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524CD" w:rsidRPr="008224DE" w:rsidRDefault="00E524CD" w:rsidP="0087387B">
      <w:pPr>
        <w:spacing w:after="0" w:line="240" w:lineRule="auto"/>
        <w:ind w:left="-142"/>
        <w:jc w:val="center"/>
        <w:rPr>
          <w:rFonts w:eastAsia="Times New Roman" w:cs="Arial"/>
          <w:b/>
          <w:lang w:val="es-ES_tradnl" w:eastAsia="en-US"/>
        </w:rPr>
      </w:pPr>
      <w:r w:rsidRPr="008224DE">
        <w:rPr>
          <w:rFonts w:eastAsia="Times New Roman" w:cs="Arial"/>
          <w:b/>
          <w:lang w:val="es-ES_tradnl" w:eastAsia="en-US"/>
        </w:rPr>
        <w:t>GOBIERNO DEL ESTADO DE BAJA CALIFORNIA</w:t>
      </w:r>
    </w:p>
    <w:p w:rsidR="00E524CD" w:rsidRPr="008224DE" w:rsidRDefault="00E524CD" w:rsidP="0087387B">
      <w:pPr>
        <w:spacing w:after="0" w:line="240" w:lineRule="auto"/>
        <w:ind w:left="-142"/>
        <w:jc w:val="center"/>
        <w:rPr>
          <w:rFonts w:eastAsia="Times New Roman" w:cs="Arial"/>
          <w:b/>
          <w:lang w:val="es-ES_tradnl" w:eastAsia="en-US"/>
        </w:rPr>
      </w:pPr>
      <w:r w:rsidRPr="008224DE">
        <w:rPr>
          <w:rFonts w:eastAsia="Times New Roman" w:cs="Arial"/>
          <w:b/>
          <w:lang w:val="es-ES_tradnl" w:eastAsia="en-US"/>
        </w:rPr>
        <w:t>INSTITUTO DE SEGURIDAD Y SERVICIOS SOCIALES DE LOS TRABAJADORES DEL GOBIERNO Y MUNICIPIOS DEL ESTADO DE BAJA CALIFORNIA</w:t>
      </w:r>
    </w:p>
    <w:p w:rsidR="00E524CD" w:rsidRPr="008224DE" w:rsidRDefault="00E524CD" w:rsidP="0087387B">
      <w:pPr>
        <w:spacing w:after="0" w:line="240" w:lineRule="auto"/>
        <w:ind w:left="-142"/>
        <w:jc w:val="center"/>
        <w:rPr>
          <w:rFonts w:eastAsia="Times New Roman" w:cs="Arial"/>
          <w:b/>
          <w:lang w:val="es-ES_tradnl" w:eastAsia="en-US"/>
        </w:rPr>
      </w:pPr>
      <w:r w:rsidRPr="008224DE">
        <w:rPr>
          <w:rFonts w:eastAsia="Times New Roman" w:cs="Arial"/>
          <w:b/>
          <w:lang w:val="es-ES_tradnl" w:eastAsia="en-US"/>
        </w:rPr>
        <w:t>COMITÉ DE ADQUISICIONES, ARRENDAMIENTOS Y SERVICIOS DEL PODER EJECUTIVO DEL GOBIERNO DEL ESTADO DE BAJA CALIFORNIA</w:t>
      </w:r>
    </w:p>
    <w:p w:rsidR="00E524CD" w:rsidRPr="008224DE" w:rsidRDefault="00E524CD" w:rsidP="0087387B">
      <w:pPr>
        <w:spacing w:line="240" w:lineRule="auto"/>
        <w:ind w:left="-142"/>
        <w:rPr>
          <w:rFonts w:eastAsia="Times New Roman" w:cs="Arial"/>
          <w:b/>
        </w:rPr>
      </w:pPr>
      <w:r w:rsidRPr="008224DE">
        <w:rPr>
          <w:rFonts w:eastAsia="Times New Roman" w:cs="Arial"/>
          <w:b/>
        </w:rPr>
        <w:t xml:space="preserve">       </w:t>
      </w:r>
    </w:p>
    <w:p w:rsidR="00E524CD" w:rsidRPr="008224DE" w:rsidRDefault="00E524CD" w:rsidP="00085CB8">
      <w:pPr>
        <w:spacing w:after="0" w:line="240" w:lineRule="auto"/>
        <w:ind w:left="-142"/>
        <w:jc w:val="center"/>
        <w:rPr>
          <w:rFonts w:eastAsia="Times New Roman" w:cs="Times New Roman"/>
          <w:b/>
        </w:rPr>
      </w:pPr>
      <w:r w:rsidRPr="008224DE">
        <w:rPr>
          <w:rFonts w:eastAsia="Times New Roman" w:cs="Times New Roman"/>
          <w:b/>
        </w:rPr>
        <w:t>LICITACIÓN PÚBLICA REGIONAL NO. LPR-</w:t>
      </w:r>
      <w:r w:rsidR="00EB7320">
        <w:rPr>
          <w:rFonts w:eastAsia="Times New Roman" w:cs="Times New Roman"/>
          <w:b/>
        </w:rPr>
        <w:t xml:space="preserve"> </w:t>
      </w:r>
      <w:r w:rsidR="00E36EF2" w:rsidRPr="00E36EF2">
        <w:rPr>
          <w:rFonts w:eastAsia="Times New Roman" w:cs="Times New Roman"/>
          <w:b/>
        </w:rPr>
        <w:t>ISSSTECALI</w:t>
      </w:r>
      <w:r w:rsidR="00F55912">
        <w:rPr>
          <w:rFonts w:eastAsia="Times New Roman" w:cs="Times New Roman"/>
          <w:b/>
        </w:rPr>
        <w:t>/0</w:t>
      </w:r>
      <w:r w:rsidR="00CB355E">
        <w:rPr>
          <w:rFonts w:eastAsia="Times New Roman" w:cs="Times New Roman"/>
          <w:b/>
        </w:rPr>
        <w:t>000</w:t>
      </w:r>
      <w:r w:rsidR="00085CB8">
        <w:rPr>
          <w:rFonts w:eastAsia="Times New Roman" w:cs="Times New Roman"/>
          <w:b/>
        </w:rPr>
        <w:t>0</w:t>
      </w:r>
      <w:r w:rsidR="00F55912">
        <w:rPr>
          <w:rFonts w:eastAsia="Times New Roman" w:cs="Times New Roman"/>
          <w:b/>
        </w:rPr>
        <w:t>/201</w:t>
      </w:r>
      <w:r w:rsidR="004369F7">
        <w:rPr>
          <w:rFonts w:eastAsia="Times New Roman" w:cs="Times New Roman"/>
          <w:b/>
        </w:rPr>
        <w:t>8</w:t>
      </w:r>
    </w:p>
    <w:p w:rsidR="00E524CD" w:rsidRPr="008224DE" w:rsidRDefault="00E524CD" w:rsidP="0087387B">
      <w:pPr>
        <w:spacing w:after="0" w:line="240" w:lineRule="auto"/>
        <w:ind w:left="-142"/>
        <w:jc w:val="center"/>
        <w:rPr>
          <w:rFonts w:eastAsia="Times New Roman" w:cs="Times New Roman"/>
          <w:b/>
        </w:rPr>
      </w:pPr>
      <w:r w:rsidRPr="008224DE">
        <w:rPr>
          <w:rFonts w:eastAsia="Times New Roman" w:cs="Times New Roman"/>
          <w:b/>
        </w:rPr>
        <w:t xml:space="preserve">   “PRESTACIÓN DE SERVICIOS MÉDICOS SUBROGADOS</w:t>
      </w:r>
      <w:r w:rsidR="009C16EA" w:rsidRPr="008224DE">
        <w:rPr>
          <w:rFonts w:eastAsia="Times New Roman" w:cs="Times New Roman"/>
          <w:b/>
        </w:rPr>
        <w:t xml:space="preserve"> </w:t>
      </w:r>
      <w:r w:rsidRPr="008224DE">
        <w:rPr>
          <w:rFonts w:eastAsia="Times New Roman" w:cs="Times New Roman"/>
          <w:b/>
        </w:rPr>
        <w:t xml:space="preserve">PARA UNIDADES MÉDICAS DE </w:t>
      </w:r>
      <w:r w:rsidR="00E36EF2" w:rsidRPr="00E36EF2">
        <w:rPr>
          <w:rFonts w:eastAsia="Times New Roman" w:cs="Times New Roman"/>
          <w:b/>
        </w:rPr>
        <w:t>ISSSTECALI</w:t>
      </w:r>
      <w:r w:rsidRPr="008224DE">
        <w:rPr>
          <w:rFonts w:eastAsia="Times New Roman" w:cs="Times New Roman"/>
          <w:b/>
        </w:rPr>
        <w:t xml:space="preserve"> 201</w:t>
      </w:r>
      <w:r w:rsidR="00D06238">
        <w:rPr>
          <w:rFonts w:eastAsia="Times New Roman" w:cs="Times New Roman"/>
          <w:b/>
        </w:rPr>
        <w:t>9</w:t>
      </w:r>
      <w:bookmarkStart w:id="0" w:name="_GoBack"/>
      <w:bookmarkEnd w:id="0"/>
      <w:r w:rsidRPr="008224DE">
        <w:rPr>
          <w:rFonts w:eastAsia="Times New Roman" w:cs="Times New Roman"/>
          <w:b/>
        </w:rPr>
        <w:t>”</w:t>
      </w:r>
    </w:p>
    <w:p w:rsidR="00E524CD" w:rsidRPr="008224DE" w:rsidRDefault="00E524CD" w:rsidP="0087387B">
      <w:pPr>
        <w:spacing w:line="240" w:lineRule="auto"/>
        <w:jc w:val="both"/>
        <w:rPr>
          <w:rFonts w:cs="Arial"/>
          <w:b/>
        </w:rPr>
      </w:pPr>
    </w:p>
    <w:p w:rsidR="00E524CD" w:rsidRPr="008224DE" w:rsidRDefault="00E524CD" w:rsidP="0087387B">
      <w:pPr>
        <w:spacing w:after="0" w:line="240" w:lineRule="auto"/>
        <w:ind w:left="-142"/>
        <w:jc w:val="center"/>
        <w:rPr>
          <w:rFonts w:eastAsia="Times New Roman" w:cs="Times New Roman"/>
          <w:b/>
        </w:rPr>
      </w:pPr>
      <w:r w:rsidRPr="008224DE">
        <w:rPr>
          <w:rFonts w:eastAsia="Times New Roman" w:cs="Times New Roman"/>
          <w:b/>
        </w:rPr>
        <w:t>ESPECIFICACIONES TÉCNICAS DE LOS SERVICIOS MÉDICOS SUBROGADOS A LICITAR</w:t>
      </w:r>
    </w:p>
    <w:p w:rsidR="00E524CD" w:rsidRDefault="00E524CD" w:rsidP="0087387B">
      <w:pPr>
        <w:spacing w:after="0" w:line="240" w:lineRule="auto"/>
        <w:ind w:left="-142"/>
        <w:jc w:val="center"/>
        <w:rPr>
          <w:rFonts w:eastAsia="Times New Roman" w:cs="Times New Roman"/>
          <w:b/>
        </w:rPr>
      </w:pPr>
      <w:r w:rsidRPr="008224DE">
        <w:rPr>
          <w:rFonts w:eastAsia="Times New Roman" w:cs="Times New Roman"/>
          <w:b/>
        </w:rPr>
        <w:t>ANEXO 7</w:t>
      </w:r>
    </w:p>
    <w:p w:rsidR="00016151" w:rsidRPr="004A53E7" w:rsidRDefault="00016151" w:rsidP="004A53E7">
      <w:pPr>
        <w:spacing w:before="120" w:after="120" w:line="240" w:lineRule="auto"/>
        <w:ind w:left="-142"/>
        <w:jc w:val="both"/>
        <w:rPr>
          <w:rFonts w:eastAsia="Times New Roman" w:cs="Times New Roman"/>
          <w:b/>
        </w:rPr>
      </w:pPr>
    </w:p>
    <w:tbl>
      <w:tblPr>
        <w:tblStyle w:val="Tablaconcuadrcula"/>
        <w:tblW w:w="9789" w:type="dxa"/>
        <w:jc w:val="center"/>
        <w:tblLook w:val="04A0" w:firstRow="1" w:lastRow="0" w:firstColumn="1" w:lastColumn="0" w:noHBand="0" w:noVBand="1"/>
      </w:tblPr>
      <w:tblGrid>
        <w:gridCol w:w="3816"/>
        <w:gridCol w:w="5973"/>
      </w:tblGrid>
      <w:tr w:rsidR="00134424" w:rsidRPr="004A53E7" w:rsidTr="00B81BDE">
        <w:trPr>
          <w:trHeight w:val="537"/>
          <w:jc w:val="center"/>
        </w:trPr>
        <w:tc>
          <w:tcPr>
            <w:tcW w:w="9789" w:type="dxa"/>
            <w:gridSpan w:val="2"/>
            <w:shd w:val="clear" w:color="auto" w:fill="D9D9D9" w:themeFill="background1" w:themeFillShade="D9"/>
            <w:vAlign w:val="center"/>
          </w:tcPr>
          <w:p w:rsidR="00134424" w:rsidRPr="004A53E7" w:rsidRDefault="003935A9" w:rsidP="004A53E7">
            <w:pPr>
              <w:spacing w:before="120" w:after="120" w:line="240" w:lineRule="auto"/>
              <w:ind w:right="-377"/>
              <w:jc w:val="both"/>
              <w:rPr>
                <w:rFonts w:eastAsia="Times New Roman" w:cs="Arial"/>
                <w:b/>
              </w:rPr>
            </w:pPr>
            <w:r w:rsidRPr="004A53E7">
              <w:rPr>
                <w:rFonts w:eastAsia="Times New Roman" w:cs="Arial"/>
                <w:b/>
              </w:rPr>
              <w:t>PARTIDA</w:t>
            </w:r>
            <w:r w:rsidR="00447E63" w:rsidRPr="004A53E7">
              <w:rPr>
                <w:rFonts w:eastAsia="Times New Roman" w:cs="Arial"/>
                <w:b/>
              </w:rPr>
              <w:t xml:space="preserve"> 1   </w:t>
            </w:r>
          </w:p>
        </w:tc>
      </w:tr>
      <w:tr w:rsidR="00623CFA" w:rsidRPr="004A53E7" w:rsidTr="00B81BDE">
        <w:trPr>
          <w:trHeight w:val="707"/>
          <w:jc w:val="center"/>
        </w:trPr>
        <w:tc>
          <w:tcPr>
            <w:tcW w:w="9789" w:type="dxa"/>
            <w:gridSpan w:val="2"/>
            <w:shd w:val="clear" w:color="auto" w:fill="D9D9D9" w:themeFill="background1" w:themeFillShade="D9"/>
            <w:vAlign w:val="center"/>
          </w:tcPr>
          <w:p w:rsidR="00623CFA" w:rsidRPr="004A53E7" w:rsidRDefault="00447E63" w:rsidP="004A53E7">
            <w:pPr>
              <w:spacing w:before="120" w:after="120" w:line="240" w:lineRule="auto"/>
              <w:jc w:val="both"/>
              <w:rPr>
                <w:rFonts w:eastAsia="Times New Roman" w:cs="Arial"/>
                <w:b/>
              </w:rPr>
            </w:pPr>
            <w:r w:rsidRPr="004A53E7">
              <w:rPr>
                <w:rFonts w:eastAsia="Times New Roman" w:cs="Arial"/>
                <w:b/>
              </w:rPr>
              <w:t>Hospital Tijuana,  Clínica Tecate , Clínica Tijuana “Mariano Matamoros”, Clínica Tijuana “Las Palmas”</w:t>
            </w:r>
          </w:p>
        </w:tc>
      </w:tr>
      <w:tr w:rsidR="00623CFA" w:rsidRPr="004A53E7" w:rsidTr="00B81BDE">
        <w:trPr>
          <w:trHeight w:val="516"/>
          <w:jc w:val="center"/>
        </w:trPr>
        <w:tc>
          <w:tcPr>
            <w:tcW w:w="3816" w:type="dxa"/>
            <w:shd w:val="clear" w:color="auto" w:fill="D9D9D9" w:themeFill="background1" w:themeFillShade="D9"/>
            <w:vAlign w:val="center"/>
          </w:tcPr>
          <w:p w:rsidR="00623CFA" w:rsidRPr="004A53E7" w:rsidRDefault="00447E63" w:rsidP="004A53E7">
            <w:pPr>
              <w:spacing w:before="120" w:after="120" w:line="240" w:lineRule="auto"/>
              <w:ind w:right="-377"/>
              <w:jc w:val="both"/>
              <w:rPr>
                <w:rFonts w:eastAsia="Times New Roman" w:cs="Arial"/>
                <w:b/>
              </w:rPr>
            </w:pPr>
            <w:r w:rsidRPr="004A53E7">
              <w:rPr>
                <w:rFonts w:eastAsia="Times New Roman" w:cs="Arial"/>
                <w:b/>
              </w:rPr>
              <w:t>Especialidad</w:t>
            </w:r>
          </w:p>
        </w:tc>
        <w:tc>
          <w:tcPr>
            <w:tcW w:w="5973" w:type="dxa"/>
            <w:shd w:val="clear" w:color="auto" w:fill="D9D9D9" w:themeFill="background1" w:themeFillShade="D9"/>
            <w:vAlign w:val="center"/>
          </w:tcPr>
          <w:p w:rsidR="00623CFA" w:rsidRPr="004A53E7" w:rsidRDefault="00447E63" w:rsidP="004A53E7">
            <w:pPr>
              <w:spacing w:before="120" w:after="120" w:line="240" w:lineRule="auto"/>
              <w:ind w:right="-377"/>
              <w:jc w:val="both"/>
              <w:rPr>
                <w:rFonts w:eastAsia="Times New Roman" w:cs="Arial"/>
                <w:b/>
              </w:rPr>
            </w:pPr>
            <w:r w:rsidRPr="004A53E7">
              <w:rPr>
                <w:rFonts w:eastAsia="Times New Roman" w:cs="Arial"/>
                <w:b/>
              </w:rPr>
              <w:t>Descripción Del Servicio</w:t>
            </w:r>
          </w:p>
        </w:tc>
      </w:tr>
      <w:tr w:rsidR="00C6464F" w:rsidRPr="004A53E7" w:rsidTr="00B81BDE">
        <w:trPr>
          <w:trHeight w:hRule="exact" w:val="575"/>
          <w:jc w:val="center"/>
        </w:trPr>
        <w:tc>
          <w:tcPr>
            <w:tcW w:w="3816" w:type="dxa"/>
            <w:vMerge w:val="restart"/>
            <w:vAlign w:val="center"/>
          </w:tcPr>
          <w:p w:rsidR="00C6464F" w:rsidRPr="004A53E7" w:rsidRDefault="00C6464F" w:rsidP="004D4D1A">
            <w:pPr>
              <w:spacing w:before="120" w:after="120" w:line="240" w:lineRule="auto"/>
              <w:ind w:right="-377"/>
              <w:jc w:val="center"/>
              <w:rPr>
                <w:rFonts w:eastAsia="Times New Roman" w:cs="Arial"/>
                <w:b/>
              </w:rPr>
            </w:pPr>
            <w:r w:rsidRPr="004A53E7">
              <w:rPr>
                <w:rFonts w:eastAsia="Times New Roman" w:cs="Arial"/>
                <w:b/>
              </w:rPr>
              <w:t>AUDIOLOGÍA Y FONIATRÍA</w:t>
            </w:r>
          </w:p>
          <w:p w:rsidR="00C6464F" w:rsidRPr="004A53E7" w:rsidRDefault="00C6464F" w:rsidP="004A53E7">
            <w:pPr>
              <w:spacing w:before="120" w:after="120" w:line="240" w:lineRule="auto"/>
              <w:ind w:right="-377"/>
              <w:jc w:val="both"/>
              <w:rPr>
                <w:rFonts w:eastAsia="Times New Roman" w:cs="Arial"/>
              </w:rPr>
            </w:pPr>
          </w:p>
        </w:tc>
        <w:tc>
          <w:tcPr>
            <w:tcW w:w="5973" w:type="dxa"/>
            <w:vAlign w:val="center"/>
          </w:tcPr>
          <w:p w:rsidR="00C6464F" w:rsidRPr="004A53E7" w:rsidRDefault="00C6464F" w:rsidP="00BC6259">
            <w:pPr>
              <w:spacing w:before="120" w:after="120" w:line="240" w:lineRule="auto"/>
              <w:ind w:left="182" w:right="-377"/>
              <w:jc w:val="both"/>
              <w:rPr>
                <w:rFonts w:eastAsia="Calibri" w:cs="Arial"/>
                <w:color w:val="000000"/>
              </w:rPr>
            </w:pPr>
            <w:r w:rsidRPr="004A53E7">
              <w:rPr>
                <w:rFonts w:eastAsia="Times New Roman" w:cs="Arial"/>
                <w:color w:val="000000"/>
              </w:rPr>
              <w:t>Impedanciometría ( Timpanometría)</w:t>
            </w:r>
          </w:p>
        </w:tc>
      </w:tr>
      <w:tr w:rsidR="00C6464F" w:rsidRPr="004A53E7" w:rsidTr="00B81BDE">
        <w:trPr>
          <w:trHeight w:hRule="exact" w:val="396"/>
          <w:jc w:val="center"/>
        </w:trPr>
        <w:tc>
          <w:tcPr>
            <w:tcW w:w="3816" w:type="dxa"/>
            <w:vMerge/>
          </w:tcPr>
          <w:p w:rsidR="00C6464F" w:rsidRPr="004A53E7" w:rsidRDefault="00C6464F" w:rsidP="004A53E7">
            <w:pPr>
              <w:spacing w:before="120" w:after="120" w:line="240" w:lineRule="auto"/>
              <w:ind w:right="-377"/>
              <w:jc w:val="both"/>
              <w:rPr>
                <w:rFonts w:eastAsia="Times New Roman" w:cs="Arial"/>
              </w:rPr>
            </w:pPr>
          </w:p>
        </w:tc>
        <w:tc>
          <w:tcPr>
            <w:tcW w:w="5973" w:type="dxa"/>
            <w:vAlign w:val="center"/>
          </w:tcPr>
          <w:p w:rsidR="00C6464F" w:rsidRPr="004A53E7" w:rsidRDefault="00C6464F" w:rsidP="00BC6259">
            <w:pPr>
              <w:spacing w:before="120" w:after="120" w:line="240" w:lineRule="auto"/>
              <w:ind w:left="182" w:right="-377"/>
              <w:jc w:val="both"/>
              <w:rPr>
                <w:rFonts w:eastAsia="Calibri" w:cs="Arial"/>
                <w:color w:val="000000"/>
              </w:rPr>
            </w:pPr>
            <w:r w:rsidRPr="004A53E7">
              <w:rPr>
                <w:rFonts w:eastAsia="Times New Roman" w:cs="Arial"/>
                <w:color w:val="000000"/>
              </w:rPr>
              <w:t xml:space="preserve">Audiometría Tonal Con Logoaudiometría </w:t>
            </w:r>
          </w:p>
        </w:tc>
      </w:tr>
      <w:tr w:rsidR="00C6464F" w:rsidRPr="004A53E7" w:rsidTr="00B81BDE">
        <w:trPr>
          <w:trHeight w:hRule="exact" w:val="396"/>
          <w:jc w:val="center"/>
        </w:trPr>
        <w:tc>
          <w:tcPr>
            <w:tcW w:w="3816" w:type="dxa"/>
            <w:vMerge/>
          </w:tcPr>
          <w:p w:rsidR="00C6464F" w:rsidRPr="004A53E7" w:rsidRDefault="00C6464F" w:rsidP="004A53E7">
            <w:pPr>
              <w:spacing w:before="120" w:after="120" w:line="240" w:lineRule="auto"/>
              <w:ind w:right="-377"/>
              <w:jc w:val="both"/>
              <w:rPr>
                <w:rFonts w:eastAsia="Times New Roman" w:cs="Arial"/>
              </w:rPr>
            </w:pPr>
          </w:p>
        </w:tc>
        <w:tc>
          <w:tcPr>
            <w:tcW w:w="5973" w:type="dxa"/>
            <w:vAlign w:val="center"/>
          </w:tcPr>
          <w:p w:rsidR="00C6464F" w:rsidRPr="004A53E7" w:rsidRDefault="00C6464F" w:rsidP="00BC6259">
            <w:pPr>
              <w:spacing w:before="120" w:after="120" w:line="240" w:lineRule="auto"/>
              <w:ind w:left="182" w:right="-377"/>
              <w:jc w:val="both"/>
              <w:rPr>
                <w:rFonts w:eastAsia="Calibri" w:cs="Arial"/>
                <w:color w:val="000000"/>
              </w:rPr>
            </w:pPr>
            <w:r w:rsidRPr="004A53E7">
              <w:rPr>
                <w:rFonts w:eastAsia="Times New Roman" w:cs="Arial"/>
                <w:color w:val="000000"/>
              </w:rPr>
              <w:t>Prueba Bekesy</w:t>
            </w:r>
          </w:p>
        </w:tc>
      </w:tr>
      <w:tr w:rsidR="00C6464F" w:rsidRPr="004A53E7" w:rsidTr="00B81BDE">
        <w:trPr>
          <w:trHeight w:hRule="exact" w:val="396"/>
          <w:jc w:val="center"/>
        </w:trPr>
        <w:tc>
          <w:tcPr>
            <w:tcW w:w="3816" w:type="dxa"/>
            <w:vMerge/>
          </w:tcPr>
          <w:p w:rsidR="00C6464F" w:rsidRPr="004A53E7" w:rsidRDefault="00C6464F" w:rsidP="004A53E7">
            <w:pPr>
              <w:spacing w:before="120" w:after="120" w:line="240" w:lineRule="auto"/>
              <w:ind w:right="-377"/>
              <w:jc w:val="both"/>
              <w:rPr>
                <w:rFonts w:eastAsia="Times New Roman" w:cs="Arial"/>
              </w:rPr>
            </w:pPr>
          </w:p>
        </w:tc>
        <w:tc>
          <w:tcPr>
            <w:tcW w:w="5973" w:type="dxa"/>
            <w:vAlign w:val="center"/>
          </w:tcPr>
          <w:p w:rsidR="00C6464F" w:rsidRPr="004A53E7" w:rsidRDefault="00C6464F" w:rsidP="00BC6259">
            <w:pPr>
              <w:spacing w:before="120" w:after="120" w:line="240" w:lineRule="auto"/>
              <w:ind w:left="182" w:right="-377"/>
              <w:jc w:val="both"/>
              <w:rPr>
                <w:rFonts w:eastAsia="Calibri" w:cs="Arial"/>
                <w:color w:val="000000"/>
              </w:rPr>
            </w:pPr>
            <w:r w:rsidRPr="004A53E7">
              <w:rPr>
                <w:rFonts w:eastAsia="Times New Roman" w:cs="Arial"/>
                <w:color w:val="000000"/>
              </w:rPr>
              <w:t>Electronistagmografía</w:t>
            </w:r>
          </w:p>
        </w:tc>
      </w:tr>
      <w:tr w:rsidR="00C6464F" w:rsidRPr="004A53E7" w:rsidTr="00B81BDE">
        <w:trPr>
          <w:trHeight w:hRule="exact" w:val="396"/>
          <w:jc w:val="center"/>
        </w:trPr>
        <w:tc>
          <w:tcPr>
            <w:tcW w:w="3816" w:type="dxa"/>
            <w:vMerge/>
          </w:tcPr>
          <w:p w:rsidR="00C6464F" w:rsidRPr="004A53E7" w:rsidRDefault="00C6464F" w:rsidP="004A53E7">
            <w:pPr>
              <w:spacing w:before="120" w:after="120" w:line="240" w:lineRule="auto"/>
              <w:ind w:right="-377"/>
              <w:jc w:val="both"/>
              <w:rPr>
                <w:rFonts w:eastAsia="Times New Roman" w:cs="Arial"/>
              </w:rPr>
            </w:pPr>
          </w:p>
        </w:tc>
        <w:tc>
          <w:tcPr>
            <w:tcW w:w="5973" w:type="dxa"/>
            <w:vAlign w:val="center"/>
          </w:tcPr>
          <w:p w:rsidR="00C6464F" w:rsidRPr="004A53E7" w:rsidRDefault="00C6464F" w:rsidP="00BC6259">
            <w:pPr>
              <w:spacing w:before="120" w:after="120" w:line="240" w:lineRule="auto"/>
              <w:ind w:left="182" w:right="-377"/>
              <w:jc w:val="both"/>
              <w:rPr>
                <w:rFonts w:eastAsia="Calibri" w:cs="Arial"/>
                <w:color w:val="000000"/>
              </w:rPr>
            </w:pPr>
            <w:r w:rsidRPr="004A53E7">
              <w:rPr>
                <w:rFonts w:eastAsia="Times New Roman" w:cs="Arial"/>
                <w:color w:val="000000"/>
              </w:rPr>
              <w:t>Potenciales Evocados Auditivos De Tallo Cerebral (Peatc)</w:t>
            </w:r>
          </w:p>
        </w:tc>
      </w:tr>
      <w:tr w:rsidR="00C6464F" w:rsidRPr="004A53E7" w:rsidTr="00B81BDE">
        <w:trPr>
          <w:trHeight w:hRule="exact" w:val="396"/>
          <w:jc w:val="center"/>
        </w:trPr>
        <w:tc>
          <w:tcPr>
            <w:tcW w:w="3816" w:type="dxa"/>
            <w:vMerge/>
          </w:tcPr>
          <w:p w:rsidR="00C6464F" w:rsidRPr="004A53E7" w:rsidRDefault="00C6464F" w:rsidP="004A53E7">
            <w:pPr>
              <w:spacing w:before="120" w:after="120" w:line="240" w:lineRule="auto"/>
              <w:ind w:right="-377"/>
              <w:jc w:val="both"/>
              <w:rPr>
                <w:rFonts w:eastAsia="Times New Roman" w:cs="Arial"/>
              </w:rPr>
            </w:pPr>
          </w:p>
        </w:tc>
        <w:tc>
          <w:tcPr>
            <w:tcW w:w="5973" w:type="dxa"/>
            <w:vAlign w:val="center"/>
          </w:tcPr>
          <w:p w:rsidR="00C6464F" w:rsidRPr="004A53E7" w:rsidRDefault="00C6464F" w:rsidP="00BC6259">
            <w:pPr>
              <w:spacing w:before="120" w:after="120" w:line="240" w:lineRule="auto"/>
              <w:ind w:left="182" w:right="-377"/>
              <w:jc w:val="both"/>
              <w:rPr>
                <w:rFonts w:eastAsia="Calibri" w:cs="Arial"/>
                <w:color w:val="000000"/>
              </w:rPr>
            </w:pPr>
            <w:r w:rsidRPr="004A53E7">
              <w:rPr>
                <w:rFonts w:eastAsia="Times New Roman" w:cs="Arial"/>
                <w:color w:val="000000"/>
              </w:rPr>
              <w:t>Terapia Vestibular</w:t>
            </w:r>
          </w:p>
        </w:tc>
      </w:tr>
      <w:tr w:rsidR="00C6464F" w:rsidRPr="004A53E7" w:rsidTr="00B81BDE">
        <w:trPr>
          <w:trHeight w:hRule="exact" w:val="396"/>
          <w:jc w:val="center"/>
        </w:trPr>
        <w:tc>
          <w:tcPr>
            <w:tcW w:w="3816" w:type="dxa"/>
            <w:vMerge/>
          </w:tcPr>
          <w:p w:rsidR="00C6464F" w:rsidRPr="004A53E7" w:rsidRDefault="00C6464F" w:rsidP="004A53E7">
            <w:pPr>
              <w:spacing w:before="120" w:after="120" w:line="240" w:lineRule="auto"/>
              <w:ind w:right="-377"/>
              <w:jc w:val="both"/>
              <w:rPr>
                <w:rFonts w:eastAsia="Times New Roman" w:cs="Arial"/>
              </w:rPr>
            </w:pPr>
          </w:p>
        </w:tc>
        <w:tc>
          <w:tcPr>
            <w:tcW w:w="5973" w:type="dxa"/>
            <w:vAlign w:val="center"/>
          </w:tcPr>
          <w:p w:rsidR="00C6464F" w:rsidRPr="004A53E7" w:rsidRDefault="00C6464F" w:rsidP="00BC6259">
            <w:pPr>
              <w:spacing w:before="120" w:after="120" w:line="240" w:lineRule="auto"/>
              <w:ind w:left="182" w:right="-377"/>
              <w:jc w:val="both"/>
              <w:rPr>
                <w:rFonts w:eastAsia="Calibri" w:cs="Arial"/>
                <w:color w:val="000000"/>
              </w:rPr>
            </w:pPr>
            <w:r w:rsidRPr="004A53E7">
              <w:rPr>
                <w:rFonts w:eastAsia="Times New Roman" w:cs="Arial"/>
                <w:color w:val="000000"/>
              </w:rPr>
              <w:t>Videolaringoscopía</w:t>
            </w:r>
          </w:p>
        </w:tc>
      </w:tr>
      <w:tr w:rsidR="00C6464F" w:rsidRPr="004A53E7" w:rsidTr="00B81BDE">
        <w:trPr>
          <w:trHeight w:hRule="exact" w:val="396"/>
          <w:jc w:val="center"/>
        </w:trPr>
        <w:tc>
          <w:tcPr>
            <w:tcW w:w="3816" w:type="dxa"/>
            <w:vMerge/>
          </w:tcPr>
          <w:p w:rsidR="00C6464F" w:rsidRPr="004A53E7" w:rsidRDefault="00C6464F" w:rsidP="004A53E7">
            <w:pPr>
              <w:spacing w:before="120" w:after="120" w:line="240" w:lineRule="auto"/>
              <w:ind w:right="-377"/>
              <w:jc w:val="both"/>
              <w:rPr>
                <w:rFonts w:eastAsia="Times New Roman" w:cs="Arial"/>
              </w:rPr>
            </w:pPr>
          </w:p>
        </w:tc>
        <w:tc>
          <w:tcPr>
            <w:tcW w:w="5973" w:type="dxa"/>
            <w:vAlign w:val="center"/>
          </w:tcPr>
          <w:p w:rsidR="00C6464F" w:rsidRPr="004A53E7" w:rsidRDefault="00C6464F" w:rsidP="00BC6259">
            <w:pPr>
              <w:spacing w:before="120" w:after="120" w:line="240" w:lineRule="auto"/>
              <w:ind w:left="182" w:right="-377"/>
              <w:jc w:val="both"/>
              <w:rPr>
                <w:rFonts w:eastAsia="Times New Roman" w:cs="Arial"/>
                <w:color w:val="000000"/>
              </w:rPr>
            </w:pPr>
            <w:r w:rsidRPr="004A53E7">
              <w:rPr>
                <w:rFonts w:eastAsia="Times New Roman" w:cs="Arial"/>
                <w:color w:val="000000"/>
              </w:rPr>
              <w:t>Audiometría Tonal Sin Logoaudiometría</w:t>
            </w:r>
          </w:p>
        </w:tc>
      </w:tr>
      <w:tr w:rsidR="00C6464F" w:rsidRPr="004A53E7" w:rsidTr="00B81BDE">
        <w:trPr>
          <w:trHeight w:hRule="exact" w:val="396"/>
          <w:jc w:val="center"/>
        </w:trPr>
        <w:tc>
          <w:tcPr>
            <w:tcW w:w="3816" w:type="dxa"/>
            <w:vMerge/>
          </w:tcPr>
          <w:p w:rsidR="00C6464F" w:rsidRPr="004A53E7" w:rsidRDefault="00C6464F" w:rsidP="004A53E7">
            <w:pPr>
              <w:spacing w:before="120" w:after="120" w:line="240" w:lineRule="auto"/>
              <w:ind w:right="-377"/>
              <w:jc w:val="both"/>
              <w:rPr>
                <w:rFonts w:eastAsia="Times New Roman" w:cs="Arial"/>
              </w:rPr>
            </w:pPr>
          </w:p>
        </w:tc>
        <w:tc>
          <w:tcPr>
            <w:tcW w:w="5973" w:type="dxa"/>
            <w:vAlign w:val="center"/>
          </w:tcPr>
          <w:p w:rsidR="00C6464F" w:rsidRPr="004A53E7" w:rsidRDefault="00C6464F" w:rsidP="00BC6259">
            <w:pPr>
              <w:spacing w:before="120" w:after="120" w:line="240" w:lineRule="auto"/>
              <w:ind w:left="182" w:right="-377"/>
              <w:jc w:val="both"/>
              <w:rPr>
                <w:rFonts w:eastAsia="Times New Roman" w:cs="Arial"/>
                <w:color w:val="000000"/>
              </w:rPr>
            </w:pPr>
            <w:r w:rsidRPr="004A53E7">
              <w:rPr>
                <w:rFonts w:eastAsia="Times New Roman" w:cs="Arial"/>
                <w:color w:val="000000"/>
              </w:rPr>
              <w:t>Lanringoscopía</w:t>
            </w:r>
          </w:p>
        </w:tc>
      </w:tr>
      <w:tr w:rsidR="00C6464F" w:rsidRPr="004A53E7" w:rsidTr="00B81BDE">
        <w:trPr>
          <w:trHeight w:hRule="exact" w:val="396"/>
          <w:jc w:val="center"/>
        </w:trPr>
        <w:tc>
          <w:tcPr>
            <w:tcW w:w="3816" w:type="dxa"/>
            <w:vMerge/>
          </w:tcPr>
          <w:p w:rsidR="00C6464F" w:rsidRPr="004A53E7" w:rsidRDefault="00C6464F" w:rsidP="004A53E7">
            <w:pPr>
              <w:spacing w:before="120" w:after="120" w:line="240" w:lineRule="auto"/>
              <w:ind w:right="-377"/>
              <w:jc w:val="both"/>
              <w:rPr>
                <w:rFonts w:eastAsia="Times New Roman" w:cs="Arial"/>
              </w:rPr>
            </w:pPr>
          </w:p>
        </w:tc>
        <w:tc>
          <w:tcPr>
            <w:tcW w:w="5973" w:type="dxa"/>
            <w:vAlign w:val="center"/>
          </w:tcPr>
          <w:p w:rsidR="00C6464F" w:rsidRPr="004A53E7" w:rsidRDefault="00C6464F" w:rsidP="00BC6259">
            <w:pPr>
              <w:spacing w:before="120" w:after="120" w:line="240" w:lineRule="auto"/>
              <w:ind w:left="182" w:right="-377"/>
              <w:jc w:val="both"/>
              <w:rPr>
                <w:rFonts w:eastAsia="Times New Roman" w:cs="Arial"/>
                <w:color w:val="000000"/>
              </w:rPr>
            </w:pPr>
            <w:r w:rsidRPr="004A53E7">
              <w:rPr>
                <w:rFonts w:eastAsia="Times New Roman" w:cs="Arial"/>
                <w:color w:val="000000"/>
              </w:rPr>
              <w:t>Pruebas Calóricas</w:t>
            </w:r>
          </w:p>
        </w:tc>
      </w:tr>
    </w:tbl>
    <w:p w:rsidR="00072EB1" w:rsidRPr="004A53E7" w:rsidRDefault="00072EB1" w:rsidP="004A53E7">
      <w:pPr>
        <w:spacing w:before="120" w:after="120" w:line="240" w:lineRule="auto"/>
        <w:ind w:right="-377"/>
        <w:jc w:val="both"/>
        <w:rPr>
          <w:rFonts w:cs="Arial"/>
        </w:rPr>
      </w:pPr>
    </w:p>
    <w:p w:rsidR="0082795D" w:rsidRPr="004A53E7" w:rsidRDefault="0082795D" w:rsidP="004A53E7">
      <w:pPr>
        <w:spacing w:before="120" w:after="120" w:line="240" w:lineRule="auto"/>
        <w:ind w:right="-377"/>
        <w:jc w:val="both"/>
        <w:rPr>
          <w:rFonts w:eastAsia="Times New Roman" w:cs="Arial"/>
        </w:rPr>
      </w:pPr>
      <w:r w:rsidRPr="004A53E7">
        <w:rPr>
          <w:rFonts w:eastAsia="Times New Roman" w:cs="Arial"/>
        </w:rPr>
        <w:t>El</w:t>
      </w:r>
      <w:r w:rsidRPr="004A53E7">
        <w:rPr>
          <w:rFonts w:eastAsia="Times New Roman" w:cs="Arial"/>
          <w:b/>
        </w:rPr>
        <w:t xml:space="preserve"> “LICITANTE” </w:t>
      </w:r>
      <w:r w:rsidRPr="004A53E7">
        <w:rPr>
          <w:rFonts w:eastAsia="Times New Roman" w:cs="Arial"/>
        </w:rPr>
        <w:t>deberá  cumplir  con cada uno de los puntos siguientes y presentarse como parte de su propuesta técnica, en caso contrario su propuesta será desechada por no cumplir con los requisitos documentales establecidos en las bases de licitación:</w:t>
      </w:r>
    </w:p>
    <w:p w:rsidR="0082795D" w:rsidRPr="004A53E7" w:rsidRDefault="0082795D" w:rsidP="005D2891">
      <w:pPr>
        <w:pStyle w:val="Prrafodelista"/>
        <w:numPr>
          <w:ilvl w:val="0"/>
          <w:numId w:val="90"/>
        </w:numPr>
        <w:spacing w:before="120" w:after="120" w:line="240" w:lineRule="auto"/>
        <w:ind w:left="0" w:right="-377"/>
        <w:jc w:val="both"/>
        <w:rPr>
          <w:rFonts w:eastAsia="Times New Roman" w:cs="Arial"/>
        </w:rPr>
      </w:pPr>
      <w:r w:rsidRPr="004A53E7">
        <w:rPr>
          <w:rFonts w:eastAsia="Times New Roman" w:cs="Arial"/>
        </w:rPr>
        <w:t>DOCUMENTOS MÉDICOS  DONDE SE ACREDITE ESPECIALIDAD DEL PERSONAL:</w:t>
      </w:r>
    </w:p>
    <w:p w:rsidR="0082795D" w:rsidRPr="004A53E7" w:rsidRDefault="0082795D" w:rsidP="004A53E7">
      <w:pPr>
        <w:pStyle w:val="Prrafodelista"/>
        <w:spacing w:before="120" w:after="120" w:line="240" w:lineRule="auto"/>
        <w:ind w:left="0" w:right="-377" w:hanging="360"/>
        <w:jc w:val="both"/>
        <w:rPr>
          <w:rFonts w:eastAsia="Times New Roman" w:cs="Arial"/>
        </w:rPr>
      </w:pPr>
    </w:p>
    <w:p w:rsidR="0082795D" w:rsidRPr="004A53E7" w:rsidRDefault="0082795D" w:rsidP="005D2891">
      <w:pPr>
        <w:numPr>
          <w:ilvl w:val="0"/>
          <w:numId w:val="91"/>
        </w:numPr>
        <w:spacing w:before="120" w:after="120" w:line="240" w:lineRule="auto"/>
        <w:ind w:left="0" w:right="48"/>
        <w:contextualSpacing/>
        <w:jc w:val="both"/>
        <w:rPr>
          <w:rFonts w:eastAsia="Times New Roman" w:cs="Arial"/>
        </w:rPr>
      </w:pPr>
      <w:r w:rsidRPr="004A53E7">
        <w:rPr>
          <w:rFonts w:eastAsia="Times New Roman" w:cs="Arial"/>
        </w:rPr>
        <w:t>Copia simple de la cédula profesional (médico general).</w:t>
      </w:r>
    </w:p>
    <w:p w:rsidR="0082795D" w:rsidRPr="004A53E7" w:rsidRDefault="0082795D" w:rsidP="005D2891">
      <w:pPr>
        <w:numPr>
          <w:ilvl w:val="0"/>
          <w:numId w:val="91"/>
        </w:numPr>
        <w:spacing w:before="120" w:after="120" w:line="240" w:lineRule="auto"/>
        <w:ind w:left="0" w:right="333"/>
        <w:contextualSpacing/>
        <w:jc w:val="both"/>
        <w:rPr>
          <w:rFonts w:eastAsia="Times New Roman" w:cs="Arial"/>
        </w:rPr>
      </w:pPr>
      <w:r w:rsidRPr="004A53E7">
        <w:rPr>
          <w:rFonts w:eastAsia="Times New Roman" w:cs="Arial"/>
        </w:rPr>
        <w:t>Copia simple del Diploma en Audiología, Otoneurología.</w:t>
      </w:r>
    </w:p>
    <w:p w:rsidR="0082795D" w:rsidRPr="004A53E7" w:rsidRDefault="0082795D" w:rsidP="005D2891">
      <w:pPr>
        <w:numPr>
          <w:ilvl w:val="0"/>
          <w:numId w:val="91"/>
        </w:numPr>
        <w:spacing w:before="120" w:after="120" w:line="240" w:lineRule="auto"/>
        <w:ind w:left="0" w:right="333"/>
        <w:contextualSpacing/>
        <w:jc w:val="both"/>
        <w:rPr>
          <w:rFonts w:eastAsia="Times New Roman" w:cs="Arial"/>
        </w:rPr>
      </w:pPr>
      <w:r w:rsidRPr="004A53E7">
        <w:rPr>
          <w:rFonts w:eastAsia="Times New Roman" w:cs="Arial"/>
        </w:rPr>
        <w:t>Copia simple de Póliza de Responsabilidad Médica.</w:t>
      </w:r>
    </w:p>
    <w:p w:rsidR="0082795D" w:rsidRPr="004A53E7" w:rsidRDefault="0082795D" w:rsidP="005D2891">
      <w:pPr>
        <w:numPr>
          <w:ilvl w:val="0"/>
          <w:numId w:val="91"/>
        </w:numPr>
        <w:spacing w:before="120" w:after="120" w:line="240" w:lineRule="auto"/>
        <w:ind w:left="0" w:right="333"/>
        <w:contextualSpacing/>
        <w:jc w:val="both"/>
        <w:rPr>
          <w:rFonts w:eastAsia="Times New Roman" w:cs="Arial"/>
        </w:rPr>
      </w:pPr>
      <w:r w:rsidRPr="004A53E7">
        <w:rPr>
          <w:rFonts w:eastAsia="Times New Roman" w:cs="Arial"/>
        </w:rPr>
        <w:t>Constancia de Sociedades, Asociaciones y Colegios a los que pertenece (copia simple).</w:t>
      </w:r>
    </w:p>
    <w:p w:rsidR="0082795D" w:rsidRPr="004A53E7" w:rsidRDefault="0082795D" w:rsidP="005D2891">
      <w:pPr>
        <w:numPr>
          <w:ilvl w:val="0"/>
          <w:numId w:val="91"/>
        </w:numPr>
        <w:spacing w:before="120" w:after="120" w:line="240" w:lineRule="auto"/>
        <w:ind w:left="0" w:right="333"/>
        <w:contextualSpacing/>
        <w:jc w:val="both"/>
        <w:rPr>
          <w:rFonts w:eastAsia="Times New Roman" w:cs="Arial"/>
        </w:rPr>
      </w:pPr>
      <w:r w:rsidRPr="004A53E7">
        <w:rPr>
          <w:rFonts w:eastAsia="Times New Roman" w:cs="Arial"/>
        </w:rPr>
        <w:t>Copia simple de la Licencia Sanitaria del Establecimiento expedido por la Comisión Federal para la Protección contra Riesgos Sanitarios (si procede).</w:t>
      </w:r>
    </w:p>
    <w:p w:rsidR="0082795D" w:rsidRPr="004A53E7" w:rsidRDefault="0082795D" w:rsidP="005D2891">
      <w:pPr>
        <w:numPr>
          <w:ilvl w:val="0"/>
          <w:numId w:val="91"/>
        </w:numPr>
        <w:spacing w:before="120" w:after="120" w:line="240" w:lineRule="auto"/>
        <w:ind w:left="0" w:right="333"/>
        <w:contextualSpacing/>
        <w:jc w:val="both"/>
        <w:rPr>
          <w:rFonts w:eastAsia="Times New Roman" w:cs="Arial"/>
        </w:rPr>
      </w:pPr>
      <w:r w:rsidRPr="004A53E7">
        <w:rPr>
          <w:rFonts w:eastAsia="Times New Roman" w:cs="Arial"/>
        </w:rPr>
        <w:lastRenderedPageBreak/>
        <w:t>Copia simple de su aviso de funcionamiento y permiso del responsable de  la operación  y funcionamiento del Establecimiento expedido por Comisión Federal para la Protección contra Riesgos Sanitarios y/o Dirección de Protección contra Riesgos Sanitarios del Estado de Baja California o en su defecto la Secretaría de Salud por ambos lados.</w:t>
      </w:r>
    </w:p>
    <w:p w:rsidR="00577CD9" w:rsidRPr="004A53E7" w:rsidRDefault="00577CD9" w:rsidP="005D2891">
      <w:pPr>
        <w:numPr>
          <w:ilvl w:val="0"/>
          <w:numId w:val="91"/>
        </w:numPr>
        <w:spacing w:before="120" w:after="120" w:line="240" w:lineRule="auto"/>
        <w:ind w:left="0" w:right="333"/>
        <w:contextualSpacing/>
        <w:jc w:val="both"/>
        <w:rPr>
          <w:rFonts w:eastAsia="Times New Roman" w:cs="Arial"/>
        </w:rPr>
      </w:pPr>
      <w:r w:rsidRPr="004A53E7">
        <w:rPr>
          <w:rFonts w:eastAsia="Times New Roman" w:cs="Arial"/>
        </w:rPr>
        <w:t>Certificados del Personal Profesional y Técnico</w:t>
      </w:r>
    </w:p>
    <w:p w:rsidR="0082795D" w:rsidRPr="004A53E7" w:rsidRDefault="0082795D" w:rsidP="004A53E7">
      <w:pPr>
        <w:spacing w:before="120" w:after="120" w:line="240" w:lineRule="auto"/>
        <w:ind w:right="-377"/>
        <w:jc w:val="both"/>
        <w:rPr>
          <w:rFonts w:eastAsia="Times New Roman" w:cs="Arial"/>
        </w:rPr>
      </w:pPr>
    </w:p>
    <w:p w:rsidR="0082795D" w:rsidRPr="004A53E7" w:rsidRDefault="0082795D" w:rsidP="004A53E7">
      <w:pPr>
        <w:numPr>
          <w:ilvl w:val="0"/>
          <w:numId w:val="1"/>
        </w:numPr>
        <w:spacing w:before="120" w:after="120" w:line="240" w:lineRule="auto"/>
        <w:ind w:left="0" w:right="-377"/>
        <w:contextualSpacing/>
        <w:jc w:val="both"/>
        <w:rPr>
          <w:rFonts w:eastAsia="Times New Roman" w:cs="Arial"/>
        </w:rPr>
      </w:pPr>
      <w:r w:rsidRPr="004A53E7">
        <w:rPr>
          <w:rFonts w:eastAsia="Times New Roman" w:cs="Arial"/>
        </w:rPr>
        <w:t>CAPACIDAD T</w:t>
      </w:r>
      <w:r w:rsidRPr="004A53E7">
        <w:rPr>
          <w:rFonts w:eastAsia="MS Gothic" w:cs="Arial"/>
        </w:rPr>
        <w:t>ÉCNICA DEL LICITANTE:</w:t>
      </w:r>
    </w:p>
    <w:p w:rsidR="0082795D" w:rsidRPr="004A53E7" w:rsidRDefault="0082795D" w:rsidP="004A53E7">
      <w:pPr>
        <w:spacing w:before="120" w:after="120" w:line="240" w:lineRule="auto"/>
        <w:ind w:right="-377" w:hanging="360"/>
        <w:contextualSpacing/>
        <w:jc w:val="both"/>
        <w:rPr>
          <w:rFonts w:eastAsia="Times New Roman" w:cs="Arial"/>
        </w:rPr>
      </w:pPr>
    </w:p>
    <w:p w:rsidR="0082795D" w:rsidRPr="004A53E7" w:rsidRDefault="0082795D" w:rsidP="004A53E7">
      <w:pPr>
        <w:numPr>
          <w:ilvl w:val="0"/>
          <w:numId w:val="2"/>
        </w:numPr>
        <w:spacing w:before="120" w:after="120" w:line="240" w:lineRule="auto"/>
        <w:ind w:left="0" w:right="-377"/>
        <w:contextualSpacing/>
        <w:jc w:val="both"/>
        <w:rPr>
          <w:rFonts w:eastAsia="Times New Roman" w:cs="Arial"/>
        </w:rPr>
      </w:pPr>
      <w:r w:rsidRPr="004A53E7">
        <w:rPr>
          <w:rFonts w:eastAsia="Times New Roman" w:cs="Arial"/>
        </w:rPr>
        <w:t xml:space="preserve">En su propuesta técnica deberá incluir el personal y equipo técnico, profesional que esté capacitado, </w:t>
      </w:r>
      <w:r w:rsidR="00577CD9" w:rsidRPr="004A53E7">
        <w:rPr>
          <w:rFonts w:eastAsia="Times New Roman" w:cs="Arial"/>
          <w:b/>
          <w:color w:val="C00000"/>
        </w:rPr>
        <w:t xml:space="preserve">y </w:t>
      </w:r>
      <w:r w:rsidR="00577CD9" w:rsidRPr="004A53E7">
        <w:rPr>
          <w:rFonts w:eastAsia="Times New Roman" w:cs="Arial"/>
        </w:rPr>
        <w:t xml:space="preserve">certificado </w:t>
      </w:r>
      <w:r w:rsidRPr="004A53E7">
        <w:rPr>
          <w:rFonts w:eastAsia="Times New Roman" w:cs="Arial"/>
        </w:rPr>
        <w:t>suficiente y necesario para llevar a cabo la prestación del servicio así como sus insumos.</w:t>
      </w:r>
    </w:p>
    <w:p w:rsidR="0082795D" w:rsidRPr="004A53E7" w:rsidRDefault="0082795D" w:rsidP="004A53E7">
      <w:pPr>
        <w:numPr>
          <w:ilvl w:val="0"/>
          <w:numId w:val="2"/>
        </w:numPr>
        <w:spacing w:before="120" w:after="120" w:line="240" w:lineRule="auto"/>
        <w:ind w:left="0" w:right="-377"/>
        <w:contextualSpacing/>
        <w:jc w:val="both"/>
        <w:rPr>
          <w:rFonts w:eastAsia="Times New Roman" w:cs="Arial"/>
        </w:rPr>
      </w:pPr>
      <w:r w:rsidRPr="004A53E7">
        <w:rPr>
          <w:rFonts w:eastAsia="Times New Roman" w:cs="Arial"/>
        </w:rPr>
        <w:t>El</w:t>
      </w:r>
      <w:r w:rsidRPr="004A53E7">
        <w:rPr>
          <w:rFonts w:eastAsia="Times New Roman" w:cs="Arial"/>
          <w:b/>
        </w:rPr>
        <w:t xml:space="preserve"> “LICITANTE” </w:t>
      </w:r>
      <w:r w:rsidRPr="004A53E7">
        <w:rPr>
          <w:rFonts w:eastAsia="Times New Roman" w:cs="Arial"/>
        </w:rPr>
        <w:t xml:space="preserve">incluirá como parte integral de su propuesta técnica, la metodología a realizar para cada uno de los servicios que se preste, de manera detallada  y  exacta, indicando paso a paso a realizar. </w:t>
      </w:r>
    </w:p>
    <w:p w:rsidR="0082795D" w:rsidRPr="004A53E7" w:rsidRDefault="0082795D" w:rsidP="004A53E7">
      <w:pPr>
        <w:spacing w:before="120" w:after="120" w:line="240" w:lineRule="auto"/>
        <w:ind w:right="-377" w:hanging="360"/>
        <w:contextualSpacing/>
        <w:jc w:val="both"/>
        <w:rPr>
          <w:rFonts w:eastAsia="Times New Roman" w:cs="Arial"/>
        </w:rPr>
      </w:pPr>
    </w:p>
    <w:p w:rsidR="0082795D" w:rsidRPr="004A53E7" w:rsidRDefault="0082795D" w:rsidP="004A53E7">
      <w:pPr>
        <w:numPr>
          <w:ilvl w:val="0"/>
          <w:numId w:val="1"/>
        </w:numPr>
        <w:spacing w:before="120" w:after="120" w:line="240" w:lineRule="auto"/>
        <w:ind w:left="0" w:right="-377"/>
        <w:contextualSpacing/>
        <w:jc w:val="both"/>
        <w:rPr>
          <w:rFonts w:eastAsia="Times New Roman" w:cs="Arial"/>
        </w:rPr>
      </w:pPr>
      <w:r w:rsidRPr="004A53E7">
        <w:rPr>
          <w:rFonts w:eastAsia="Times New Roman" w:cs="Arial"/>
        </w:rPr>
        <w:t>CAPACIDAD DE RECURSOS HUMANOS PARA LA PRESTACIÓN DE LOS SERVICIOS:</w:t>
      </w:r>
    </w:p>
    <w:p w:rsidR="0082795D" w:rsidRPr="004A53E7" w:rsidRDefault="0082795D" w:rsidP="004A53E7">
      <w:pPr>
        <w:spacing w:before="120" w:after="120" w:line="240" w:lineRule="auto"/>
        <w:ind w:right="-377" w:hanging="360"/>
        <w:jc w:val="both"/>
        <w:rPr>
          <w:rFonts w:eastAsia="Times New Roman" w:cs="Arial"/>
        </w:rPr>
      </w:pPr>
    </w:p>
    <w:p w:rsidR="0082795D" w:rsidRPr="004A53E7" w:rsidRDefault="0082795D" w:rsidP="004A53E7">
      <w:pPr>
        <w:numPr>
          <w:ilvl w:val="0"/>
          <w:numId w:val="3"/>
        </w:numPr>
        <w:spacing w:before="120" w:after="120" w:line="240" w:lineRule="auto"/>
        <w:ind w:left="0" w:right="-377"/>
        <w:contextualSpacing/>
        <w:jc w:val="both"/>
        <w:rPr>
          <w:rFonts w:eastAsia="Times New Roman" w:cs="Arial"/>
        </w:rPr>
      </w:pPr>
      <w:r w:rsidRPr="004A53E7">
        <w:rPr>
          <w:rFonts w:eastAsia="Times New Roman" w:cs="Arial"/>
        </w:rPr>
        <w:t>Presentará una relación del personal que atenderá los servicios audiología e indicará quien realice el diagnóstico de los estudios y quién se encargue  de la interpretación  de los  estudios audiológicos y terapias.</w:t>
      </w:r>
    </w:p>
    <w:p w:rsidR="0082795D" w:rsidRPr="004A53E7" w:rsidRDefault="0082795D" w:rsidP="004A53E7">
      <w:pPr>
        <w:numPr>
          <w:ilvl w:val="0"/>
          <w:numId w:val="3"/>
        </w:numPr>
        <w:spacing w:before="120" w:after="120" w:line="240" w:lineRule="auto"/>
        <w:ind w:left="0" w:right="-377"/>
        <w:contextualSpacing/>
        <w:jc w:val="both"/>
        <w:rPr>
          <w:rFonts w:eastAsia="Times New Roman" w:cs="Arial"/>
        </w:rPr>
      </w:pPr>
      <w:r w:rsidRPr="004A53E7">
        <w:rPr>
          <w:rFonts w:eastAsia="Times New Roman" w:cs="Arial"/>
        </w:rPr>
        <w:t>Deberá acreditar la experiencia práctica del personal auxiliar de por lo menos  6 meses en el Área de Audiología y Foniatría.</w:t>
      </w:r>
    </w:p>
    <w:p w:rsidR="0082795D" w:rsidRPr="004A53E7" w:rsidRDefault="0082795D" w:rsidP="004A53E7">
      <w:pPr>
        <w:spacing w:before="120" w:after="120" w:line="240" w:lineRule="auto"/>
        <w:ind w:right="-377" w:hanging="360"/>
        <w:contextualSpacing/>
        <w:jc w:val="both"/>
        <w:rPr>
          <w:rFonts w:eastAsia="Times New Roman" w:cs="Arial"/>
        </w:rPr>
      </w:pPr>
    </w:p>
    <w:p w:rsidR="0082795D" w:rsidRPr="004A53E7" w:rsidRDefault="0082795D" w:rsidP="004A53E7">
      <w:pPr>
        <w:numPr>
          <w:ilvl w:val="0"/>
          <w:numId w:val="1"/>
        </w:numPr>
        <w:spacing w:before="120" w:after="120" w:line="240" w:lineRule="auto"/>
        <w:ind w:left="0" w:right="-377"/>
        <w:contextualSpacing/>
        <w:jc w:val="both"/>
        <w:rPr>
          <w:rFonts w:eastAsia="Times New Roman" w:cs="Arial"/>
        </w:rPr>
      </w:pPr>
      <w:r w:rsidRPr="004A53E7">
        <w:rPr>
          <w:rFonts w:eastAsia="Times New Roman" w:cs="Arial"/>
        </w:rPr>
        <w:t>CAPACIDAD  DEL  EQUIPO</w:t>
      </w:r>
    </w:p>
    <w:p w:rsidR="0082795D" w:rsidRPr="004A53E7" w:rsidRDefault="0082795D" w:rsidP="004A53E7">
      <w:pPr>
        <w:spacing w:before="120" w:after="120" w:line="240" w:lineRule="auto"/>
        <w:ind w:right="-377" w:hanging="360"/>
        <w:jc w:val="both"/>
        <w:rPr>
          <w:rFonts w:eastAsia="Times New Roman" w:cs="Arial"/>
        </w:rPr>
      </w:pPr>
    </w:p>
    <w:p w:rsidR="0082795D" w:rsidRPr="004A53E7" w:rsidRDefault="0082795D" w:rsidP="004A53E7">
      <w:pPr>
        <w:numPr>
          <w:ilvl w:val="0"/>
          <w:numId w:val="4"/>
        </w:numPr>
        <w:spacing w:before="120" w:after="120" w:line="240" w:lineRule="auto"/>
        <w:ind w:left="0" w:right="-377"/>
        <w:contextualSpacing/>
        <w:jc w:val="both"/>
        <w:rPr>
          <w:rFonts w:eastAsia="Times New Roman" w:cs="Arial"/>
        </w:rPr>
      </w:pPr>
      <w:r w:rsidRPr="004A53E7">
        <w:rPr>
          <w:rFonts w:eastAsia="Times New Roman" w:cs="Arial"/>
        </w:rPr>
        <w:t>Deberá presentar manifiesto donde incluya fotografías e indique el  equipamiento y/o instrumental necesario  con el que se cuenta para la realización del servicio de audiología  indicando: marca, modelo número de serie, anexando copia simple del certificado de calibración y mantenimiento o validación de cada uno de los equipos con que cuenta.</w:t>
      </w:r>
    </w:p>
    <w:p w:rsidR="0082795D" w:rsidRPr="004A53E7" w:rsidRDefault="0082795D" w:rsidP="004A53E7">
      <w:pPr>
        <w:numPr>
          <w:ilvl w:val="0"/>
          <w:numId w:val="4"/>
        </w:numPr>
        <w:spacing w:before="120" w:after="120" w:line="240" w:lineRule="auto"/>
        <w:ind w:left="0" w:right="-377"/>
        <w:contextualSpacing/>
        <w:jc w:val="both"/>
        <w:rPr>
          <w:rFonts w:eastAsia="Times New Roman" w:cs="Arial"/>
        </w:rPr>
      </w:pPr>
      <w:r w:rsidRPr="004A53E7">
        <w:rPr>
          <w:rFonts w:eastAsia="Times New Roman" w:cs="Arial"/>
        </w:rPr>
        <w:t xml:space="preserve">Como  infraestructura mínima del establecimiento deberá cumplir con: los requisitos mínimos que establece la Norma Oficial Mexicana NOM-016-SSA3-2012, </w:t>
      </w:r>
      <w:r w:rsidRPr="004A53E7">
        <w:t>Que establece las características mínimas de infraestructura y equipamiento de hospitales y consultorios de atención médica especializada.</w:t>
      </w:r>
    </w:p>
    <w:p w:rsidR="0082795D" w:rsidRPr="004A53E7" w:rsidRDefault="0082795D" w:rsidP="004A53E7">
      <w:pPr>
        <w:numPr>
          <w:ilvl w:val="0"/>
          <w:numId w:val="4"/>
        </w:numPr>
        <w:spacing w:before="120" w:after="120" w:line="240" w:lineRule="auto"/>
        <w:ind w:left="0" w:right="-377"/>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deberá cumplir en su totalidad lo que se establece en la Norma Oficial Mexicana NOM-004-SSA3-2012 referente al manejo e integración del Expediente Clínico de los pacientes.</w:t>
      </w:r>
    </w:p>
    <w:p w:rsidR="0082795D" w:rsidRPr="004A53E7" w:rsidRDefault="0082795D" w:rsidP="004A53E7">
      <w:pPr>
        <w:spacing w:before="120" w:after="120" w:line="240" w:lineRule="auto"/>
        <w:ind w:right="-377"/>
        <w:contextualSpacing/>
        <w:jc w:val="both"/>
        <w:rPr>
          <w:rFonts w:eastAsia="Times New Roman" w:cs="Arial"/>
        </w:rPr>
      </w:pPr>
    </w:p>
    <w:p w:rsidR="0082795D" w:rsidRPr="004A53E7" w:rsidRDefault="0082795D" w:rsidP="004A53E7">
      <w:pPr>
        <w:pStyle w:val="Prrafodelista"/>
        <w:numPr>
          <w:ilvl w:val="1"/>
          <w:numId w:val="1"/>
        </w:numPr>
        <w:spacing w:before="120" w:after="120" w:line="240" w:lineRule="auto"/>
        <w:ind w:left="0" w:right="-377"/>
        <w:jc w:val="both"/>
        <w:rPr>
          <w:rFonts w:eastAsia="Times New Roman" w:cs="Arial"/>
        </w:rPr>
      </w:pPr>
      <w:r w:rsidRPr="004A53E7">
        <w:rPr>
          <w:rFonts w:eastAsia="Times New Roman" w:cs="Arial"/>
        </w:rPr>
        <w:t>EQUIPO MÍNIMO PARA PRESTAR EL SERVICIO:</w:t>
      </w:r>
    </w:p>
    <w:p w:rsidR="0082795D" w:rsidRPr="004A53E7" w:rsidRDefault="0082795D" w:rsidP="004A53E7">
      <w:pPr>
        <w:pStyle w:val="Prrafodelista"/>
        <w:spacing w:before="120" w:after="120" w:line="240" w:lineRule="auto"/>
        <w:ind w:left="0" w:right="-377" w:hanging="360"/>
        <w:jc w:val="both"/>
        <w:rPr>
          <w:rFonts w:eastAsia="Times New Roman" w:cs="Arial"/>
        </w:rPr>
      </w:pPr>
    </w:p>
    <w:p w:rsidR="0082795D" w:rsidRPr="004A53E7" w:rsidRDefault="0082795D" w:rsidP="004A53E7">
      <w:pPr>
        <w:pStyle w:val="Prrafodelista"/>
        <w:spacing w:before="120" w:after="120" w:line="240" w:lineRule="auto"/>
        <w:ind w:left="0"/>
        <w:jc w:val="both"/>
        <w:rPr>
          <w:rFonts w:eastAsia="Times New Roman" w:cs="Arial"/>
        </w:rPr>
      </w:pPr>
      <w:r w:rsidRPr="004A53E7">
        <w:rPr>
          <w:rFonts w:eastAsia="Times New Roman" w:cs="Arial"/>
        </w:rPr>
        <w:t>Los requisitos mínimos a cubrir con las especificaciones técnicas que dicta el Centro Nacional de Excelencia Tecnológica en Salud (CENETEC) de acuerdo a los estudios y servicios de conformidad con el servicio licitado.</w:t>
      </w:r>
    </w:p>
    <w:p w:rsidR="0082795D" w:rsidRPr="004A53E7" w:rsidRDefault="0082795D" w:rsidP="004A53E7">
      <w:pPr>
        <w:spacing w:before="120" w:after="120" w:line="240" w:lineRule="auto"/>
        <w:ind w:hanging="360"/>
        <w:jc w:val="both"/>
        <w:rPr>
          <w:rFonts w:eastAsia="Times New Roman" w:cs="Arial"/>
        </w:rPr>
      </w:pPr>
    </w:p>
    <w:p w:rsidR="0082795D" w:rsidRPr="004A53E7" w:rsidRDefault="0082795D" w:rsidP="004A53E7">
      <w:pPr>
        <w:numPr>
          <w:ilvl w:val="0"/>
          <w:numId w:val="7"/>
        </w:numPr>
        <w:spacing w:before="120" w:after="120" w:line="240" w:lineRule="auto"/>
        <w:ind w:left="0"/>
        <w:contextualSpacing/>
        <w:jc w:val="both"/>
        <w:rPr>
          <w:rFonts w:eastAsia="Times New Roman" w:cs="Arial"/>
        </w:rPr>
      </w:pPr>
      <w:r w:rsidRPr="004A53E7">
        <w:rPr>
          <w:rFonts w:eastAsia="Times New Roman" w:cs="Arial"/>
        </w:rPr>
        <w:t>Audiómetro  (equipo que se utiliza para medir las agudeza auditiva)</w:t>
      </w:r>
    </w:p>
    <w:p w:rsidR="0082795D" w:rsidRPr="004A53E7" w:rsidRDefault="0082795D" w:rsidP="004A53E7">
      <w:pPr>
        <w:numPr>
          <w:ilvl w:val="0"/>
          <w:numId w:val="7"/>
        </w:numPr>
        <w:spacing w:before="120" w:after="120" w:line="240" w:lineRule="auto"/>
        <w:ind w:left="0"/>
        <w:contextualSpacing/>
        <w:jc w:val="both"/>
        <w:rPr>
          <w:rFonts w:eastAsia="Times New Roman" w:cs="Arial"/>
        </w:rPr>
      </w:pPr>
      <w:r w:rsidRPr="004A53E7">
        <w:rPr>
          <w:rFonts w:eastAsia="Times New Roman" w:cs="Arial"/>
        </w:rPr>
        <w:t>Impedanciómetro  (prueba para medir la función del oído medio)</w:t>
      </w:r>
    </w:p>
    <w:p w:rsidR="0082795D" w:rsidRPr="004A53E7" w:rsidRDefault="0082795D" w:rsidP="004A53E7">
      <w:pPr>
        <w:numPr>
          <w:ilvl w:val="0"/>
          <w:numId w:val="7"/>
        </w:numPr>
        <w:spacing w:before="120" w:after="120" w:line="240" w:lineRule="auto"/>
        <w:ind w:left="0"/>
        <w:contextualSpacing/>
        <w:jc w:val="both"/>
        <w:rPr>
          <w:rFonts w:eastAsia="Times New Roman" w:cs="Arial"/>
        </w:rPr>
      </w:pPr>
      <w:r w:rsidRPr="004A53E7">
        <w:rPr>
          <w:rFonts w:eastAsia="Times New Roman" w:cs="Arial"/>
        </w:rPr>
        <w:t>Cabina Sonamortiguada (para los estudio Audio métricos)</w:t>
      </w:r>
    </w:p>
    <w:p w:rsidR="0082795D" w:rsidRPr="004A53E7" w:rsidRDefault="0082795D" w:rsidP="004A53E7">
      <w:pPr>
        <w:numPr>
          <w:ilvl w:val="0"/>
          <w:numId w:val="7"/>
        </w:numPr>
        <w:spacing w:before="120" w:after="120" w:line="240" w:lineRule="auto"/>
        <w:ind w:left="0"/>
        <w:contextualSpacing/>
        <w:jc w:val="both"/>
        <w:rPr>
          <w:rFonts w:eastAsia="Times New Roman" w:cs="Arial"/>
        </w:rPr>
      </w:pPr>
      <w:r w:rsidRPr="004A53E7">
        <w:rPr>
          <w:rFonts w:eastAsia="Times New Roman" w:cs="Arial"/>
        </w:rPr>
        <w:t xml:space="preserve">Equipo de PEATC  (Potenciales Evocados Auditivos de Tallo Cerebral) </w:t>
      </w:r>
    </w:p>
    <w:p w:rsidR="0082795D" w:rsidRPr="004A53E7" w:rsidRDefault="0082795D" w:rsidP="004A53E7">
      <w:pPr>
        <w:numPr>
          <w:ilvl w:val="0"/>
          <w:numId w:val="7"/>
        </w:numPr>
        <w:spacing w:before="120" w:after="120" w:line="240" w:lineRule="auto"/>
        <w:ind w:left="0"/>
        <w:contextualSpacing/>
        <w:jc w:val="both"/>
        <w:rPr>
          <w:rFonts w:eastAsia="Times New Roman" w:cs="Arial"/>
        </w:rPr>
      </w:pPr>
      <w:r w:rsidRPr="004A53E7">
        <w:rPr>
          <w:rFonts w:eastAsia="Times New Roman" w:cs="Arial"/>
        </w:rPr>
        <w:t>Equipo de Electronistagmografía </w:t>
      </w:r>
    </w:p>
    <w:p w:rsidR="0082795D" w:rsidRPr="004A53E7" w:rsidRDefault="0082795D" w:rsidP="004A53E7">
      <w:pPr>
        <w:spacing w:before="120" w:after="120" w:line="240" w:lineRule="auto"/>
        <w:ind w:right="-377"/>
        <w:contextualSpacing/>
        <w:jc w:val="both"/>
        <w:rPr>
          <w:rFonts w:eastAsia="Times New Roman" w:cs="Arial"/>
        </w:rPr>
      </w:pPr>
    </w:p>
    <w:p w:rsidR="0082795D" w:rsidRPr="004A53E7" w:rsidRDefault="0082795D" w:rsidP="004A53E7">
      <w:pPr>
        <w:numPr>
          <w:ilvl w:val="0"/>
          <w:numId w:val="1"/>
        </w:numPr>
        <w:spacing w:before="120" w:after="120" w:line="240" w:lineRule="auto"/>
        <w:ind w:left="0" w:right="-377"/>
        <w:contextualSpacing/>
        <w:jc w:val="both"/>
        <w:rPr>
          <w:rFonts w:eastAsia="Times New Roman" w:cs="Arial"/>
        </w:rPr>
      </w:pPr>
      <w:r w:rsidRPr="004A53E7">
        <w:rPr>
          <w:rFonts w:eastAsia="Times New Roman" w:cs="Arial"/>
        </w:rPr>
        <w:t>GENERALIDADES DEL SERVICIO:</w:t>
      </w:r>
    </w:p>
    <w:p w:rsidR="0082795D" w:rsidRPr="004A53E7" w:rsidRDefault="0082795D" w:rsidP="004A53E7">
      <w:pPr>
        <w:tabs>
          <w:tab w:val="left" w:pos="1966"/>
        </w:tabs>
        <w:spacing w:before="120" w:after="120" w:line="240" w:lineRule="auto"/>
        <w:ind w:right="-377" w:hanging="360"/>
        <w:jc w:val="both"/>
        <w:rPr>
          <w:rFonts w:eastAsia="Times New Roman" w:cs="Arial"/>
        </w:rPr>
      </w:pPr>
      <w:r w:rsidRPr="004A53E7">
        <w:rPr>
          <w:rFonts w:eastAsia="Times New Roman" w:cs="Arial"/>
        </w:rPr>
        <w:tab/>
      </w:r>
    </w:p>
    <w:p w:rsidR="0082795D" w:rsidRPr="004A53E7" w:rsidRDefault="0082795D" w:rsidP="004A53E7">
      <w:pPr>
        <w:numPr>
          <w:ilvl w:val="0"/>
          <w:numId w:val="5"/>
        </w:numPr>
        <w:spacing w:before="120" w:after="120" w:line="240" w:lineRule="auto"/>
        <w:ind w:left="0" w:right="-377"/>
        <w:contextualSpacing/>
        <w:jc w:val="both"/>
        <w:rPr>
          <w:rFonts w:eastAsia="Times New Roman" w:cs="Arial"/>
        </w:rPr>
      </w:pPr>
      <w:r w:rsidRPr="004A53E7">
        <w:rPr>
          <w:rFonts w:eastAsia="Times New Roman" w:cs="Arial"/>
        </w:rPr>
        <w:lastRenderedPageBreak/>
        <w:t xml:space="preserve">El </w:t>
      </w:r>
      <w:r w:rsidRPr="004A53E7">
        <w:rPr>
          <w:rFonts w:eastAsia="Times New Roman" w:cs="Arial"/>
          <w:b/>
        </w:rPr>
        <w:t xml:space="preserve">“LICITANTE” </w:t>
      </w:r>
      <w:r w:rsidRPr="004A53E7">
        <w:rPr>
          <w:rFonts w:eastAsia="Times New Roman" w:cs="Arial"/>
        </w:rPr>
        <w:t>para el trámite de pago deberá presentar factura digital con datos fiscales, así como los formatos de subrogación electrónica   (las Solicitudes de Servicios Médicos SM-3)  de cada uno de los derechohabientes atendidos, además un desglose de los servicios prestados indicando los siguientes datos: Nombre del derechohabiente, Número de afiliación y procedimiento. Nombre, domicilio y teléfono del prestador, fecha de atención, clave de la unidad, nombre del paciente, afiliación, folio de solicitud de servicios, estudio solicitado, estudio realizado, costo, total y nombre de quien elabora el informe, anexando una copia de cada una de las consultas y procedimientos realizados.</w:t>
      </w:r>
    </w:p>
    <w:p w:rsidR="0082795D" w:rsidRPr="004A53E7" w:rsidRDefault="0082795D" w:rsidP="004A53E7">
      <w:pPr>
        <w:numPr>
          <w:ilvl w:val="0"/>
          <w:numId w:val="5"/>
        </w:numPr>
        <w:spacing w:before="120" w:after="120" w:line="240" w:lineRule="auto"/>
        <w:ind w:left="0" w:right="-377"/>
        <w:contextualSpacing/>
        <w:jc w:val="both"/>
        <w:rPr>
          <w:rFonts w:eastAsia="Times New Roman" w:cs="Arial"/>
        </w:rPr>
      </w:pPr>
      <w:r w:rsidRPr="004A53E7">
        <w:rPr>
          <w:rFonts w:eastAsia="Times New Roman" w:cs="Arial"/>
        </w:rPr>
        <w:t>El personal de  ¨</w:t>
      </w:r>
      <w:r w:rsidRPr="004A53E7">
        <w:rPr>
          <w:rFonts w:eastAsia="Times New Roman" w:cs="Arial"/>
          <w:b/>
        </w:rPr>
        <w:t>ISSSTECALI¨</w:t>
      </w:r>
      <w:r w:rsidRPr="004A53E7">
        <w:rPr>
          <w:rFonts w:eastAsia="Times New Roman" w:cs="Arial"/>
        </w:rPr>
        <w:t xml:space="preserve"> podría  efectuar la visita de carácter técnico a las instalaciones del </w:t>
      </w:r>
      <w:r w:rsidR="00F27BFB" w:rsidRPr="004A53E7">
        <w:rPr>
          <w:rFonts w:eastAsia="Times New Roman" w:cs="Arial"/>
          <w:b/>
        </w:rPr>
        <w:t xml:space="preserve">“LICITANTE” </w:t>
      </w:r>
      <w:r w:rsidRPr="004A53E7">
        <w:rPr>
          <w:rFonts w:eastAsia="Times New Roman" w:cs="Arial"/>
        </w:rPr>
        <w:t xml:space="preserve"> sin previo aviso. </w:t>
      </w:r>
    </w:p>
    <w:p w:rsidR="0082795D" w:rsidRPr="004A53E7" w:rsidRDefault="0082795D" w:rsidP="004A53E7">
      <w:pPr>
        <w:numPr>
          <w:ilvl w:val="0"/>
          <w:numId w:val="5"/>
        </w:numPr>
        <w:spacing w:before="120" w:after="120" w:line="240" w:lineRule="auto"/>
        <w:ind w:left="0" w:right="-377"/>
        <w:contextualSpacing/>
        <w:jc w:val="both"/>
        <w:rPr>
          <w:rFonts w:eastAsia="Times New Roman" w:cs="Arial"/>
        </w:rPr>
      </w:pPr>
      <w:r w:rsidRPr="004A53E7">
        <w:rPr>
          <w:rFonts w:eastAsia="Times New Roman" w:cs="Arial"/>
        </w:rPr>
        <w:t xml:space="preserve">El </w:t>
      </w:r>
      <w:r w:rsidR="002F0BFE" w:rsidRPr="004A53E7">
        <w:rPr>
          <w:rFonts w:eastAsia="Times New Roman" w:cs="Arial"/>
        </w:rPr>
        <w:t>¨</w:t>
      </w:r>
      <w:r w:rsidR="002F0BFE" w:rsidRPr="004A53E7">
        <w:rPr>
          <w:rFonts w:eastAsia="Times New Roman" w:cs="Arial"/>
          <w:b/>
        </w:rPr>
        <w:t>LICITANTE</w:t>
      </w:r>
      <w:r w:rsidR="002F0BFE" w:rsidRPr="004A53E7">
        <w:rPr>
          <w:rFonts w:eastAsia="Times New Roman" w:cs="Arial"/>
        </w:rPr>
        <w:t xml:space="preserve">¨ </w:t>
      </w:r>
      <w:r w:rsidRPr="004A53E7">
        <w:rPr>
          <w:rFonts w:eastAsia="Times New Roman" w:cs="Arial"/>
        </w:rPr>
        <w:t xml:space="preserve"> deberá mantener en custodia por un período mínimo de dos años, copia de los estudios y/o servicios otorgados o realizados a los pacientes de ¨</w:t>
      </w:r>
      <w:r w:rsidRPr="004A53E7">
        <w:rPr>
          <w:rFonts w:eastAsia="Times New Roman" w:cs="Arial"/>
          <w:b/>
        </w:rPr>
        <w:t>ISSSTECALI¨</w:t>
      </w:r>
      <w:r w:rsidRPr="004A53E7">
        <w:rPr>
          <w:rFonts w:eastAsia="Times New Roman" w:cs="Arial"/>
        </w:rPr>
        <w:t xml:space="preserve">  y proporcionarlos sin cargo alguno cuando se le soliciten, independientemente de la conclusión del periodo de los servicios contratados. </w:t>
      </w:r>
    </w:p>
    <w:p w:rsidR="0082795D" w:rsidRPr="004A53E7" w:rsidRDefault="0082795D" w:rsidP="004A53E7">
      <w:pPr>
        <w:numPr>
          <w:ilvl w:val="0"/>
          <w:numId w:val="5"/>
        </w:numPr>
        <w:spacing w:before="120" w:after="120" w:line="240" w:lineRule="auto"/>
        <w:ind w:left="0" w:right="-377"/>
        <w:contextualSpacing/>
        <w:jc w:val="both"/>
        <w:rPr>
          <w:rFonts w:eastAsia="Times New Roman" w:cs="Arial"/>
        </w:rPr>
      </w:pPr>
      <w:r w:rsidRPr="004A53E7">
        <w:rPr>
          <w:rFonts w:eastAsia="Times New Roman" w:cs="Arial"/>
        </w:rPr>
        <w:t xml:space="preserve">El resultado de los estudios que los pacientes soliciten a través de la solicitud de servicios médicos </w:t>
      </w:r>
      <w:r w:rsidR="0071040C" w:rsidRPr="004A53E7">
        <w:rPr>
          <w:rFonts w:eastAsia="Times New Roman" w:cs="Arial"/>
        </w:rPr>
        <w:t>subrogados</w:t>
      </w:r>
      <w:r w:rsidR="00577CD9" w:rsidRPr="004A53E7">
        <w:rPr>
          <w:rFonts w:eastAsia="Times New Roman" w:cs="Arial"/>
          <w:color w:val="C00000"/>
        </w:rPr>
        <w:t xml:space="preserve"> </w:t>
      </w:r>
      <w:r w:rsidRPr="004A53E7">
        <w:rPr>
          <w:rFonts w:eastAsia="Times New Roman" w:cs="Arial"/>
        </w:rPr>
        <w:t>SM-3 deberán ser entregados dentro de las 48 horas posteriores al estudio como máximo.</w:t>
      </w:r>
      <w:r w:rsidR="00577CD9" w:rsidRPr="004A53E7">
        <w:rPr>
          <w:rFonts w:eastAsia="Times New Roman" w:cs="Arial"/>
        </w:rPr>
        <w:t xml:space="preserve"> </w:t>
      </w:r>
      <w:r w:rsidR="0071040C" w:rsidRPr="004A53E7">
        <w:rPr>
          <w:rFonts w:eastAsia="Times New Roman" w:cs="Arial"/>
        </w:rPr>
        <w:t xml:space="preserve">se debe de entregar el resultado físico y electrónico al departamento de archivo clínico de la unidad correspondiente. </w:t>
      </w:r>
    </w:p>
    <w:p w:rsidR="0082795D" w:rsidRPr="004A53E7" w:rsidRDefault="0082795D" w:rsidP="004A53E7">
      <w:pPr>
        <w:numPr>
          <w:ilvl w:val="0"/>
          <w:numId w:val="5"/>
        </w:numPr>
        <w:spacing w:before="120" w:after="120" w:line="240" w:lineRule="auto"/>
        <w:ind w:left="0" w:right="-377"/>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acudirá a las reuniones de evaluación de la calidad de los servicios otorgados cuando así lo solicite el ¨</w:t>
      </w:r>
      <w:r w:rsidRPr="004A53E7">
        <w:rPr>
          <w:rFonts w:eastAsia="Times New Roman" w:cs="Arial"/>
          <w:b/>
        </w:rPr>
        <w:t>ISSSTECALI¨</w:t>
      </w:r>
      <w:r w:rsidRPr="004A53E7">
        <w:rPr>
          <w:rFonts w:eastAsia="Times New Roman" w:cs="Arial"/>
        </w:rPr>
        <w:t xml:space="preserve">  a través de la jefatura de servicios subrogados.  </w:t>
      </w:r>
    </w:p>
    <w:p w:rsidR="0082795D" w:rsidRPr="004A53E7" w:rsidRDefault="0082795D" w:rsidP="004A53E7">
      <w:pPr>
        <w:numPr>
          <w:ilvl w:val="0"/>
          <w:numId w:val="5"/>
        </w:numPr>
        <w:spacing w:before="120" w:after="120" w:line="240" w:lineRule="auto"/>
        <w:ind w:left="0" w:right="-377"/>
        <w:contextualSpacing/>
        <w:jc w:val="both"/>
        <w:rPr>
          <w:rFonts w:eastAsia="Times New Roman" w:cs="Arial"/>
        </w:rPr>
      </w:pPr>
      <w:r w:rsidRPr="004A53E7">
        <w:rPr>
          <w:rFonts w:eastAsia="Times New Roman" w:cs="Arial"/>
        </w:rPr>
        <w:t xml:space="preserve">En caso que el servicio  subrogado una vez contratado, no pudiera ser prestado por el </w:t>
      </w:r>
      <w:r w:rsidRPr="004A53E7">
        <w:rPr>
          <w:rFonts w:eastAsia="Times New Roman" w:cs="Arial"/>
          <w:b/>
        </w:rPr>
        <w:t>“ LICITANTE”,</w:t>
      </w:r>
      <w:r w:rsidRPr="004A53E7">
        <w:rPr>
          <w:rFonts w:eastAsia="Times New Roman" w:cs="Arial"/>
        </w:rPr>
        <w:t xml:space="preserve"> este deberá avisar al ¨</w:t>
      </w:r>
      <w:r w:rsidRPr="004A53E7">
        <w:rPr>
          <w:rFonts w:eastAsia="Times New Roman" w:cs="Arial"/>
          <w:b/>
        </w:rPr>
        <w:t>ISSSTECALI¨</w:t>
      </w:r>
      <w:r w:rsidRPr="004A53E7">
        <w:rPr>
          <w:rFonts w:eastAsia="Times New Roman" w:cs="Arial"/>
        </w:rPr>
        <w:t xml:space="preserve"> mediante escrito dirigido a la autoridad en turno con una anticipación de 5 (cinco) días</w:t>
      </w:r>
      <w:r w:rsidR="00577CD9" w:rsidRPr="004A53E7">
        <w:rPr>
          <w:rFonts w:eastAsia="Times New Roman" w:cs="Arial"/>
        </w:rPr>
        <w:t xml:space="preserve"> </w:t>
      </w:r>
      <w:r w:rsidRPr="004A53E7">
        <w:rPr>
          <w:rFonts w:eastAsia="Times New Roman" w:cs="Arial"/>
        </w:rPr>
        <w:t xml:space="preserve">donde notifique quien prestara dicho servicio haciéndose  cargo del costo del servicio  el </w:t>
      </w:r>
      <w:r w:rsidR="0071040C" w:rsidRPr="004A53E7">
        <w:rPr>
          <w:rFonts w:eastAsia="Times New Roman" w:cs="Arial"/>
        </w:rPr>
        <w:t>mismo</w:t>
      </w:r>
      <w:r w:rsidR="0071040C" w:rsidRPr="004A53E7">
        <w:rPr>
          <w:rFonts w:eastAsia="Times New Roman" w:cs="Arial"/>
          <w:i/>
        </w:rPr>
        <w:t xml:space="preserve"> </w:t>
      </w:r>
      <w:r w:rsidRPr="004A53E7">
        <w:rPr>
          <w:rFonts w:eastAsia="Times New Roman" w:cs="Arial"/>
          <w:b/>
        </w:rPr>
        <w:t>“LICITANTE”.</w:t>
      </w:r>
    </w:p>
    <w:p w:rsidR="0082795D" w:rsidRPr="004A53E7" w:rsidRDefault="0082795D" w:rsidP="004A53E7">
      <w:pPr>
        <w:spacing w:before="120" w:after="120" w:line="240" w:lineRule="auto"/>
        <w:ind w:right="-377" w:hanging="360"/>
        <w:jc w:val="both"/>
        <w:rPr>
          <w:rFonts w:eastAsia="Times New Roman" w:cs="Arial"/>
        </w:rPr>
      </w:pPr>
    </w:p>
    <w:p w:rsidR="0082795D" w:rsidRPr="004A53E7" w:rsidRDefault="0082795D" w:rsidP="004A53E7">
      <w:pPr>
        <w:numPr>
          <w:ilvl w:val="0"/>
          <w:numId w:val="1"/>
        </w:numPr>
        <w:spacing w:before="120" w:after="120" w:line="240" w:lineRule="auto"/>
        <w:ind w:left="0" w:right="-377"/>
        <w:contextualSpacing/>
        <w:jc w:val="both"/>
        <w:rPr>
          <w:rFonts w:eastAsia="Times New Roman" w:cs="Arial"/>
        </w:rPr>
      </w:pPr>
      <w:r w:rsidRPr="004A53E7">
        <w:rPr>
          <w:rFonts w:eastAsia="Times New Roman" w:cs="Arial"/>
        </w:rPr>
        <w:t>PROCEDIMIENTO PARA REALIZAR LOS SERVICIOS:</w:t>
      </w:r>
    </w:p>
    <w:p w:rsidR="0082795D" w:rsidRPr="004A53E7" w:rsidRDefault="0082795D" w:rsidP="004A53E7">
      <w:pPr>
        <w:spacing w:before="120" w:after="120" w:line="240" w:lineRule="auto"/>
        <w:ind w:right="-377" w:hanging="360"/>
        <w:jc w:val="both"/>
        <w:rPr>
          <w:rFonts w:eastAsia="Times New Roman" w:cs="Arial"/>
        </w:rPr>
      </w:pPr>
    </w:p>
    <w:p w:rsidR="0082795D" w:rsidRPr="004A53E7" w:rsidRDefault="0082795D" w:rsidP="004A53E7">
      <w:pPr>
        <w:numPr>
          <w:ilvl w:val="0"/>
          <w:numId w:val="6"/>
        </w:numPr>
        <w:spacing w:before="120" w:after="120" w:line="240" w:lineRule="auto"/>
        <w:ind w:left="0" w:right="-377" w:hanging="360"/>
        <w:contextualSpacing/>
        <w:jc w:val="both"/>
        <w:rPr>
          <w:rFonts w:eastAsia="Times New Roman" w:cs="Arial"/>
        </w:rPr>
      </w:pPr>
      <w:r w:rsidRPr="004A53E7">
        <w:rPr>
          <w:rFonts w:eastAsia="Times New Roman" w:cs="Arial"/>
        </w:rPr>
        <w:t>El</w:t>
      </w:r>
      <w:r w:rsidRPr="004A53E7">
        <w:rPr>
          <w:rFonts w:eastAsia="Times New Roman" w:cs="Arial"/>
          <w:b/>
        </w:rPr>
        <w:t xml:space="preserve"> “LICITANTE” </w:t>
      </w:r>
      <w:r w:rsidRPr="004A53E7">
        <w:rPr>
          <w:rFonts w:eastAsia="Times New Roman" w:cs="Arial"/>
        </w:rPr>
        <w:t xml:space="preserve">prestará los servicios médicos subrogados cuando sean solicitados las 24 horas del día los 365 días del año. Asimismo deberá proporcionar sus números telefónicos donde se le pueda localizar las 24 horas del día los 365 días del año. </w:t>
      </w:r>
    </w:p>
    <w:p w:rsidR="0082795D" w:rsidRPr="004A53E7" w:rsidRDefault="0082795D" w:rsidP="004A53E7">
      <w:pPr>
        <w:numPr>
          <w:ilvl w:val="0"/>
          <w:numId w:val="6"/>
        </w:numPr>
        <w:spacing w:before="120" w:after="120" w:line="240" w:lineRule="auto"/>
        <w:ind w:left="0" w:right="-377" w:hanging="360"/>
        <w:contextualSpacing/>
        <w:jc w:val="both"/>
        <w:rPr>
          <w:rFonts w:eastAsia="Times New Roman" w:cs="Arial"/>
        </w:rPr>
      </w:pPr>
      <w:r w:rsidRPr="004A53E7">
        <w:rPr>
          <w:rFonts w:eastAsia="Times New Roman" w:cs="Arial"/>
        </w:rPr>
        <w:t>En caso de requerirse que el servicio de audiología y foniatría se realice en la misma Unidad Médica de ¨</w:t>
      </w:r>
      <w:r w:rsidRPr="004A53E7">
        <w:rPr>
          <w:rFonts w:eastAsia="Times New Roman" w:cs="Arial"/>
          <w:b/>
        </w:rPr>
        <w:t>ISSSTECALI¨</w:t>
      </w:r>
      <w:r w:rsidRPr="004A53E7">
        <w:rPr>
          <w:rFonts w:eastAsia="Times New Roman" w:cs="Arial"/>
        </w:rPr>
        <w:t xml:space="preserve">, debido a que el paciente no pudiera ser trasladado  se establecerá comunicación verbal sobre el resultado encontrado con el Encargado del Coordinador en Turno y/o Subdirector. </w:t>
      </w:r>
    </w:p>
    <w:p w:rsidR="0082795D" w:rsidRPr="004A53E7" w:rsidRDefault="0082795D" w:rsidP="004A53E7">
      <w:pPr>
        <w:numPr>
          <w:ilvl w:val="0"/>
          <w:numId w:val="6"/>
        </w:numPr>
        <w:spacing w:before="120" w:after="120" w:line="240" w:lineRule="auto"/>
        <w:ind w:left="0" w:right="-377" w:hanging="360"/>
        <w:contextualSpacing/>
        <w:jc w:val="both"/>
        <w:rPr>
          <w:rFonts w:eastAsia="Times New Roman" w:cs="Arial"/>
        </w:rPr>
      </w:pPr>
      <w:r w:rsidRPr="004A53E7">
        <w:rPr>
          <w:rFonts w:eastAsia="Times New Roman" w:cs="Arial"/>
        </w:rPr>
        <w:t xml:space="preserve">Se realizarán los servicios de audiología y foniatría debiendo entregar la interpretación de los mismos, en un plazo no mayor de 3 días hábiles, contados estos a partir de la fecha del estudio realizado. </w:t>
      </w:r>
    </w:p>
    <w:p w:rsidR="0082795D" w:rsidRPr="004A53E7" w:rsidRDefault="0082795D" w:rsidP="004A53E7">
      <w:pPr>
        <w:numPr>
          <w:ilvl w:val="0"/>
          <w:numId w:val="6"/>
        </w:numPr>
        <w:spacing w:before="120" w:after="120" w:line="240" w:lineRule="auto"/>
        <w:ind w:left="0" w:right="-377" w:hanging="360"/>
        <w:contextualSpacing/>
        <w:jc w:val="both"/>
        <w:rPr>
          <w:rFonts w:eastAsia="Times New Roman" w:cs="Arial"/>
        </w:rPr>
      </w:pPr>
      <w:r w:rsidRPr="004A53E7">
        <w:rPr>
          <w:rFonts w:eastAsia="Times New Roman" w:cs="Arial"/>
        </w:rPr>
        <w:t>Se entregará reporte de los servicios  cada semana en el Departamento de Archivo de la Unidad Médica de ¨</w:t>
      </w:r>
      <w:r w:rsidRPr="004A53E7">
        <w:rPr>
          <w:rFonts w:eastAsia="Times New Roman" w:cs="Arial"/>
          <w:b/>
        </w:rPr>
        <w:t>ISSSTECALI¨</w:t>
      </w:r>
      <w:r w:rsidRPr="004A53E7">
        <w:rPr>
          <w:rFonts w:eastAsia="Times New Roman" w:cs="Arial"/>
        </w:rPr>
        <w:t xml:space="preserve">   al que este adscrito el derechohabiente indicando en el Formato de</w:t>
      </w:r>
      <w:r w:rsidR="00FC7850" w:rsidRPr="004A53E7">
        <w:rPr>
          <w:rFonts w:eastAsia="Times New Roman" w:cs="Arial"/>
          <w:b/>
          <w:color w:val="C00000"/>
        </w:rPr>
        <w:t xml:space="preserve"> </w:t>
      </w:r>
      <w:r w:rsidRPr="004A53E7">
        <w:rPr>
          <w:rFonts w:eastAsia="Times New Roman" w:cs="Arial"/>
        </w:rPr>
        <w:t>Subrogación Electrónica de Servicios Médicos (SM-3).</w:t>
      </w:r>
    </w:p>
    <w:p w:rsidR="0082795D" w:rsidRPr="004A53E7" w:rsidRDefault="0082795D" w:rsidP="004A53E7">
      <w:pPr>
        <w:numPr>
          <w:ilvl w:val="0"/>
          <w:numId w:val="6"/>
        </w:numPr>
        <w:spacing w:before="120" w:after="120" w:line="240" w:lineRule="auto"/>
        <w:ind w:left="0" w:right="-377" w:hanging="360"/>
        <w:contextualSpacing/>
        <w:jc w:val="both"/>
        <w:rPr>
          <w:rFonts w:eastAsia="Times New Roman" w:cs="Arial"/>
        </w:rPr>
      </w:pPr>
      <w:r w:rsidRPr="004A53E7">
        <w:rPr>
          <w:rFonts w:eastAsia="Times New Roman" w:cs="Arial"/>
        </w:rPr>
        <w:t>En caso de realizar servicios  de urgencia, deberá entregar el reporte escrito e interpretación en un tiempo no mayor a 2 horas en el área de Trabajo Social de la Unidad Médica  y en caso que la situación lo amerite se entablará comunicación verbal con el Coordinador en Turno, Jefe de Servicio, Subdirector y/o Director de la Unidad sobre el resultado encontrado.</w:t>
      </w:r>
    </w:p>
    <w:p w:rsidR="0082795D" w:rsidRPr="004A53E7" w:rsidRDefault="00AC42D7" w:rsidP="004A53E7">
      <w:pPr>
        <w:numPr>
          <w:ilvl w:val="0"/>
          <w:numId w:val="6"/>
        </w:numPr>
        <w:spacing w:before="120" w:after="120" w:line="240" w:lineRule="auto"/>
        <w:ind w:left="0" w:right="-377" w:hanging="360"/>
        <w:contextualSpacing/>
        <w:jc w:val="both"/>
        <w:rPr>
          <w:rFonts w:eastAsia="Times New Roman" w:cs="Arial"/>
        </w:rPr>
      </w:pPr>
      <w:r w:rsidRPr="004A53E7">
        <w:rPr>
          <w:rFonts w:eastAsia="Times New Roman" w:cs="Arial"/>
          <w:b/>
        </w:rPr>
        <w:t>¨EL LICITANTE¨</w:t>
      </w:r>
      <w:r w:rsidRPr="004A53E7">
        <w:rPr>
          <w:rFonts w:eastAsia="Times New Roman" w:cs="Arial"/>
        </w:rPr>
        <w:t xml:space="preserve"> </w:t>
      </w:r>
      <w:r w:rsidR="0082795D" w:rsidRPr="004A53E7">
        <w:rPr>
          <w:rFonts w:eastAsia="Times New Roman" w:cs="Arial"/>
        </w:rPr>
        <w:t>Se entregará un corte de servicios médicos subrogados  realizados  cada día 2</w:t>
      </w:r>
      <w:r w:rsidRPr="004A53E7">
        <w:rPr>
          <w:rFonts w:eastAsia="Times New Roman" w:cs="Arial"/>
        </w:rPr>
        <w:t>0</w:t>
      </w:r>
      <w:r w:rsidR="0082795D" w:rsidRPr="004A53E7">
        <w:rPr>
          <w:rFonts w:eastAsia="Times New Roman" w:cs="Arial"/>
        </w:rPr>
        <w:t xml:space="preserve"> del mes en curso, el cual entregará a más tardar dentro de los cinco días naturales posteriores.</w:t>
      </w:r>
    </w:p>
    <w:p w:rsidR="0082795D" w:rsidRPr="004A53E7" w:rsidRDefault="0082795D" w:rsidP="004A53E7">
      <w:pPr>
        <w:numPr>
          <w:ilvl w:val="0"/>
          <w:numId w:val="6"/>
        </w:numPr>
        <w:spacing w:before="120" w:after="120" w:line="240" w:lineRule="auto"/>
        <w:ind w:left="0" w:right="-377" w:hanging="360"/>
        <w:contextualSpacing/>
        <w:jc w:val="both"/>
        <w:rPr>
          <w:rFonts w:eastAsia="Times New Roman" w:cs="Arial"/>
        </w:rPr>
      </w:pPr>
      <w:r w:rsidRPr="004A53E7">
        <w:rPr>
          <w:rFonts w:eastAsia="Times New Roman" w:cs="Arial"/>
        </w:rPr>
        <w:t>Su actividad médica tanto en materia de consulta externa como interconsultas hospitalarias, deberá tener concordancia con las Normas Oficiales Mexicanas vigentes que le apliquen.</w:t>
      </w:r>
    </w:p>
    <w:p w:rsidR="0082795D" w:rsidRPr="004A53E7" w:rsidRDefault="0082795D" w:rsidP="004A53E7">
      <w:pPr>
        <w:numPr>
          <w:ilvl w:val="0"/>
          <w:numId w:val="6"/>
        </w:numPr>
        <w:spacing w:before="120" w:after="120" w:line="240" w:lineRule="auto"/>
        <w:ind w:left="0" w:right="-377" w:hanging="360"/>
        <w:contextualSpacing/>
        <w:jc w:val="both"/>
        <w:rPr>
          <w:rFonts w:eastAsia="Times New Roman" w:cs="Arial"/>
        </w:rPr>
      </w:pPr>
      <w:r w:rsidRPr="004A53E7">
        <w:rPr>
          <w:rFonts w:eastAsia="Times New Roman" w:cs="Arial"/>
        </w:rPr>
        <w:t>Deberá de entregar sus estudios, interpretaciones, diagnósticos, informes, notas médicas, y/o resumen médico, signados, digitalizados y en electrónico cuando “</w:t>
      </w:r>
      <w:r w:rsidRPr="004A53E7">
        <w:rPr>
          <w:rFonts w:eastAsia="Times New Roman" w:cs="Arial"/>
          <w:b/>
        </w:rPr>
        <w:t>ISSSTECALI</w:t>
      </w:r>
      <w:r w:rsidRPr="004A53E7">
        <w:rPr>
          <w:rFonts w:eastAsia="Times New Roman" w:cs="Arial"/>
        </w:rPr>
        <w:t>” así lo requiera. Los estudios digitales deberán ser enviados por sus siglas en inglés en el formato DICOM 3 (</w:t>
      </w:r>
      <w:r w:rsidRPr="004A53E7">
        <w:rPr>
          <w:rStyle w:val="st1"/>
          <w:rFonts w:cs="Arial"/>
        </w:rPr>
        <w:t>Digital Imaging and Communications in Medicine).</w:t>
      </w:r>
      <w:r w:rsidRPr="004A53E7">
        <w:rPr>
          <w:rFonts w:eastAsia="Times New Roman" w:cs="Arial"/>
        </w:rPr>
        <w:t xml:space="preserve"> </w:t>
      </w:r>
    </w:p>
    <w:p w:rsidR="00547A20" w:rsidRPr="004A53E7" w:rsidRDefault="00547A20" w:rsidP="004A53E7">
      <w:pPr>
        <w:spacing w:before="120" w:after="120" w:line="240" w:lineRule="auto"/>
        <w:ind w:right="-377"/>
        <w:contextualSpacing/>
        <w:jc w:val="both"/>
        <w:rPr>
          <w:rFonts w:eastAsia="Times New Roman" w:cs="Arial"/>
        </w:rPr>
      </w:pPr>
    </w:p>
    <w:p w:rsidR="00FC7C02" w:rsidRPr="004A53E7" w:rsidRDefault="00FC7C02" w:rsidP="004A53E7">
      <w:pPr>
        <w:spacing w:before="120" w:after="120" w:line="240" w:lineRule="auto"/>
        <w:ind w:left="1065"/>
        <w:contextualSpacing/>
        <w:jc w:val="both"/>
        <w:rPr>
          <w:rFonts w:eastAsia="Times New Roman" w:cs="Arial"/>
        </w:rPr>
      </w:pPr>
    </w:p>
    <w:p w:rsidR="0012717D" w:rsidRPr="004A53E7" w:rsidRDefault="0012717D" w:rsidP="004A53E7">
      <w:pPr>
        <w:spacing w:before="120" w:after="120" w:line="240" w:lineRule="auto"/>
        <w:ind w:left="1065"/>
        <w:contextualSpacing/>
        <w:jc w:val="both"/>
        <w:rPr>
          <w:rFonts w:eastAsia="Times New Roman" w:cs="Arial"/>
          <w:b/>
          <w:color w:val="FF0000"/>
        </w:rPr>
      </w:pPr>
    </w:p>
    <w:tbl>
      <w:tblPr>
        <w:tblStyle w:val="Tablaconcuadrcula"/>
        <w:tblW w:w="8808" w:type="dxa"/>
        <w:jc w:val="center"/>
        <w:tblLayout w:type="fixed"/>
        <w:tblLook w:val="04A0" w:firstRow="1" w:lastRow="0" w:firstColumn="1" w:lastColumn="0" w:noHBand="0" w:noVBand="1"/>
      </w:tblPr>
      <w:tblGrid>
        <w:gridCol w:w="3799"/>
        <w:gridCol w:w="5009"/>
      </w:tblGrid>
      <w:tr w:rsidR="004F49A6" w:rsidRPr="004A53E7" w:rsidTr="00BC6259">
        <w:trPr>
          <w:trHeight w:val="457"/>
          <w:jc w:val="center"/>
        </w:trPr>
        <w:tc>
          <w:tcPr>
            <w:tcW w:w="8808"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4F49A6" w:rsidRPr="004A53E7" w:rsidRDefault="004F49A6" w:rsidP="004A53E7">
            <w:pPr>
              <w:spacing w:before="120" w:after="120" w:line="240" w:lineRule="auto"/>
              <w:jc w:val="both"/>
              <w:rPr>
                <w:rFonts w:eastAsia="Times New Roman" w:cs="Arial"/>
                <w:b/>
              </w:rPr>
            </w:pPr>
            <w:r w:rsidRPr="004A53E7">
              <w:rPr>
                <w:rFonts w:eastAsia="Times New Roman" w:cs="Arial"/>
                <w:b/>
              </w:rPr>
              <w:t>PARTIDA  2</w:t>
            </w:r>
          </w:p>
        </w:tc>
      </w:tr>
      <w:tr w:rsidR="004F49A6" w:rsidRPr="004A53E7" w:rsidTr="00BC6259">
        <w:trPr>
          <w:trHeight w:val="422"/>
          <w:jc w:val="center"/>
        </w:trPr>
        <w:tc>
          <w:tcPr>
            <w:tcW w:w="8808"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rsidR="004F49A6" w:rsidRPr="004A53E7" w:rsidRDefault="003935A9" w:rsidP="004A53E7">
            <w:pPr>
              <w:spacing w:before="120" w:after="120" w:line="240" w:lineRule="auto"/>
              <w:jc w:val="both"/>
              <w:rPr>
                <w:rFonts w:eastAsia="Times New Roman" w:cs="Arial"/>
                <w:b/>
              </w:rPr>
            </w:pPr>
            <w:r w:rsidRPr="004A53E7">
              <w:rPr>
                <w:rFonts w:eastAsia="Times New Roman" w:cs="Arial"/>
                <w:b/>
              </w:rPr>
              <w:t>Hospital Mexicali, Clínica Periférica</w:t>
            </w:r>
            <w:r w:rsidR="009712C6" w:rsidRPr="004A53E7">
              <w:rPr>
                <w:rFonts w:eastAsia="Times New Roman" w:cs="Arial"/>
                <w:b/>
              </w:rPr>
              <w:t xml:space="preserve"> Lic. Benito Juarez</w:t>
            </w:r>
            <w:r w:rsidRPr="004A53E7">
              <w:rPr>
                <w:rFonts w:eastAsia="Times New Roman" w:cs="Arial"/>
                <w:b/>
              </w:rPr>
              <w:t>, Clínica De Servicios Ampliados.</w:t>
            </w:r>
          </w:p>
        </w:tc>
      </w:tr>
      <w:tr w:rsidR="004F49A6" w:rsidRPr="004A53E7" w:rsidTr="00BC6259">
        <w:trPr>
          <w:trHeight w:val="316"/>
          <w:jc w:val="center"/>
        </w:trPr>
        <w:tc>
          <w:tcPr>
            <w:tcW w:w="3799"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rsidR="004F49A6" w:rsidRPr="004A53E7" w:rsidRDefault="003935A9" w:rsidP="004A53E7">
            <w:pPr>
              <w:spacing w:before="120" w:after="120" w:line="240" w:lineRule="auto"/>
              <w:jc w:val="both"/>
              <w:rPr>
                <w:rFonts w:eastAsia="Times New Roman" w:cs="Arial"/>
                <w:b/>
              </w:rPr>
            </w:pPr>
            <w:r w:rsidRPr="004A53E7">
              <w:rPr>
                <w:rFonts w:eastAsia="Times New Roman" w:cs="Arial"/>
                <w:b/>
              </w:rPr>
              <w:t>Especialidad</w:t>
            </w:r>
          </w:p>
        </w:tc>
        <w:tc>
          <w:tcPr>
            <w:tcW w:w="5009"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rsidR="004F49A6" w:rsidRPr="004A53E7" w:rsidRDefault="003935A9" w:rsidP="004A53E7">
            <w:pPr>
              <w:spacing w:before="120" w:after="120" w:line="240" w:lineRule="auto"/>
              <w:jc w:val="both"/>
              <w:rPr>
                <w:rFonts w:eastAsia="Times New Roman" w:cs="Arial"/>
                <w:b/>
              </w:rPr>
            </w:pPr>
            <w:r w:rsidRPr="004A53E7">
              <w:rPr>
                <w:rFonts w:eastAsia="Times New Roman" w:cs="Arial"/>
                <w:b/>
              </w:rPr>
              <w:t>Descripción Del Servicio</w:t>
            </w:r>
          </w:p>
        </w:tc>
      </w:tr>
      <w:tr w:rsidR="00BC6259" w:rsidRPr="004A53E7" w:rsidTr="00BC6259">
        <w:trPr>
          <w:trHeight w:hRule="exact" w:val="397"/>
          <w:jc w:val="center"/>
        </w:trPr>
        <w:tc>
          <w:tcPr>
            <w:tcW w:w="3799" w:type="dxa"/>
            <w:vMerge w:val="restart"/>
            <w:tcBorders>
              <w:top w:val="single" w:sz="4" w:space="0" w:color="auto"/>
              <w:left w:val="single" w:sz="4" w:space="0" w:color="auto"/>
              <w:right w:val="single" w:sz="4" w:space="0" w:color="auto"/>
            </w:tcBorders>
            <w:vAlign w:val="center"/>
            <w:hideMark/>
          </w:tcPr>
          <w:p w:rsidR="00BC6259" w:rsidRPr="004A53E7" w:rsidRDefault="00BC6259" w:rsidP="004A53E7">
            <w:pPr>
              <w:spacing w:before="120" w:after="120" w:line="240" w:lineRule="auto"/>
              <w:ind w:left="720"/>
              <w:jc w:val="both"/>
              <w:rPr>
                <w:rFonts w:eastAsia="Times New Roman" w:cs="Arial"/>
                <w:b/>
              </w:rPr>
            </w:pPr>
            <w:r w:rsidRPr="004A53E7">
              <w:rPr>
                <w:rFonts w:eastAsia="Times New Roman" w:cs="Arial"/>
                <w:b/>
              </w:rPr>
              <w:t>AUDIOLOGÍA Y FONIATRÍA</w:t>
            </w:r>
          </w:p>
          <w:p w:rsidR="00BC6259" w:rsidRPr="004A53E7" w:rsidRDefault="00BC6259" w:rsidP="004A53E7">
            <w:pPr>
              <w:spacing w:before="120" w:after="120" w:line="240" w:lineRule="auto"/>
              <w:ind w:left="720"/>
              <w:jc w:val="both"/>
              <w:rPr>
                <w:rFonts w:eastAsia="Times New Roman" w:cs="Arial"/>
                <w:b/>
              </w:rPr>
            </w:pPr>
          </w:p>
          <w:p w:rsidR="00BC6259" w:rsidRPr="004A53E7" w:rsidRDefault="00BC6259" w:rsidP="004A53E7">
            <w:pPr>
              <w:spacing w:before="120" w:after="120" w:line="240" w:lineRule="auto"/>
              <w:ind w:left="720"/>
              <w:jc w:val="both"/>
              <w:rPr>
                <w:rFonts w:eastAsia="Times New Roman" w:cs="Arial"/>
              </w:rPr>
            </w:pPr>
          </w:p>
        </w:tc>
        <w:tc>
          <w:tcPr>
            <w:tcW w:w="5009" w:type="dxa"/>
            <w:tcBorders>
              <w:top w:val="single" w:sz="4" w:space="0" w:color="auto"/>
              <w:left w:val="single" w:sz="4" w:space="0" w:color="auto"/>
              <w:bottom w:val="single" w:sz="4" w:space="0" w:color="auto"/>
              <w:right w:val="single" w:sz="4" w:space="0" w:color="auto"/>
            </w:tcBorders>
            <w:vAlign w:val="bottom"/>
          </w:tcPr>
          <w:p w:rsidR="00BC6259" w:rsidRPr="004A53E7" w:rsidRDefault="00BC6259" w:rsidP="004A53E7">
            <w:pPr>
              <w:spacing w:before="120" w:after="120" w:line="240" w:lineRule="auto"/>
              <w:jc w:val="both"/>
              <w:rPr>
                <w:rFonts w:eastAsia="Calibri" w:cs="Arial"/>
                <w:color w:val="000000"/>
              </w:rPr>
            </w:pPr>
            <w:r w:rsidRPr="004A53E7">
              <w:rPr>
                <w:rFonts w:eastAsia="Calibri" w:cs="Arial"/>
                <w:color w:val="000000"/>
              </w:rPr>
              <w:t>Audiometría Tonal</w:t>
            </w:r>
          </w:p>
        </w:tc>
      </w:tr>
      <w:tr w:rsidR="00BC6259" w:rsidRPr="004A53E7" w:rsidTr="00BC6259">
        <w:trPr>
          <w:trHeight w:hRule="exact" w:val="397"/>
          <w:jc w:val="center"/>
        </w:trPr>
        <w:tc>
          <w:tcPr>
            <w:tcW w:w="3799" w:type="dxa"/>
            <w:vMerge/>
            <w:tcBorders>
              <w:left w:val="single" w:sz="4" w:space="0" w:color="auto"/>
              <w:right w:val="single" w:sz="4" w:space="0" w:color="auto"/>
            </w:tcBorders>
            <w:vAlign w:val="center"/>
            <w:hideMark/>
          </w:tcPr>
          <w:p w:rsidR="00BC6259" w:rsidRPr="004A53E7" w:rsidRDefault="00BC6259" w:rsidP="004A53E7">
            <w:pPr>
              <w:spacing w:before="120" w:after="120" w:line="240" w:lineRule="auto"/>
              <w:jc w:val="both"/>
              <w:rPr>
                <w:rFonts w:eastAsia="Times New Roman" w:cs="Arial"/>
              </w:rPr>
            </w:pPr>
          </w:p>
        </w:tc>
        <w:tc>
          <w:tcPr>
            <w:tcW w:w="5009" w:type="dxa"/>
            <w:tcBorders>
              <w:top w:val="single" w:sz="4" w:space="0" w:color="auto"/>
              <w:left w:val="single" w:sz="4" w:space="0" w:color="auto"/>
              <w:bottom w:val="single" w:sz="4" w:space="0" w:color="auto"/>
              <w:right w:val="single" w:sz="4" w:space="0" w:color="auto"/>
            </w:tcBorders>
            <w:vAlign w:val="bottom"/>
          </w:tcPr>
          <w:p w:rsidR="00BC6259" w:rsidRPr="004A53E7" w:rsidRDefault="00BC6259" w:rsidP="004A53E7">
            <w:pPr>
              <w:spacing w:before="120" w:after="120" w:line="240" w:lineRule="auto"/>
              <w:jc w:val="both"/>
              <w:rPr>
                <w:rFonts w:eastAsia="Calibri" w:cs="Arial"/>
                <w:color w:val="000000"/>
              </w:rPr>
            </w:pPr>
            <w:r w:rsidRPr="004A53E7">
              <w:rPr>
                <w:rFonts w:eastAsia="Calibri" w:cs="Arial"/>
                <w:color w:val="000000"/>
              </w:rPr>
              <w:t xml:space="preserve">Logoaudiometría </w:t>
            </w:r>
          </w:p>
        </w:tc>
      </w:tr>
      <w:tr w:rsidR="00BC6259" w:rsidRPr="004A53E7" w:rsidTr="00BC6259">
        <w:trPr>
          <w:trHeight w:hRule="exact" w:val="397"/>
          <w:jc w:val="center"/>
        </w:trPr>
        <w:tc>
          <w:tcPr>
            <w:tcW w:w="3799" w:type="dxa"/>
            <w:vMerge/>
            <w:tcBorders>
              <w:left w:val="single" w:sz="4" w:space="0" w:color="auto"/>
              <w:right w:val="single" w:sz="4" w:space="0" w:color="auto"/>
            </w:tcBorders>
            <w:vAlign w:val="center"/>
            <w:hideMark/>
          </w:tcPr>
          <w:p w:rsidR="00BC6259" w:rsidRPr="004A53E7" w:rsidRDefault="00BC6259" w:rsidP="004A53E7">
            <w:pPr>
              <w:spacing w:before="120" w:after="120" w:line="240" w:lineRule="auto"/>
              <w:jc w:val="both"/>
              <w:rPr>
                <w:rFonts w:eastAsia="Times New Roman" w:cs="Arial"/>
              </w:rPr>
            </w:pPr>
          </w:p>
        </w:tc>
        <w:tc>
          <w:tcPr>
            <w:tcW w:w="5009" w:type="dxa"/>
            <w:tcBorders>
              <w:top w:val="single" w:sz="4" w:space="0" w:color="auto"/>
              <w:left w:val="single" w:sz="4" w:space="0" w:color="auto"/>
              <w:bottom w:val="single" w:sz="4" w:space="0" w:color="auto"/>
              <w:right w:val="single" w:sz="4" w:space="0" w:color="auto"/>
            </w:tcBorders>
            <w:vAlign w:val="bottom"/>
          </w:tcPr>
          <w:p w:rsidR="00BC6259" w:rsidRPr="004A53E7" w:rsidRDefault="00BC6259" w:rsidP="004A53E7">
            <w:pPr>
              <w:spacing w:before="120" w:after="120" w:line="240" w:lineRule="auto"/>
              <w:jc w:val="both"/>
              <w:rPr>
                <w:rFonts w:eastAsia="Calibri" w:cs="Arial"/>
                <w:color w:val="000000"/>
              </w:rPr>
            </w:pPr>
            <w:r w:rsidRPr="004A53E7">
              <w:rPr>
                <w:rFonts w:eastAsia="Times New Roman" w:cs="Arial"/>
                <w:color w:val="000000"/>
              </w:rPr>
              <w:t>Impedanciometría</w:t>
            </w:r>
          </w:p>
        </w:tc>
      </w:tr>
      <w:tr w:rsidR="00BC6259" w:rsidRPr="004A53E7" w:rsidTr="00BC6259">
        <w:trPr>
          <w:trHeight w:hRule="exact" w:val="397"/>
          <w:jc w:val="center"/>
        </w:trPr>
        <w:tc>
          <w:tcPr>
            <w:tcW w:w="3799" w:type="dxa"/>
            <w:vMerge/>
            <w:tcBorders>
              <w:left w:val="single" w:sz="4" w:space="0" w:color="auto"/>
              <w:right w:val="single" w:sz="4" w:space="0" w:color="auto"/>
            </w:tcBorders>
            <w:vAlign w:val="center"/>
          </w:tcPr>
          <w:p w:rsidR="00BC6259" w:rsidRPr="004A53E7" w:rsidRDefault="00BC6259" w:rsidP="004A53E7">
            <w:pPr>
              <w:spacing w:before="120" w:after="120" w:line="240" w:lineRule="auto"/>
              <w:jc w:val="both"/>
              <w:rPr>
                <w:rFonts w:eastAsia="Times New Roman" w:cs="Arial"/>
              </w:rPr>
            </w:pPr>
          </w:p>
        </w:tc>
        <w:tc>
          <w:tcPr>
            <w:tcW w:w="5009" w:type="dxa"/>
            <w:tcBorders>
              <w:top w:val="single" w:sz="4" w:space="0" w:color="auto"/>
              <w:left w:val="single" w:sz="4" w:space="0" w:color="auto"/>
              <w:bottom w:val="single" w:sz="4" w:space="0" w:color="auto"/>
              <w:right w:val="single" w:sz="4" w:space="0" w:color="auto"/>
            </w:tcBorders>
            <w:vAlign w:val="bottom"/>
          </w:tcPr>
          <w:p w:rsidR="00BC6259" w:rsidRPr="004A53E7" w:rsidRDefault="00BC6259" w:rsidP="004A53E7">
            <w:pPr>
              <w:spacing w:before="120" w:after="120" w:line="240" w:lineRule="auto"/>
              <w:jc w:val="both"/>
              <w:rPr>
                <w:rFonts w:eastAsia="Calibri" w:cs="Arial"/>
                <w:color w:val="000000"/>
              </w:rPr>
            </w:pPr>
            <w:r w:rsidRPr="004A53E7">
              <w:rPr>
                <w:rFonts w:eastAsia="Calibri" w:cs="Arial"/>
                <w:color w:val="000000"/>
              </w:rPr>
              <w:t xml:space="preserve">Timpanometría                                                                                                                                                                                                                                                                                                                           </w:t>
            </w:r>
          </w:p>
        </w:tc>
      </w:tr>
      <w:tr w:rsidR="00BC6259" w:rsidRPr="004A53E7" w:rsidTr="00BC6259">
        <w:trPr>
          <w:trHeight w:hRule="exact" w:val="397"/>
          <w:jc w:val="center"/>
        </w:trPr>
        <w:tc>
          <w:tcPr>
            <w:tcW w:w="3799" w:type="dxa"/>
            <w:vMerge/>
            <w:tcBorders>
              <w:left w:val="single" w:sz="4" w:space="0" w:color="auto"/>
              <w:right w:val="single" w:sz="4" w:space="0" w:color="auto"/>
            </w:tcBorders>
            <w:vAlign w:val="center"/>
            <w:hideMark/>
          </w:tcPr>
          <w:p w:rsidR="00BC6259" w:rsidRPr="004A53E7" w:rsidRDefault="00BC6259" w:rsidP="004A53E7">
            <w:pPr>
              <w:spacing w:before="120" w:after="120" w:line="240" w:lineRule="auto"/>
              <w:jc w:val="both"/>
              <w:rPr>
                <w:rFonts w:eastAsia="Times New Roman" w:cs="Arial"/>
              </w:rPr>
            </w:pPr>
          </w:p>
        </w:tc>
        <w:tc>
          <w:tcPr>
            <w:tcW w:w="5009" w:type="dxa"/>
            <w:tcBorders>
              <w:top w:val="single" w:sz="4" w:space="0" w:color="auto"/>
              <w:left w:val="single" w:sz="4" w:space="0" w:color="auto"/>
              <w:bottom w:val="single" w:sz="4" w:space="0" w:color="auto"/>
              <w:right w:val="single" w:sz="4" w:space="0" w:color="auto"/>
            </w:tcBorders>
            <w:vAlign w:val="bottom"/>
          </w:tcPr>
          <w:p w:rsidR="00BC6259" w:rsidRPr="004A53E7" w:rsidRDefault="00BC6259" w:rsidP="004A53E7">
            <w:pPr>
              <w:spacing w:before="120" w:after="120" w:line="240" w:lineRule="auto"/>
              <w:jc w:val="both"/>
              <w:rPr>
                <w:rFonts w:eastAsia="Calibri" w:cs="Arial"/>
                <w:color w:val="000000"/>
              </w:rPr>
            </w:pPr>
            <w:r w:rsidRPr="004A53E7">
              <w:rPr>
                <w:rFonts w:eastAsia="Calibri" w:cs="Arial"/>
                <w:color w:val="000000"/>
              </w:rPr>
              <w:t>Electronistagmografía (Eng)</w:t>
            </w:r>
          </w:p>
        </w:tc>
      </w:tr>
      <w:tr w:rsidR="00BC6259" w:rsidRPr="004A53E7" w:rsidTr="00BC6259">
        <w:trPr>
          <w:trHeight w:hRule="exact" w:val="397"/>
          <w:jc w:val="center"/>
        </w:trPr>
        <w:tc>
          <w:tcPr>
            <w:tcW w:w="3799" w:type="dxa"/>
            <w:vMerge/>
            <w:tcBorders>
              <w:left w:val="single" w:sz="4" w:space="0" w:color="auto"/>
              <w:right w:val="single" w:sz="4" w:space="0" w:color="auto"/>
            </w:tcBorders>
            <w:vAlign w:val="center"/>
            <w:hideMark/>
          </w:tcPr>
          <w:p w:rsidR="00BC6259" w:rsidRPr="004A53E7" w:rsidRDefault="00BC6259" w:rsidP="004A53E7">
            <w:pPr>
              <w:spacing w:before="120" w:after="120" w:line="240" w:lineRule="auto"/>
              <w:jc w:val="both"/>
              <w:rPr>
                <w:rFonts w:eastAsia="Times New Roman" w:cs="Arial"/>
              </w:rPr>
            </w:pPr>
          </w:p>
        </w:tc>
        <w:tc>
          <w:tcPr>
            <w:tcW w:w="5009" w:type="dxa"/>
            <w:tcBorders>
              <w:top w:val="single" w:sz="4" w:space="0" w:color="auto"/>
              <w:left w:val="single" w:sz="4" w:space="0" w:color="auto"/>
              <w:bottom w:val="single" w:sz="4" w:space="0" w:color="auto"/>
              <w:right w:val="single" w:sz="4" w:space="0" w:color="auto"/>
            </w:tcBorders>
            <w:vAlign w:val="bottom"/>
          </w:tcPr>
          <w:p w:rsidR="00BC6259" w:rsidRPr="004A53E7" w:rsidRDefault="00BC6259" w:rsidP="004A53E7">
            <w:pPr>
              <w:spacing w:before="120" w:after="120" w:line="240" w:lineRule="auto"/>
              <w:jc w:val="both"/>
              <w:rPr>
                <w:rFonts w:eastAsia="Calibri" w:cs="Arial"/>
                <w:color w:val="000000"/>
              </w:rPr>
            </w:pPr>
            <w:r w:rsidRPr="004A53E7">
              <w:rPr>
                <w:rFonts w:eastAsia="Calibri" w:cs="Arial"/>
                <w:color w:val="000000"/>
              </w:rPr>
              <w:t>Pot</w:t>
            </w:r>
            <w:r>
              <w:rPr>
                <w:rFonts w:eastAsia="Calibri" w:cs="Arial"/>
                <w:color w:val="000000"/>
              </w:rPr>
              <w:t>7</w:t>
            </w:r>
            <w:r w:rsidRPr="004A53E7">
              <w:rPr>
                <w:rFonts w:eastAsia="Calibri" w:cs="Arial"/>
                <w:color w:val="000000"/>
              </w:rPr>
              <w:t xml:space="preserve">enciales  Evocados Auditivos </w:t>
            </w:r>
          </w:p>
        </w:tc>
      </w:tr>
      <w:tr w:rsidR="00BC6259" w:rsidRPr="004A53E7" w:rsidTr="00BC6259">
        <w:trPr>
          <w:trHeight w:hRule="exact" w:val="397"/>
          <w:jc w:val="center"/>
        </w:trPr>
        <w:tc>
          <w:tcPr>
            <w:tcW w:w="3799" w:type="dxa"/>
            <w:vMerge/>
            <w:tcBorders>
              <w:left w:val="single" w:sz="4" w:space="0" w:color="auto"/>
              <w:right w:val="single" w:sz="4" w:space="0" w:color="auto"/>
            </w:tcBorders>
            <w:vAlign w:val="center"/>
            <w:hideMark/>
          </w:tcPr>
          <w:p w:rsidR="00BC6259" w:rsidRPr="004A53E7" w:rsidRDefault="00BC6259" w:rsidP="004A53E7">
            <w:pPr>
              <w:spacing w:before="120" w:after="120" w:line="240" w:lineRule="auto"/>
              <w:jc w:val="both"/>
              <w:rPr>
                <w:rFonts w:eastAsia="Times New Roman" w:cs="Arial"/>
              </w:rPr>
            </w:pPr>
          </w:p>
        </w:tc>
        <w:tc>
          <w:tcPr>
            <w:tcW w:w="5009" w:type="dxa"/>
            <w:tcBorders>
              <w:top w:val="single" w:sz="4" w:space="0" w:color="auto"/>
              <w:left w:val="single" w:sz="4" w:space="0" w:color="auto"/>
              <w:bottom w:val="single" w:sz="4" w:space="0" w:color="auto"/>
              <w:right w:val="single" w:sz="4" w:space="0" w:color="auto"/>
            </w:tcBorders>
            <w:vAlign w:val="bottom"/>
          </w:tcPr>
          <w:p w:rsidR="00BC6259" w:rsidRPr="004A53E7" w:rsidRDefault="00BC6259" w:rsidP="004A53E7">
            <w:pPr>
              <w:spacing w:before="120" w:after="120" w:line="240" w:lineRule="auto"/>
              <w:jc w:val="both"/>
              <w:rPr>
                <w:rFonts w:eastAsia="Calibri" w:cs="Arial"/>
                <w:color w:val="000000"/>
              </w:rPr>
            </w:pPr>
            <w:r w:rsidRPr="004A53E7">
              <w:rPr>
                <w:rFonts w:eastAsia="Calibri" w:cs="Arial"/>
                <w:color w:val="000000"/>
              </w:rPr>
              <w:t>Emisiones Otacústicas</w:t>
            </w:r>
          </w:p>
        </w:tc>
      </w:tr>
      <w:tr w:rsidR="00BC6259" w:rsidRPr="004A53E7" w:rsidTr="0085179A">
        <w:trPr>
          <w:trHeight w:hRule="exact" w:val="397"/>
          <w:jc w:val="center"/>
        </w:trPr>
        <w:tc>
          <w:tcPr>
            <w:tcW w:w="3799" w:type="dxa"/>
            <w:vMerge/>
            <w:tcBorders>
              <w:left w:val="single" w:sz="4" w:space="0" w:color="auto"/>
              <w:right w:val="single" w:sz="4" w:space="0" w:color="auto"/>
            </w:tcBorders>
            <w:vAlign w:val="center"/>
          </w:tcPr>
          <w:p w:rsidR="00BC6259" w:rsidRPr="004A53E7" w:rsidRDefault="00BC6259" w:rsidP="004A53E7">
            <w:pPr>
              <w:spacing w:before="120" w:after="120" w:line="240" w:lineRule="auto"/>
              <w:jc w:val="both"/>
              <w:rPr>
                <w:rFonts w:eastAsia="Times New Roman" w:cs="Arial"/>
              </w:rPr>
            </w:pPr>
          </w:p>
        </w:tc>
        <w:tc>
          <w:tcPr>
            <w:tcW w:w="5009" w:type="dxa"/>
            <w:tcBorders>
              <w:top w:val="single" w:sz="4" w:space="0" w:color="auto"/>
              <w:left w:val="single" w:sz="4" w:space="0" w:color="auto"/>
              <w:bottom w:val="single" w:sz="4" w:space="0" w:color="auto"/>
              <w:right w:val="single" w:sz="4" w:space="0" w:color="auto"/>
            </w:tcBorders>
            <w:vAlign w:val="bottom"/>
          </w:tcPr>
          <w:p w:rsidR="00BC6259" w:rsidRPr="004A53E7" w:rsidRDefault="00BC6259" w:rsidP="004A53E7">
            <w:pPr>
              <w:spacing w:before="120" w:after="120" w:line="240" w:lineRule="auto"/>
              <w:jc w:val="both"/>
              <w:rPr>
                <w:rFonts w:eastAsia="Calibri" w:cs="Arial"/>
                <w:color w:val="000000"/>
              </w:rPr>
            </w:pPr>
            <w:r w:rsidRPr="004A53E7">
              <w:rPr>
                <w:rFonts w:eastAsia="Calibri" w:cs="Arial"/>
                <w:color w:val="000000"/>
              </w:rPr>
              <w:t>Audiometría Automática De Bekesy.</w:t>
            </w:r>
          </w:p>
        </w:tc>
      </w:tr>
      <w:tr w:rsidR="00BC6259" w:rsidRPr="004A53E7" w:rsidTr="00BC6259">
        <w:trPr>
          <w:trHeight w:hRule="exact" w:val="397"/>
          <w:jc w:val="center"/>
        </w:trPr>
        <w:tc>
          <w:tcPr>
            <w:tcW w:w="3799" w:type="dxa"/>
            <w:vMerge/>
            <w:tcBorders>
              <w:left w:val="single" w:sz="4" w:space="0" w:color="auto"/>
              <w:right w:val="single" w:sz="4" w:space="0" w:color="auto"/>
            </w:tcBorders>
            <w:vAlign w:val="center"/>
          </w:tcPr>
          <w:p w:rsidR="00BC6259" w:rsidRPr="004A53E7" w:rsidRDefault="00BC6259" w:rsidP="004A53E7">
            <w:pPr>
              <w:spacing w:before="120" w:after="120" w:line="240" w:lineRule="auto"/>
              <w:jc w:val="both"/>
              <w:rPr>
                <w:rFonts w:eastAsia="Times New Roman" w:cs="Arial"/>
              </w:rPr>
            </w:pPr>
          </w:p>
        </w:tc>
        <w:tc>
          <w:tcPr>
            <w:tcW w:w="5009" w:type="dxa"/>
            <w:tcBorders>
              <w:top w:val="single" w:sz="4" w:space="0" w:color="auto"/>
              <w:left w:val="single" w:sz="4" w:space="0" w:color="auto"/>
              <w:bottom w:val="single" w:sz="4" w:space="0" w:color="auto"/>
              <w:right w:val="single" w:sz="4" w:space="0" w:color="auto"/>
            </w:tcBorders>
            <w:vAlign w:val="bottom"/>
          </w:tcPr>
          <w:p w:rsidR="00BC6259" w:rsidRPr="004A53E7" w:rsidRDefault="00BC6259" w:rsidP="004A53E7">
            <w:pPr>
              <w:spacing w:before="120" w:after="120" w:line="240" w:lineRule="auto"/>
              <w:jc w:val="both"/>
              <w:rPr>
                <w:rFonts w:eastAsia="Calibri" w:cs="Arial"/>
              </w:rPr>
            </w:pPr>
            <w:r w:rsidRPr="004A53E7">
              <w:rPr>
                <w:rFonts w:eastAsia="Calibri" w:cs="Arial"/>
              </w:rPr>
              <w:t>Audiometría</w:t>
            </w:r>
          </w:p>
        </w:tc>
      </w:tr>
      <w:tr w:rsidR="00BC6259" w:rsidRPr="004A53E7" w:rsidTr="00BC6259">
        <w:trPr>
          <w:trHeight w:hRule="exact" w:val="397"/>
          <w:jc w:val="center"/>
        </w:trPr>
        <w:tc>
          <w:tcPr>
            <w:tcW w:w="3799" w:type="dxa"/>
            <w:vMerge/>
            <w:tcBorders>
              <w:left w:val="single" w:sz="4" w:space="0" w:color="auto"/>
              <w:right w:val="single" w:sz="4" w:space="0" w:color="auto"/>
            </w:tcBorders>
            <w:vAlign w:val="center"/>
          </w:tcPr>
          <w:p w:rsidR="00BC6259" w:rsidRPr="004A53E7" w:rsidRDefault="00BC6259" w:rsidP="004A53E7">
            <w:pPr>
              <w:spacing w:before="120" w:after="120" w:line="240" w:lineRule="auto"/>
              <w:jc w:val="both"/>
              <w:rPr>
                <w:rFonts w:eastAsia="Times New Roman" w:cs="Arial"/>
              </w:rPr>
            </w:pPr>
          </w:p>
        </w:tc>
        <w:tc>
          <w:tcPr>
            <w:tcW w:w="5009" w:type="dxa"/>
            <w:tcBorders>
              <w:top w:val="single" w:sz="4" w:space="0" w:color="auto"/>
              <w:left w:val="single" w:sz="4" w:space="0" w:color="auto"/>
              <w:bottom w:val="single" w:sz="4" w:space="0" w:color="auto"/>
              <w:right w:val="single" w:sz="4" w:space="0" w:color="auto"/>
            </w:tcBorders>
            <w:vAlign w:val="bottom"/>
          </w:tcPr>
          <w:p w:rsidR="00BC6259" w:rsidRPr="004A53E7" w:rsidRDefault="00BC6259" w:rsidP="004A53E7">
            <w:pPr>
              <w:spacing w:before="120" w:after="120" w:line="240" w:lineRule="auto"/>
              <w:jc w:val="both"/>
              <w:rPr>
                <w:rFonts w:eastAsia="Calibri" w:cs="Arial"/>
              </w:rPr>
            </w:pPr>
            <w:r w:rsidRPr="004A53E7">
              <w:rPr>
                <w:rFonts w:eastAsia="Calibri" w:cs="Arial"/>
              </w:rPr>
              <w:t>Estudio Audiológico Completo</w:t>
            </w:r>
          </w:p>
        </w:tc>
      </w:tr>
      <w:tr w:rsidR="00BC6259" w:rsidRPr="004A53E7" w:rsidTr="00BC6259">
        <w:trPr>
          <w:trHeight w:hRule="exact" w:val="397"/>
          <w:jc w:val="center"/>
        </w:trPr>
        <w:tc>
          <w:tcPr>
            <w:tcW w:w="3799" w:type="dxa"/>
            <w:vMerge/>
            <w:tcBorders>
              <w:left w:val="single" w:sz="4" w:space="0" w:color="auto"/>
              <w:bottom w:val="single" w:sz="4" w:space="0" w:color="auto"/>
              <w:right w:val="single" w:sz="4" w:space="0" w:color="auto"/>
            </w:tcBorders>
            <w:vAlign w:val="center"/>
          </w:tcPr>
          <w:p w:rsidR="00BC6259" w:rsidRPr="004A53E7" w:rsidRDefault="00BC6259" w:rsidP="004A53E7">
            <w:pPr>
              <w:spacing w:before="120" w:after="120" w:line="240" w:lineRule="auto"/>
              <w:jc w:val="both"/>
              <w:rPr>
                <w:rFonts w:eastAsia="Times New Roman" w:cs="Arial"/>
              </w:rPr>
            </w:pPr>
          </w:p>
        </w:tc>
        <w:tc>
          <w:tcPr>
            <w:tcW w:w="5009" w:type="dxa"/>
            <w:tcBorders>
              <w:top w:val="single" w:sz="4" w:space="0" w:color="auto"/>
              <w:left w:val="single" w:sz="4" w:space="0" w:color="auto"/>
              <w:bottom w:val="single" w:sz="4" w:space="0" w:color="auto"/>
              <w:right w:val="single" w:sz="4" w:space="0" w:color="auto"/>
            </w:tcBorders>
            <w:vAlign w:val="bottom"/>
          </w:tcPr>
          <w:p w:rsidR="00BC6259" w:rsidRPr="004A53E7" w:rsidRDefault="00BC6259" w:rsidP="004A53E7">
            <w:pPr>
              <w:spacing w:before="120" w:after="120" w:line="240" w:lineRule="auto"/>
              <w:jc w:val="both"/>
              <w:rPr>
                <w:rFonts w:eastAsia="Calibri" w:cs="Arial"/>
              </w:rPr>
            </w:pPr>
            <w:r w:rsidRPr="004A53E7">
              <w:rPr>
                <w:rFonts w:eastAsia="Calibri" w:cs="Arial"/>
              </w:rPr>
              <w:t>Potenciales Auditivos Del Tallo Cerebral (PEATC)</w:t>
            </w:r>
          </w:p>
        </w:tc>
      </w:tr>
    </w:tbl>
    <w:p w:rsidR="00142F67" w:rsidRPr="004A53E7" w:rsidRDefault="00142F67" w:rsidP="004A53E7">
      <w:pPr>
        <w:spacing w:before="120" w:after="120" w:line="240" w:lineRule="auto"/>
        <w:ind w:right="-377"/>
        <w:jc w:val="both"/>
        <w:rPr>
          <w:rFonts w:eastAsia="Times New Roman" w:cs="Arial"/>
        </w:rPr>
      </w:pPr>
    </w:p>
    <w:p w:rsidR="0082795D" w:rsidRPr="004A53E7" w:rsidRDefault="0082795D" w:rsidP="004A53E7">
      <w:pPr>
        <w:spacing w:before="120" w:after="120" w:line="240" w:lineRule="auto"/>
        <w:ind w:right="-377"/>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deberá  cumplir  con cada uno de los puntos siguientes y presentarse como parte de su propuesta técnica, en caso contrario su propuesta será desechada por no cumplir con los requisitos documentales establecidos en las bases de licitación:</w:t>
      </w:r>
    </w:p>
    <w:p w:rsidR="0082795D" w:rsidRPr="004A53E7" w:rsidRDefault="0082795D" w:rsidP="005D2891">
      <w:pPr>
        <w:pStyle w:val="Prrafodelista"/>
        <w:numPr>
          <w:ilvl w:val="0"/>
          <w:numId w:val="156"/>
        </w:numPr>
        <w:spacing w:before="120" w:after="120" w:line="240" w:lineRule="auto"/>
        <w:ind w:left="0" w:right="-377" w:hanging="284"/>
        <w:jc w:val="both"/>
        <w:rPr>
          <w:rFonts w:eastAsia="Times New Roman" w:cs="Arial"/>
        </w:rPr>
      </w:pPr>
      <w:r w:rsidRPr="004A53E7">
        <w:rPr>
          <w:rFonts w:eastAsia="Times New Roman" w:cs="Arial"/>
        </w:rPr>
        <w:t>DOCUMENTOS MÉDICOS  DONDE SE ACREDITE ESPECIALIDAD DEL PERSONAL:</w:t>
      </w:r>
    </w:p>
    <w:p w:rsidR="0082795D" w:rsidRPr="004A53E7" w:rsidRDefault="0082795D" w:rsidP="004A53E7">
      <w:pPr>
        <w:pStyle w:val="Prrafodelista"/>
        <w:spacing w:before="120" w:after="120" w:line="240" w:lineRule="auto"/>
        <w:ind w:left="0" w:right="-377"/>
        <w:jc w:val="both"/>
        <w:rPr>
          <w:rFonts w:eastAsia="Times New Roman" w:cs="Arial"/>
        </w:rPr>
      </w:pPr>
    </w:p>
    <w:p w:rsidR="0082795D" w:rsidRPr="004A53E7" w:rsidRDefault="0082795D" w:rsidP="005D2891">
      <w:pPr>
        <w:numPr>
          <w:ilvl w:val="0"/>
          <w:numId w:val="157"/>
        </w:numPr>
        <w:spacing w:before="120" w:after="120" w:line="240" w:lineRule="auto"/>
        <w:ind w:left="0" w:right="333"/>
        <w:contextualSpacing/>
        <w:jc w:val="both"/>
        <w:rPr>
          <w:rFonts w:eastAsia="Times New Roman" w:cs="Arial"/>
        </w:rPr>
      </w:pPr>
      <w:r w:rsidRPr="004A53E7">
        <w:rPr>
          <w:rFonts w:eastAsia="Times New Roman" w:cs="Arial"/>
        </w:rPr>
        <w:t>Copia simple de la cédula profesional (Médico General).</w:t>
      </w:r>
    </w:p>
    <w:p w:rsidR="0082795D" w:rsidRPr="004A53E7" w:rsidRDefault="0082795D" w:rsidP="005D2891">
      <w:pPr>
        <w:numPr>
          <w:ilvl w:val="0"/>
          <w:numId w:val="157"/>
        </w:numPr>
        <w:spacing w:before="120" w:after="120" w:line="240" w:lineRule="auto"/>
        <w:ind w:left="0" w:right="333"/>
        <w:contextualSpacing/>
        <w:jc w:val="both"/>
        <w:rPr>
          <w:rFonts w:eastAsia="Times New Roman" w:cs="Arial"/>
        </w:rPr>
      </w:pPr>
      <w:r w:rsidRPr="004A53E7">
        <w:rPr>
          <w:rFonts w:eastAsia="Times New Roman" w:cs="Arial"/>
        </w:rPr>
        <w:t>Copia simple del Diploma en Audiología, Otoneurología.</w:t>
      </w:r>
    </w:p>
    <w:p w:rsidR="0082795D" w:rsidRPr="004A53E7" w:rsidRDefault="0082795D" w:rsidP="005D2891">
      <w:pPr>
        <w:numPr>
          <w:ilvl w:val="0"/>
          <w:numId w:val="157"/>
        </w:numPr>
        <w:spacing w:before="120" w:after="120" w:line="240" w:lineRule="auto"/>
        <w:ind w:left="0" w:right="333"/>
        <w:contextualSpacing/>
        <w:jc w:val="both"/>
        <w:rPr>
          <w:rFonts w:eastAsia="Times New Roman" w:cs="Arial"/>
        </w:rPr>
      </w:pPr>
      <w:r w:rsidRPr="004A53E7">
        <w:rPr>
          <w:rFonts w:eastAsia="Times New Roman" w:cs="Arial"/>
        </w:rPr>
        <w:t>Copia simple de Póliza de Responsabilidad Médica.</w:t>
      </w:r>
    </w:p>
    <w:p w:rsidR="0082795D" w:rsidRPr="004A53E7" w:rsidRDefault="0082795D" w:rsidP="005D2891">
      <w:pPr>
        <w:numPr>
          <w:ilvl w:val="0"/>
          <w:numId w:val="157"/>
        </w:numPr>
        <w:spacing w:before="120" w:after="120" w:line="240" w:lineRule="auto"/>
        <w:ind w:left="0" w:right="333"/>
        <w:contextualSpacing/>
        <w:jc w:val="both"/>
        <w:rPr>
          <w:rFonts w:eastAsia="Times New Roman" w:cs="Arial"/>
        </w:rPr>
      </w:pPr>
      <w:r w:rsidRPr="004A53E7">
        <w:rPr>
          <w:rFonts w:eastAsia="Times New Roman" w:cs="Arial"/>
        </w:rPr>
        <w:t>Constancia de Sociedades, Asociaciones y Colegios a los que pertenece (copia simple).</w:t>
      </w:r>
    </w:p>
    <w:p w:rsidR="0082795D" w:rsidRPr="004A53E7" w:rsidRDefault="0082795D" w:rsidP="005D2891">
      <w:pPr>
        <w:numPr>
          <w:ilvl w:val="0"/>
          <w:numId w:val="157"/>
        </w:numPr>
        <w:spacing w:before="120" w:after="120" w:line="240" w:lineRule="auto"/>
        <w:ind w:left="0" w:right="333"/>
        <w:contextualSpacing/>
        <w:jc w:val="both"/>
        <w:rPr>
          <w:rFonts w:eastAsia="Times New Roman" w:cs="Arial"/>
        </w:rPr>
      </w:pPr>
      <w:r w:rsidRPr="004A53E7">
        <w:rPr>
          <w:rFonts w:eastAsia="Times New Roman" w:cs="Arial"/>
        </w:rPr>
        <w:t>Copia simple de la Licencia Sanitaria del Establecimiento expedido por la Comisión Federal para la Protección contra Riesgos Sanitarios (si procede).</w:t>
      </w:r>
    </w:p>
    <w:p w:rsidR="0082795D" w:rsidRPr="004A53E7" w:rsidRDefault="0082795D" w:rsidP="005D2891">
      <w:pPr>
        <w:numPr>
          <w:ilvl w:val="0"/>
          <w:numId w:val="157"/>
        </w:numPr>
        <w:spacing w:before="120" w:after="120" w:line="240" w:lineRule="auto"/>
        <w:ind w:left="0" w:right="333"/>
        <w:contextualSpacing/>
        <w:jc w:val="both"/>
        <w:rPr>
          <w:rFonts w:eastAsia="Times New Roman" w:cs="Arial"/>
        </w:rPr>
      </w:pPr>
      <w:r w:rsidRPr="004A53E7">
        <w:rPr>
          <w:rFonts w:eastAsia="Times New Roman" w:cs="Arial"/>
        </w:rPr>
        <w:t>Copia simple de su aviso de funcionamiento y permiso del responsable de  la operación  y funcionamiento del Establecimiento expedido por Comisión Federal para la Protección contra Riesgos Sanitarios y/o Dirección de Protección contra Riesgos Sanitarios del Estado de Baja California o en su defecto la Secretaría de Salud por ambos lados.</w:t>
      </w:r>
    </w:p>
    <w:p w:rsidR="0082795D" w:rsidRPr="004A53E7" w:rsidRDefault="0082795D" w:rsidP="004A53E7">
      <w:pPr>
        <w:spacing w:before="120" w:after="120" w:line="240" w:lineRule="auto"/>
        <w:ind w:right="-377"/>
        <w:jc w:val="both"/>
        <w:rPr>
          <w:rFonts w:eastAsia="Times New Roman" w:cs="Arial"/>
        </w:rPr>
      </w:pPr>
    </w:p>
    <w:p w:rsidR="0082795D" w:rsidRPr="004A53E7" w:rsidRDefault="0082795D" w:rsidP="005D2891">
      <w:pPr>
        <w:numPr>
          <w:ilvl w:val="0"/>
          <w:numId w:val="162"/>
        </w:numPr>
        <w:spacing w:before="120" w:after="120" w:line="240" w:lineRule="auto"/>
        <w:ind w:left="0" w:right="-377" w:hanging="284"/>
        <w:contextualSpacing/>
        <w:jc w:val="both"/>
        <w:rPr>
          <w:rFonts w:eastAsia="Times New Roman" w:cs="Arial"/>
        </w:rPr>
      </w:pPr>
      <w:r w:rsidRPr="004A53E7">
        <w:rPr>
          <w:rFonts w:eastAsia="Times New Roman" w:cs="Arial"/>
        </w:rPr>
        <w:t>CAPACIDAD T</w:t>
      </w:r>
      <w:r w:rsidRPr="004A53E7">
        <w:rPr>
          <w:rFonts w:eastAsia="MS Gothic" w:cs="Arial"/>
        </w:rPr>
        <w:t>ÉCNICA DEL LICITANTE:</w:t>
      </w:r>
    </w:p>
    <w:p w:rsidR="0082795D" w:rsidRPr="004A53E7" w:rsidRDefault="0082795D" w:rsidP="004A53E7">
      <w:pPr>
        <w:spacing w:before="120" w:after="120" w:line="240" w:lineRule="auto"/>
        <w:ind w:right="-377"/>
        <w:contextualSpacing/>
        <w:jc w:val="both"/>
        <w:rPr>
          <w:rFonts w:eastAsia="Times New Roman" w:cs="Arial"/>
        </w:rPr>
      </w:pPr>
    </w:p>
    <w:p w:rsidR="0082795D" w:rsidRPr="004A53E7" w:rsidRDefault="0082795D" w:rsidP="005D2891">
      <w:pPr>
        <w:numPr>
          <w:ilvl w:val="0"/>
          <w:numId w:val="158"/>
        </w:numPr>
        <w:spacing w:before="120" w:after="120" w:line="240" w:lineRule="auto"/>
        <w:ind w:left="0" w:right="-377" w:hanging="284"/>
        <w:contextualSpacing/>
        <w:jc w:val="both"/>
        <w:rPr>
          <w:rFonts w:eastAsia="Times New Roman" w:cs="Arial"/>
        </w:rPr>
      </w:pPr>
      <w:r w:rsidRPr="004A53E7">
        <w:rPr>
          <w:rFonts w:eastAsia="Times New Roman" w:cs="Arial"/>
        </w:rPr>
        <w:t>En su propuesta técnica deberá incluir el personal y equipo técnico, profesional que esté capacitado, suficiente y necesario para llevar a cabo la prestación del servicio así como sus insumos.</w:t>
      </w:r>
    </w:p>
    <w:p w:rsidR="0082795D" w:rsidRPr="004A53E7" w:rsidRDefault="0082795D" w:rsidP="005D2891">
      <w:pPr>
        <w:numPr>
          <w:ilvl w:val="0"/>
          <w:numId w:val="158"/>
        </w:numPr>
        <w:spacing w:before="120" w:after="120" w:line="240" w:lineRule="auto"/>
        <w:ind w:left="0" w:right="-377" w:hanging="284"/>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incluirá como parte integral de su propuesta técnica, la metodología a realizar para cada uno de los servicios que se preste, de manera detallada  y  exacta, indicando paso a paso a realizar. </w:t>
      </w:r>
    </w:p>
    <w:p w:rsidR="0082795D" w:rsidRPr="004A53E7" w:rsidRDefault="0082795D" w:rsidP="004A53E7">
      <w:pPr>
        <w:spacing w:before="120" w:after="120" w:line="240" w:lineRule="auto"/>
        <w:ind w:right="-377"/>
        <w:contextualSpacing/>
        <w:jc w:val="both"/>
        <w:rPr>
          <w:rFonts w:eastAsia="Times New Roman" w:cs="Arial"/>
        </w:rPr>
      </w:pPr>
    </w:p>
    <w:p w:rsidR="0082795D" w:rsidRPr="004A53E7" w:rsidRDefault="0082795D" w:rsidP="005D2891">
      <w:pPr>
        <w:numPr>
          <w:ilvl w:val="0"/>
          <w:numId w:val="162"/>
        </w:numPr>
        <w:spacing w:before="120" w:after="120" w:line="240" w:lineRule="auto"/>
        <w:ind w:left="0" w:right="-377"/>
        <w:contextualSpacing/>
        <w:jc w:val="both"/>
        <w:rPr>
          <w:rFonts w:eastAsia="Times New Roman" w:cs="Arial"/>
        </w:rPr>
      </w:pPr>
      <w:r w:rsidRPr="004A53E7">
        <w:rPr>
          <w:rFonts w:eastAsia="Times New Roman" w:cs="Arial"/>
        </w:rPr>
        <w:t>CAPACIDAD DE RECURSOS HUMANOS PARA LA PRESTACIÓN DE LOS SERVICIOS:</w:t>
      </w:r>
    </w:p>
    <w:p w:rsidR="0082795D" w:rsidRPr="004A53E7" w:rsidRDefault="0082795D" w:rsidP="004A53E7">
      <w:pPr>
        <w:spacing w:before="120" w:after="120" w:line="240" w:lineRule="auto"/>
        <w:ind w:right="-377"/>
        <w:jc w:val="both"/>
        <w:rPr>
          <w:rFonts w:eastAsia="Times New Roman" w:cs="Arial"/>
        </w:rPr>
      </w:pPr>
    </w:p>
    <w:p w:rsidR="0082795D" w:rsidRPr="004A53E7" w:rsidRDefault="0082795D" w:rsidP="005D2891">
      <w:pPr>
        <w:numPr>
          <w:ilvl w:val="0"/>
          <w:numId w:val="159"/>
        </w:numPr>
        <w:spacing w:before="120" w:after="120" w:line="240" w:lineRule="auto"/>
        <w:ind w:left="0" w:right="-377" w:hanging="284"/>
        <w:contextualSpacing/>
        <w:jc w:val="both"/>
        <w:rPr>
          <w:rFonts w:eastAsia="Times New Roman" w:cs="Arial"/>
        </w:rPr>
      </w:pPr>
      <w:r w:rsidRPr="004A53E7">
        <w:rPr>
          <w:rFonts w:eastAsia="Times New Roman" w:cs="Arial"/>
        </w:rPr>
        <w:t>Presentará una relación del personal que atenderá los servicios audiología e indicará quien realice el diagnóstico de los estudios y quién se encargue  de la interpretación  de los  estudios audiológicos y terapias.</w:t>
      </w:r>
    </w:p>
    <w:p w:rsidR="0082795D" w:rsidRPr="004A53E7" w:rsidRDefault="0082795D" w:rsidP="005D2891">
      <w:pPr>
        <w:numPr>
          <w:ilvl w:val="0"/>
          <w:numId w:val="159"/>
        </w:numPr>
        <w:spacing w:before="120" w:after="120" w:line="240" w:lineRule="auto"/>
        <w:ind w:left="0" w:right="-377"/>
        <w:contextualSpacing/>
        <w:jc w:val="both"/>
        <w:rPr>
          <w:rFonts w:eastAsia="Times New Roman" w:cs="Arial"/>
        </w:rPr>
      </w:pPr>
      <w:r w:rsidRPr="004A53E7">
        <w:rPr>
          <w:rFonts w:eastAsia="Times New Roman" w:cs="Arial"/>
        </w:rPr>
        <w:t>Deberá acreditar la experiencia práctica del personal auxiliar de por lo menos  6 meses en el Área de Audiología y Foniatría.</w:t>
      </w:r>
    </w:p>
    <w:p w:rsidR="0082795D" w:rsidRPr="004A53E7" w:rsidRDefault="0082795D" w:rsidP="004A53E7">
      <w:pPr>
        <w:spacing w:before="120" w:after="120" w:line="240" w:lineRule="auto"/>
        <w:ind w:right="-377"/>
        <w:contextualSpacing/>
        <w:jc w:val="both"/>
        <w:rPr>
          <w:rFonts w:eastAsia="Times New Roman" w:cs="Arial"/>
        </w:rPr>
      </w:pPr>
    </w:p>
    <w:p w:rsidR="0082795D" w:rsidRPr="004A53E7" w:rsidRDefault="0082795D" w:rsidP="005D2891">
      <w:pPr>
        <w:numPr>
          <w:ilvl w:val="0"/>
          <w:numId w:val="162"/>
        </w:numPr>
        <w:spacing w:before="120" w:after="120" w:line="240" w:lineRule="auto"/>
        <w:ind w:left="0" w:right="-377"/>
        <w:contextualSpacing/>
        <w:jc w:val="both"/>
        <w:rPr>
          <w:rFonts w:eastAsia="Times New Roman" w:cs="Arial"/>
        </w:rPr>
      </w:pPr>
      <w:r w:rsidRPr="004A53E7">
        <w:rPr>
          <w:rFonts w:eastAsia="Times New Roman" w:cs="Arial"/>
        </w:rPr>
        <w:t>CAPACIDAD  DEL  EQUIPO</w:t>
      </w:r>
    </w:p>
    <w:p w:rsidR="0082795D" w:rsidRPr="004A53E7" w:rsidRDefault="0082795D" w:rsidP="004A53E7">
      <w:pPr>
        <w:spacing w:before="120" w:after="120" w:line="240" w:lineRule="auto"/>
        <w:ind w:right="-377"/>
        <w:jc w:val="both"/>
        <w:rPr>
          <w:rFonts w:eastAsia="Times New Roman" w:cs="Arial"/>
        </w:rPr>
      </w:pPr>
    </w:p>
    <w:p w:rsidR="0082795D" w:rsidRPr="004A53E7" w:rsidRDefault="0082795D" w:rsidP="005D2891">
      <w:pPr>
        <w:numPr>
          <w:ilvl w:val="0"/>
          <w:numId w:val="160"/>
        </w:numPr>
        <w:spacing w:before="120" w:after="120" w:line="240" w:lineRule="auto"/>
        <w:ind w:left="0" w:right="-377" w:hanging="284"/>
        <w:contextualSpacing/>
        <w:jc w:val="both"/>
        <w:rPr>
          <w:rFonts w:eastAsia="Times New Roman" w:cs="Arial"/>
        </w:rPr>
      </w:pPr>
      <w:r w:rsidRPr="004A53E7">
        <w:rPr>
          <w:rFonts w:eastAsia="Times New Roman" w:cs="Arial"/>
        </w:rPr>
        <w:t>Deberá presentar manifiesto donde incluya fotografías e indique el  equipamiento y/o instrumental necesario  con el que se cuenta para la realización del servicio de audiología  indicando: marca, modelo número de serie, anexando copia simple del certificado de calibración y mantenimiento o validación de cada uno de los equipos con que cuenta.</w:t>
      </w:r>
    </w:p>
    <w:p w:rsidR="0082795D" w:rsidRPr="004A53E7" w:rsidRDefault="0082795D" w:rsidP="005D2891">
      <w:pPr>
        <w:numPr>
          <w:ilvl w:val="0"/>
          <w:numId w:val="160"/>
        </w:numPr>
        <w:spacing w:before="120" w:after="120" w:line="240" w:lineRule="auto"/>
        <w:ind w:left="0" w:right="-377" w:hanging="284"/>
        <w:contextualSpacing/>
        <w:jc w:val="both"/>
        <w:rPr>
          <w:rFonts w:eastAsia="Times New Roman" w:cs="Arial"/>
        </w:rPr>
      </w:pPr>
      <w:r w:rsidRPr="004A53E7">
        <w:rPr>
          <w:rFonts w:eastAsia="Times New Roman" w:cs="Arial"/>
        </w:rPr>
        <w:t xml:space="preserve">Como  infraestructura mínima del establecimiento deberá cumplir con: los requisitos mínimos que establece la Norma Oficial Mexicana NOM-016-SSA3-2012, </w:t>
      </w:r>
      <w:r w:rsidRPr="004A53E7">
        <w:t>Que establece las características mínimas de infraestructura y equipamiento de hospitales y consultorios de atención médica especializada.</w:t>
      </w:r>
    </w:p>
    <w:p w:rsidR="0082795D" w:rsidRPr="004A53E7" w:rsidRDefault="0082795D" w:rsidP="005D2891">
      <w:pPr>
        <w:numPr>
          <w:ilvl w:val="0"/>
          <w:numId w:val="160"/>
        </w:numPr>
        <w:spacing w:before="120" w:after="120" w:line="240" w:lineRule="auto"/>
        <w:ind w:left="0" w:right="-377" w:hanging="284"/>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deberá cumplir en su totalidad lo que se establece en la Norma Oficial Mexicana NOM- 004-SSA3-2012 referente al manejo e integración del Expediente Clínico de los pacientes.</w:t>
      </w:r>
    </w:p>
    <w:p w:rsidR="0082795D" w:rsidRPr="004A53E7" w:rsidRDefault="0082795D" w:rsidP="004A53E7">
      <w:pPr>
        <w:spacing w:before="120" w:after="120" w:line="240" w:lineRule="auto"/>
        <w:ind w:right="-377"/>
        <w:contextualSpacing/>
        <w:jc w:val="both"/>
        <w:rPr>
          <w:rFonts w:eastAsia="Times New Roman" w:cs="Arial"/>
        </w:rPr>
      </w:pPr>
    </w:p>
    <w:p w:rsidR="0082795D" w:rsidRPr="004A53E7" w:rsidRDefault="0082795D" w:rsidP="005D2891">
      <w:pPr>
        <w:pStyle w:val="Prrafodelista"/>
        <w:numPr>
          <w:ilvl w:val="1"/>
          <w:numId w:val="162"/>
        </w:numPr>
        <w:spacing w:before="120" w:after="120" w:line="240" w:lineRule="auto"/>
        <w:ind w:left="0" w:right="-377" w:hanging="426"/>
        <w:jc w:val="both"/>
        <w:rPr>
          <w:rFonts w:eastAsia="Times New Roman" w:cs="Arial"/>
        </w:rPr>
      </w:pPr>
      <w:r w:rsidRPr="004A53E7">
        <w:rPr>
          <w:rFonts w:eastAsia="Times New Roman" w:cs="Arial"/>
        </w:rPr>
        <w:t>EQUIPO MÍNIMO PARA PRESTAR EL SERVICIO:</w:t>
      </w:r>
    </w:p>
    <w:p w:rsidR="0082795D" w:rsidRPr="004A53E7" w:rsidRDefault="0082795D" w:rsidP="004A53E7">
      <w:pPr>
        <w:pStyle w:val="Prrafodelista"/>
        <w:spacing w:before="120" w:after="120" w:line="240" w:lineRule="auto"/>
        <w:ind w:left="0" w:right="-377"/>
        <w:jc w:val="both"/>
        <w:rPr>
          <w:rFonts w:eastAsia="Times New Roman" w:cs="Arial"/>
        </w:rPr>
      </w:pPr>
      <w:r w:rsidRPr="004A53E7">
        <w:rPr>
          <w:rFonts w:eastAsia="Times New Roman" w:cs="Arial"/>
        </w:rPr>
        <w:t>Los requisitos mínimos a cubrir con las especificaciones técnicas que dicta el Centro Nacional de Excelencia Tecnológica en Salud (CENETEC) de acuerdo a los estudios y servicios de conformidad con el servicio licitado.</w:t>
      </w:r>
    </w:p>
    <w:p w:rsidR="0082795D" w:rsidRPr="004A53E7" w:rsidRDefault="0082795D" w:rsidP="004A53E7">
      <w:pPr>
        <w:pStyle w:val="Prrafodelista"/>
        <w:spacing w:before="120" w:after="120" w:line="240" w:lineRule="auto"/>
        <w:ind w:left="0" w:right="-377"/>
        <w:jc w:val="both"/>
        <w:rPr>
          <w:rFonts w:eastAsia="Times New Roman" w:cs="Arial"/>
        </w:rPr>
      </w:pPr>
    </w:p>
    <w:p w:rsidR="0082795D" w:rsidRPr="004A53E7" w:rsidRDefault="0082795D" w:rsidP="004A53E7">
      <w:pPr>
        <w:spacing w:before="120" w:after="120" w:line="240" w:lineRule="auto"/>
        <w:ind w:hanging="1503"/>
        <w:jc w:val="both"/>
        <w:rPr>
          <w:rFonts w:eastAsia="Times New Roman" w:cs="Arial"/>
        </w:rPr>
      </w:pPr>
    </w:p>
    <w:p w:rsidR="0082795D" w:rsidRPr="004A53E7" w:rsidRDefault="0082795D" w:rsidP="005D2891">
      <w:pPr>
        <w:numPr>
          <w:ilvl w:val="0"/>
          <w:numId w:val="163"/>
        </w:numPr>
        <w:spacing w:before="120" w:after="120" w:line="240" w:lineRule="auto"/>
        <w:ind w:left="0"/>
        <w:contextualSpacing/>
        <w:jc w:val="both"/>
        <w:rPr>
          <w:rFonts w:eastAsia="Times New Roman" w:cs="Arial"/>
        </w:rPr>
      </w:pPr>
      <w:r w:rsidRPr="004A53E7">
        <w:rPr>
          <w:rFonts w:eastAsia="Times New Roman" w:cs="Arial"/>
        </w:rPr>
        <w:t>Audiómetro  (equipo que se utiliza para medir las agudeza auditiva)</w:t>
      </w:r>
    </w:p>
    <w:p w:rsidR="0082795D" w:rsidRPr="004A53E7" w:rsidRDefault="0082795D" w:rsidP="005D2891">
      <w:pPr>
        <w:numPr>
          <w:ilvl w:val="0"/>
          <w:numId w:val="163"/>
        </w:numPr>
        <w:spacing w:before="120" w:after="120" w:line="240" w:lineRule="auto"/>
        <w:ind w:left="0"/>
        <w:contextualSpacing/>
        <w:jc w:val="both"/>
        <w:rPr>
          <w:rFonts w:eastAsia="Times New Roman" w:cs="Arial"/>
        </w:rPr>
      </w:pPr>
      <w:r w:rsidRPr="004A53E7">
        <w:rPr>
          <w:rFonts w:eastAsia="Times New Roman" w:cs="Arial"/>
        </w:rPr>
        <w:t>Impedanciómetro  (prueba para medir la función del oído medio)</w:t>
      </w:r>
    </w:p>
    <w:p w:rsidR="0082795D" w:rsidRPr="004A53E7" w:rsidRDefault="0082795D" w:rsidP="005D2891">
      <w:pPr>
        <w:numPr>
          <w:ilvl w:val="0"/>
          <w:numId w:val="163"/>
        </w:numPr>
        <w:spacing w:before="120" w:after="120" w:line="240" w:lineRule="auto"/>
        <w:ind w:left="0"/>
        <w:contextualSpacing/>
        <w:jc w:val="both"/>
        <w:rPr>
          <w:rFonts w:eastAsia="Times New Roman" w:cs="Arial"/>
        </w:rPr>
      </w:pPr>
      <w:r w:rsidRPr="004A53E7">
        <w:rPr>
          <w:rFonts w:eastAsia="Times New Roman" w:cs="Arial"/>
        </w:rPr>
        <w:t>Cabina Sonamortiguada (para los estudio Audio métricos)</w:t>
      </w:r>
    </w:p>
    <w:p w:rsidR="0082795D" w:rsidRPr="004A53E7" w:rsidRDefault="0082795D" w:rsidP="005D2891">
      <w:pPr>
        <w:numPr>
          <w:ilvl w:val="0"/>
          <w:numId w:val="163"/>
        </w:numPr>
        <w:spacing w:before="120" w:after="120" w:line="240" w:lineRule="auto"/>
        <w:ind w:left="0"/>
        <w:contextualSpacing/>
        <w:jc w:val="both"/>
        <w:rPr>
          <w:rFonts w:eastAsia="Times New Roman" w:cs="Arial"/>
        </w:rPr>
      </w:pPr>
      <w:r w:rsidRPr="004A53E7">
        <w:rPr>
          <w:rFonts w:eastAsia="Times New Roman" w:cs="Arial"/>
        </w:rPr>
        <w:t xml:space="preserve">Equipo de PEATC  (Potenciales Evocados Auditivos de Tallo Cerebral) </w:t>
      </w:r>
    </w:p>
    <w:p w:rsidR="0082795D" w:rsidRPr="004A53E7" w:rsidRDefault="0082795D" w:rsidP="005D2891">
      <w:pPr>
        <w:numPr>
          <w:ilvl w:val="0"/>
          <w:numId w:val="163"/>
        </w:numPr>
        <w:spacing w:before="120" w:after="120" w:line="240" w:lineRule="auto"/>
        <w:ind w:left="0"/>
        <w:contextualSpacing/>
        <w:jc w:val="both"/>
        <w:rPr>
          <w:rFonts w:eastAsia="Times New Roman" w:cs="Arial"/>
        </w:rPr>
      </w:pPr>
      <w:r w:rsidRPr="004A53E7">
        <w:rPr>
          <w:rFonts w:eastAsia="Times New Roman" w:cs="Arial"/>
        </w:rPr>
        <w:t xml:space="preserve">Equipo de Electronistagmografía  </w:t>
      </w:r>
    </w:p>
    <w:p w:rsidR="0082795D" w:rsidRPr="004A53E7" w:rsidRDefault="0082795D" w:rsidP="004A53E7">
      <w:pPr>
        <w:spacing w:before="120" w:after="120" w:line="240" w:lineRule="auto"/>
        <w:ind w:right="-377"/>
        <w:contextualSpacing/>
        <w:jc w:val="both"/>
        <w:rPr>
          <w:rFonts w:eastAsia="Times New Roman" w:cs="Arial"/>
        </w:rPr>
      </w:pPr>
    </w:p>
    <w:p w:rsidR="0082795D" w:rsidRPr="004A53E7" w:rsidRDefault="0082795D" w:rsidP="005D2891">
      <w:pPr>
        <w:numPr>
          <w:ilvl w:val="0"/>
          <w:numId w:val="162"/>
        </w:numPr>
        <w:spacing w:before="120" w:after="120" w:line="240" w:lineRule="auto"/>
        <w:ind w:left="0" w:right="-377"/>
        <w:contextualSpacing/>
        <w:jc w:val="both"/>
        <w:rPr>
          <w:rFonts w:eastAsia="Times New Roman" w:cs="Arial"/>
        </w:rPr>
      </w:pPr>
      <w:r w:rsidRPr="004A53E7">
        <w:rPr>
          <w:rFonts w:eastAsia="Times New Roman" w:cs="Arial"/>
        </w:rPr>
        <w:t>GENERALIDADES DEL SERVICIO:</w:t>
      </w:r>
    </w:p>
    <w:p w:rsidR="0082795D" w:rsidRPr="004A53E7" w:rsidRDefault="0082795D" w:rsidP="004A53E7">
      <w:pPr>
        <w:tabs>
          <w:tab w:val="left" w:pos="1966"/>
        </w:tabs>
        <w:spacing w:before="120" w:after="120" w:line="240" w:lineRule="auto"/>
        <w:ind w:right="-377"/>
        <w:jc w:val="both"/>
        <w:rPr>
          <w:rFonts w:eastAsia="Times New Roman" w:cs="Arial"/>
        </w:rPr>
      </w:pPr>
      <w:r w:rsidRPr="004A53E7">
        <w:rPr>
          <w:rFonts w:eastAsia="Times New Roman" w:cs="Arial"/>
        </w:rPr>
        <w:tab/>
      </w:r>
    </w:p>
    <w:p w:rsidR="0082795D" w:rsidRPr="004A53E7" w:rsidRDefault="0082795D" w:rsidP="005D2891">
      <w:pPr>
        <w:numPr>
          <w:ilvl w:val="0"/>
          <w:numId w:val="161"/>
        </w:numPr>
        <w:spacing w:before="120" w:after="120" w:line="240" w:lineRule="auto"/>
        <w:ind w:left="0" w:right="-377" w:hanging="284"/>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para el trámite de pago deberá presentar factura digital con datos fiscales, así como los formatos de </w:t>
      </w:r>
      <w:r w:rsidR="00FC7850" w:rsidRPr="004A53E7">
        <w:rPr>
          <w:rFonts w:eastAsia="Times New Roman" w:cs="Arial"/>
          <w:b/>
          <w:color w:val="C00000"/>
        </w:rPr>
        <w:t xml:space="preserve"> </w:t>
      </w:r>
      <w:r w:rsidR="0071040C" w:rsidRPr="004A53E7">
        <w:rPr>
          <w:rFonts w:eastAsia="Times New Roman" w:cs="Arial"/>
        </w:rPr>
        <w:t>solicitud de servicio Médico Subrogado</w:t>
      </w:r>
      <w:r w:rsidR="0071040C" w:rsidRPr="004A53E7">
        <w:rPr>
          <w:rFonts w:eastAsia="Times New Roman" w:cs="Arial"/>
          <w:b/>
        </w:rPr>
        <w:t xml:space="preserve"> </w:t>
      </w:r>
      <w:r w:rsidR="0071040C" w:rsidRPr="004A53E7">
        <w:rPr>
          <w:rFonts w:eastAsia="Times New Roman" w:cs="Arial"/>
        </w:rPr>
        <w:t xml:space="preserve">electrónica </w:t>
      </w:r>
      <w:r w:rsidRPr="004A53E7">
        <w:rPr>
          <w:rFonts w:eastAsia="Times New Roman" w:cs="Arial"/>
        </w:rPr>
        <w:t xml:space="preserve">(SM-3) </w:t>
      </w:r>
      <w:r w:rsidR="002C299A" w:rsidRPr="004A53E7">
        <w:rPr>
          <w:rFonts w:eastAsia="Times New Roman" w:cs="Arial"/>
        </w:rPr>
        <w:t>anexando copia del estudio y/o procedimiento realizado</w:t>
      </w:r>
      <w:r w:rsidRPr="004A53E7">
        <w:rPr>
          <w:rFonts w:eastAsia="Times New Roman" w:cs="Arial"/>
        </w:rPr>
        <w:t xml:space="preserve"> de cada uno de los derechohabientes atendidos, además un desglose de los servicios prestados indicando los siguientes datos: Nombre del derechohabiente, Número de afiliación y procedimiento. Nombre, domicilio y teléfono del prestador, fecha de atención, clave de la unidad, nombre del paciente, afiliación, folio de solicitud de servicios, estudio solicitado, estudio realizado, costo, total y nombre de quien elabora el informe, anexando una copia de cada una de las consultas y procedimientos realizado</w:t>
      </w:r>
      <w:r w:rsidR="002C299A" w:rsidRPr="004A53E7">
        <w:rPr>
          <w:rFonts w:eastAsia="Times New Roman" w:cs="Arial"/>
          <w:b/>
          <w:color w:val="FF0000"/>
        </w:rPr>
        <w:t>s.</w:t>
      </w:r>
    </w:p>
    <w:p w:rsidR="0082795D" w:rsidRPr="004A53E7" w:rsidRDefault="0082795D" w:rsidP="005D2891">
      <w:pPr>
        <w:numPr>
          <w:ilvl w:val="0"/>
          <w:numId w:val="161"/>
        </w:numPr>
        <w:spacing w:before="120" w:after="120" w:line="240" w:lineRule="auto"/>
        <w:ind w:left="0" w:right="-377"/>
        <w:contextualSpacing/>
        <w:jc w:val="both"/>
        <w:rPr>
          <w:rFonts w:eastAsia="Times New Roman" w:cs="Arial"/>
        </w:rPr>
      </w:pPr>
      <w:r w:rsidRPr="004A53E7">
        <w:rPr>
          <w:rFonts w:eastAsia="Times New Roman" w:cs="Arial"/>
        </w:rPr>
        <w:t>El personal del  “</w:t>
      </w:r>
      <w:r w:rsidRPr="004A53E7">
        <w:rPr>
          <w:rFonts w:eastAsia="Times New Roman" w:cs="Arial"/>
          <w:b/>
        </w:rPr>
        <w:t>ISSSTECALI</w:t>
      </w:r>
      <w:r w:rsidRPr="004A53E7">
        <w:rPr>
          <w:rFonts w:eastAsia="Times New Roman" w:cs="Arial"/>
        </w:rPr>
        <w:t xml:space="preserve">” podría  efectuar la visita de carácter técnico a las instalaciones de los </w:t>
      </w:r>
      <w:r w:rsidR="00F27BFB" w:rsidRPr="004A53E7">
        <w:rPr>
          <w:rFonts w:eastAsia="Times New Roman" w:cs="Arial"/>
          <w:b/>
        </w:rPr>
        <w:t xml:space="preserve">“LICITANTES” </w:t>
      </w:r>
      <w:r w:rsidRPr="004A53E7">
        <w:rPr>
          <w:rFonts w:eastAsia="Times New Roman" w:cs="Arial"/>
        </w:rPr>
        <w:t xml:space="preserve"> sin previo aviso. </w:t>
      </w:r>
    </w:p>
    <w:p w:rsidR="0082795D" w:rsidRPr="004A53E7" w:rsidRDefault="0082795D" w:rsidP="005D2891">
      <w:pPr>
        <w:numPr>
          <w:ilvl w:val="0"/>
          <w:numId w:val="161"/>
        </w:numPr>
        <w:spacing w:before="120" w:after="120" w:line="240" w:lineRule="auto"/>
        <w:ind w:left="0" w:right="-377"/>
        <w:contextualSpacing/>
        <w:jc w:val="both"/>
        <w:rPr>
          <w:rFonts w:eastAsia="Times New Roman" w:cs="Arial"/>
        </w:rPr>
      </w:pPr>
      <w:r w:rsidRPr="004A53E7">
        <w:rPr>
          <w:rFonts w:eastAsia="Times New Roman" w:cs="Arial"/>
        </w:rPr>
        <w:t xml:space="preserve">El </w:t>
      </w:r>
      <w:r w:rsidR="002F0BFE" w:rsidRPr="004A53E7">
        <w:rPr>
          <w:rFonts w:eastAsia="Times New Roman" w:cs="Arial"/>
          <w:b/>
        </w:rPr>
        <w:t>¨EL LICITANTE¨</w:t>
      </w:r>
      <w:r w:rsidRPr="004A53E7">
        <w:rPr>
          <w:rFonts w:eastAsia="Times New Roman" w:cs="Arial"/>
        </w:rPr>
        <w:t xml:space="preserve"> deberá mantener en custodia por un período mínimo de dos años, copia de los estudios y/o servicios otorgados o realizados a los pacientes del “</w:t>
      </w:r>
      <w:r w:rsidRPr="004A53E7">
        <w:rPr>
          <w:rFonts w:eastAsia="Times New Roman" w:cs="Arial"/>
          <w:b/>
        </w:rPr>
        <w:t>ISSSTECALI</w:t>
      </w:r>
      <w:r w:rsidRPr="004A53E7">
        <w:rPr>
          <w:rFonts w:eastAsia="Times New Roman" w:cs="Arial"/>
        </w:rPr>
        <w:t xml:space="preserve">” y proporcionarlos sin cargo alguno cuando se le soliciten, independientemente de la conclusión del periodo de los servicios contratados. </w:t>
      </w:r>
    </w:p>
    <w:p w:rsidR="0082795D" w:rsidRPr="004A53E7" w:rsidRDefault="0082795D" w:rsidP="005D2891">
      <w:pPr>
        <w:numPr>
          <w:ilvl w:val="0"/>
          <w:numId w:val="161"/>
        </w:numPr>
        <w:spacing w:before="120" w:after="120" w:line="240" w:lineRule="auto"/>
        <w:ind w:left="0" w:right="-377"/>
        <w:contextualSpacing/>
        <w:jc w:val="both"/>
        <w:rPr>
          <w:rFonts w:eastAsia="Times New Roman" w:cs="Arial"/>
        </w:rPr>
      </w:pPr>
      <w:r w:rsidRPr="004A53E7">
        <w:rPr>
          <w:rFonts w:eastAsia="Times New Roman" w:cs="Arial"/>
        </w:rPr>
        <w:t>El resultado de los estudios que los pacientes soliciten a través de la solicitud de servicios médicos</w:t>
      </w:r>
      <w:r w:rsidR="00FC7850" w:rsidRPr="004A53E7">
        <w:rPr>
          <w:rFonts w:eastAsia="Times New Roman" w:cs="Arial"/>
          <w:b/>
          <w:color w:val="C00000"/>
        </w:rPr>
        <w:t xml:space="preserve"> </w:t>
      </w:r>
      <w:r w:rsidRPr="004A53E7">
        <w:rPr>
          <w:rFonts w:eastAsia="Times New Roman" w:cs="Arial"/>
        </w:rPr>
        <w:t xml:space="preserve">(SM-3 deberán ser entregados dentro de las 48 horas posteriores al estudio como máximo. </w:t>
      </w:r>
    </w:p>
    <w:p w:rsidR="0082795D" w:rsidRPr="004A53E7" w:rsidRDefault="0082795D" w:rsidP="005D2891">
      <w:pPr>
        <w:numPr>
          <w:ilvl w:val="0"/>
          <w:numId w:val="161"/>
        </w:numPr>
        <w:spacing w:before="120" w:after="120" w:line="240" w:lineRule="auto"/>
        <w:ind w:left="0" w:right="-377"/>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acudirá a las reuniones de evaluación de la calidad de los servicios otorgados cuando así lo solicite el “</w:t>
      </w:r>
      <w:r w:rsidRPr="004A53E7">
        <w:rPr>
          <w:rFonts w:eastAsia="Times New Roman" w:cs="Arial"/>
          <w:b/>
        </w:rPr>
        <w:t>ISSSTECALI</w:t>
      </w:r>
      <w:r w:rsidRPr="004A53E7">
        <w:rPr>
          <w:rFonts w:eastAsia="Times New Roman" w:cs="Arial"/>
        </w:rPr>
        <w:t xml:space="preserve">” a través de la jefatura de servicios subrogados.  </w:t>
      </w:r>
    </w:p>
    <w:p w:rsidR="0082795D" w:rsidRPr="004A53E7" w:rsidRDefault="0082795D" w:rsidP="005D2891">
      <w:pPr>
        <w:numPr>
          <w:ilvl w:val="0"/>
          <w:numId w:val="161"/>
        </w:numPr>
        <w:spacing w:before="120" w:after="120" w:line="240" w:lineRule="auto"/>
        <w:ind w:left="0" w:right="-377"/>
        <w:contextualSpacing/>
        <w:jc w:val="both"/>
        <w:rPr>
          <w:rFonts w:eastAsia="Times New Roman" w:cs="Arial"/>
        </w:rPr>
      </w:pPr>
      <w:r w:rsidRPr="004A53E7">
        <w:rPr>
          <w:rFonts w:eastAsia="Times New Roman" w:cs="Arial"/>
        </w:rPr>
        <w:lastRenderedPageBreak/>
        <w:t xml:space="preserve">En caso que el servicio  subrogado una vez contratado, no pudiera ser prestado por el </w:t>
      </w:r>
      <w:r w:rsidRPr="004A53E7">
        <w:rPr>
          <w:rFonts w:eastAsia="Times New Roman" w:cs="Arial"/>
          <w:b/>
        </w:rPr>
        <w:t xml:space="preserve">“LICITANTE”, </w:t>
      </w:r>
      <w:r w:rsidRPr="004A53E7">
        <w:rPr>
          <w:rFonts w:eastAsia="Times New Roman" w:cs="Arial"/>
        </w:rPr>
        <w:t>este deberá avisar al “</w:t>
      </w:r>
      <w:r w:rsidRPr="004A53E7">
        <w:rPr>
          <w:rFonts w:eastAsia="Times New Roman" w:cs="Arial"/>
          <w:b/>
        </w:rPr>
        <w:t>ISSSTECALI</w:t>
      </w:r>
      <w:r w:rsidRPr="004A53E7">
        <w:rPr>
          <w:rFonts w:eastAsia="Times New Roman" w:cs="Arial"/>
        </w:rPr>
        <w:t xml:space="preserve">”  mediante escrito dirigido a la autoridad en turno  con una anticipación de 5 (cinco) días  donde notifique quien prestara dicho servicio haciéndose  cargo del costo del servicio el  </w:t>
      </w:r>
      <w:r w:rsidRPr="004A53E7">
        <w:rPr>
          <w:rFonts w:eastAsia="Times New Roman" w:cs="Arial"/>
          <w:b/>
        </w:rPr>
        <w:t>“LICITANTE”.</w:t>
      </w:r>
    </w:p>
    <w:p w:rsidR="0082795D" w:rsidRPr="004A53E7" w:rsidRDefault="0082795D" w:rsidP="004A53E7">
      <w:pPr>
        <w:spacing w:before="120" w:after="120" w:line="240" w:lineRule="auto"/>
        <w:ind w:right="-377"/>
        <w:jc w:val="both"/>
        <w:rPr>
          <w:rFonts w:eastAsia="Times New Roman" w:cs="Arial"/>
        </w:rPr>
      </w:pPr>
    </w:p>
    <w:p w:rsidR="0082795D" w:rsidRPr="004A53E7" w:rsidRDefault="0082795D" w:rsidP="005D2891">
      <w:pPr>
        <w:numPr>
          <w:ilvl w:val="0"/>
          <w:numId w:val="162"/>
        </w:numPr>
        <w:spacing w:before="120" w:after="120" w:line="240" w:lineRule="auto"/>
        <w:ind w:left="0" w:right="-377"/>
        <w:contextualSpacing/>
        <w:jc w:val="both"/>
        <w:rPr>
          <w:rFonts w:eastAsia="Times New Roman" w:cs="Arial"/>
        </w:rPr>
      </w:pPr>
      <w:r w:rsidRPr="004A53E7">
        <w:rPr>
          <w:rFonts w:eastAsia="Times New Roman" w:cs="Arial"/>
        </w:rPr>
        <w:t>PROCEDIMIENTO PARA REALIZAR LOS SERVICIOS:</w:t>
      </w:r>
    </w:p>
    <w:p w:rsidR="0082795D" w:rsidRPr="004A53E7" w:rsidRDefault="0082795D" w:rsidP="004A53E7">
      <w:pPr>
        <w:spacing w:before="120" w:after="120" w:line="240" w:lineRule="auto"/>
        <w:ind w:right="-377"/>
        <w:jc w:val="both"/>
        <w:rPr>
          <w:rFonts w:eastAsia="Times New Roman" w:cs="Arial"/>
        </w:rPr>
      </w:pPr>
    </w:p>
    <w:p w:rsidR="0082795D" w:rsidRPr="004A53E7" w:rsidRDefault="0082795D" w:rsidP="005D2891">
      <w:pPr>
        <w:numPr>
          <w:ilvl w:val="0"/>
          <w:numId w:val="164"/>
        </w:numPr>
        <w:spacing w:before="120" w:after="120" w:line="240" w:lineRule="auto"/>
        <w:ind w:left="0" w:right="-377" w:hanging="426"/>
        <w:contextualSpacing/>
        <w:jc w:val="both"/>
        <w:rPr>
          <w:rFonts w:eastAsia="Times New Roman" w:cs="Arial"/>
        </w:rPr>
      </w:pPr>
      <w:r w:rsidRPr="004A53E7">
        <w:rPr>
          <w:rFonts w:eastAsia="Times New Roman" w:cs="Arial"/>
        </w:rPr>
        <w:t>El</w:t>
      </w:r>
      <w:r w:rsidRPr="004A53E7">
        <w:rPr>
          <w:rFonts w:eastAsia="Times New Roman" w:cs="Arial"/>
          <w:b/>
        </w:rPr>
        <w:t xml:space="preserve"> “LICITANTE” </w:t>
      </w:r>
      <w:r w:rsidRPr="004A53E7">
        <w:rPr>
          <w:rFonts w:eastAsia="Times New Roman" w:cs="Arial"/>
        </w:rPr>
        <w:t xml:space="preserve"> prestará los servicios médicos subrogados cuando sean solicitados las 24 horas del día los 365 días del año. </w:t>
      </w:r>
      <w:r w:rsidR="00FC7850" w:rsidRPr="004A53E7">
        <w:rPr>
          <w:rFonts w:eastAsia="Times New Roman" w:cs="Arial"/>
        </w:rPr>
        <w:t xml:space="preserve">Así </w:t>
      </w:r>
      <w:r w:rsidRPr="004A53E7">
        <w:rPr>
          <w:rFonts w:eastAsia="Times New Roman" w:cs="Arial"/>
        </w:rPr>
        <w:t>mismo deberá proporcionar sus números telefónicos donde se le pueda localizar las 24 horas del día los 365 días del año.</w:t>
      </w:r>
    </w:p>
    <w:p w:rsidR="0082795D" w:rsidRPr="004A53E7" w:rsidRDefault="0082795D" w:rsidP="005D2891">
      <w:pPr>
        <w:numPr>
          <w:ilvl w:val="0"/>
          <w:numId w:val="164"/>
        </w:numPr>
        <w:spacing w:before="120" w:after="120" w:line="240" w:lineRule="auto"/>
        <w:ind w:left="0" w:right="-377" w:hanging="426"/>
        <w:contextualSpacing/>
        <w:jc w:val="both"/>
        <w:rPr>
          <w:rFonts w:eastAsia="Times New Roman" w:cs="Arial"/>
        </w:rPr>
      </w:pPr>
      <w:r w:rsidRPr="004A53E7">
        <w:rPr>
          <w:rFonts w:eastAsia="Times New Roman" w:cs="Arial"/>
        </w:rPr>
        <w:t>En caso de requerirse que el servicio de audiología y foniatría se realice en la misma Unidad Médica de “</w:t>
      </w:r>
      <w:r w:rsidRPr="004A53E7">
        <w:rPr>
          <w:rFonts w:eastAsia="Times New Roman" w:cs="Arial"/>
          <w:b/>
        </w:rPr>
        <w:t>ISSSTECALI</w:t>
      </w:r>
      <w:r w:rsidRPr="004A53E7">
        <w:rPr>
          <w:rFonts w:eastAsia="Times New Roman" w:cs="Arial"/>
        </w:rPr>
        <w:t xml:space="preserve">”, debido a que el paciente no pudiera ser trasladado  se establecerá comunicación verbal sobre el resultado encontrado con el Encargado del Coordinador en Turno y/o Subdirector. </w:t>
      </w:r>
    </w:p>
    <w:p w:rsidR="0082795D" w:rsidRPr="004A53E7" w:rsidRDefault="0082795D" w:rsidP="005D2891">
      <w:pPr>
        <w:numPr>
          <w:ilvl w:val="0"/>
          <w:numId w:val="164"/>
        </w:numPr>
        <w:spacing w:before="120" w:after="120" w:line="240" w:lineRule="auto"/>
        <w:ind w:left="0" w:right="-377" w:hanging="426"/>
        <w:contextualSpacing/>
        <w:jc w:val="both"/>
        <w:rPr>
          <w:rFonts w:eastAsia="Times New Roman" w:cs="Arial"/>
        </w:rPr>
      </w:pPr>
      <w:r w:rsidRPr="004A53E7">
        <w:rPr>
          <w:rFonts w:eastAsia="Times New Roman" w:cs="Arial"/>
        </w:rPr>
        <w:t xml:space="preserve">Se realizarán los servicios de audiología y foniatría debiendo entregar la interpretación de los mismos, en un plazo no mayor de 3 días hábiles, contados estos a partir de la fecha del estudio realizado. </w:t>
      </w:r>
    </w:p>
    <w:p w:rsidR="0082795D" w:rsidRPr="004A53E7" w:rsidRDefault="0082795D" w:rsidP="005D2891">
      <w:pPr>
        <w:numPr>
          <w:ilvl w:val="0"/>
          <w:numId w:val="164"/>
        </w:numPr>
        <w:spacing w:before="120" w:after="120" w:line="240" w:lineRule="auto"/>
        <w:ind w:left="0" w:right="-377" w:hanging="426"/>
        <w:contextualSpacing/>
        <w:jc w:val="both"/>
        <w:rPr>
          <w:rFonts w:eastAsia="Times New Roman" w:cs="Arial"/>
          <w:b/>
          <w:color w:val="C00000"/>
        </w:rPr>
      </w:pPr>
      <w:r w:rsidRPr="004A53E7">
        <w:rPr>
          <w:rFonts w:eastAsia="Times New Roman" w:cs="Arial"/>
        </w:rPr>
        <w:t>Se entregará reporte de los servicios  cada semana en el Departamento de Archivo de la Unidad Médica de “</w:t>
      </w:r>
      <w:r w:rsidRPr="004A53E7">
        <w:rPr>
          <w:rFonts w:eastAsia="Times New Roman" w:cs="Arial"/>
          <w:b/>
        </w:rPr>
        <w:t>ISSSTECALI</w:t>
      </w:r>
      <w:r w:rsidRPr="004A53E7">
        <w:rPr>
          <w:rFonts w:eastAsia="Times New Roman" w:cs="Arial"/>
        </w:rPr>
        <w:t>”  al que este adscrito el derechohabiente indicando en el Formato de Subrogación Electrónica de Servicios Médicos (SM-3).</w:t>
      </w:r>
      <w:r w:rsidR="00FC7850" w:rsidRPr="004A53E7">
        <w:rPr>
          <w:rFonts w:eastAsia="Times New Roman" w:cs="Arial"/>
        </w:rPr>
        <w:t xml:space="preserve"> </w:t>
      </w:r>
    </w:p>
    <w:p w:rsidR="0082795D" w:rsidRPr="004A53E7" w:rsidRDefault="0082795D" w:rsidP="005D2891">
      <w:pPr>
        <w:numPr>
          <w:ilvl w:val="0"/>
          <w:numId w:val="164"/>
        </w:numPr>
        <w:spacing w:before="120" w:after="120" w:line="240" w:lineRule="auto"/>
        <w:ind w:left="0" w:right="-377" w:hanging="426"/>
        <w:contextualSpacing/>
        <w:jc w:val="both"/>
        <w:rPr>
          <w:rFonts w:eastAsia="Times New Roman" w:cs="Arial"/>
        </w:rPr>
      </w:pPr>
      <w:r w:rsidRPr="004A53E7">
        <w:rPr>
          <w:rFonts w:eastAsia="Times New Roman" w:cs="Arial"/>
        </w:rPr>
        <w:t>En caso de realizar servicios  de urgencia, deberá entregar el reporte escrito e interpretación en un tiempo no mayor a 2 horas en el área de Trabajo Social de la Unidad Médica  y en caso que la situación lo amerite se entablará comunicación verbal con el Coordinador en Turno, Jefe de Servicio, Subdirector y/o Director de la Unidad sobre el resultado encontrado.</w:t>
      </w:r>
    </w:p>
    <w:p w:rsidR="0082795D" w:rsidRPr="004A53E7" w:rsidRDefault="00161CB2" w:rsidP="005D2891">
      <w:pPr>
        <w:numPr>
          <w:ilvl w:val="0"/>
          <w:numId w:val="164"/>
        </w:numPr>
        <w:spacing w:before="120" w:after="120" w:line="240" w:lineRule="auto"/>
        <w:ind w:left="0" w:right="-377" w:hanging="426"/>
        <w:contextualSpacing/>
        <w:jc w:val="both"/>
        <w:rPr>
          <w:rFonts w:eastAsia="Times New Roman" w:cs="Arial"/>
          <w:b/>
          <w:color w:val="C00000"/>
        </w:rPr>
      </w:pPr>
      <w:r w:rsidRPr="004A53E7">
        <w:rPr>
          <w:rFonts w:eastAsia="Times New Roman" w:cs="Arial"/>
        </w:rPr>
        <w:t>S</w:t>
      </w:r>
      <w:r w:rsidR="0082795D" w:rsidRPr="004A53E7">
        <w:rPr>
          <w:rFonts w:eastAsia="Times New Roman" w:cs="Arial"/>
        </w:rPr>
        <w:t>e entregará un corte de servicios médicos subrogados  realizados  cada día</w:t>
      </w:r>
      <w:r w:rsidR="00FC7850" w:rsidRPr="004A53E7">
        <w:rPr>
          <w:rFonts w:eastAsia="Times New Roman" w:cs="Arial"/>
        </w:rPr>
        <w:t xml:space="preserve"> </w:t>
      </w:r>
      <w:r w:rsidR="0082795D" w:rsidRPr="004A53E7">
        <w:rPr>
          <w:rFonts w:eastAsia="Times New Roman" w:cs="Arial"/>
        </w:rPr>
        <w:t>25 del mes en curso, el cual entregará a más tardar dentro de los cinco días naturales posteriores</w:t>
      </w:r>
    </w:p>
    <w:p w:rsidR="0082795D" w:rsidRPr="004A53E7" w:rsidRDefault="0082795D" w:rsidP="005D2891">
      <w:pPr>
        <w:numPr>
          <w:ilvl w:val="0"/>
          <w:numId w:val="164"/>
        </w:numPr>
        <w:spacing w:before="120" w:after="120" w:line="240" w:lineRule="auto"/>
        <w:ind w:left="0" w:right="-377" w:hanging="426"/>
        <w:contextualSpacing/>
        <w:jc w:val="both"/>
        <w:rPr>
          <w:rFonts w:eastAsia="Times New Roman" w:cs="Arial"/>
        </w:rPr>
      </w:pPr>
      <w:r w:rsidRPr="004A53E7">
        <w:rPr>
          <w:rFonts w:eastAsia="Times New Roman" w:cs="Arial"/>
        </w:rPr>
        <w:t>Su actividad médica tanto en materia de consulta externa como interconsultas hospitalarias, deberá tener concordancia con las Normas Oficiales Mexicanas vigentes que le apliquen.</w:t>
      </w:r>
    </w:p>
    <w:p w:rsidR="0082795D" w:rsidRPr="004A53E7" w:rsidRDefault="0082795D" w:rsidP="005D2891">
      <w:pPr>
        <w:numPr>
          <w:ilvl w:val="0"/>
          <w:numId w:val="164"/>
        </w:numPr>
        <w:spacing w:before="120" w:after="120" w:line="240" w:lineRule="auto"/>
        <w:ind w:left="0" w:right="-377" w:hanging="426"/>
        <w:contextualSpacing/>
        <w:jc w:val="both"/>
        <w:rPr>
          <w:rFonts w:eastAsia="Times New Roman" w:cs="Arial"/>
        </w:rPr>
      </w:pPr>
      <w:r w:rsidRPr="004A53E7">
        <w:rPr>
          <w:rFonts w:eastAsia="Times New Roman" w:cs="Arial"/>
        </w:rPr>
        <w:t>Deberá de entregar sus estudios, interpretaciones, diagnósticos, informes, notas médicas, y/o resumen médico, signados, digitalizados y en electrónico cuando “</w:t>
      </w:r>
      <w:r w:rsidRPr="004A53E7">
        <w:rPr>
          <w:rFonts w:eastAsia="Times New Roman" w:cs="Arial"/>
          <w:b/>
        </w:rPr>
        <w:t>ISSSTECALI</w:t>
      </w:r>
      <w:r w:rsidRPr="004A53E7">
        <w:rPr>
          <w:rFonts w:eastAsia="Times New Roman" w:cs="Arial"/>
        </w:rPr>
        <w:t>” así lo requiera. Los estudios digitales deberán ser enviados por sus siglas en inglés en el formato DICOM 3 (</w:t>
      </w:r>
      <w:r w:rsidRPr="004A53E7">
        <w:rPr>
          <w:rStyle w:val="st1"/>
          <w:rFonts w:cs="Arial"/>
        </w:rPr>
        <w:t>Digital Imaging and Communications in Medicine).</w:t>
      </w:r>
      <w:r w:rsidRPr="004A53E7">
        <w:rPr>
          <w:rFonts w:eastAsia="Times New Roman" w:cs="Arial"/>
        </w:rPr>
        <w:t xml:space="preserve"> </w:t>
      </w:r>
    </w:p>
    <w:p w:rsidR="00BF6577" w:rsidRPr="004A53E7" w:rsidRDefault="00BF6577" w:rsidP="004A53E7">
      <w:pPr>
        <w:spacing w:before="120" w:after="120" w:line="240" w:lineRule="auto"/>
        <w:ind w:right="-377"/>
        <w:contextualSpacing/>
        <w:jc w:val="both"/>
        <w:rPr>
          <w:rFonts w:eastAsia="Times New Roman" w:cs="Arial"/>
        </w:rPr>
      </w:pPr>
    </w:p>
    <w:p w:rsidR="00343371" w:rsidRPr="004A53E7" w:rsidRDefault="00343371" w:rsidP="004A53E7">
      <w:pPr>
        <w:spacing w:before="120" w:after="120" w:line="240" w:lineRule="auto"/>
        <w:ind w:right="333"/>
        <w:jc w:val="both"/>
        <w:rPr>
          <w:rFonts w:eastAsia="Times New Roman" w:cs="Arial"/>
          <w:highlight w:val="yellow"/>
        </w:rPr>
      </w:pPr>
    </w:p>
    <w:tbl>
      <w:tblPr>
        <w:tblStyle w:val="Tablaconcuadrcula11"/>
        <w:tblW w:w="8474" w:type="dxa"/>
        <w:jc w:val="center"/>
        <w:tblLayout w:type="fixed"/>
        <w:tblLook w:val="04A0" w:firstRow="1" w:lastRow="0" w:firstColumn="1" w:lastColumn="0" w:noHBand="0" w:noVBand="1"/>
      </w:tblPr>
      <w:tblGrid>
        <w:gridCol w:w="2924"/>
        <w:gridCol w:w="5550"/>
      </w:tblGrid>
      <w:tr w:rsidR="004F49A6" w:rsidRPr="004A53E7" w:rsidTr="00BC6259">
        <w:trPr>
          <w:trHeight w:val="478"/>
          <w:jc w:val="center"/>
        </w:trPr>
        <w:tc>
          <w:tcPr>
            <w:tcW w:w="8474" w:type="dxa"/>
            <w:gridSpan w:val="2"/>
            <w:shd w:val="clear" w:color="auto" w:fill="D9D9D9" w:themeFill="background1" w:themeFillShade="D9"/>
            <w:vAlign w:val="center"/>
          </w:tcPr>
          <w:p w:rsidR="004F49A6" w:rsidRPr="004A53E7" w:rsidRDefault="004F49A6" w:rsidP="004A53E7">
            <w:pPr>
              <w:spacing w:before="120" w:after="120" w:line="240" w:lineRule="auto"/>
              <w:jc w:val="both"/>
              <w:rPr>
                <w:rFonts w:eastAsia="Times New Roman" w:cs="Arial"/>
                <w:b/>
              </w:rPr>
            </w:pPr>
            <w:r w:rsidRPr="004A53E7">
              <w:rPr>
                <w:rFonts w:eastAsia="Times New Roman" w:cs="Arial"/>
                <w:b/>
              </w:rPr>
              <w:t>PARTIDA 3</w:t>
            </w:r>
          </w:p>
        </w:tc>
      </w:tr>
      <w:tr w:rsidR="004F49A6" w:rsidRPr="004A53E7" w:rsidTr="00BC6259">
        <w:trPr>
          <w:trHeight w:val="478"/>
          <w:jc w:val="center"/>
        </w:trPr>
        <w:tc>
          <w:tcPr>
            <w:tcW w:w="8474" w:type="dxa"/>
            <w:gridSpan w:val="2"/>
            <w:shd w:val="clear" w:color="auto" w:fill="D9D9D9" w:themeFill="background1" w:themeFillShade="D9"/>
            <w:vAlign w:val="center"/>
          </w:tcPr>
          <w:p w:rsidR="004F49A6" w:rsidRPr="004A53E7" w:rsidRDefault="003F2CCC" w:rsidP="004A53E7">
            <w:pPr>
              <w:spacing w:before="120" w:after="120" w:line="240" w:lineRule="auto"/>
              <w:jc w:val="both"/>
              <w:rPr>
                <w:rFonts w:eastAsia="Times New Roman" w:cs="Arial"/>
                <w:b/>
              </w:rPr>
            </w:pPr>
            <w:r w:rsidRPr="004A53E7">
              <w:rPr>
                <w:rFonts w:eastAsia="Times New Roman" w:cs="Arial"/>
                <w:b/>
              </w:rPr>
              <w:t>Hospital Ensenada</w:t>
            </w:r>
          </w:p>
        </w:tc>
      </w:tr>
      <w:tr w:rsidR="004F49A6" w:rsidRPr="004A53E7" w:rsidTr="00BC6259">
        <w:trPr>
          <w:trHeight w:val="459"/>
          <w:jc w:val="center"/>
        </w:trPr>
        <w:tc>
          <w:tcPr>
            <w:tcW w:w="2924" w:type="dxa"/>
            <w:shd w:val="clear" w:color="auto" w:fill="D9D9D9" w:themeFill="background1" w:themeFillShade="D9"/>
            <w:vAlign w:val="center"/>
          </w:tcPr>
          <w:p w:rsidR="004F49A6" w:rsidRPr="004A53E7" w:rsidRDefault="003F2CCC" w:rsidP="004A53E7">
            <w:pPr>
              <w:spacing w:before="120" w:after="120" w:line="240" w:lineRule="auto"/>
              <w:jc w:val="both"/>
              <w:rPr>
                <w:rFonts w:eastAsia="Times New Roman" w:cs="Arial"/>
                <w:b/>
              </w:rPr>
            </w:pPr>
            <w:r w:rsidRPr="004A53E7">
              <w:rPr>
                <w:rFonts w:eastAsia="Times New Roman" w:cs="Arial"/>
                <w:b/>
              </w:rPr>
              <w:t>Especialidad</w:t>
            </w:r>
          </w:p>
        </w:tc>
        <w:tc>
          <w:tcPr>
            <w:tcW w:w="5550" w:type="dxa"/>
            <w:shd w:val="clear" w:color="auto" w:fill="D9D9D9" w:themeFill="background1" w:themeFillShade="D9"/>
            <w:vAlign w:val="center"/>
          </w:tcPr>
          <w:p w:rsidR="004F49A6" w:rsidRPr="004A53E7" w:rsidRDefault="003F2CCC" w:rsidP="004A53E7">
            <w:pPr>
              <w:spacing w:before="120" w:after="120" w:line="240" w:lineRule="auto"/>
              <w:jc w:val="both"/>
              <w:rPr>
                <w:rFonts w:eastAsia="Times New Roman" w:cs="Arial"/>
                <w:b/>
              </w:rPr>
            </w:pPr>
            <w:r w:rsidRPr="004A53E7">
              <w:rPr>
                <w:rFonts w:eastAsia="Times New Roman" w:cs="Arial"/>
                <w:b/>
              </w:rPr>
              <w:t>Descripción Del Servicio</w:t>
            </w:r>
          </w:p>
        </w:tc>
      </w:tr>
      <w:tr w:rsidR="00FC0CAB" w:rsidRPr="004A53E7" w:rsidTr="00BC6259">
        <w:trPr>
          <w:trHeight w:hRule="exact" w:val="425"/>
          <w:jc w:val="center"/>
        </w:trPr>
        <w:tc>
          <w:tcPr>
            <w:tcW w:w="2924" w:type="dxa"/>
            <w:vMerge w:val="restart"/>
            <w:vAlign w:val="center"/>
          </w:tcPr>
          <w:p w:rsidR="00FC0CAB" w:rsidRPr="004A53E7" w:rsidRDefault="00FC0CAB" w:rsidP="004D4D1A">
            <w:pPr>
              <w:spacing w:before="120" w:after="120" w:line="240" w:lineRule="auto"/>
              <w:jc w:val="center"/>
              <w:rPr>
                <w:rFonts w:eastAsia="Times New Roman" w:cs="Arial"/>
                <w:b/>
              </w:rPr>
            </w:pPr>
            <w:r w:rsidRPr="004A53E7">
              <w:rPr>
                <w:rFonts w:eastAsia="Times New Roman" w:cs="Arial"/>
                <w:b/>
              </w:rPr>
              <w:t>AUDIOLOGÍA Y FONIATRÍA</w:t>
            </w:r>
          </w:p>
          <w:p w:rsidR="00FC0CAB" w:rsidRPr="004A53E7" w:rsidRDefault="00FC0CAB" w:rsidP="004A53E7">
            <w:pPr>
              <w:spacing w:before="120" w:after="120" w:line="240" w:lineRule="auto"/>
              <w:jc w:val="both"/>
              <w:rPr>
                <w:rFonts w:eastAsia="Times New Roman" w:cs="Arial"/>
              </w:rPr>
            </w:pPr>
          </w:p>
        </w:tc>
        <w:tc>
          <w:tcPr>
            <w:tcW w:w="5550" w:type="dxa"/>
            <w:vAlign w:val="bottom"/>
          </w:tcPr>
          <w:p w:rsidR="00FC0CAB" w:rsidRPr="004A53E7" w:rsidRDefault="00FC0CAB" w:rsidP="004A53E7">
            <w:pPr>
              <w:spacing w:before="120" w:after="120" w:line="240" w:lineRule="auto"/>
              <w:jc w:val="both"/>
              <w:rPr>
                <w:rFonts w:eastAsia="Calibri" w:cs="Arial"/>
                <w:color w:val="000000"/>
              </w:rPr>
            </w:pPr>
            <w:r w:rsidRPr="004A53E7">
              <w:rPr>
                <w:rFonts w:eastAsia="Calibri" w:cs="Arial"/>
                <w:color w:val="000000"/>
              </w:rPr>
              <w:t xml:space="preserve">Audiometría </w:t>
            </w:r>
          </w:p>
        </w:tc>
      </w:tr>
      <w:tr w:rsidR="00FC0CAB" w:rsidRPr="004A53E7" w:rsidTr="00BC6259">
        <w:trPr>
          <w:trHeight w:hRule="exact" w:val="425"/>
          <w:jc w:val="center"/>
        </w:trPr>
        <w:tc>
          <w:tcPr>
            <w:tcW w:w="2924" w:type="dxa"/>
            <w:vMerge/>
          </w:tcPr>
          <w:p w:rsidR="00FC0CAB" w:rsidRPr="004A53E7" w:rsidRDefault="00FC0CAB" w:rsidP="004A53E7">
            <w:pPr>
              <w:spacing w:before="120" w:after="120" w:line="240" w:lineRule="auto"/>
              <w:jc w:val="both"/>
              <w:rPr>
                <w:rFonts w:eastAsia="Times New Roman" w:cs="Arial"/>
              </w:rPr>
            </w:pPr>
          </w:p>
        </w:tc>
        <w:tc>
          <w:tcPr>
            <w:tcW w:w="5550" w:type="dxa"/>
            <w:vAlign w:val="bottom"/>
          </w:tcPr>
          <w:p w:rsidR="00FC0CAB" w:rsidRPr="004A53E7" w:rsidRDefault="00FC0CAB" w:rsidP="004A53E7">
            <w:pPr>
              <w:spacing w:before="120" w:after="120" w:line="240" w:lineRule="auto"/>
              <w:jc w:val="both"/>
              <w:rPr>
                <w:rFonts w:eastAsia="Calibri" w:cs="Arial"/>
                <w:color w:val="000000"/>
              </w:rPr>
            </w:pPr>
            <w:r w:rsidRPr="004A53E7">
              <w:rPr>
                <w:rFonts w:eastAsia="Calibri" w:cs="Arial"/>
                <w:color w:val="000000"/>
              </w:rPr>
              <w:t>Electronistagmografía</w:t>
            </w:r>
          </w:p>
        </w:tc>
      </w:tr>
      <w:tr w:rsidR="00FC0CAB" w:rsidRPr="004A53E7" w:rsidTr="00BC6259">
        <w:trPr>
          <w:trHeight w:hRule="exact" w:val="425"/>
          <w:jc w:val="center"/>
        </w:trPr>
        <w:tc>
          <w:tcPr>
            <w:tcW w:w="2924" w:type="dxa"/>
            <w:vMerge/>
          </w:tcPr>
          <w:p w:rsidR="00FC0CAB" w:rsidRPr="004A53E7" w:rsidRDefault="00FC0CAB" w:rsidP="004A53E7">
            <w:pPr>
              <w:spacing w:before="120" w:after="120" w:line="240" w:lineRule="auto"/>
              <w:jc w:val="both"/>
              <w:rPr>
                <w:rFonts w:eastAsia="Times New Roman" w:cs="Arial"/>
              </w:rPr>
            </w:pPr>
          </w:p>
        </w:tc>
        <w:tc>
          <w:tcPr>
            <w:tcW w:w="5550" w:type="dxa"/>
            <w:vAlign w:val="bottom"/>
          </w:tcPr>
          <w:p w:rsidR="00FC0CAB" w:rsidRPr="004A53E7" w:rsidRDefault="00FC0CAB" w:rsidP="004A53E7">
            <w:pPr>
              <w:spacing w:before="120" w:after="120" w:line="240" w:lineRule="auto"/>
              <w:jc w:val="both"/>
              <w:rPr>
                <w:rFonts w:eastAsia="Calibri" w:cs="Arial"/>
                <w:color w:val="000000"/>
              </w:rPr>
            </w:pPr>
            <w:r w:rsidRPr="004A53E7">
              <w:rPr>
                <w:rFonts w:eastAsia="Calibri" w:cs="Arial"/>
                <w:color w:val="000000"/>
              </w:rPr>
              <w:t xml:space="preserve">Impedanciometría </w:t>
            </w:r>
          </w:p>
        </w:tc>
      </w:tr>
      <w:tr w:rsidR="00E67516" w:rsidRPr="004A53E7" w:rsidTr="00BC6259">
        <w:trPr>
          <w:trHeight w:hRule="exact" w:val="425"/>
          <w:jc w:val="center"/>
        </w:trPr>
        <w:tc>
          <w:tcPr>
            <w:tcW w:w="2924" w:type="dxa"/>
            <w:vMerge/>
          </w:tcPr>
          <w:p w:rsidR="00E67516" w:rsidRPr="004A53E7" w:rsidRDefault="00E67516" w:rsidP="004A53E7">
            <w:pPr>
              <w:spacing w:before="120" w:after="120" w:line="240" w:lineRule="auto"/>
              <w:jc w:val="both"/>
              <w:rPr>
                <w:rFonts w:eastAsia="Times New Roman" w:cs="Arial"/>
              </w:rPr>
            </w:pPr>
          </w:p>
        </w:tc>
        <w:tc>
          <w:tcPr>
            <w:tcW w:w="5550" w:type="dxa"/>
            <w:vAlign w:val="bottom"/>
          </w:tcPr>
          <w:p w:rsidR="00E67516" w:rsidRPr="004A53E7" w:rsidRDefault="00E67516" w:rsidP="004A53E7">
            <w:pPr>
              <w:spacing w:before="120" w:after="120" w:line="240" w:lineRule="auto"/>
              <w:jc w:val="both"/>
              <w:rPr>
                <w:rFonts w:eastAsia="Calibri" w:cs="Arial"/>
                <w:color w:val="000000"/>
              </w:rPr>
            </w:pPr>
            <w:r w:rsidRPr="004A53E7">
              <w:rPr>
                <w:rFonts w:eastAsia="Calibri" w:cs="Arial"/>
                <w:color w:val="000000"/>
              </w:rPr>
              <w:t>Timpanometría</w:t>
            </w:r>
          </w:p>
        </w:tc>
      </w:tr>
      <w:tr w:rsidR="00FC0CAB" w:rsidRPr="004A53E7" w:rsidTr="00BC6259">
        <w:trPr>
          <w:trHeight w:hRule="exact" w:val="425"/>
          <w:jc w:val="center"/>
        </w:trPr>
        <w:tc>
          <w:tcPr>
            <w:tcW w:w="2924" w:type="dxa"/>
            <w:vMerge/>
          </w:tcPr>
          <w:p w:rsidR="00FC0CAB" w:rsidRPr="004A53E7" w:rsidRDefault="00FC0CAB" w:rsidP="004A53E7">
            <w:pPr>
              <w:spacing w:before="120" w:after="120" w:line="240" w:lineRule="auto"/>
              <w:jc w:val="both"/>
              <w:rPr>
                <w:rFonts w:eastAsia="Times New Roman" w:cs="Arial"/>
              </w:rPr>
            </w:pPr>
          </w:p>
        </w:tc>
        <w:tc>
          <w:tcPr>
            <w:tcW w:w="5550" w:type="dxa"/>
            <w:vAlign w:val="bottom"/>
          </w:tcPr>
          <w:p w:rsidR="00FC0CAB" w:rsidRPr="004A53E7" w:rsidRDefault="00FC0CAB" w:rsidP="004A53E7">
            <w:pPr>
              <w:spacing w:before="120" w:after="120" w:line="240" w:lineRule="auto"/>
              <w:jc w:val="both"/>
              <w:rPr>
                <w:rFonts w:eastAsia="Calibri" w:cs="Arial"/>
                <w:color w:val="000000"/>
              </w:rPr>
            </w:pPr>
            <w:r w:rsidRPr="004A53E7">
              <w:rPr>
                <w:rFonts w:eastAsia="Calibri" w:cs="Arial"/>
                <w:color w:val="000000"/>
              </w:rPr>
              <w:t>Logoaudiometría</w:t>
            </w:r>
          </w:p>
        </w:tc>
      </w:tr>
      <w:tr w:rsidR="00FC0CAB" w:rsidRPr="004A53E7" w:rsidTr="00BC6259">
        <w:trPr>
          <w:trHeight w:hRule="exact" w:val="425"/>
          <w:jc w:val="center"/>
        </w:trPr>
        <w:tc>
          <w:tcPr>
            <w:tcW w:w="2924" w:type="dxa"/>
            <w:vMerge/>
          </w:tcPr>
          <w:p w:rsidR="00FC0CAB" w:rsidRPr="004A53E7" w:rsidRDefault="00FC0CAB" w:rsidP="004A53E7">
            <w:pPr>
              <w:spacing w:before="120" w:after="120" w:line="240" w:lineRule="auto"/>
              <w:jc w:val="both"/>
              <w:rPr>
                <w:rFonts w:eastAsia="Times New Roman" w:cs="Arial"/>
              </w:rPr>
            </w:pPr>
          </w:p>
        </w:tc>
        <w:tc>
          <w:tcPr>
            <w:tcW w:w="5550" w:type="dxa"/>
            <w:vAlign w:val="bottom"/>
          </w:tcPr>
          <w:p w:rsidR="00FC0CAB" w:rsidRPr="004A53E7" w:rsidRDefault="00FC0CAB" w:rsidP="004A53E7">
            <w:pPr>
              <w:spacing w:before="120" w:after="120" w:line="240" w:lineRule="auto"/>
              <w:jc w:val="both"/>
              <w:rPr>
                <w:rFonts w:eastAsia="Calibri" w:cs="Arial"/>
                <w:color w:val="000000"/>
              </w:rPr>
            </w:pPr>
            <w:r w:rsidRPr="004A53E7">
              <w:rPr>
                <w:rFonts w:eastAsia="Calibri" w:cs="Arial"/>
                <w:color w:val="000000"/>
              </w:rPr>
              <w:t>Potenciales Auditivos De Tallo Cerebral</w:t>
            </w:r>
          </w:p>
        </w:tc>
      </w:tr>
      <w:tr w:rsidR="00FC0CAB" w:rsidRPr="004A53E7" w:rsidTr="00BC6259">
        <w:trPr>
          <w:trHeight w:hRule="exact" w:val="425"/>
          <w:jc w:val="center"/>
        </w:trPr>
        <w:tc>
          <w:tcPr>
            <w:tcW w:w="2924" w:type="dxa"/>
            <w:vMerge/>
          </w:tcPr>
          <w:p w:rsidR="00FC0CAB" w:rsidRPr="004A53E7" w:rsidRDefault="00FC0CAB" w:rsidP="004A53E7">
            <w:pPr>
              <w:spacing w:before="120" w:after="120" w:line="240" w:lineRule="auto"/>
              <w:jc w:val="both"/>
              <w:rPr>
                <w:rFonts w:eastAsia="Times New Roman" w:cs="Arial"/>
              </w:rPr>
            </w:pPr>
          </w:p>
        </w:tc>
        <w:tc>
          <w:tcPr>
            <w:tcW w:w="5550" w:type="dxa"/>
            <w:vAlign w:val="bottom"/>
          </w:tcPr>
          <w:p w:rsidR="00FC0CAB" w:rsidRPr="004A53E7" w:rsidRDefault="00FC0CAB" w:rsidP="004A53E7">
            <w:pPr>
              <w:spacing w:before="120" w:after="120" w:line="240" w:lineRule="auto"/>
              <w:jc w:val="both"/>
              <w:rPr>
                <w:rFonts w:eastAsia="Calibri" w:cs="Arial"/>
                <w:color w:val="000000"/>
              </w:rPr>
            </w:pPr>
            <w:r w:rsidRPr="004A53E7">
              <w:rPr>
                <w:rFonts w:eastAsia="Calibri" w:cs="Arial"/>
                <w:color w:val="000000"/>
              </w:rPr>
              <w:t>Rinolaringoscopía (Videoendoscopía)</w:t>
            </w:r>
          </w:p>
        </w:tc>
      </w:tr>
      <w:tr w:rsidR="00FC0CAB" w:rsidRPr="004A53E7" w:rsidTr="00BC6259">
        <w:trPr>
          <w:trHeight w:hRule="exact" w:val="425"/>
          <w:jc w:val="center"/>
        </w:trPr>
        <w:tc>
          <w:tcPr>
            <w:tcW w:w="2924" w:type="dxa"/>
            <w:vMerge/>
          </w:tcPr>
          <w:p w:rsidR="00FC0CAB" w:rsidRPr="004A53E7" w:rsidRDefault="00FC0CAB" w:rsidP="004A53E7">
            <w:pPr>
              <w:spacing w:before="120" w:after="120" w:line="240" w:lineRule="auto"/>
              <w:jc w:val="both"/>
              <w:rPr>
                <w:rFonts w:eastAsia="Times New Roman" w:cs="Arial"/>
              </w:rPr>
            </w:pPr>
          </w:p>
        </w:tc>
        <w:tc>
          <w:tcPr>
            <w:tcW w:w="5550" w:type="dxa"/>
            <w:vAlign w:val="bottom"/>
          </w:tcPr>
          <w:p w:rsidR="00FC0CAB" w:rsidRPr="004A53E7" w:rsidRDefault="00FC0CAB" w:rsidP="004A53E7">
            <w:pPr>
              <w:spacing w:before="120" w:after="120" w:line="240" w:lineRule="auto"/>
              <w:jc w:val="both"/>
              <w:rPr>
                <w:rFonts w:eastAsia="Times New Roman" w:cs="Arial"/>
                <w:color w:val="000000"/>
              </w:rPr>
            </w:pPr>
            <w:r w:rsidRPr="004A53E7">
              <w:rPr>
                <w:rFonts w:eastAsia="Times New Roman" w:cs="Arial"/>
                <w:color w:val="000000"/>
              </w:rPr>
              <w:t>Prueba Bekesy</w:t>
            </w:r>
          </w:p>
        </w:tc>
      </w:tr>
      <w:tr w:rsidR="00FC0CAB" w:rsidRPr="004A53E7" w:rsidTr="00BC6259">
        <w:trPr>
          <w:trHeight w:hRule="exact" w:val="425"/>
          <w:jc w:val="center"/>
        </w:trPr>
        <w:tc>
          <w:tcPr>
            <w:tcW w:w="2924" w:type="dxa"/>
            <w:vMerge/>
          </w:tcPr>
          <w:p w:rsidR="00FC0CAB" w:rsidRPr="004A53E7" w:rsidRDefault="00FC0CAB" w:rsidP="004A53E7">
            <w:pPr>
              <w:spacing w:before="120" w:after="120" w:line="240" w:lineRule="auto"/>
              <w:jc w:val="both"/>
              <w:rPr>
                <w:rFonts w:eastAsia="Times New Roman" w:cs="Arial"/>
              </w:rPr>
            </w:pPr>
          </w:p>
        </w:tc>
        <w:tc>
          <w:tcPr>
            <w:tcW w:w="5550" w:type="dxa"/>
            <w:vAlign w:val="bottom"/>
          </w:tcPr>
          <w:p w:rsidR="00FC0CAB" w:rsidRPr="004A53E7" w:rsidRDefault="00FC0CAB" w:rsidP="004A53E7">
            <w:pPr>
              <w:spacing w:before="120" w:after="120" w:line="240" w:lineRule="auto"/>
              <w:jc w:val="both"/>
              <w:rPr>
                <w:rFonts w:eastAsia="Times New Roman" w:cs="Arial"/>
                <w:color w:val="000000"/>
              </w:rPr>
            </w:pPr>
            <w:r w:rsidRPr="004A53E7">
              <w:rPr>
                <w:rFonts w:eastAsia="Times New Roman" w:cs="Arial"/>
                <w:color w:val="000000"/>
              </w:rPr>
              <w:t>Laringoscopía</w:t>
            </w:r>
          </w:p>
        </w:tc>
      </w:tr>
      <w:tr w:rsidR="00FC0CAB" w:rsidRPr="004A53E7" w:rsidTr="00BC6259">
        <w:trPr>
          <w:trHeight w:hRule="exact" w:val="425"/>
          <w:jc w:val="center"/>
        </w:trPr>
        <w:tc>
          <w:tcPr>
            <w:tcW w:w="2924" w:type="dxa"/>
            <w:vMerge/>
          </w:tcPr>
          <w:p w:rsidR="00FC0CAB" w:rsidRPr="004A53E7" w:rsidRDefault="00FC0CAB" w:rsidP="004A53E7">
            <w:pPr>
              <w:spacing w:before="120" w:after="120" w:line="240" w:lineRule="auto"/>
              <w:jc w:val="both"/>
              <w:rPr>
                <w:rFonts w:eastAsia="Times New Roman" w:cs="Arial"/>
              </w:rPr>
            </w:pPr>
          </w:p>
        </w:tc>
        <w:tc>
          <w:tcPr>
            <w:tcW w:w="5550" w:type="dxa"/>
            <w:vAlign w:val="bottom"/>
          </w:tcPr>
          <w:p w:rsidR="00FC0CAB" w:rsidRPr="004A53E7" w:rsidRDefault="00FC0CAB" w:rsidP="004A53E7">
            <w:pPr>
              <w:spacing w:before="120" w:after="120" w:line="240" w:lineRule="auto"/>
              <w:jc w:val="both"/>
              <w:rPr>
                <w:rFonts w:eastAsia="Times New Roman" w:cs="Arial"/>
                <w:color w:val="000000" w:themeColor="text1"/>
              </w:rPr>
            </w:pPr>
            <w:r w:rsidRPr="004A53E7">
              <w:rPr>
                <w:rFonts w:eastAsia="Times New Roman" w:cs="Arial"/>
                <w:color w:val="000000" w:themeColor="text1"/>
              </w:rPr>
              <w:t>Faringolaringoscopía</w:t>
            </w:r>
          </w:p>
        </w:tc>
      </w:tr>
    </w:tbl>
    <w:p w:rsidR="004F49A6" w:rsidRPr="004A53E7" w:rsidRDefault="004F49A6" w:rsidP="004A53E7">
      <w:pPr>
        <w:spacing w:before="120" w:after="120" w:line="240" w:lineRule="auto"/>
        <w:jc w:val="both"/>
        <w:rPr>
          <w:rFonts w:eastAsia="Times New Roman" w:cs="Arial"/>
        </w:rPr>
      </w:pPr>
    </w:p>
    <w:p w:rsidR="0082795D" w:rsidRPr="004A53E7" w:rsidRDefault="0082795D" w:rsidP="004A53E7">
      <w:pPr>
        <w:spacing w:before="120" w:after="120" w:line="240" w:lineRule="auto"/>
        <w:ind w:right="-377"/>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deberá  cumplir  con cada uno de los puntos siguientes y presentarse como parte de su propuesta técnica, en caso contrario su propuesta será desechada por no cumplir con los requisitos documentales establecidos en las bases de licitación:</w:t>
      </w:r>
    </w:p>
    <w:p w:rsidR="0082795D" w:rsidRPr="004A53E7" w:rsidRDefault="0082795D" w:rsidP="005D2891">
      <w:pPr>
        <w:pStyle w:val="Prrafodelista"/>
        <w:numPr>
          <w:ilvl w:val="0"/>
          <w:numId w:val="165"/>
        </w:numPr>
        <w:spacing w:before="120" w:after="120" w:line="240" w:lineRule="auto"/>
        <w:ind w:left="0" w:right="-377" w:hanging="284"/>
        <w:jc w:val="both"/>
        <w:rPr>
          <w:rFonts w:eastAsia="Times New Roman" w:cs="Arial"/>
        </w:rPr>
      </w:pPr>
      <w:r w:rsidRPr="004A53E7">
        <w:rPr>
          <w:rFonts w:eastAsia="Times New Roman" w:cs="Arial"/>
        </w:rPr>
        <w:t>DOCUMENTOS MÉDICOS  DONDE SE ACREDITE ESPECIALIDAD DEL PERSONAL:</w:t>
      </w:r>
    </w:p>
    <w:p w:rsidR="0082795D" w:rsidRPr="004A53E7" w:rsidRDefault="0082795D" w:rsidP="004A53E7">
      <w:pPr>
        <w:pStyle w:val="Prrafodelista"/>
        <w:spacing w:before="120" w:after="120" w:line="240" w:lineRule="auto"/>
        <w:ind w:left="0" w:right="-377"/>
        <w:jc w:val="both"/>
        <w:rPr>
          <w:rFonts w:eastAsia="Times New Roman" w:cs="Arial"/>
        </w:rPr>
      </w:pPr>
    </w:p>
    <w:p w:rsidR="0082795D" w:rsidRPr="004A53E7" w:rsidRDefault="0082795D" w:rsidP="005D2891">
      <w:pPr>
        <w:numPr>
          <w:ilvl w:val="0"/>
          <w:numId w:val="166"/>
        </w:numPr>
        <w:spacing w:before="120" w:after="120" w:line="240" w:lineRule="auto"/>
        <w:ind w:left="0" w:right="333"/>
        <w:contextualSpacing/>
        <w:jc w:val="both"/>
        <w:rPr>
          <w:rFonts w:eastAsia="Times New Roman" w:cs="Arial"/>
        </w:rPr>
      </w:pPr>
      <w:r w:rsidRPr="004A53E7">
        <w:rPr>
          <w:rFonts w:eastAsia="Times New Roman" w:cs="Arial"/>
        </w:rPr>
        <w:t>Copia simple de la cédula profesional (Médico General).</w:t>
      </w:r>
    </w:p>
    <w:p w:rsidR="0082795D" w:rsidRPr="004A53E7" w:rsidRDefault="0082795D" w:rsidP="005D2891">
      <w:pPr>
        <w:numPr>
          <w:ilvl w:val="0"/>
          <w:numId w:val="166"/>
        </w:numPr>
        <w:spacing w:before="120" w:after="120" w:line="240" w:lineRule="auto"/>
        <w:ind w:left="0" w:right="333"/>
        <w:contextualSpacing/>
        <w:jc w:val="both"/>
        <w:rPr>
          <w:rFonts w:eastAsia="Times New Roman" w:cs="Arial"/>
        </w:rPr>
      </w:pPr>
      <w:r w:rsidRPr="004A53E7">
        <w:rPr>
          <w:rFonts w:eastAsia="Times New Roman" w:cs="Arial"/>
        </w:rPr>
        <w:t>Copia simple de Diploma en Audiología, Otoneurología.</w:t>
      </w:r>
    </w:p>
    <w:p w:rsidR="0082795D" w:rsidRPr="004A53E7" w:rsidRDefault="0082795D" w:rsidP="005D2891">
      <w:pPr>
        <w:numPr>
          <w:ilvl w:val="0"/>
          <w:numId w:val="166"/>
        </w:numPr>
        <w:spacing w:before="120" w:after="120" w:line="240" w:lineRule="auto"/>
        <w:ind w:left="0" w:right="333"/>
        <w:contextualSpacing/>
        <w:jc w:val="both"/>
        <w:rPr>
          <w:rFonts w:eastAsia="Times New Roman" w:cs="Arial"/>
        </w:rPr>
      </w:pPr>
      <w:r w:rsidRPr="004A53E7">
        <w:rPr>
          <w:rFonts w:eastAsia="Times New Roman" w:cs="Arial"/>
        </w:rPr>
        <w:t>Constancia de Sociedades, Asociaciones y Colegios a los que pertenece (copia simple).</w:t>
      </w:r>
    </w:p>
    <w:p w:rsidR="0082795D" w:rsidRPr="004A53E7" w:rsidRDefault="0082795D" w:rsidP="005D2891">
      <w:pPr>
        <w:numPr>
          <w:ilvl w:val="0"/>
          <w:numId w:val="166"/>
        </w:numPr>
        <w:spacing w:before="120" w:after="120" w:line="240" w:lineRule="auto"/>
        <w:ind w:left="0" w:right="333"/>
        <w:contextualSpacing/>
        <w:jc w:val="both"/>
        <w:rPr>
          <w:rFonts w:eastAsia="Times New Roman" w:cs="Arial"/>
        </w:rPr>
      </w:pPr>
      <w:r w:rsidRPr="004A53E7">
        <w:rPr>
          <w:rFonts w:eastAsia="Times New Roman" w:cs="Arial"/>
        </w:rPr>
        <w:t>Copia simple de la Licencia Sanitaria del Establecimiento expedido por la Comisión Federal para la Protección contra Riesgos Sanitarios (si procede).</w:t>
      </w:r>
    </w:p>
    <w:p w:rsidR="0082795D" w:rsidRPr="004A53E7" w:rsidRDefault="0082795D" w:rsidP="005D2891">
      <w:pPr>
        <w:numPr>
          <w:ilvl w:val="0"/>
          <w:numId w:val="166"/>
        </w:numPr>
        <w:spacing w:before="120" w:after="120" w:line="240" w:lineRule="auto"/>
        <w:ind w:left="0" w:right="333"/>
        <w:contextualSpacing/>
        <w:jc w:val="both"/>
        <w:rPr>
          <w:rFonts w:eastAsia="Times New Roman" w:cs="Arial"/>
        </w:rPr>
      </w:pPr>
      <w:r w:rsidRPr="004A53E7">
        <w:rPr>
          <w:rFonts w:eastAsia="Times New Roman" w:cs="Arial"/>
        </w:rPr>
        <w:t>Copia simple de su aviso de funcionamiento y permiso del responsable de  la operación  y funcionamiento del Establecimiento expedido por Comisión Federal para la Protección contra Riesgos Sanitarios y/o Dirección de Protección contra Riesgos Sanitarios del Estado de Baja California o en su defecto la Secretaría de Salud por ambos lados.</w:t>
      </w:r>
    </w:p>
    <w:p w:rsidR="0082795D" w:rsidRPr="004A53E7" w:rsidRDefault="0082795D" w:rsidP="005D2891">
      <w:pPr>
        <w:numPr>
          <w:ilvl w:val="0"/>
          <w:numId w:val="166"/>
        </w:numPr>
        <w:spacing w:before="120" w:after="120" w:line="240" w:lineRule="auto"/>
        <w:ind w:left="0" w:right="333"/>
        <w:contextualSpacing/>
        <w:jc w:val="both"/>
        <w:rPr>
          <w:rFonts w:eastAsia="Times New Roman" w:cs="Arial"/>
        </w:rPr>
      </w:pPr>
      <w:r w:rsidRPr="004A53E7">
        <w:rPr>
          <w:rFonts w:eastAsia="Times New Roman" w:cs="Arial"/>
        </w:rPr>
        <w:t>Copia simple de Póliza de Responsabilidad Médica.</w:t>
      </w:r>
    </w:p>
    <w:p w:rsidR="0082795D" w:rsidRPr="004A53E7" w:rsidRDefault="0082795D" w:rsidP="004A53E7">
      <w:pPr>
        <w:spacing w:before="120" w:after="120" w:line="240" w:lineRule="auto"/>
        <w:ind w:right="333"/>
        <w:contextualSpacing/>
        <w:jc w:val="both"/>
        <w:rPr>
          <w:rFonts w:eastAsia="Times New Roman" w:cs="Arial"/>
        </w:rPr>
      </w:pPr>
    </w:p>
    <w:p w:rsidR="0082795D" w:rsidRPr="004A53E7" w:rsidRDefault="0082795D" w:rsidP="005D2891">
      <w:pPr>
        <w:numPr>
          <w:ilvl w:val="0"/>
          <w:numId w:val="167"/>
        </w:numPr>
        <w:spacing w:before="120" w:after="120" w:line="240" w:lineRule="auto"/>
        <w:ind w:left="0" w:right="-377" w:hanging="284"/>
        <w:contextualSpacing/>
        <w:jc w:val="both"/>
        <w:rPr>
          <w:rFonts w:eastAsia="Times New Roman" w:cs="Arial"/>
        </w:rPr>
      </w:pPr>
      <w:r w:rsidRPr="004A53E7">
        <w:rPr>
          <w:rFonts w:eastAsia="Times New Roman" w:cs="Arial"/>
        </w:rPr>
        <w:t>CAPACIDAD T</w:t>
      </w:r>
      <w:r w:rsidRPr="004A53E7">
        <w:rPr>
          <w:rFonts w:eastAsia="MS Gothic" w:cs="Arial"/>
        </w:rPr>
        <w:t>ÉCNICA DEL LICITANTE:</w:t>
      </w:r>
    </w:p>
    <w:p w:rsidR="0082795D" w:rsidRPr="004A53E7" w:rsidRDefault="0082795D" w:rsidP="004A53E7">
      <w:pPr>
        <w:spacing w:before="120" w:after="120" w:line="240" w:lineRule="auto"/>
        <w:ind w:right="-377"/>
        <w:contextualSpacing/>
        <w:jc w:val="both"/>
        <w:rPr>
          <w:rFonts w:eastAsia="Times New Roman" w:cs="Arial"/>
        </w:rPr>
      </w:pPr>
    </w:p>
    <w:p w:rsidR="0082795D" w:rsidRPr="004A53E7" w:rsidRDefault="0082795D" w:rsidP="005D2891">
      <w:pPr>
        <w:numPr>
          <w:ilvl w:val="0"/>
          <w:numId w:val="168"/>
        </w:numPr>
        <w:spacing w:before="120" w:after="120" w:line="240" w:lineRule="auto"/>
        <w:ind w:left="0" w:right="-377"/>
        <w:contextualSpacing/>
        <w:jc w:val="both"/>
        <w:rPr>
          <w:rFonts w:eastAsia="Times New Roman" w:cs="Arial"/>
        </w:rPr>
      </w:pPr>
      <w:r w:rsidRPr="004A53E7">
        <w:rPr>
          <w:rFonts w:eastAsia="Times New Roman" w:cs="Arial"/>
        </w:rPr>
        <w:t>En su propuesta técnica deberá incluir el personal y equipo técnico, profesional que esté capacitado, suficiente y necesario para llevar a cabo la prestación del servicio así como sus insumos.</w:t>
      </w:r>
    </w:p>
    <w:p w:rsidR="0082795D" w:rsidRPr="004A53E7" w:rsidRDefault="0082795D" w:rsidP="005D2891">
      <w:pPr>
        <w:numPr>
          <w:ilvl w:val="0"/>
          <w:numId w:val="168"/>
        </w:numPr>
        <w:spacing w:before="120" w:after="120" w:line="240" w:lineRule="auto"/>
        <w:ind w:left="0" w:right="-377"/>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incluirá como parte integral de su propuesta técnica, la metodología a realizar para cada uno de los servicios que se preste, de manera detallada  y  exacta, indicando paso a paso a realizar. </w:t>
      </w:r>
    </w:p>
    <w:p w:rsidR="0082795D" w:rsidRPr="004A53E7" w:rsidRDefault="0082795D" w:rsidP="004A53E7">
      <w:pPr>
        <w:spacing w:before="120" w:after="120" w:line="240" w:lineRule="auto"/>
        <w:ind w:right="-377"/>
        <w:contextualSpacing/>
        <w:jc w:val="both"/>
        <w:rPr>
          <w:rFonts w:eastAsia="Times New Roman" w:cs="Arial"/>
        </w:rPr>
      </w:pPr>
    </w:p>
    <w:p w:rsidR="0082795D" w:rsidRPr="004A53E7" w:rsidRDefault="0082795D" w:rsidP="005D2891">
      <w:pPr>
        <w:numPr>
          <w:ilvl w:val="0"/>
          <w:numId w:val="167"/>
        </w:numPr>
        <w:spacing w:before="120" w:after="120" w:line="240" w:lineRule="auto"/>
        <w:ind w:left="0" w:right="-377"/>
        <w:contextualSpacing/>
        <w:jc w:val="both"/>
        <w:rPr>
          <w:rFonts w:eastAsia="Times New Roman" w:cs="Arial"/>
        </w:rPr>
      </w:pPr>
      <w:r w:rsidRPr="004A53E7">
        <w:rPr>
          <w:rFonts w:eastAsia="Times New Roman" w:cs="Arial"/>
        </w:rPr>
        <w:t>CAPACIDAD DE RECURSOS HUMANOS PARA LA PRESTACIÓN DE LOS SERVICIOS:</w:t>
      </w:r>
    </w:p>
    <w:p w:rsidR="0082795D" w:rsidRPr="004A53E7" w:rsidRDefault="0082795D" w:rsidP="004A53E7">
      <w:pPr>
        <w:spacing w:before="120" w:after="120" w:line="240" w:lineRule="auto"/>
        <w:ind w:right="-377"/>
        <w:contextualSpacing/>
        <w:jc w:val="both"/>
        <w:rPr>
          <w:rFonts w:eastAsia="Times New Roman" w:cs="Arial"/>
        </w:rPr>
      </w:pPr>
    </w:p>
    <w:p w:rsidR="0082795D" w:rsidRPr="004A53E7" w:rsidRDefault="0082795D" w:rsidP="005D2891">
      <w:pPr>
        <w:numPr>
          <w:ilvl w:val="0"/>
          <w:numId w:val="169"/>
        </w:numPr>
        <w:spacing w:before="120" w:after="120" w:line="240" w:lineRule="auto"/>
        <w:ind w:left="0" w:right="-377"/>
        <w:contextualSpacing/>
        <w:jc w:val="both"/>
        <w:rPr>
          <w:rFonts w:eastAsia="Times New Roman" w:cs="Arial"/>
        </w:rPr>
      </w:pPr>
      <w:r w:rsidRPr="004A53E7">
        <w:rPr>
          <w:rFonts w:eastAsia="Times New Roman" w:cs="Arial"/>
        </w:rPr>
        <w:t>Presentará una relación del personal que atenderá los servicios audiología e indicará quien realice el diagnóstico de los estudios y quién se encargue  de la interpretación  de los  estudios audiológicos y terapias.</w:t>
      </w:r>
    </w:p>
    <w:p w:rsidR="0082795D" w:rsidRPr="004A53E7" w:rsidRDefault="0082795D" w:rsidP="005D2891">
      <w:pPr>
        <w:numPr>
          <w:ilvl w:val="0"/>
          <w:numId w:val="169"/>
        </w:numPr>
        <w:spacing w:before="120" w:after="120" w:line="240" w:lineRule="auto"/>
        <w:ind w:left="0" w:right="-377"/>
        <w:contextualSpacing/>
        <w:jc w:val="both"/>
        <w:rPr>
          <w:rFonts w:eastAsia="Times New Roman" w:cs="Arial"/>
        </w:rPr>
      </w:pPr>
      <w:r w:rsidRPr="004A53E7">
        <w:rPr>
          <w:rFonts w:eastAsia="Times New Roman" w:cs="Arial"/>
        </w:rPr>
        <w:t>Deberá acreditar la experiencia práctica del personal auxiliar de por lo menos  6 meses en el Área de Audiología y Foniatría.</w:t>
      </w:r>
    </w:p>
    <w:p w:rsidR="0082795D" w:rsidRPr="004A53E7" w:rsidRDefault="0082795D" w:rsidP="004A53E7">
      <w:pPr>
        <w:spacing w:before="120" w:after="120" w:line="240" w:lineRule="auto"/>
        <w:ind w:right="-377"/>
        <w:contextualSpacing/>
        <w:jc w:val="both"/>
        <w:rPr>
          <w:rFonts w:eastAsia="Times New Roman" w:cs="Arial"/>
        </w:rPr>
      </w:pPr>
    </w:p>
    <w:p w:rsidR="0082795D" w:rsidRPr="004A53E7" w:rsidRDefault="0082795D" w:rsidP="005D2891">
      <w:pPr>
        <w:numPr>
          <w:ilvl w:val="0"/>
          <w:numId w:val="167"/>
        </w:numPr>
        <w:spacing w:before="120" w:after="120" w:line="240" w:lineRule="auto"/>
        <w:ind w:left="0" w:right="-377"/>
        <w:contextualSpacing/>
        <w:jc w:val="both"/>
        <w:rPr>
          <w:rFonts w:eastAsia="Times New Roman" w:cs="Arial"/>
        </w:rPr>
      </w:pPr>
      <w:r w:rsidRPr="004A53E7">
        <w:rPr>
          <w:rFonts w:eastAsia="Times New Roman" w:cs="Arial"/>
        </w:rPr>
        <w:t>CAPACIDAD  DEL  EQUIPO:</w:t>
      </w:r>
    </w:p>
    <w:p w:rsidR="0082795D" w:rsidRPr="004A53E7" w:rsidRDefault="0082795D" w:rsidP="004A53E7">
      <w:pPr>
        <w:spacing w:before="120" w:after="120" w:line="240" w:lineRule="auto"/>
        <w:ind w:right="-377"/>
        <w:contextualSpacing/>
        <w:jc w:val="both"/>
        <w:rPr>
          <w:rFonts w:eastAsia="Times New Roman" w:cs="Arial"/>
        </w:rPr>
      </w:pPr>
    </w:p>
    <w:p w:rsidR="0082795D" w:rsidRPr="004A53E7" w:rsidRDefault="0082795D" w:rsidP="005D2891">
      <w:pPr>
        <w:numPr>
          <w:ilvl w:val="0"/>
          <w:numId w:val="170"/>
        </w:numPr>
        <w:spacing w:before="120" w:after="120" w:line="240" w:lineRule="auto"/>
        <w:ind w:left="0" w:right="-377"/>
        <w:contextualSpacing/>
        <w:jc w:val="both"/>
        <w:rPr>
          <w:rFonts w:eastAsia="Times New Roman" w:cs="Arial"/>
        </w:rPr>
      </w:pPr>
      <w:r w:rsidRPr="004A53E7">
        <w:rPr>
          <w:rFonts w:eastAsia="Times New Roman" w:cs="Arial"/>
        </w:rPr>
        <w:t>Deberá presentar manifiesto donde incluya fotografías e indique el  equipamiento y/o instrumental necesario  con el que se cuenta para la realización del servicio de audiología  indicando: marca, modelo número de serie, anexando copia simple del certificado de calibración y mantenimiento o validación de cada uno de los equipos con que cuenta.</w:t>
      </w:r>
    </w:p>
    <w:p w:rsidR="0082795D" w:rsidRPr="004A53E7" w:rsidRDefault="0082795D" w:rsidP="005D2891">
      <w:pPr>
        <w:numPr>
          <w:ilvl w:val="0"/>
          <w:numId w:val="170"/>
        </w:numPr>
        <w:spacing w:before="120" w:after="120" w:line="240" w:lineRule="auto"/>
        <w:ind w:left="0" w:right="-377"/>
        <w:contextualSpacing/>
        <w:jc w:val="both"/>
        <w:rPr>
          <w:rFonts w:eastAsia="Times New Roman" w:cs="Arial"/>
        </w:rPr>
      </w:pPr>
      <w:r w:rsidRPr="004A53E7">
        <w:rPr>
          <w:rFonts w:eastAsia="Times New Roman" w:cs="Arial"/>
        </w:rPr>
        <w:t xml:space="preserve">Como  infraestructura mínima del establecimiento deberá cumplir con: los requisitos mínimos que establece la Norma Oficial Mexicana NOM-016-SSA3-2012, </w:t>
      </w:r>
      <w:r w:rsidRPr="004A53E7">
        <w:t>Que establece las características mínimas de infraestructura y equipamiento de hospitales y consultorios de atención médica especializada.</w:t>
      </w:r>
    </w:p>
    <w:p w:rsidR="0082795D" w:rsidRPr="004A53E7" w:rsidRDefault="0082795D" w:rsidP="005D2891">
      <w:pPr>
        <w:numPr>
          <w:ilvl w:val="0"/>
          <w:numId w:val="170"/>
        </w:numPr>
        <w:spacing w:before="120" w:after="120" w:line="240" w:lineRule="auto"/>
        <w:ind w:left="0" w:right="-377"/>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deberá cumplir en su totalidad lo que se establece en la Norma Oficial Mexicana NOM- 004-SSA3-2012 referente al manejo e integración del Expediente Clínico de los pacientes.</w:t>
      </w:r>
    </w:p>
    <w:p w:rsidR="0082795D" w:rsidRPr="004A53E7" w:rsidRDefault="0082795D" w:rsidP="004A53E7">
      <w:pPr>
        <w:spacing w:before="120" w:after="120" w:line="240" w:lineRule="auto"/>
        <w:ind w:right="-377"/>
        <w:contextualSpacing/>
        <w:jc w:val="both"/>
        <w:rPr>
          <w:rFonts w:eastAsia="Times New Roman" w:cs="Arial"/>
        </w:rPr>
      </w:pPr>
    </w:p>
    <w:p w:rsidR="0082795D" w:rsidRPr="004A53E7" w:rsidRDefault="0082795D" w:rsidP="004A53E7">
      <w:pPr>
        <w:spacing w:before="120" w:after="120" w:line="240" w:lineRule="auto"/>
        <w:ind w:right="-377" w:hanging="284"/>
        <w:contextualSpacing/>
        <w:jc w:val="both"/>
        <w:rPr>
          <w:rFonts w:eastAsia="Times New Roman" w:cs="Arial"/>
        </w:rPr>
      </w:pPr>
      <w:r w:rsidRPr="004A53E7">
        <w:rPr>
          <w:rFonts w:eastAsia="Times New Roman" w:cs="Arial"/>
        </w:rPr>
        <w:t>4.1 EQUIPO MÍNIMO PARA PRESTAR EL SERVICIO:</w:t>
      </w:r>
    </w:p>
    <w:p w:rsidR="0082795D" w:rsidRPr="004A53E7" w:rsidRDefault="0082795D" w:rsidP="004A53E7">
      <w:pPr>
        <w:pStyle w:val="Prrafodelista"/>
        <w:spacing w:before="120" w:after="120" w:line="240" w:lineRule="auto"/>
        <w:ind w:left="0"/>
        <w:jc w:val="both"/>
        <w:rPr>
          <w:rFonts w:eastAsia="Times New Roman" w:cs="Arial"/>
        </w:rPr>
      </w:pPr>
    </w:p>
    <w:p w:rsidR="0082795D" w:rsidRPr="004A53E7" w:rsidRDefault="0082795D" w:rsidP="004A53E7">
      <w:pPr>
        <w:pStyle w:val="Prrafodelista"/>
        <w:spacing w:before="120" w:after="120" w:line="240" w:lineRule="auto"/>
        <w:ind w:left="0"/>
        <w:jc w:val="both"/>
        <w:rPr>
          <w:rFonts w:eastAsia="Times New Roman" w:cs="Arial"/>
        </w:rPr>
      </w:pPr>
      <w:r w:rsidRPr="004A53E7">
        <w:rPr>
          <w:rFonts w:eastAsia="Times New Roman" w:cs="Arial"/>
        </w:rPr>
        <w:t>Los requisitos mínimos a cubrir con las especificaciones técnicas que dicta el Centro Nacional de Excelencia Tecnológica en Salud (CENETEC) de acuerdo a los estudios y servicios de conformidad con el servicio licitado.</w:t>
      </w:r>
    </w:p>
    <w:p w:rsidR="0082795D" w:rsidRPr="004A53E7" w:rsidRDefault="0082795D" w:rsidP="004A53E7">
      <w:pPr>
        <w:spacing w:before="120" w:after="120" w:line="240" w:lineRule="auto"/>
        <w:ind w:firstLine="708"/>
        <w:jc w:val="both"/>
        <w:rPr>
          <w:rFonts w:eastAsia="Times New Roman" w:cs="Arial"/>
        </w:rPr>
      </w:pPr>
    </w:p>
    <w:p w:rsidR="0082795D" w:rsidRPr="004A53E7" w:rsidRDefault="0082795D" w:rsidP="005D2891">
      <w:pPr>
        <w:numPr>
          <w:ilvl w:val="0"/>
          <w:numId w:val="172"/>
        </w:numPr>
        <w:spacing w:before="120" w:after="120" w:line="240" w:lineRule="auto"/>
        <w:ind w:left="0"/>
        <w:contextualSpacing/>
        <w:jc w:val="both"/>
        <w:rPr>
          <w:rFonts w:eastAsia="Times New Roman" w:cs="Arial"/>
        </w:rPr>
      </w:pPr>
      <w:r w:rsidRPr="004A53E7">
        <w:rPr>
          <w:rFonts w:eastAsia="Times New Roman" w:cs="Arial"/>
        </w:rPr>
        <w:t>Audiómetro  (equipo que se utiliza para medir las agudeza auditiva)</w:t>
      </w:r>
    </w:p>
    <w:p w:rsidR="0082795D" w:rsidRPr="004A53E7" w:rsidRDefault="0082795D" w:rsidP="005D2891">
      <w:pPr>
        <w:numPr>
          <w:ilvl w:val="0"/>
          <w:numId w:val="172"/>
        </w:numPr>
        <w:spacing w:before="120" w:after="120" w:line="240" w:lineRule="auto"/>
        <w:ind w:left="0"/>
        <w:contextualSpacing/>
        <w:jc w:val="both"/>
        <w:rPr>
          <w:rFonts w:eastAsia="Times New Roman" w:cs="Arial"/>
        </w:rPr>
      </w:pPr>
      <w:r w:rsidRPr="004A53E7">
        <w:rPr>
          <w:rFonts w:eastAsia="Times New Roman" w:cs="Arial"/>
        </w:rPr>
        <w:t>Impedanciómetro  (prueba para medir la función del oído medio)</w:t>
      </w:r>
    </w:p>
    <w:p w:rsidR="0082795D" w:rsidRPr="004A53E7" w:rsidRDefault="0082795D" w:rsidP="005D2891">
      <w:pPr>
        <w:numPr>
          <w:ilvl w:val="0"/>
          <w:numId w:val="172"/>
        </w:numPr>
        <w:spacing w:before="120" w:after="120" w:line="240" w:lineRule="auto"/>
        <w:ind w:left="0"/>
        <w:contextualSpacing/>
        <w:jc w:val="both"/>
        <w:rPr>
          <w:rFonts w:eastAsia="Times New Roman" w:cs="Arial"/>
        </w:rPr>
      </w:pPr>
      <w:r w:rsidRPr="004A53E7">
        <w:rPr>
          <w:rFonts w:eastAsia="Times New Roman" w:cs="Arial"/>
        </w:rPr>
        <w:t>Cabina Sonamortiguada (para los estudio Audio métricos)</w:t>
      </w:r>
    </w:p>
    <w:p w:rsidR="0082795D" w:rsidRPr="004A53E7" w:rsidRDefault="0082795D" w:rsidP="005D2891">
      <w:pPr>
        <w:numPr>
          <w:ilvl w:val="0"/>
          <w:numId w:val="172"/>
        </w:numPr>
        <w:spacing w:before="120" w:after="120" w:line="240" w:lineRule="auto"/>
        <w:ind w:left="0"/>
        <w:contextualSpacing/>
        <w:jc w:val="both"/>
        <w:rPr>
          <w:rFonts w:eastAsia="Times New Roman" w:cs="Arial"/>
        </w:rPr>
      </w:pPr>
      <w:r w:rsidRPr="004A53E7">
        <w:rPr>
          <w:rFonts w:eastAsia="Times New Roman" w:cs="Arial"/>
        </w:rPr>
        <w:t xml:space="preserve">Equipo de PEATC  (Potenciales Evocados Auditivos de Tallo Cerebral) </w:t>
      </w:r>
    </w:p>
    <w:p w:rsidR="0082795D" w:rsidRPr="004A53E7" w:rsidRDefault="0082795D" w:rsidP="005D2891">
      <w:pPr>
        <w:numPr>
          <w:ilvl w:val="0"/>
          <w:numId w:val="172"/>
        </w:numPr>
        <w:spacing w:before="120" w:after="120" w:line="240" w:lineRule="auto"/>
        <w:ind w:left="0"/>
        <w:contextualSpacing/>
        <w:jc w:val="both"/>
        <w:rPr>
          <w:rFonts w:eastAsia="Times New Roman" w:cs="Arial"/>
        </w:rPr>
      </w:pPr>
      <w:r w:rsidRPr="004A53E7">
        <w:rPr>
          <w:rFonts w:eastAsia="Times New Roman" w:cs="Arial"/>
        </w:rPr>
        <w:t xml:space="preserve">Equipo de Electronistagmografía  </w:t>
      </w:r>
    </w:p>
    <w:p w:rsidR="0082795D" w:rsidRPr="004A53E7" w:rsidRDefault="0082795D" w:rsidP="004A53E7">
      <w:pPr>
        <w:spacing w:before="120" w:after="120" w:line="240" w:lineRule="auto"/>
        <w:ind w:right="-377"/>
        <w:contextualSpacing/>
        <w:jc w:val="both"/>
        <w:rPr>
          <w:rFonts w:eastAsia="Times New Roman" w:cs="Arial"/>
        </w:rPr>
      </w:pPr>
    </w:p>
    <w:p w:rsidR="0082795D" w:rsidRPr="004A53E7" w:rsidRDefault="0082795D" w:rsidP="005D2891">
      <w:pPr>
        <w:numPr>
          <w:ilvl w:val="0"/>
          <w:numId w:val="167"/>
        </w:numPr>
        <w:spacing w:before="120" w:after="120" w:line="240" w:lineRule="auto"/>
        <w:ind w:left="0" w:right="-377"/>
        <w:contextualSpacing/>
        <w:jc w:val="both"/>
        <w:rPr>
          <w:rFonts w:eastAsia="Times New Roman" w:cs="Arial"/>
        </w:rPr>
      </w:pPr>
      <w:r w:rsidRPr="004A53E7">
        <w:rPr>
          <w:rFonts w:eastAsia="Times New Roman" w:cs="Arial"/>
        </w:rPr>
        <w:t>GENERALIDADES DEL SERVICIO:</w:t>
      </w:r>
    </w:p>
    <w:p w:rsidR="0082795D" w:rsidRPr="004A53E7" w:rsidRDefault="0082795D" w:rsidP="004A53E7">
      <w:pPr>
        <w:tabs>
          <w:tab w:val="left" w:pos="1966"/>
        </w:tabs>
        <w:spacing w:before="120" w:after="120" w:line="240" w:lineRule="auto"/>
        <w:ind w:right="-377"/>
        <w:jc w:val="both"/>
        <w:rPr>
          <w:rFonts w:eastAsia="Times New Roman" w:cs="Arial"/>
        </w:rPr>
      </w:pPr>
      <w:r w:rsidRPr="004A53E7">
        <w:rPr>
          <w:rFonts w:eastAsia="Times New Roman" w:cs="Arial"/>
        </w:rPr>
        <w:tab/>
      </w:r>
    </w:p>
    <w:p w:rsidR="0082795D" w:rsidRPr="004A53E7" w:rsidRDefault="0082795D" w:rsidP="005D2891">
      <w:pPr>
        <w:numPr>
          <w:ilvl w:val="0"/>
          <w:numId w:val="171"/>
        </w:numPr>
        <w:spacing w:before="120" w:after="120" w:line="240" w:lineRule="auto"/>
        <w:ind w:left="0" w:right="-377" w:hanging="426"/>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para el trámite de pago deberá presentar factura digital con datos fiscales, así como los formatos de subrogación electrónica   (las Solicitudes de Servicios Médicos SM-3)  de cada uno de los derechohabientes atendidos, además un desglose de los servicios prestados indicando los siguientes datos: Nombre del derechohabiente, Número de afiliación y procedimiento. Nombre, domicilio y teléfono del prestador, fecha de atención, clave de la unidad, nombre del paciente, afiliación, folio de solicitud de servicios, estudio solicitado, estudio realizado, costo, total y nombre de quien elabora el informe, anexando una copia de cada una de las consultas y procedimientos realizados.</w:t>
      </w:r>
    </w:p>
    <w:p w:rsidR="0082795D" w:rsidRPr="004A53E7" w:rsidRDefault="0082795D" w:rsidP="005D2891">
      <w:pPr>
        <w:numPr>
          <w:ilvl w:val="0"/>
          <w:numId w:val="171"/>
        </w:numPr>
        <w:spacing w:before="120" w:after="120" w:line="240" w:lineRule="auto"/>
        <w:ind w:left="0" w:right="-377"/>
        <w:contextualSpacing/>
        <w:jc w:val="both"/>
        <w:rPr>
          <w:rFonts w:eastAsia="Times New Roman" w:cs="Arial"/>
        </w:rPr>
      </w:pPr>
      <w:r w:rsidRPr="004A53E7">
        <w:rPr>
          <w:rFonts w:eastAsia="Times New Roman" w:cs="Arial"/>
        </w:rPr>
        <w:t>El personal del “</w:t>
      </w:r>
      <w:r w:rsidRPr="004A53E7">
        <w:rPr>
          <w:rFonts w:eastAsia="Times New Roman" w:cs="Arial"/>
          <w:b/>
        </w:rPr>
        <w:t>ISSSTECALI</w:t>
      </w:r>
      <w:r w:rsidRPr="004A53E7">
        <w:rPr>
          <w:rFonts w:eastAsia="Times New Roman" w:cs="Arial"/>
        </w:rPr>
        <w:t xml:space="preserve">” podría  efectuar la visita de carácter técnico a las instalaciones de los </w:t>
      </w:r>
      <w:r w:rsidR="00F27BFB" w:rsidRPr="004A53E7">
        <w:rPr>
          <w:rFonts w:eastAsia="Times New Roman" w:cs="Arial"/>
          <w:b/>
        </w:rPr>
        <w:t xml:space="preserve">“LICITANTES” </w:t>
      </w:r>
      <w:r w:rsidRPr="004A53E7">
        <w:rPr>
          <w:rFonts w:eastAsia="Times New Roman" w:cs="Arial"/>
        </w:rPr>
        <w:t xml:space="preserve"> sin previo aviso. </w:t>
      </w:r>
    </w:p>
    <w:p w:rsidR="0082795D" w:rsidRPr="004A53E7" w:rsidRDefault="0082795D" w:rsidP="005D2891">
      <w:pPr>
        <w:numPr>
          <w:ilvl w:val="0"/>
          <w:numId w:val="171"/>
        </w:numPr>
        <w:spacing w:before="120" w:after="120" w:line="240" w:lineRule="auto"/>
        <w:ind w:left="0" w:right="-377"/>
        <w:contextualSpacing/>
        <w:jc w:val="both"/>
        <w:rPr>
          <w:rFonts w:eastAsia="Times New Roman" w:cs="Arial"/>
        </w:rPr>
      </w:pPr>
      <w:r w:rsidRPr="004A53E7">
        <w:rPr>
          <w:rFonts w:eastAsia="Times New Roman" w:cs="Arial"/>
        </w:rPr>
        <w:t xml:space="preserve">El </w:t>
      </w:r>
      <w:r w:rsidR="002F0BFE" w:rsidRPr="004A53E7">
        <w:rPr>
          <w:rFonts w:eastAsia="Times New Roman" w:cs="Arial"/>
          <w:b/>
        </w:rPr>
        <w:t>¨LICITANTE¨</w:t>
      </w:r>
      <w:r w:rsidRPr="004A53E7">
        <w:rPr>
          <w:rFonts w:eastAsia="Times New Roman" w:cs="Arial"/>
        </w:rPr>
        <w:t xml:space="preserve"> deberá mantener en custodia por un período mínimo de dos años, copia de los estudios y/o servicios otorgados o realizados a los pacientes de “</w:t>
      </w:r>
      <w:r w:rsidRPr="004A53E7">
        <w:rPr>
          <w:rFonts w:eastAsia="Times New Roman" w:cs="Arial"/>
          <w:b/>
        </w:rPr>
        <w:t>ISSSTECALI</w:t>
      </w:r>
      <w:r w:rsidRPr="004A53E7">
        <w:rPr>
          <w:rFonts w:eastAsia="Times New Roman" w:cs="Arial"/>
        </w:rPr>
        <w:t xml:space="preserve">” y proporcionarlos sin cargo alguno cuando se le soliciten, independientemente de la conclusión del periodo de los servicios contratados. </w:t>
      </w:r>
    </w:p>
    <w:p w:rsidR="0082795D" w:rsidRPr="004A53E7" w:rsidRDefault="0082795D" w:rsidP="005D2891">
      <w:pPr>
        <w:numPr>
          <w:ilvl w:val="0"/>
          <w:numId w:val="171"/>
        </w:numPr>
        <w:spacing w:before="120" w:after="120" w:line="240" w:lineRule="auto"/>
        <w:ind w:left="0" w:right="-377"/>
        <w:contextualSpacing/>
        <w:jc w:val="both"/>
        <w:rPr>
          <w:rFonts w:eastAsia="Times New Roman" w:cs="Arial"/>
        </w:rPr>
      </w:pPr>
      <w:r w:rsidRPr="004A53E7">
        <w:rPr>
          <w:rFonts w:eastAsia="Times New Roman" w:cs="Arial"/>
        </w:rPr>
        <w:t xml:space="preserve">El resultado de los estudios que los pacientes soliciten a través de la solicitud de servicios médicos (SM-3 deberán ser entregados dentro de las 48 horas posteriores al estudio como máximo. </w:t>
      </w:r>
    </w:p>
    <w:p w:rsidR="0082795D" w:rsidRPr="004A53E7" w:rsidRDefault="0082795D" w:rsidP="005D2891">
      <w:pPr>
        <w:numPr>
          <w:ilvl w:val="0"/>
          <w:numId w:val="171"/>
        </w:numPr>
        <w:spacing w:before="120" w:after="120" w:line="240" w:lineRule="auto"/>
        <w:ind w:left="0" w:right="-377"/>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acudirá a las reuniones de evaluación de la calidad de los servicios otorgados cuando así lo solicite el “</w:t>
      </w:r>
      <w:r w:rsidRPr="004A53E7">
        <w:rPr>
          <w:rFonts w:eastAsia="Times New Roman" w:cs="Arial"/>
          <w:b/>
        </w:rPr>
        <w:t>ISSSTECALI</w:t>
      </w:r>
      <w:r w:rsidRPr="004A53E7">
        <w:rPr>
          <w:rFonts w:eastAsia="Times New Roman" w:cs="Arial"/>
        </w:rPr>
        <w:t xml:space="preserve">” a través de la jefatura de servicios subrogados.  </w:t>
      </w:r>
    </w:p>
    <w:p w:rsidR="0082795D" w:rsidRPr="004A53E7" w:rsidRDefault="0082795D" w:rsidP="005D2891">
      <w:pPr>
        <w:numPr>
          <w:ilvl w:val="0"/>
          <w:numId w:val="171"/>
        </w:numPr>
        <w:spacing w:before="120" w:after="120" w:line="240" w:lineRule="auto"/>
        <w:ind w:left="0" w:right="-377"/>
        <w:contextualSpacing/>
        <w:jc w:val="both"/>
        <w:rPr>
          <w:rFonts w:eastAsia="Times New Roman" w:cs="Arial"/>
        </w:rPr>
      </w:pPr>
      <w:r w:rsidRPr="004A53E7">
        <w:rPr>
          <w:rFonts w:eastAsia="Times New Roman" w:cs="Arial"/>
        </w:rPr>
        <w:t xml:space="preserve">En caso que el servicio  subrogado una vez contratado, no pudiera ser prestado por  el </w:t>
      </w:r>
      <w:r w:rsidRPr="004A53E7">
        <w:rPr>
          <w:rFonts w:eastAsia="Times New Roman" w:cs="Arial"/>
          <w:b/>
        </w:rPr>
        <w:t>“LICITANTE”,</w:t>
      </w:r>
      <w:r w:rsidRPr="004A53E7">
        <w:rPr>
          <w:rFonts w:eastAsia="Times New Roman" w:cs="Arial"/>
        </w:rPr>
        <w:t xml:space="preserve"> este deberá avisar al “</w:t>
      </w:r>
      <w:r w:rsidRPr="004A53E7">
        <w:rPr>
          <w:rFonts w:eastAsia="Times New Roman" w:cs="Arial"/>
          <w:b/>
        </w:rPr>
        <w:t>ISSSTECALI</w:t>
      </w:r>
      <w:r w:rsidRPr="004A53E7">
        <w:rPr>
          <w:rFonts w:eastAsia="Times New Roman" w:cs="Arial"/>
        </w:rPr>
        <w:t xml:space="preserve">”  mediante escrito dirigido a la autoridad en turno  con una anticipación de 5 (cinco) días  donde notifique quien prestara dicho servicio haciéndose  cargo del costo del servicio el  </w:t>
      </w:r>
      <w:r w:rsidRPr="004A53E7">
        <w:rPr>
          <w:rFonts w:eastAsia="Times New Roman" w:cs="Arial"/>
          <w:b/>
        </w:rPr>
        <w:t>“LICITANTE”.</w:t>
      </w:r>
    </w:p>
    <w:p w:rsidR="0082795D" w:rsidRPr="004A53E7" w:rsidRDefault="0082795D" w:rsidP="004A53E7">
      <w:pPr>
        <w:spacing w:before="120" w:after="120" w:line="240" w:lineRule="auto"/>
        <w:ind w:right="-377"/>
        <w:jc w:val="both"/>
        <w:rPr>
          <w:rFonts w:eastAsia="Times New Roman" w:cs="Arial"/>
        </w:rPr>
      </w:pPr>
    </w:p>
    <w:p w:rsidR="0082795D" w:rsidRPr="004A53E7" w:rsidRDefault="0082795D" w:rsidP="005D2891">
      <w:pPr>
        <w:numPr>
          <w:ilvl w:val="0"/>
          <w:numId w:val="167"/>
        </w:numPr>
        <w:spacing w:before="120" w:after="120" w:line="240" w:lineRule="auto"/>
        <w:ind w:left="0" w:right="-377"/>
        <w:contextualSpacing/>
        <w:jc w:val="both"/>
        <w:rPr>
          <w:rFonts w:eastAsia="Times New Roman" w:cs="Arial"/>
        </w:rPr>
      </w:pPr>
      <w:r w:rsidRPr="004A53E7">
        <w:rPr>
          <w:rFonts w:eastAsia="Times New Roman" w:cs="Arial"/>
        </w:rPr>
        <w:t>PROCEDIMIENTO PARA REALIZAR LOS SERVICIOS:</w:t>
      </w:r>
    </w:p>
    <w:p w:rsidR="0082795D" w:rsidRPr="004A53E7" w:rsidRDefault="0082795D" w:rsidP="004A53E7">
      <w:pPr>
        <w:spacing w:before="120" w:after="120" w:line="240" w:lineRule="auto"/>
        <w:ind w:right="-377"/>
        <w:jc w:val="both"/>
        <w:rPr>
          <w:rFonts w:eastAsia="Times New Roman" w:cs="Arial"/>
        </w:rPr>
      </w:pPr>
    </w:p>
    <w:p w:rsidR="0082795D" w:rsidRPr="004A53E7" w:rsidRDefault="0082795D" w:rsidP="005D2891">
      <w:pPr>
        <w:numPr>
          <w:ilvl w:val="0"/>
          <w:numId w:val="173"/>
        </w:numPr>
        <w:spacing w:before="120" w:after="120" w:line="240" w:lineRule="auto"/>
        <w:ind w:left="0" w:right="-377" w:hanging="426"/>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prestará los servicios médicos subrogados cuando sean solicitados las 24 horas del día los 365 días del año. Asimismo deberá proporcionar sus números telefónicos donde se le pueda localizar las 24 horas del día los 365 días del año. </w:t>
      </w:r>
    </w:p>
    <w:p w:rsidR="0082795D" w:rsidRPr="004A53E7" w:rsidRDefault="0082795D" w:rsidP="005D2891">
      <w:pPr>
        <w:numPr>
          <w:ilvl w:val="0"/>
          <w:numId w:val="173"/>
        </w:numPr>
        <w:spacing w:before="120" w:after="120" w:line="240" w:lineRule="auto"/>
        <w:ind w:left="0" w:right="-377" w:hanging="426"/>
        <w:contextualSpacing/>
        <w:jc w:val="both"/>
        <w:rPr>
          <w:rFonts w:eastAsia="Times New Roman" w:cs="Arial"/>
        </w:rPr>
      </w:pPr>
      <w:r w:rsidRPr="004A53E7">
        <w:rPr>
          <w:rFonts w:eastAsia="Times New Roman" w:cs="Arial"/>
        </w:rPr>
        <w:t>En caso de requerirse que el servicio de audiología y foniatría se realice en la misma Unidad Médica de “</w:t>
      </w:r>
      <w:r w:rsidRPr="004A53E7">
        <w:rPr>
          <w:rFonts w:eastAsia="Times New Roman" w:cs="Arial"/>
          <w:b/>
        </w:rPr>
        <w:t>ISSSTECALI</w:t>
      </w:r>
      <w:r w:rsidRPr="004A53E7">
        <w:rPr>
          <w:rFonts w:eastAsia="Times New Roman" w:cs="Arial"/>
        </w:rPr>
        <w:t xml:space="preserve">”, debido a que el paciente no pudiera ser trasladado  se establecerá comunicación verbal sobre el resultado encontrado con el Encargado del Coordinador en Turno y/o Subdirector. </w:t>
      </w:r>
    </w:p>
    <w:p w:rsidR="0082795D" w:rsidRPr="004A53E7" w:rsidRDefault="0082795D" w:rsidP="005D2891">
      <w:pPr>
        <w:numPr>
          <w:ilvl w:val="0"/>
          <w:numId w:val="173"/>
        </w:numPr>
        <w:spacing w:before="120" w:after="120" w:line="240" w:lineRule="auto"/>
        <w:ind w:left="0" w:right="-377" w:hanging="426"/>
        <w:contextualSpacing/>
        <w:jc w:val="both"/>
        <w:rPr>
          <w:rFonts w:eastAsia="Times New Roman" w:cs="Arial"/>
        </w:rPr>
      </w:pPr>
      <w:r w:rsidRPr="004A53E7">
        <w:rPr>
          <w:rFonts w:eastAsia="Times New Roman" w:cs="Arial"/>
        </w:rPr>
        <w:t xml:space="preserve">Se realizarán los servicios de audiología y foniatría debiendo entregar la interpretación de los mismos, en un plazo no mayor de 3 días hábiles, contados estos a partir de la fecha del estudio realizado. </w:t>
      </w:r>
    </w:p>
    <w:p w:rsidR="0082795D" w:rsidRPr="004A53E7" w:rsidRDefault="0082795D" w:rsidP="005D2891">
      <w:pPr>
        <w:numPr>
          <w:ilvl w:val="0"/>
          <w:numId w:val="173"/>
        </w:numPr>
        <w:spacing w:before="120" w:after="120" w:line="240" w:lineRule="auto"/>
        <w:ind w:left="0" w:right="-377" w:hanging="426"/>
        <w:contextualSpacing/>
        <w:jc w:val="both"/>
        <w:rPr>
          <w:rFonts w:eastAsia="Times New Roman" w:cs="Arial"/>
        </w:rPr>
      </w:pPr>
      <w:r w:rsidRPr="004A53E7">
        <w:rPr>
          <w:rFonts w:eastAsia="Times New Roman" w:cs="Arial"/>
        </w:rPr>
        <w:t>Se entregará reporte de los servicios  cada semana en el Departamento de Archivo de la Unidad Médica de “</w:t>
      </w:r>
      <w:r w:rsidRPr="004A53E7">
        <w:rPr>
          <w:rFonts w:eastAsia="Times New Roman" w:cs="Arial"/>
          <w:b/>
        </w:rPr>
        <w:t>ISSSTECALI</w:t>
      </w:r>
      <w:r w:rsidRPr="004A53E7">
        <w:rPr>
          <w:rFonts w:eastAsia="Times New Roman" w:cs="Arial"/>
        </w:rPr>
        <w:t>”  al que este adscrito el derechohabiente indicando en el Formato de Subrogación Electrónica de Servicios Médicos (SM-3).</w:t>
      </w:r>
    </w:p>
    <w:p w:rsidR="0082795D" w:rsidRPr="004A53E7" w:rsidRDefault="0082795D" w:rsidP="005D2891">
      <w:pPr>
        <w:numPr>
          <w:ilvl w:val="0"/>
          <w:numId w:val="173"/>
        </w:numPr>
        <w:spacing w:before="120" w:after="120" w:line="240" w:lineRule="auto"/>
        <w:ind w:left="0" w:right="-377" w:hanging="426"/>
        <w:contextualSpacing/>
        <w:jc w:val="both"/>
        <w:rPr>
          <w:rFonts w:eastAsia="Times New Roman" w:cs="Arial"/>
        </w:rPr>
      </w:pPr>
      <w:r w:rsidRPr="004A53E7">
        <w:rPr>
          <w:rFonts w:eastAsia="Times New Roman" w:cs="Arial"/>
        </w:rPr>
        <w:lastRenderedPageBreak/>
        <w:t>En caso de realizar servicios  de urgencia, deberá entregar el reporte escrito e interpretación en un tiempo no mayor a 2 horas en el área de Trabajo Social de la Unidad Médica  y en caso que la situación lo amerite se entablará comunicación verbal con el Coordinador en Turno, Jefe de Servicio, Subdirector y/o Director de la Unidad sobre el resultado encontrado.</w:t>
      </w:r>
    </w:p>
    <w:p w:rsidR="0082795D" w:rsidRPr="004A53E7" w:rsidRDefault="0082795D" w:rsidP="005D2891">
      <w:pPr>
        <w:numPr>
          <w:ilvl w:val="0"/>
          <w:numId w:val="173"/>
        </w:numPr>
        <w:spacing w:before="120" w:after="120" w:line="240" w:lineRule="auto"/>
        <w:ind w:left="0" w:right="-377" w:hanging="426"/>
        <w:contextualSpacing/>
        <w:jc w:val="both"/>
        <w:rPr>
          <w:rFonts w:eastAsia="Times New Roman" w:cs="Arial"/>
        </w:rPr>
      </w:pPr>
      <w:r w:rsidRPr="004A53E7">
        <w:rPr>
          <w:rFonts w:eastAsia="Times New Roman" w:cs="Arial"/>
        </w:rPr>
        <w:t>Se entregará un corte de servicios médicos subrogados  realizados  cada día 25 del mes en curso, el cual entregará a más tardar dentro de los cinco días naturales posteriores.</w:t>
      </w:r>
    </w:p>
    <w:p w:rsidR="0082795D" w:rsidRPr="004A53E7" w:rsidRDefault="0082795D" w:rsidP="005D2891">
      <w:pPr>
        <w:numPr>
          <w:ilvl w:val="0"/>
          <w:numId w:val="173"/>
        </w:numPr>
        <w:spacing w:before="120" w:after="120" w:line="240" w:lineRule="auto"/>
        <w:ind w:left="0" w:right="-377" w:hanging="426"/>
        <w:contextualSpacing/>
        <w:jc w:val="both"/>
        <w:rPr>
          <w:rFonts w:eastAsia="Times New Roman" w:cs="Arial"/>
        </w:rPr>
      </w:pPr>
      <w:r w:rsidRPr="004A53E7">
        <w:rPr>
          <w:rFonts w:eastAsia="Times New Roman" w:cs="Arial"/>
        </w:rPr>
        <w:t>Su actividad médica tanto en materia de consulta externa como interconsultas hospitalarias, deberá tener concordancia con las Normas Oficiales Mexicanas vigentes que le apliquen.</w:t>
      </w:r>
    </w:p>
    <w:p w:rsidR="0082795D" w:rsidRPr="004A53E7" w:rsidRDefault="0082795D" w:rsidP="005D2891">
      <w:pPr>
        <w:numPr>
          <w:ilvl w:val="0"/>
          <w:numId w:val="173"/>
        </w:numPr>
        <w:spacing w:before="120" w:after="120" w:line="240" w:lineRule="auto"/>
        <w:ind w:left="0" w:right="-377" w:hanging="426"/>
        <w:contextualSpacing/>
        <w:jc w:val="both"/>
        <w:rPr>
          <w:rFonts w:eastAsia="Times New Roman" w:cs="Arial"/>
        </w:rPr>
      </w:pPr>
      <w:r w:rsidRPr="004A53E7">
        <w:rPr>
          <w:rFonts w:eastAsia="Times New Roman" w:cs="Arial"/>
        </w:rPr>
        <w:t>Deberá de entregar sus estudios, interpretaciones, diagnósticos, informes, notas médicas, y/o resumen médico, signados, digitalizados y en electrónico cuando “</w:t>
      </w:r>
      <w:r w:rsidRPr="004A53E7">
        <w:rPr>
          <w:rFonts w:eastAsia="Times New Roman" w:cs="Arial"/>
          <w:b/>
        </w:rPr>
        <w:t>ISSSTECALI</w:t>
      </w:r>
      <w:r w:rsidRPr="004A53E7">
        <w:rPr>
          <w:rFonts w:eastAsia="Times New Roman" w:cs="Arial"/>
        </w:rPr>
        <w:t>” así lo requiera. Los estudios digitales deberán ser enviados por sus siglas en inglés en el formato DICOM 3 (</w:t>
      </w:r>
      <w:r w:rsidRPr="004A53E7">
        <w:rPr>
          <w:rStyle w:val="st1"/>
          <w:rFonts w:cs="Arial"/>
        </w:rPr>
        <w:t>Digital Imaging and Communications in Medicine).</w:t>
      </w:r>
      <w:r w:rsidRPr="004A53E7">
        <w:rPr>
          <w:rFonts w:eastAsia="Times New Roman" w:cs="Arial"/>
        </w:rPr>
        <w:t xml:space="preserve"> </w:t>
      </w:r>
    </w:p>
    <w:p w:rsidR="0082795D" w:rsidRPr="004A53E7" w:rsidRDefault="0082795D" w:rsidP="004A53E7">
      <w:pPr>
        <w:spacing w:before="120" w:after="120" w:line="240" w:lineRule="auto"/>
        <w:ind w:right="-377"/>
        <w:contextualSpacing/>
        <w:jc w:val="both"/>
        <w:rPr>
          <w:rFonts w:eastAsia="Times New Roman" w:cs="Arial"/>
        </w:rPr>
      </w:pPr>
    </w:p>
    <w:p w:rsidR="00BF6577" w:rsidRPr="004A53E7" w:rsidRDefault="00BF6577" w:rsidP="004A53E7">
      <w:pPr>
        <w:spacing w:before="120" w:after="120" w:line="240" w:lineRule="auto"/>
        <w:ind w:right="-377"/>
        <w:contextualSpacing/>
        <w:jc w:val="both"/>
        <w:rPr>
          <w:rFonts w:eastAsia="Times New Roman" w:cs="Arial"/>
        </w:rPr>
      </w:pPr>
    </w:p>
    <w:tbl>
      <w:tblPr>
        <w:tblStyle w:val="Tablaconcuadrcula"/>
        <w:tblW w:w="7721" w:type="dxa"/>
        <w:tblInd w:w="928" w:type="dxa"/>
        <w:tblLayout w:type="fixed"/>
        <w:tblLook w:val="04A0" w:firstRow="1" w:lastRow="0" w:firstColumn="1" w:lastColumn="0" w:noHBand="0" w:noVBand="1"/>
      </w:tblPr>
      <w:tblGrid>
        <w:gridCol w:w="2952"/>
        <w:gridCol w:w="4769"/>
      </w:tblGrid>
      <w:tr w:rsidR="0067232F" w:rsidRPr="004A53E7" w:rsidTr="00BC6259">
        <w:trPr>
          <w:trHeight w:val="536"/>
        </w:trPr>
        <w:tc>
          <w:tcPr>
            <w:tcW w:w="7721" w:type="dxa"/>
            <w:gridSpan w:val="2"/>
            <w:shd w:val="clear" w:color="auto" w:fill="D9D9D9" w:themeFill="background1" w:themeFillShade="D9"/>
            <w:vAlign w:val="center"/>
          </w:tcPr>
          <w:p w:rsidR="0067232F" w:rsidRPr="004A53E7" w:rsidRDefault="0067232F" w:rsidP="004A53E7">
            <w:pPr>
              <w:spacing w:before="120" w:after="120" w:line="240" w:lineRule="auto"/>
              <w:jc w:val="both"/>
              <w:rPr>
                <w:rFonts w:eastAsia="Times New Roman" w:cs="Arial"/>
                <w:b/>
              </w:rPr>
            </w:pPr>
            <w:r w:rsidRPr="004A53E7">
              <w:rPr>
                <w:rFonts w:eastAsia="Times New Roman" w:cs="Arial"/>
                <w:b/>
              </w:rPr>
              <w:t>PARTIDA   4</w:t>
            </w:r>
          </w:p>
        </w:tc>
      </w:tr>
      <w:tr w:rsidR="0067232F" w:rsidRPr="004A53E7" w:rsidTr="00BC6259">
        <w:trPr>
          <w:trHeight w:val="536"/>
        </w:trPr>
        <w:tc>
          <w:tcPr>
            <w:tcW w:w="7721" w:type="dxa"/>
            <w:gridSpan w:val="2"/>
            <w:shd w:val="clear" w:color="auto" w:fill="D9D9D9" w:themeFill="background1" w:themeFillShade="D9"/>
            <w:vAlign w:val="center"/>
          </w:tcPr>
          <w:p w:rsidR="0067232F" w:rsidRPr="004A53E7" w:rsidRDefault="00683280" w:rsidP="004A53E7">
            <w:pPr>
              <w:spacing w:before="120" w:after="120" w:line="240" w:lineRule="auto"/>
              <w:jc w:val="both"/>
              <w:rPr>
                <w:rFonts w:eastAsia="Times New Roman" w:cs="Arial"/>
                <w:b/>
              </w:rPr>
            </w:pPr>
            <w:r w:rsidRPr="004A53E7">
              <w:rPr>
                <w:rFonts w:eastAsia="Times New Roman" w:cs="Arial"/>
                <w:b/>
              </w:rPr>
              <w:t>Hospital Tijuana,  Clínica Tecate , Clínica Mariano Matamoros, Clínica Tijuana</w:t>
            </w:r>
          </w:p>
        </w:tc>
      </w:tr>
      <w:tr w:rsidR="0067232F" w:rsidRPr="004A53E7" w:rsidTr="00BC6259">
        <w:trPr>
          <w:trHeight w:val="515"/>
        </w:trPr>
        <w:tc>
          <w:tcPr>
            <w:tcW w:w="2952" w:type="dxa"/>
            <w:shd w:val="clear" w:color="auto" w:fill="D9D9D9" w:themeFill="background1" w:themeFillShade="D9"/>
            <w:vAlign w:val="center"/>
          </w:tcPr>
          <w:p w:rsidR="0067232F" w:rsidRPr="004A53E7" w:rsidRDefault="00683280" w:rsidP="004A53E7">
            <w:pPr>
              <w:spacing w:before="120" w:after="120" w:line="240" w:lineRule="auto"/>
              <w:jc w:val="both"/>
              <w:rPr>
                <w:rFonts w:eastAsia="Times New Roman" w:cs="Arial"/>
                <w:b/>
              </w:rPr>
            </w:pPr>
            <w:r w:rsidRPr="004A53E7">
              <w:rPr>
                <w:rFonts w:eastAsia="Times New Roman" w:cs="Arial"/>
                <w:b/>
              </w:rPr>
              <w:t>Especialidad</w:t>
            </w:r>
          </w:p>
        </w:tc>
        <w:tc>
          <w:tcPr>
            <w:tcW w:w="4769" w:type="dxa"/>
            <w:shd w:val="clear" w:color="auto" w:fill="D9D9D9" w:themeFill="background1" w:themeFillShade="D9"/>
            <w:vAlign w:val="center"/>
          </w:tcPr>
          <w:p w:rsidR="0067232F" w:rsidRPr="004A53E7" w:rsidRDefault="00683280" w:rsidP="004A53E7">
            <w:pPr>
              <w:spacing w:before="120" w:after="120" w:line="240" w:lineRule="auto"/>
              <w:jc w:val="both"/>
              <w:rPr>
                <w:rFonts w:eastAsia="Times New Roman" w:cs="Arial"/>
                <w:b/>
              </w:rPr>
            </w:pPr>
            <w:r w:rsidRPr="004A53E7">
              <w:rPr>
                <w:rFonts w:eastAsia="Times New Roman" w:cs="Arial"/>
                <w:b/>
              </w:rPr>
              <w:t>Descripción Del Servicio</w:t>
            </w:r>
          </w:p>
        </w:tc>
      </w:tr>
      <w:tr w:rsidR="0067232F" w:rsidRPr="004A53E7" w:rsidTr="00BC6259">
        <w:trPr>
          <w:trHeight w:hRule="exact" w:val="460"/>
        </w:trPr>
        <w:tc>
          <w:tcPr>
            <w:tcW w:w="2952" w:type="dxa"/>
            <w:vMerge w:val="restart"/>
            <w:vAlign w:val="center"/>
          </w:tcPr>
          <w:p w:rsidR="0067232F" w:rsidRPr="004A53E7" w:rsidRDefault="0067232F" w:rsidP="004D4D1A">
            <w:pPr>
              <w:spacing w:before="120" w:after="120" w:line="240" w:lineRule="auto"/>
              <w:jc w:val="center"/>
              <w:rPr>
                <w:rFonts w:eastAsia="Times New Roman" w:cs="Arial"/>
              </w:rPr>
            </w:pPr>
            <w:r w:rsidRPr="004A53E7">
              <w:rPr>
                <w:rFonts w:eastAsia="Times New Roman" w:cs="Arial"/>
                <w:b/>
              </w:rPr>
              <w:t>TERAPIA DE LENGUAJE</w:t>
            </w:r>
          </w:p>
        </w:tc>
        <w:tc>
          <w:tcPr>
            <w:tcW w:w="4769" w:type="dxa"/>
            <w:vAlign w:val="bottom"/>
          </w:tcPr>
          <w:p w:rsidR="0067232F" w:rsidRPr="004A53E7" w:rsidRDefault="00683280" w:rsidP="004A53E7">
            <w:pPr>
              <w:spacing w:before="120" w:after="120" w:line="240" w:lineRule="auto"/>
              <w:jc w:val="both"/>
              <w:rPr>
                <w:rFonts w:eastAsia="Times New Roman" w:cs="Arial"/>
                <w:color w:val="000000"/>
              </w:rPr>
            </w:pPr>
            <w:r w:rsidRPr="004A53E7">
              <w:rPr>
                <w:rFonts w:eastAsia="Times New Roman" w:cs="Arial"/>
                <w:color w:val="000000"/>
              </w:rPr>
              <w:t>Consulta De Terapia De Lenguaje</w:t>
            </w:r>
          </w:p>
        </w:tc>
      </w:tr>
      <w:tr w:rsidR="0067232F" w:rsidRPr="004A53E7" w:rsidTr="00BC6259">
        <w:trPr>
          <w:trHeight w:hRule="exact" w:val="460"/>
        </w:trPr>
        <w:tc>
          <w:tcPr>
            <w:tcW w:w="2952" w:type="dxa"/>
            <w:vMerge/>
          </w:tcPr>
          <w:p w:rsidR="0067232F" w:rsidRPr="004A53E7" w:rsidRDefault="0067232F" w:rsidP="004A53E7">
            <w:pPr>
              <w:spacing w:before="120" w:after="120" w:line="240" w:lineRule="auto"/>
              <w:jc w:val="both"/>
              <w:rPr>
                <w:rFonts w:eastAsia="Times New Roman" w:cs="Arial"/>
              </w:rPr>
            </w:pPr>
          </w:p>
        </w:tc>
        <w:tc>
          <w:tcPr>
            <w:tcW w:w="4769" w:type="dxa"/>
            <w:vAlign w:val="bottom"/>
          </w:tcPr>
          <w:p w:rsidR="0067232F" w:rsidRPr="004A53E7" w:rsidRDefault="00683280" w:rsidP="004A53E7">
            <w:pPr>
              <w:spacing w:before="120" w:after="120" w:line="240" w:lineRule="auto"/>
              <w:jc w:val="both"/>
              <w:rPr>
                <w:rFonts w:eastAsia="Times New Roman" w:cs="Arial"/>
                <w:color w:val="000000"/>
              </w:rPr>
            </w:pPr>
            <w:r w:rsidRPr="004A53E7">
              <w:rPr>
                <w:rFonts w:eastAsia="Times New Roman" w:cs="Arial"/>
                <w:color w:val="000000"/>
              </w:rPr>
              <w:t>Terapia Del Lenguaje</w:t>
            </w:r>
          </w:p>
        </w:tc>
      </w:tr>
    </w:tbl>
    <w:p w:rsidR="0067232F" w:rsidRPr="004A53E7" w:rsidRDefault="0067232F" w:rsidP="004A53E7">
      <w:pPr>
        <w:spacing w:before="120" w:after="120" w:line="240" w:lineRule="auto"/>
        <w:jc w:val="both"/>
        <w:rPr>
          <w:rFonts w:cs="Arial"/>
        </w:rPr>
      </w:pPr>
    </w:p>
    <w:p w:rsidR="003D0B1E" w:rsidRPr="004A53E7" w:rsidRDefault="003D0B1E" w:rsidP="004A53E7">
      <w:pPr>
        <w:spacing w:before="120" w:after="120" w:line="240" w:lineRule="auto"/>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deberá  cumplir  con cada uno de los puntos siguientes y presentarse como parte de su Propuesta Técnica, en caso contrario su propuesta será desechada por no cumplir con los requisitos documentales establecidos en las Bases de Licitación:</w:t>
      </w:r>
    </w:p>
    <w:p w:rsidR="003D0B1E" w:rsidRPr="004A53E7" w:rsidRDefault="003D0B1E" w:rsidP="005D2891">
      <w:pPr>
        <w:numPr>
          <w:ilvl w:val="0"/>
          <w:numId w:val="92"/>
        </w:numPr>
        <w:spacing w:before="120" w:after="120" w:line="240" w:lineRule="auto"/>
        <w:ind w:left="0"/>
        <w:contextualSpacing/>
        <w:jc w:val="both"/>
        <w:rPr>
          <w:rFonts w:eastAsia="Times New Roman" w:cs="Arial"/>
        </w:rPr>
      </w:pPr>
      <w:r w:rsidRPr="004A53E7">
        <w:rPr>
          <w:rFonts w:eastAsia="Times New Roman" w:cs="Arial"/>
        </w:rPr>
        <w:t>DOCUMENTOS MÉDICOS  DONDE SE ACREDITE ESPECIALIDAD DEL PERSONAL:</w:t>
      </w:r>
    </w:p>
    <w:p w:rsidR="003D0B1E" w:rsidRPr="004A53E7" w:rsidRDefault="003D0B1E" w:rsidP="004A53E7">
      <w:pPr>
        <w:spacing w:before="120" w:after="120" w:line="240" w:lineRule="auto"/>
        <w:ind w:hanging="360"/>
        <w:contextualSpacing/>
        <w:jc w:val="both"/>
        <w:rPr>
          <w:rFonts w:eastAsia="Times New Roman" w:cs="Arial"/>
        </w:rPr>
      </w:pPr>
    </w:p>
    <w:p w:rsidR="003D0B1E" w:rsidRPr="004A53E7" w:rsidRDefault="003D0B1E" w:rsidP="005D2891">
      <w:pPr>
        <w:numPr>
          <w:ilvl w:val="0"/>
          <w:numId w:val="174"/>
        </w:numPr>
        <w:spacing w:before="120" w:after="120" w:line="240" w:lineRule="auto"/>
        <w:ind w:left="0"/>
        <w:contextualSpacing/>
        <w:jc w:val="both"/>
        <w:rPr>
          <w:rFonts w:eastAsia="Times New Roman" w:cs="Arial"/>
        </w:rPr>
      </w:pPr>
      <w:r w:rsidRPr="004A53E7">
        <w:rPr>
          <w:rFonts w:eastAsia="Times New Roman" w:cs="Arial"/>
        </w:rPr>
        <w:t>Copia simple de las cédulas profesionales (médico general).</w:t>
      </w:r>
    </w:p>
    <w:p w:rsidR="003D0B1E" w:rsidRPr="004A53E7" w:rsidRDefault="003D0B1E" w:rsidP="005D2891">
      <w:pPr>
        <w:numPr>
          <w:ilvl w:val="0"/>
          <w:numId w:val="174"/>
        </w:numPr>
        <w:spacing w:before="120" w:after="120" w:line="240" w:lineRule="auto"/>
        <w:ind w:left="0"/>
        <w:contextualSpacing/>
        <w:jc w:val="both"/>
        <w:rPr>
          <w:rFonts w:eastAsia="Times New Roman" w:cs="Arial"/>
        </w:rPr>
      </w:pPr>
      <w:r w:rsidRPr="004A53E7">
        <w:rPr>
          <w:rFonts w:eastAsia="Times New Roman" w:cs="Arial"/>
        </w:rPr>
        <w:t>Copia simple del Diploma en Audiología, Otoneurología y Foniatría.</w:t>
      </w:r>
    </w:p>
    <w:p w:rsidR="003D0B1E" w:rsidRPr="004A53E7" w:rsidRDefault="003D0B1E" w:rsidP="005D2891">
      <w:pPr>
        <w:numPr>
          <w:ilvl w:val="0"/>
          <w:numId w:val="174"/>
        </w:numPr>
        <w:spacing w:before="120" w:after="120" w:line="240" w:lineRule="auto"/>
        <w:ind w:left="0"/>
        <w:contextualSpacing/>
        <w:jc w:val="both"/>
        <w:rPr>
          <w:rFonts w:eastAsia="Times New Roman" w:cs="Arial"/>
        </w:rPr>
      </w:pPr>
      <w:r w:rsidRPr="004A53E7">
        <w:rPr>
          <w:rFonts w:eastAsia="Times New Roman" w:cs="Arial"/>
        </w:rPr>
        <w:t>Copia simple de Póliza de Responsabilidad Médica</w:t>
      </w:r>
    </w:p>
    <w:p w:rsidR="003D0B1E" w:rsidRPr="004A53E7" w:rsidRDefault="003D0B1E" w:rsidP="005D2891">
      <w:pPr>
        <w:numPr>
          <w:ilvl w:val="0"/>
          <w:numId w:val="174"/>
        </w:numPr>
        <w:spacing w:before="120" w:after="120" w:line="240" w:lineRule="auto"/>
        <w:ind w:left="0"/>
        <w:contextualSpacing/>
        <w:jc w:val="both"/>
        <w:rPr>
          <w:rFonts w:eastAsia="Times New Roman" w:cs="Arial"/>
        </w:rPr>
      </w:pPr>
      <w:r w:rsidRPr="004A53E7">
        <w:rPr>
          <w:rFonts w:eastAsia="Times New Roman" w:cs="Arial"/>
        </w:rPr>
        <w:t>Constancia de Sociedades, Asociaciones y Colegios a los que pertenece (copia simple).</w:t>
      </w:r>
    </w:p>
    <w:p w:rsidR="003D0B1E" w:rsidRPr="004A53E7" w:rsidRDefault="003D0B1E" w:rsidP="005D2891">
      <w:pPr>
        <w:numPr>
          <w:ilvl w:val="0"/>
          <w:numId w:val="174"/>
        </w:numPr>
        <w:spacing w:before="120" w:after="120" w:line="240" w:lineRule="auto"/>
        <w:ind w:left="0"/>
        <w:contextualSpacing/>
        <w:jc w:val="both"/>
        <w:rPr>
          <w:rFonts w:eastAsia="Times New Roman" w:cs="Arial"/>
        </w:rPr>
      </w:pPr>
      <w:r w:rsidRPr="004A53E7">
        <w:rPr>
          <w:rFonts w:eastAsia="Times New Roman" w:cs="Arial"/>
        </w:rPr>
        <w:t>Copia simple de la Licencia Sanitaria del Establecimiento avalado por la Comisión Federal para la Protección contra Riesgos Sanitarios.</w:t>
      </w:r>
    </w:p>
    <w:p w:rsidR="003D0B1E" w:rsidRPr="004A53E7" w:rsidRDefault="003D0B1E" w:rsidP="005D2891">
      <w:pPr>
        <w:numPr>
          <w:ilvl w:val="0"/>
          <w:numId w:val="174"/>
        </w:numPr>
        <w:spacing w:before="120" w:after="120" w:line="240" w:lineRule="auto"/>
        <w:ind w:left="0" w:right="333"/>
        <w:contextualSpacing/>
        <w:jc w:val="both"/>
        <w:rPr>
          <w:rFonts w:eastAsia="Times New Roman" w:cs="Arial"/>
        </w:rPr>
      </w:pPr>
      <w:r w:rsidRPr="004A53E7">
        <w:rPr>
          <w:rFonts w:eastAsia="Times New Roman" w:cs="Arial"/>
        </w:rPr>
        <w:t>Copia simple de su aviso de funcionamiento y permiso del responsable de  la operación  y funcionamiento del Establecimiento expedido por Comisión Federal para la Protección contra Riesgos Sanitarios y/o Dirección de Protección contra Riesgos Sanitarios del Estado de Baja California o en su defecto la Secretaría de Salud por ambos lados.</w:t>
      </w:r>
    </w:p>
    <w:p w:rsidR="003D0B1E" w:rsidRPr="004A53E7" w:rsidRDefault="003D0B1E" w:rsidP="004A53E7">
      <w:pPr>
        <w:spacing w:before="120" w:after="120" w:line="240" w:lineRule="auto"/>
        <w:ind w:right="333" w:hanging="360"/>
        <w:contextualSpacing/>
        <w:jc w:val="both"/>
        <w:rPr>
          <w:rFonts w:eastAsia="Times New Roman" w:cs="Arial"/>
        </w:rPr>
      </w:pPr>
    </w:p>
    <w:p w:rsidR="003D0B1E" w:rsidRPr="004A53E7" w:rsidRDefault="003D0B1E" w:rsidP="005D2891">
      <w:pPr>
        <w:numPr>
          <w:ilvl w:val="0"/>
          <w:numId w:val="92"/>
        </w:numPr>
        <w:spacing w:before="120" w:after="120" w:line="240" w:lineRule="auto"/>
        <w:ind w:left="0"/>
        <w:contextualSpacing/>
        <w:jc w:val="both"/>
        <w:rPr>
          <w:rFonts w:eastAsia="Times New Roman" w:cs="Arial"/>
        </w:rPr>
      </w:pPr>
      <w:r w:rsidRPr="004A53E7">
        <w:rPr>
          <w:rFonts w:eastAsia="Times New Roman" w:cs="Arial"/>
        </w:rPr>
        <w:t>CAPACIDAD T</w:t>
      </w:r>
      <w:r w:rsidRPr="004A53E7">
        <w:rPr>
          <w:rFonts w:eastAsia="MS Gothic" w:cs="Arial"/>
        </w:rPr>
        <w:t>ÉCNICA DEL LICITANTE:</w:t>
      </w:r>
    </w:p>
    <w:p w:rsidR="003D0B1E" w:rsidRPr="004A53E7" w:rsidRDefault="003D0B1E" w:rsidP="004A53E7">
      <w:pPr>
        <w:spacing w:before="120" w:after="120" w:line="240" w:lineRule="auto"/>
        <w:ind w:hanging="360"/>
        <w:contextualSpacing/>
        <w:jc w:val="both"/>
        <w:rPr>
          <w:rFonts w:eastAsia="Times New Roman" w:cs="Arial"/>
        </w:rPr>
      </w:pPr>
    </w:p>
    <w:p w:rsidR="003D0B1E" w:rsidRPr="004A53E7" w:rsidRDefault="003D0B1E" w:rsidP="005D2891">
      <w:pPr>
        <w:numPr>
          <w:ilvl w:val="0"/>
          <w:numId w:val="93"/>
        </w:numPr>
        <w:spacing w:before="120" w:after="120" w:line="240" w:lineRule="auto"/>
        <w:ind w:left="0"/>
        <w:contextualSpacing/>
        <w:jc w:val="both"/>
        <w:rPr>
          <w:rFonts w:eastAsia="Times New Roman" w:cs="Arial"/>
        </w:rPr>
      </w:pPr>
      <w:r w:rsidRPr="004A53E7">
        <w:rPr>
          <w:rFonts w:eastAsia="Times New Roman" w:cs="Arial"/>
        </w:rPr>
        <w:t>En su propuesta técnica deberá incluir el personal y equipo técnico, profesional que esté capacitado, suficiente y necesario para llevar a cabo la prestación del servicio así como sus insumos.</w:t>
      </w:r>
    </w:p>
    <w:p w:rsidR="003D0B1E" w:rsidRPr="004A53E7" w:rsidRDefault="003D0B1E" w:rsidP="005D2891">
      <w:pPr>
        <w:numPr>
          <w:ilvl w:val="0"/>
          <w:numId w:val="93"/>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incluirá como parte integral de su propuesta técnica, la metodología a realizar para cada uno de los servicios que se preste, de manera detallada  y  exacta, indicando paso a paso a realizar. </w:t>
      </w:r>
    </w:p>
    <w:p w:rsidR="003D0B1E" w:rsidRPr="004A53E7" w:rsidRDefault="003D0B1E" w:rsidP="004A53E7">
      <w:pPr>
        <w:spacing w:before="120" w:after="120" w:line="240" w:lineRule="auto"/>
        <w:ind w:hanging="360"/>
        <w:contextualSpacing/>
        <w:jc w:val="both"/>
        <w:rPr>
          <w:rFonts w:eastAsia="Times New Roman" w:cs="Arial"/>
        </w:rPr>
      </w:pPr>
    </w:p>
    <w:p w:rsidR="003D0B1E" w:rsidRPr="004A53E7" w:rsidRDefault="003D0B1E" w:rsidP="005D2891">
      <w:pPr>
        <w:numPr>
          <w:ilvl w:val="0"/>
          <w:numId w:val="92"/>
        </w:numPr>
        <w:spacing w:before="120" w:after="120" w:line="240" w:lineRule="auto"/>
        <w:ind w:left="0"/>
        <w:contextualSpacing/>
        <w:jc w:val="both"/>
        <w:rPr>
          <w:rFonts w:eastAsia="Times New Roman" w:cs="Arial"/>
        </w:rPr>
      </w:pPr>
      <w:r w:rsidRPr="004A53E7">
        <w:rPr>
          <w:rFonts w:eastAsia="Times New Roman" w:cs="Arial"/>
        </w:rPr>
        <w:t>CAPACIDAD DE RECURSOS HUMANOS PARA LA PRESTACIÓN DE LOS SERVICIOS:</w:t>
      </w:r>
    </w:p>
    <w:p w:rsidR="003D0B1E" w:rsidRPr="004A53E7" w:rsidRDefault="003D0B1E" w:rsidP="004A53E7">
      <w:pPr>
        <w:spacing w:before="120" w:after="120" w:line="240" w:lineRule="auto"/>
        <w:ind w:hanging="360"/>
        <w:contextualSpacing/>
        <w:jc w:val="both"/>
        <w:rPr>
          <w:rFonts w:eastAsia="Times New Roman" w:cs="Arial"/>
        </w:rPr>
      </w:pPr>
    </w:p>
    <w:p w:rsidR="003D0B1E" w:rsidRPr="004A53E7" w:rsidRDefault="003D0B1E" w:rsidP="005D2891">
      <w:pPr>
        <w:numPr>
          <w:ilvl w:val="0"/>
          <w:numId w:val="94"/>
        </w:numPr>
        <w:spacing w:before="120" w:after="120" w:line="240" w:lineRule="auto"/>
        <w:ind w:left="0"/>
        <w:contextualSpacing/>
        <w:jc w:val="both"/>
        <w:rPr>
          <w:rFonts w:eastAsia="Times New Roman" w:cs="Arial"/>
        </w:rPr>
      </w:pPr>
      <w:r w:rsidRPr="004A53E7">
        <w:rPr>
          <w:rFonts w:eastAsia="Times New Roman" w:cs="Arial"/>
        </w:rPr>
        <w:t>Presentará una relación del personal que atenderá los servicios de terapia de lenguaje  e indicará quién realice el diagnóstico y las terapias.</w:t>
      </w:r>
    </w:p>
    <w:p w:rsidR="003D0B1E" w:rsidRPr="004A53E7" w:rsidRDefault="003D0B1E" w:rsidP="005D2891">
      <w:pPr>
        <w:numPr>
          <w:ilvl w:val="0"/>
          <w:numId w:val="94"/>
        </w:numPr>
        <w:spacing w:before="120" w:after="120" w:line="240" w:lineRule="auto"/>
        <w:ind w:left="0"/>
        <w:contextualSpacing/>
        <w:jc w:val="both"/>
        <w:rPr>
          <w:rFonts w:eastAsia="Times New Roman" w:cs="Arial"/>
        </w:rPr>
      </w:pPr>
      <w:r w:rsidRPr="004A53E7">
        <w:rPr>
          <w:rFonts w:eastAsia="Times New Roman" w:cs="Arial"/>
        </w:rPr>
        <w:t>Deberá acreditar la experiencia práctica del personal auxiliar de por lo menos  6 meses en el Área de terapia de lenguaje.</w:t>
      </w:r>
    </w:p>
    <w:p w:rsidR="003D0B1E" w:rsidRPr="004A53E7" w:rsidRDefault="003D0B1E" w:rsidP="004A53E7">
      <w:pPr>
        <w:spacing w:before="120" w:after="120" w:line="240" w:lineRule="auto"/>
        <w:ind w:hanging="360"/>
        <w:contextualSpacing/>
        <w:jc w:val="both"/>
        <w:rPr>
          <w:rFonts w:eastAsia="Times New Roman" w:cs="Arial"/>
        </w:rPr>
      </w:pPr>
    </w:p>
    <w:p w:rsidR="003D0B1E" w:rsidRPr="004A53E7" w:rsidRDefault="003D0B1E" w:rsidP="005D2891">
      <w:pPr>
        <w:numPr>
          <w:ilvl w:val="0"/>
          <w:numId w:val="92"/>
        </w:numPr>
        <w:spacing w:before="120" w:after="120" w:line="240" w:lineRule="auto"/>
        <w:ind w:left="0"/>
        <w:contextualSpacing/>
        <w:jc w:val="both"/>
        <w:rPr>
          <w:rFonts w:eastAsia="Times New Roman" w:cs="Arial"/>
        </w:rPr>
      </w:pPr>
      <w:r w:rsidRPr="004A53E7">
        <w:rPr>
          <w:rFonts w:eastAsia="Times New Roman" w:cs="Arial"/>
        </w:rPr>
        <w:t>CAPACIDAD  DEL  EQUIPO:</w:t>
      </w:r>
    </w:p>
    <w:p w:rsidR="003D0B1E" w:rsidRPr="004A53E7" w:rsidRDefault="003D0B1E" w:rsidP="004A53E7">
      <w:pPr>
        <w:spacing w:before="120" w:after="120" w:line="240" w:lineRule="auto"/>
        <w:ind w:hanging="360"/>
        <w:contextualSpacing/>
        <w:jc w:val="both"/>
        <w:rPr>
          <w:rFonts w:eastAsia="Times New Roman" w:cs="Arial"/>
        </w:rPr>
      </w:pPr>
    </w:p>
    <w:p w:rsidR="003D0B1E" w:rsidRPr="004A53E7" w:rsidRDefault="003D0B1E" w:rsidP="005D2891">
      <w:pPr>
        <w:numPr>
          <w:ilvl w:val="0"/>
          <w:numId w:val="95"/>
        </w:numPr>
        <w:spacing w:before="120" w:after="120" w:line="240" w:lineRule="auto"/>
        <w:ind w:left="0"/>
        <w:contextualSpacing/>
        <w:jc w:val="both"/>
        <w:rPr>
          <w:rFonts w:eastAsia="Times New Roman" w:cs="Arial"/>
        </w:rPr>
      </w:pPr>
      <w:r w:rsidRPr="004A53E7">
        <w:rPr>
          <w:rFonts w:eastAsia="Times New Roman" w:cs="Arial"/>
        </w:rPr>
        <w:t>Deberá presentar manifiesto donde  incluya fotografías e indique el  equipamiento y/o instrumental necesario  con el que se cuenta para la realización del servicio  de audiología  indicando, marca, modelo número de serie, anexando copia simple del certificado de calibración y mantenimiento o validación de cada uno de los equipos con que cuenta.</w:t>
      </w:r>
    </w:p>
    <w:p w:rsidR="003D0B1E" w:rsidRPr="004A53E7" w:rsidRDefault="003D0B1E" w:rsidP="005D2891">
      <w:pPr>
        <w:numPr>
          <w:ilvl w:val="0"/>
          <w:numId w:val="95"/>
        </w:numPr>
        <w:spacing w:before="120" w:after="120" w:line="240" w:lineRule="auto"/>
        <w:ind w:left="0"/>
        <w:contextualSpacing/>
        <w:jc w:val="both"/>
        <w:rPr>
          <w:rFonts w:eastAsia="Times New Roman" w:cs="Arial"/>
        </w:rPr>
      </w:pPr>
      <w:r w:rsidRPr="004A53E7">
        <w:rPr>
          <w:rFonts w:eastAsia="Times New Roman" w:cs="Arial"/>
        </w:rPr>
        <w:t>Como  infraestructura mínima del establecimiento deberá cumplir con los requisitos mínimos que establece la Norma Oficial Mexicana NOM-016-SSA3-2012,  referente a Infraestructura y equipamiento de Hospitales y consultorios de atención Médica Especializada.</w:t>
      </w:r>
    </w:p>
    <w:p w:rsidR="003D0B1E" w:rsidRPr="004A53E7" w:rsidRDefault="003D0B1E" w:rsidP="005D2891">
      <w:pPr>
        <w:numPr>
          <w:ilvl w:val="0"/>
          <w:numId w:val="95"/>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deberá cumplir en su totalidad lo que se establece en la Norma Oficial Mexicana NOM-004-SSA3-2012 referente al manejo e integración del Expediente Clínico de los pacientes.</w:t>
      </w:r>
    </w:p>
    <w:p w:rsidR="003D0B1E" w:rsidRPr="004A53E7" w:rsidRDefault="003D0B1E" w:rsidP="005D2891">
      <w:pPr>
        <w:numPr>
          <w:ilvl w:val="0"/>
          <w:numId w:val="95"/>
        </w:numPr>
        <w:spacing w:before="120" w:after="120" w:line="240" w:lineRule="auto"/>
        <w:ind w:left="0" w:right="-377"/>
        <w:contextualSpacing/>
        <w:jc w:val="both"/>
        <w:rPr>
          <w:rFonts w:eastAsia="Times New Roman" w:cs="Arial"/>
        </w:rPr>
      </w:pPr>
      <w:r w:rsidRPr="004A53E7">
        <w:rPr>
          <w:rFonts w:eastAsia="Times New Roman" w:cs="Arial"/>
        </w:rPr>
        <w:t>Los requisitos mínimos a cubrir con las especificaciones técnicas que dicta el Centro Nacional de Excelencia Tecnológica en Salud (CENETEC) de acuerdo a los estudios y servicios de conformidad con el servicio licitado.</w:t>
      </w:r>
    </w:p>
    <w:p w:rsidR="003D0B1E" w:rsidRPr="004A53E7" w:rsidRDefault="003D0B1E" w:rsidP="004A53E7">
      <w:pPr>
        <w:spacing w:before="120" w:after="120" w:line="240" w:lineRule="auto"/>
        <w:jc w:val="both"/>
        <w:rPr>
          <w:rFonts w:eastAsia="Times New Roman" w:cs="Arial"/>
        </w:rPr>
      </w:pPr>
    </w:p>
    <w:p w:rsidR="003D0B1E" w:rsidRPr="004A53E7" w:rsidRDefault="003D0B1E" w:rsidP="005D2891">
      <w:pPr>
        <w:numPr>
          <w:ilvl w:val="0"/>
          <w:numId w:val="92"/>
        </w:numPr>
        <w:spacing w:before="120" w:after="120" w:line="240" w:lineRule="auto"/>
        <w:ind w:left="0"/>
        <w:contextualSpacing/>
        <w:jc w:val="both"/>
        <w:rPr>
          <w:rFonts w:eastAsia="Times New Roman" w:cs="Arial"/>
        </w:rPr>
      </w:pPr>
      <w:r w:rsidRPr="004A53E7">
        <w:rPr>
          <w:rFonts w:eastAsia="Times New Roman" w:cs="Arial"/>
        </w:rPr>
        <w:t>GENERALIDADES DEL SERVICIO:</w:t>
      </w:r>
    </w:p>
    <w:p w:rsidR="003D0B1E" w:rsidRPr="004A53E7" w:rsidRDefault="003D0B1E" w:rsidP="004A53E7">
      <w:pPr>
        <w:spacing w:before="120" w:after="120" w:line="240" w:lineRule="auto"/>
        <w:ind w:hanging="360"/>
        <w:contextualSpacing/>
        <w:jc w:val="both"/>
        <w:rPr>
          <w:rFonts w:eastAsia="Times New Roman" w:cs="Arial"/>
        </w:rPr>
      </w:pPr>
    </w:p>
    <w:p w:rsidR="003D0B1E" w:rsidRPr="004A53E7" w:rsidRDefault="003D0B1E" w:rsidP="005D2891">
      <w:pPr>
        <w:numPr>
          <w:ilvl w:val="0"/>
          <w:numId w:val="96"/>
        </w:numPr>
        <w:spacing w:before="120" w:after="120" w:line="240" w:lineRule="auto"/>
        <w:ind w:left="0"/>
        <w:contextualSpacing/>
        <w:jc w:val="both"/>
        <w:rPr>
          <w:rFonts w:eastAsia="Times New Roman" w:cs="Arial"/>
        </w:rPr>
      </w:pPr>
      <w:r w:rsidRPr="004A53E7">
        <w:rPr>
          <w:rFonts w:eastAsia="Times New Roman" w:cs="Arial"/>
        </w:rPr>
        <w:t xml:space="preserve"> El</w:t>
      </w:r>
      <w:r w:rsidRPr="004A53E7">
        <w:rPr>
          <w:rFonts w:eastAsia="Times New Roman" w:cs="Arial"/>
          <w:b/>
        </w:rPr>
        <w:t xml:space="preserve"> “LICITANTE” </w:t>
      </w:r>
      <w:r w:rsidRPr="004A53E7">
        <w:rPr>
          <w:rFonts w:eastAsia="Times New Roman" w:cs="Arial"/>
        </w:rPr>
        <w:t>para el trámite de pago deberá presentar factura digital con datos fiscales, así como los forma</w:t>
      </w:r>
      <w:r w:rsidR="00DA78AC" w:rsidRPr="004A53E7">
        <w:rPr>
          <w:rFonts w:eastAsia="Times New Roman" w:cs="Arial"/>
        </w:rPr>
        <w:t>tos de subrogación electrónica( Sol</w:t>
      </w:r>
      <w:r w:rsidRPr="004A53E7">
        <w:rPr>
          <w:rFonts w:eastAsia="Times New Roman" w:cs="Arial"/>
        </w:rPr>
        <w:t>icitudes de Servicios Médicos SM-3</w:t>
      </w:r>
      <w:r w:rsidR="00DA78AC" w:rsidRPr="004A53E7">
        <w:rPr>
          <w:rFonts w:eastAsia="Times New Roman" w:cs="Arial"/>
        </w:rPr>
        <w:t>)</w:t>
      </w:r>
      <w:r w:rsidRPr="004A53E7">
        <w:rPr>
          <w:rFonts w:eastAsia="Times New Roman" w:cs="Arial"/>
        </w:rPr>
        <w:t xml:space="preserve">  de cada uno de los derechohabientes atendidos, además un desglose de los servicios prestados indicando los siguientes datos: Nombre del derechohabiente, Número de afiliación y procedimiento, Nombre, domicilio y teléfono del prestador, fecha de atención, clave de la unidad, nombre del paciente, afiliación, folio de solicitud de servicios, estudio solicitado, estudio realizado, costo total y nombre de quien elabora el informe, anexando una copia de cada una de las consultas y procedimientos realizados.</w:t>
      </w:r>
    </w:p>
    <w:p w:rsidR="003D0B1E" w:rsidRPr="004A53E7" w:rsidRDefault="003D0B1E" w:rsidP="005D2891">
      <w:pPr>
        <w:numPr>
          <w:ilvl w:val="0"/>
          <w:numId w:val="96"/>
        </w:numPr>
        <w:spacing w:before="120" w:after="120" w:line="240" w:lineRule="auto"/>
        <w:ind w:left="0"/>
        <w:contextualSpacing/>
        <w:jc w:val="both"/>
        <w:rPr>
          <w:rFonts w:eastAsia="Times New Roman" w:cs="Arial"/>
        </w:rPr>
      </w:pPr>
      <w:r w:rsidRPr="004A53E7">
        <w:rPr>
          <w:rFonts w:eastAsia="Times New Roman" w:cs="Arial"/>
        </w:rPr>
        <w:t>El personal del  “</w:t>
      </w:r>
      <w:r w:rsidRPr="004A53E7">
        <w:rPr>
          <w:rFonts w:eastAsia="Times New Roman" w:cs="Arial"/>
          <w:b/>
        </w:rPr>
        <w:t>ISSSTECALI</w:t>
      </w:r>
      <w:r w:rsidRPr="004A53E7">
        <w:rPr>
          <w:rFonts w:eastAsia="Times New Roman" w:cs="Arial"/>
        </w:rPr>
        <w:t xml:space="preserve">” podría  efectuar la visita de carácter técnico a las instalaciones de los </w:t>
      </w:r>
      <w:r w:rsidR="00F27BFB" w:rsidRPr="004A53E7">
        <w:rPr>
          <w:rFonts w:eastAsia="Times New Roman" w:cs="Arial"/>
          <w:b/>
        </w:rPr>
        <w:t xml:space="preserve">“LICITANTES” </w:t>
      </w:r>
      <w:r w:rsidRPr="004A53E7">
        <w:rPr>
          <w:rFonts w:eastAsia="Times New Roman" w:cs="Arial"/>
        </w:rPr>
        <w:t xml:space="preserve"> sin previo aviso. </w:t>
      </w:r>
    </w:p>
    <w:p w:rsidR="003D0B1E" w:rsidRPr="004A53E7" w:rsidRDefault="003D0B1E" w:rsidP="005D2891">
      <w:pPr>
        <w:numPr>
          <w:ilvl w:val="0"/>
          <w:numId w:val="96"/>
        </w:numPr>
        <w:spacing w:before="120" w:after="120" w:line="240" w:lineRule="auto"/>
        <w:ind w:left="0"/>
        <w:contextualSpacing/>
        <w:jc w:val="both"/>
        <w:rPr>
          <w:rFonts w:eastAsia="Times New Roman" w:cs="Arial"/>
        </w:rPr>
      </w:pPr>
      <w:r w:rsidRPr="004A53E7">
        <w:rPr>
          <w:rFonts w:eastAsia="Times New Roman" w:cs="Arial"/>
        </w:rPr>
        <w:t xml:space="preserve">El </w:t>
      </w:r>
      <w:r w:rsidR="002F0BFE" w:rsidRPr="004A53E7">
        <w:rPr>
          <w:rFonts w:eastAsia="Times New Roman" w:cs="Arial"/>
          <w:b/>
        </w:rPr>
        <w:t>¨LICITANTE¨</w:t>
      </w:r>
      <w:r w:rsidRPr="004A53E7">
        <w:rPr>
          <w:rFonts w:eastAsia="Times New Roman" w:cs="Arial"/>
        </w:rPr>
        <w:t xml:space="preserve"> deberá mantener en custodia por un período mínimo de dos años, copia de los estudios y/o servicios otorgados o realizados a los pacientes del “</w:t>
      </w:r>
      <w:r w:rsidRPr="004A53E7">
        <w:rPr>
          <w:rFonts w:eastAsia="Times New Roman" w:cs="Arial"/>
          <w:b/>
        </w:rPr>
        <w:t>ISSSTECALI</w:t>
      </w:r>
      <w:r w:rsidRPr="004A53E7">
        <w:rPr>
          <w:rFonts w:eastAsia="Times New Roman" w:cs="Arial"/>
        </w:rPr>
        <w:t xml:space="preserve">” y proporcionarlos sin cargo alguno cuando se le soliciten, independientemente de la conclusión del periodo de los servicios contratados. </w:t>
      </w:r>
    </w:p>
    <w:p w:rsidR="003D0B1E" w:rsidRPr="004A53E7" w:rsidRDefault="003D0B1E" w:rsidP="005D2891">
      <w:pPr>
        <w:numPr>
          <w:ilvl w:val="0"/>
          <w:numId w:val="96"/>
        </w:numPr>
        <w:spacing w:before="120" w:after="120" w:line="240" w:lineRule="auto"/>
        <w:ind w:left="0"/>
        <w:contextualSpacing/>
        <w:jc w:val="both"/>
        <w:rPr>
          <w:rFonts w:eastAsia="Times New Roman" w:cs="Arial"/>
        </w:rPr>
      </w:pPr>
      <w:r w:rsidRPr="004A53E7">
        <w:rPr>
          <w:rFonts w:eastAsia="Times New Roman" w:cs="Arial"/>
        </w:rPr>
        <w:t xml:space="preserve">El resultado de los estudios que los pacientes soliciten a través de la solicitud de servicios médicos Formato de Subrogación Electrónica de Servicios Médicos (SM-3) deberán ser entregados dentro de las 48 horas posteriores al estudio como máximo. </w:t>
      </w:r>
    </w:p>
    <w:p w:rsidR="003D0B1E" w:rsidRPr="004A53E7" w:rsidRDefault="003D0B1E" w:rsidP="005D2891">
      <w:pPr>
        <w:numPr>
          <w:ilvl w:val="0"/>
          <w:numId w:val="96"/>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acudirá a las reuniones de evaluación de la calidad de los servicios otorgados cuando así lo solicite el “</w:t>
      </w:r>
      <w:r w:rsidRPr="004A53E7">
        <w:rPr>
          <w:rFonts w:eastAsia="Times New Roman" w:cs="Arial"/>
          <w:b/>
        </w:rPr>
        <w:t>ISSSTECALI</w:t>
      </w:r>
      <w:r w:rsidRPr="004A53E7">
        <w:rPr>
          <w:rFonts w:eastAsia="Times New Roman" w:cs="Arial"/>
        </w:rPr>
        <w:t xml:space="preserve">” a través de la jefatura de servicios subrogados.  </w:t>
      </w:r>
    </w:p>
    <w:p w:rsidR="003D0B1E" w:rsidRPr="004A53E7" w:rsidRDefault="003D0B1E" w:rsidP="005D2891">
      <w:pPr>
        <w:numPr>
          <w:ilvl w:val="0"/>
          <w:numId w:val="96"/>
        </w:numPr>
        <w:spacing w:before="120" w:after="120" w:line="240" w:lineRule="auto"/>
        <w:ind w:left="0"/>
        <w:contextualSpacing/>
        <w:jc w:val="both"/>
        <w:rPr>
          <w:rFonts w:eastAsia="Times New Roman" w:cs="Arial"/>
        </w:rPr>
      </w:pPr>
      <w:r w:rsidRPr="004A53E7">
        <w:rPr>
          <w:rFonts w:eastAsia="Times New Roman" w:cs="Arial"/>
        </w:rPr>
        <w:t xml:space="preserve">En caso que el servicio  subrogado una vez contratado, no pudiera ser prestado por el  </w:t>
      </w:r>
      <w:r w:rsidRPr="004A53E7">
        <w:rPr>
          <w:rFonts w:eastAsia="Times New Roman" w:cs="Arial"/>
          <w:b/>
        </w:rPr>
        <w:t>“LICITANTE”</w:t>
      </w:r>
      <w:r w:rsidRPr="004A53E7">
        <w:rPr>
          <w:rFonts w:eastAsia="Times New Roman" w:cs="Arial"/>
        </w:rPr>
        <w:t>, este deberá avisar al “</w:t>
      </w:r>
      <w:r w:rsidRPr="004A53E7">
        <w:rPr>
          <w:rFonts w:eastAsia="Times New Roman" w:cs="Arial"/>
          <w:b/>
        </w:rPr>
        <w:t>ISSSTECALI</w:t>
      </w:r>
      <w:r w:rsidRPr="004A53E7">
        <w:rPr>
          <w:rFonts w:eastAsia="Times New Roman" w:cs="Arial"/>
        </w:rPr>
        <w:t xml:space="preserve">”  mediante escrito dirigido a la autoridad en turno  con una anticipación de 5 (cinco) días, donde notifique quien prestará dicho servicio haciéndose  cargo del costo del servicio el  </w:t>
      </w:r>
      <w:r w:rsidRPr="004A53E7">
        <w:rPr>
          <w:rFonts w:eastAsia="Times New Roman" w:cs="Arial"/>
          <w:b/>
        </w:rPr>
        <w:t>“LICITANTE”</w:t>
      </w:r>
      <w:r w:rsidRPr="004A53E7">
        <w:rPr>
          <w:rFonts w:eastAsia="Times New Roman" w:cs="Arial"/>
        </w:rPr>
        <w:t>.</w:t>
      </w:r>
    </w:p>
    <w:p w:rsidR="003D0B1E" w:rsidRPr="004A53E7" w:rsidRDefault="003D0B1E" w:rsidP="004A53E7">
      <w:pPr>
        <w:spacing w:before="120" w:after="120" w:line="240" w:lineRule="auto"/>
        <w:jc w:val="both"/>
        <w:rPr>
          <w:rFonts w:eastAsia="Times New Roman" w:cs="Arial"/>
        </w:rPr>
      </w:pPr>
    </w:p>
    <w:p w:rsidR="003D0B1E" w:rsidRPr="004A53E7" w:rsidRDefault="003D0B1E" w:rsidP="005D2891">
      <w:pPr>
        <w:numPr>
          <w:ilvl w:val="0"/>
          <w:numId w:val="92"/>
        </w:numPr>
        <w:spacing w:before="120" w:after="120" w:line="240" w:lineRule="auto"/>
        <w:ind w:left="0"/>
        <w:contextualSpacing/>
        <w:jc w:val="both"/>
        <w:rPr>
          <w:rFonts w:eastAsia="Times New Roman" w:cs="Arial"/>
        </w:rPr>
      </w:pPr>
      <w:r w:rsidRPr="004A53E7">
        <w:rPr>
          <w:rFonts w:eastAsia="Times New Roman" w:cs="Arial"/>
        </w:rPr>
        <w:t>PROCEDIMIENTO PARA REALIZAR LOS SERVICIOS:</w:t>
      </w:r>
    </w:p>
    <w:p w:rsidR="003D0B1E" w:rsidRPr="004A53E7" w:rsidRDefault="003D0B1E" w:rsidP="004A53E7">
      <w:pPr>
        <w:spacing w:before="120" w:after="120" w:line="240" w:lineRule="auto"/>
        <w:ind w:hanging="360"/>
        <w:contextualSpacing/>
        <w:jc w:val="both"/>
        <w:rPr>
          <w:rFonts w:eastAsia="Times New Roman" w:cs="Arial"/>
        </w:rPr>
      </w:pPr>
    </w:p>
    <w:p w:rsidR="003D0B1E" w:rsidRPr="004A53E7" w:rsidRDefault="003D0B1E" w:rsidP="005D2891">
      <w:pPr>
        <w:numPr>
          <w:ilvl w:val="0"/>
          <w:numId w:val="97"/>
        </w:numPr>
        <w:spacing w:before="120" w:after="120" w:line="240" w:lineRule="auto"/>
        <w:ind w:left="0" w:hanging="36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prestará los servicios médicos subrogados cuando sean solicitados las 24 horas del día, los 365 días del año. </w:t>
      </w:r>
      <w:r w:rsidR="00DA78AC" w:rsidRPr="004A53E7">
        <w:rPr>
          <w:rFonts w:eastAsia="Times New Roman" w:cs="Arial"/>
        </w:rPr>
        <w:t xml:space="preserve">Así </w:t>
      </w:r>
      <w:r w:rsidRPr="004A53E7">
        <w:rPr>
          <w:rFonts w:eastAsia="Times New Roman" w:cs="Arial"/>
        </w:rPr>
        <w:t>mismo deberá proporcionar sus números telefónicos donde se les pueda localizar las 24 horas del día los 365 días del año.</w:t>
      </w:r>
    </w:p>
    <w:p w:rsidR="003D0B1E" w:rsidRPr="004A53E7" w:rsidRDefault="003D0B1E" w:rsidP="005D2891">
      <w:pPr>
        <w:numPr>
          <w:ilvl w:val="0"/>
          <w:numId w:val="97"/>
        </w:numPr>
        <w:spacing w:before="120" w:after="120" w:line="240" w:lineRule="auto"/>
        <w:ind w:left="0" w:hanging="360"/>
        <w:contextualSpacing/>
        <w:jc w:val="both"/>
        <w:rPr>
          <w:rFonts w:eastAsia="Times New Roman" w:cs="Arial"/>
        </w:rPr>
      </w:pPr>
      <w:r w:rsidRPr="004A53E7">
        <w:rPr>
          <w:rFonts w:eastAsia="Times New Roman" w:cs="Arial"/>
        </w:rPr>
        <w:lastRenderedPageBreak/>
        <w:t>En caso de requerirse que el servicio de terapia de lenguaje se realice en la misma Unidad Médica de “</w:t>
      </w:r>
      <w:r w:rsidRPr="004A53E7">
        <w:rPr>
          <w:rFonts w:eastAsia="Times New Roman" w:cs="Arial"/>
          <w:b/>
        </w:rPr>
        <w:t>ISSSTECALI</w:t>
      </w:r>
      <w:r w:rsidRPr="004A53E7">
        <w:rPr>
          <w:rFonts w:eastAsia="Times New Roman" w:cs="Arial"/>
        </w:rPr>
        <w:t xml:space="preserve">”, debido a que el paciente no pudiera ser trasladado  se establecerá comunicación verbal sobre el resultado encontrado con el Encargado del Coordinador en Turno y/o Subdirector  </w:t>
      </w:r>
    </w:p>
    <w:p w:rsidR="003D0B1E" w:rsidRPr="004A53E7" w:rsidRDefault="003D0B1E" w:rsidP="005D2891">
      <w:pPr>
        <w:numPr>
          <w:ilvl w:val="0"/>
          <w:numId w:val="97"/>
        </w:numPr>
        <w:spacing w:before="120" w:after="120" w:line="240" w:lineRule="auto"/>
        <w:ind w:left="0" w:hanging="360"/>
        <w:contextualSpacing/>
        <w:jc w:val="both"/>
        <w:rPr>
          <w:rFonts w:eastAsia="Times New Roman" w:cs="Arial"/>
        </w:rPr>
      </w:pPr>
      <w:r w:rsidRPr="004A53E7">
        <w:rPr>
          <w:rFonts w:eastAsia="Times New Roman" w:cs="Arial"/>
        </w:rPr>
        <w:t xml:space="preserve">Se realizarán los servicios de terapia de lenguaje debiendo entregar una la valoración mensual del avance del paciente. </w:t>
      </w:r>
    </w:p>
    <w:p w:rsidR="003D0B1E" w:rsidRPr="004A53E7" w:rsidRDefault="003D0B1E" w:rsidP="005D2891">
      <w:pPr>
        <w:numPr>
          <w:ilvl w:val="0"/>
          <w:numId w:val="97"/>
        </w:numPr>
        <w:spacing w:before="120" w:after="120" w:line="240" w:lineRule="auto"/>
        <w:ind w:left="0" w:hanging="360"/>
        <w:contextualSpacing/>
        <w:jc w:val="both"/>
        <w:rPr>
          <w:rFonts w:eastAsia="Times New Roman" w:cs="Arial"/>
        </w:rPr>
      </w:pPr>
      <w:r w:rsidRPr="004A53E7">
        <w:rPr>
          <w:rFonts w:eastAsia="Times New Roman" w:cs="Arial"/>
        </w:rPr>
        <w:t>Se entregará reporte de los servicios  cada semana en el Departamento de Archivo de la Unidad Médica de “</w:t>
      </w:r>
      <w:r w:rsidRPr="004A53E7">
        <w:rPr>
          <w:rFonts w:eastAsia="Times New Roman" w:cs="Arial"/>
          <w:b/>
        </w:rPr>
        <w:t>ISSSTECALI</w:t>
      </w:r>
      <w:r w:rsidRPr="004A53E7">
        <w:rPr>
          <w:rFonts w:eastAsia="Times New Roman" w:cs="Arial"/>
        </w:rPr>
        <w:t>” al que este adscrito el derechohabiente indicando en el Formato de Subrogación Electrónica de Servicios Médicos (SM-3).</w:t>
      </w:r>
    </w:p>
    <w:p w:rsidR="003D0B1E" w:rsidRPr="004A53E7" w:rsidRDefault="003D0B1E" w:rsidP="005D2891">
      <w:pPr>
        <w:numPr>
          <w:ilvl w:val="0"/>
          <w:numId w:val="97"/>
        </w:numPr>
        <w:spacing w:before="120" w:after="120" w:line="240" w:lineRule="auto"/>
        <w:ind w:left="0" w:hanging="360"/>
        <w:contextualSpacing/>
        <w:jc w:val="both"/>
        <w:rPr>
          <w:rFonts w:eastAsia="Times New Roman" w:cs="Arial"/>
        </w:rPr>
      </w:pPr>
      <w:r w:rsidRPr="004A53E7">
        <w:rPr>
          <w:rFonts w:eastAsia="Times New Roman" w:cs="Arial"/>
        </w:rPr>
        <w:t>En caso de realizar servicios  de urgencia, deberá entregar el reporte escrito e interpretación en un tiempo no mayor a 2 horas en el área de Trabajo Social de la Unidad Médica  y en caso que la situación lo amerite se entablara comunicación verbal con el Coordinador en Turno, jefe de Servicio, Subdirector y/o Director de la Unidad sobre el resultado encontrado.</w:t>
      </w:r>
    </w:p>
    <w:p w:rsidR="003D0B1E" w:rsidRPr="004A53E7" w:rsidRDefault="003D0B1E" w:rsidP="005D2891">
      <w:pPr>
        <w:numPr>
          <w:ilvl w:val="0"/>
          <w:numId w:val="97"/>
        </w:numPr>
        <w:spacing w:before="120" w:after="120" w:line="240" w:lineRule="auto"/>
        <w:ind w:left="0" w:hanging="360"/>
        <w:contextualSpacing/>
        <w:jc w:val="both"/>
        <w:rPr>
          <w:rFonts w:eastAsia="Times New Roman" w:cs="Arial"/>
        </w:rPr>
      </w:pPr>
      <w:r w:rsidRPr="004A53E7">
        <w:rPr>
          <w:rFonts w:eastAsia="Times New Roman" w:cs="Arial"/>
        </w:rPr>
        <w:t>Se entregará un corte de servicios médicos subrogados  realizados  cada día 25 del mes en curso, el cual entregará a más tardar dentro de los cinco días naturales posteriores</w:t>
      </w:r>
    </w:p>
    <w:p w:rsidR="003D0B1E" w:rsidRPr="004A53E7" w:rsidRDefault="003D0B1E" w:rsidP="005D2891">
      <w:pPr>
        <w:numPr>
          <w:ilvl w:val="0"/>
          <w:numId w:val="97"/>
        </w:numPr>
        <w:spacing w:before="120" w:after="120" w:line="240" w:lineRule="auto"/>
        <w:ind w:left="0" w:hanging="360"/>
        <w:contextualSpacing/>
        <w:jc w:val="both"/>
        <w:rPr>
          <w:rFonts w:eastAsia="Times New Roman" w:cs="Arial"/>
        </w:rPr>
      </w:pPr>
      <w:r w:rsidRPr="004A53E7">
        <w:rPr>
          <w:rFonts w:eastAsia="Times New Roman" w:cs="Arial"/>
        </w:rPr>
        <w:t>Su actividad medica tanto en materia de consulta externa como interconsultas hospitalarias, deberá tener concordancia con las Normas Oficiales Mexicanas vigentes que le apliquen.</w:t>
      </w:r>
    </w:p>
    <w:p w:rsidR="003D0B1E" w:rsidRPr="004A53E7" w:rsidRDefault="003D0B1E" w:rsidP="005D2891">
      <w:pPr>
        <w:pStyle w:val="Prrafodelista"/>
        <w:numPr>
          <w:ilvl w:val="0"/>
          <w:numId w:val="97"/>
        </w:numPr>
        <w:spacing w:before="120" w:after="120" w:line="240" w:lineRule="auto"/>
        <w:ind w:left="0" w:hanging="360"/>
        <w:jc w:val="both"/>
        <w:rPr>
          <w:rFonts w:eastAsia="Times New Roman" w:cs="Arial"/>
        </w:rPr>
      </w:pPr>
      <w:r w:rsidRPr="004A53E7">
        <w:rPr>
          <w:rFonts w:eastAsia="Times New Roman" w:cs="Arial"/>
        </w:rPr>
        <w:t>Deberá de entregar sus estudios, interpretaciones, diagnósticos, informes, notas médicas, y/o resumen médico, signados, digitalizados y en electrónico cuando “</w:t>
      </w:r>
      <w:r w:rsidRPr="004A53E7">
        <w:rPr>
          <w:rFonts w:eastAsia="Times New Roman" w:cs="Arial"/>
          <w:b/>
        </w:rPr>
        <w:t>ISSSTECALI</w:t>
      </w:r>
      <w:r w:rsidRPr="004A53E7">
        <w:rPr>
          <w:rFonts w:eastAsia="Times New Roman" w:cs="Arial"/>
        </w:rPr>
        <w:t xml:space="preserve">” así lo requiera. Los estudios digitales deberán ser enviados por sus siglas en inglés en el formato DICOM 3 (Digital Imaging and Communications in Medicine). </w:t>
      </w:r>
    </w:p>
    <w:p w:rsidR="0012717D" w:rsidRPr="004A53E7" w:rsidRDefault="0012717D" w:rsidP="004A53E7">
      <w:pPr>
        <w:pStyle w:val="Prrafodelista"/>
        <w:spacing w:before="120" w:after="120" w:line="240" w:lineRule="auto"/>
        <w:ind w:left="0"/>
        <w:jc w:val="both"/>
        <w:rPr>
          <w:rFonts w:cs="Arial"/>
          <w:b/>
          <w:color w:val="FF0000"/>
        </w:rPr>
      </w:pPr>
    </w:p>
    <w:p w:rsidR="00C6464F" w:rsidRPr="004A53E7" w:rsidRDefault="00C6464F" w:rsidP="004A53E7">
      <w:pPr>
        <w:pStyle w:val="Prrafodelista"/>
        <w:spacing w:before="120" w:after="120" w:line="240" w:lineRule="auto"/>
        <w:ind w:left="0"/>
        <w:jc w:val="both"/>
        <w:rPr>
          <w:rFonts w:cs="Arial"/>
          <w:b/>
          <w:color w:val="FF0000"/>
        </w:rPr>
      </w:pPr>
    </w:p>
    <w:tbl>
      <w:tblPr>
        <w:tblStyle w:val="Tablaconcuadrcula"/>
        <w:tblW w:w="7526" w:type="dxa"/>
        <w:tblInd w:w="928" w:type="dxa"/>
        <w:tblLayout w:type="fixed"/>
        <w:tblLook w:val="04A0" w:firstRow="1" w:lastRow="0" w:firstColumn="1" w:lastColumn="0" w:noHBand="0" w:noVBand="1"/>
      </w:tblPr>
      <w:tblGrid>
        <w:gridCol w:w="2877"/>
        <w:gridCol w:w="4649"/>
      </w:tblGrid>
      <w:tr w:rsidR="00DB06B0" w:rsidRPr="004A53E7" w:rsidTr="00BC6259">
        <w:trPr>
          <w:trHeight w:val="569"/>
        </w:trPr>
        <w:tc>
          <w:tcPr>
            <w:tcW w:w="7526" w:type="dxa"/>
            <w:gridSpan w:val="2"/>
            <w:shd w:val="clear" w:color="auto" w:fill="D9D9D9" w:themeFill="background1" w:themeFillShade="D9"/>
            <w:vAlign w:val="center"/>
          </w:tcPr>
          <w:p w:rsidR="00DB06B0" w:rsidRPr="004A53E7" w:rsidRDefault="00DB06B0" w:rsidP="004A53E7">
            <w:pPr>
              <w:spacing w:before="120" w:after="120" w:line="240" w:lineRule="auto"/>
              <w:jc w:val="both"/>
              <w:rPr>
                <w:rFonts w:eastAsia="Times New Roman" w:cs="Arial"/>
                <w:b/>
              </w:rPr>
            </w:pPr>
            <w:r w:rsidRPr="004A53E7">
              <w:rPr>
                <w:rFonts w:eastAsia="Times New Roman" w:cs="Arial"/>
                <w:b/>
              </w:rPr>
              <w:t>PARTIDA   5</w:t>
            </w:r>
          </w:p>
        </w:tc>
      </w:tr>
      <w:tr w:rsidR="00DB06B0" w:rsidRPr="004A53E7" w:rsidTr="00BC6259">
        <w:trPr>
          <w:trHeight w:val="569"/>
        </w:trPr>
        <w:tc>
          <w:tcPr>
            <w:tcW w:w="7526" w:type="dxa"/>
            <w:gridSpan w:val="2"/>
            <w:shd w:val="clear" w:color="auto" w:fill="D9D9D9" w:themeFill="background1" w:themeFillShade="D9"/>
            <w:vAlign w:val="center"/>
          </w:tcPr>
          <w:p w:rsidR="00DB06B0" w:rsidRPr="004A53E7" w:rsidRDefault="00DB06B0" w:rsidP="004A53E7">
            <w:pPr>
              <w:spacing w:before="120" w:after="120" w:line="240" w:lineRule="auto"/>
              <w:jc w:val="both"/>
              <w:rPr>
                <w:rFonts w:eastAsia="Times New Roman" w:cs="Arial"/>
                <w:b/>
              </w:rPr>
            </w:pPr>
            <w:r w:rsidRPr="004A53E7">
              <w:rPr>
                <w:rFonts w:eastAsia="Times New Roman" w:cs="Arial"/>
                <w:b/>
              </w:rPr>
              <w:t>Hospital Ensenada</w:t>
            </w:r>
          </w:p>
        </w:tc>
      </w:tr>
      <w:tr w:rsidR="00DB06B0" w:rsidRPr="004A53E7" w:rsidTr="00BC6259">
        <w:trPr>
          <w:trHeight w:val="546"/>
        </w:trPr>
        <w:tc>
          <w:tcPr>
            <w:tcW w:w="2877" w:type="dxa"/>
            <w:shd w:val="clear" w:color="auto" w:fill="D9D9D9" w:themeFill="background1" w:themeFillShade="D9"/>
            <w:vAlign w:val="center"/>
          </w:tcPr>
          <w:p w:rsidR="00DB06B0" w:rsidRPr="004A53E7" w:rsidRDefault="00DB06B0" w:rsidP="004A53E7">
            <w:pPr>
              <w:spacing w:before="120" w:after="120" w:line="240" w:lineRule="auto"/>
              <w:jc w:val="both"/>
              <w:rPr>
                <w:rFonts w:eastAsia="Times New Roman" w:cs="Arial"/>
                <w:b/>
              </w:rPr>
            </w:pPr>
            <w:r w:rsidRPr="004A53E7">
              <w:rPr>
                <w:rFonts w:eastAsia="Times New Roman" w:cs="Arial"/>
                <w:b/>
              </w:rPr>
              <w:t>Especialidad</w:t>
            </w:r>
          </w:p>
        </w:tc>
        <w:tc>
          <w:tcPr>
            <w:tcW w:w="4648" w:type="dxa"/>
            <w:shd w:val="clear" w:color="auto" w:fill="D9D9D9" w:themeFill="background1" w:themeFillShade="D9"/>
            <w:vAlign w:val="center"/>
          </w:tcPr>
          <w:p w:rsidR="00DB06B0" w:rsidRPr="004A53E7" w:rsidRDefault="00DB06B0" w:rsidP="004A53E7">
            <w:pPr>
              <w:spacing w:before="120" w:after="120" w:line="240" w:lineRule="auto"/>
              <w:jc w:val="both"/>
              <w:rPr>
                <w:rFonts w:eastAsia="Times New Roman" w:cs="Arial"/>
                <w:b/>
              </w:rPr>
            </w:pPr>
            <w:r w:rsidRPr="004A53E7">
              <w:rPr>
                <w:rFonts w:eastAsia="Times New Roman" w:cs="Arial"/>
                <w:b/>
              </w:rPr>
              <w:t>Descripción Del Servicio</w:t>
            </w:r>
          </w:p>
        </w:tc>
      </w:tr>
      <w:tr w:rsidR="00DB06B0" w:rsidRPr="004A53E7" w:rsidTr="00BC6259">
        <w:trPr>
          <w:trHeight w:hRule="exact" w:val="488"/>
        </w:trPr>
        <w:tc>
          <w:tcPr>
            <w:tcW w:w="2877" w:type="dxa"/>
            <w:vMerge w:val="restart"/>
            <w:vAlign w:val="center"/>
          </w:tcPr>
          <w:p w:rsidR="00DB06B0" w:rsidRPr="004A53E7" w:rsidRDefault="00DB06B0" w:rsidP="004D4D1A">
            <w:pPr>
              <w:spacing w:before="120" w:after="120" w:line="240" w:lineRule="auto"/>
              <w:jc w:val="center"/>
              <w:rPr>
                <w:rFonts w:eastAsia="Times New Roman" w:cs="Arial"/>
              </w:rPr>
            </w:pPr>
            <w:r w:rsidRPr="004A53E7">
              <w:rPr>
                <w:rFonts w:eastAsia="Times New Roman" w:cs="Arial"/>
                <w:b/>
              </w:rPr>
              <w:t>TERAPIA DE LENGUAJE</w:t>
            </w:r>
          </w:p>
        </w:tc>
        <w:tc>
          <w:tcPr>
            <w:tcW w:w="4648" w:type="dxa"/>
            <w:vAlign w:val="bottom"/>
          </w:tcPr>
          <w:p w:rsidR="00DB06B0" w:rsidRPr="004A53E7" w:rsidRDefault="00DB06B0" w:rsidP="004A53E7">
            <w:pPr>
              <w:spacing w:before="120" w:after="120" w:line="240" w:lineRule="auto"/>
              <w:jc w:val="both"/>
              <w:rPr>
                <w:rFonts w:eastAsia="Times New Roman" w:cs="Arial"/>
                <w:color w:val="000000"/>
              </w:rPr>
            </w:pPr>
            <w:r w:rsidRPr="004A53E7">
              <w:rPr>
                <w:rFonts w:eastAsia="Times New Roman" w:cs="Arial"/>
                <w:color w:val="000000"/>
              </w:rPr>
              <w:t>Consulta De Terapia De Lenguaje</w:t>
            </w:r>
          </w:p>
        </w:tc>
      </w:tr>
      <w:tr w:rsidR="00DB06B0" w:rsidRPr="004A53E7" w:rsidTr="00BC6259">
        <w:trPr>
          <w:trHeight w:hRule="exact" w:val="488"/>
        </w:trPr>
        <w:tc>
          <w:tcPr>
            <w:tcW w:w="2877" w:type="dxa"/>
            <w:vMerge/>
          </w:tcPr>
          <w:p w:rsidR="00DB06B0" w:rsidRPr="004A53E7" w:rsidRDefault="00DB06B0" w:rsidP="004A53E7">
            <w:pPr>
              <w:spacing w:before="120" w:after="120" w:line="240" w:lineRule="auto"/>
              <w:jc w:val="both"/>
              <w:rPr>
                <w:rFonts w:eastAsia="Times New Roman" w:cs="Arial"/>
              </w:rPr>
            </w:pPr>
          </w:p>
        </w:tc>
        <w:tc>
          <w:tcPr>
            <w:tcW w:w="4648" w:type="dxa"/>
            <w:vAlign w:val="bottom"/>
          </w:tcPr>
          <w:p w:rsidR="00DB06B0" w:rsidRPr="004A53E7" w:rsidRDefault="00DB06B0" w:rsidP="004A53E7">
            <w:pPr>
              <w:spacing w:before="120" w:after="120" w:line="240" w:lineRule="auto"/>
              <w:jc w:val="both"/>
              <w:rPr>
                <w:rFonts w:eastAsia="Times New Roman" w:cs="Arial"/>
                <w:color w:val="000000"/>
              </w:rPr>
            </w:pPr>
            <w:r w:rsidRPr="004A53E7">
              <w:rPr>
                <w:rFonts w:eastAsia="Times New Roman" w:cs="Arial"/>
                <w:color w:val="000000"/>
              </w:rPr>
              <w:t>Terapia Del Lenguaje</w:t>
            </w:r>
          </w:p>
        </w:tc>
      </w:tr>
    </w:tbl>
    <w:p w:rsidR="00DB06B0" w:rsidRPr="004A53E7" w:rsidRDefault="00DB06B0" w:rsidP="004A53E7">
      <w:pPr>
        <w:pStyle w:val="Prrafodelista"/>
        <w:spacing w:before="120" w:after="120" w:line="240" w:lineRule="auto"/>
        <w:ind w:left="0"/>
        <w:jc w:val="both"/>
        <w:rPr>
          <w:rFonts w:cs="Arial"/>
          <w:b/>
          <w:color w:val="FF0000"/>
        </w:rPr>
      </w:pPr>
    </w:p>
    <w:p w:rsidR="00DB06B0" w:rsidRPr="004A53E7" w:rsidRDefault="00DB06B0" w:rsidP="004A53E7">
      <w:pPr>
        <w:pStyle w:val="Prrafodelista"/>
        <w:spacing w:before="120" w:after="120" w:line="240" w:lineRule="auto"/>
        <w:ind w:left="0"/>
        <w:jc w:val="both"/>
        <w:rPr>
          <w:rFonts w:cs="Arial"/>
          <w:b/>
          <w:color w:val="FF0000"/>
        </w:rPr>
      </w:pPr>
    </w:p>
    <w:p w:rsidR="00DB06B0" w:rsidRPr="004A53E7" w:rsidRDefault="00DB06B0" w:rsidP="004A53E7">
      <w:pPr>
        <w:pStyle w:val="Prrafodelista"/>
        <w:spacing w:before="120" w:after="120" w:line="240" w:lineRule="auto"/>
        <w:ind w:left="0"/>
        <w:jc w:val="both"/>
        <w:rPr>
          <w:rFonts w:cs="Arial"/>
          <w:b/>
          <w:color w:val="FF0000"/>
        </w:rPr>
      </w:pPr>
    </w:p>
    <w:p w:rsidR="00DB06B0" w:rsidRPr="004A53E7" w:rsidRDefault="00DB06B0" w:rsidP="004A53E7">
      <w:pPr>
        <w:spacing w:before="120" w:after="120" w:line="240" w:lineRule="auto"/>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deberá  cumplir  con cada uno de los puntos siguientes y presentarse como parte de su Propuesta Técnica, en caso contrario su propuesta será desechada por no cumplir con los requisitos documentales establecidos en las Bases de Licitación:</w:t>
      </w:r>
    </w:p>
    <w:p w:rsidR="00DB06B0" w:rsidRPr="004A53E7" w:rsidRDefault="00DB06B0" w:rsidP="005D2891">
      <w:pPr>
        <w:numPr>
          <w:ilvl w:val="0"/>
          <w:numId w:val="307"/>
        </w:numPr>
        <w:spacing w:before="120" w:after="120" w:line="240" w:lineRule="auto"/>
        <w:ind w:left="-284" w:firstLine="0"/>
        <w:contextualSpacing/>
        <w:jc w:val="both"/>
        <w:rPr>
          <w:rFonts w:eastAsia="Times New Roman" w:cs="Arial"/>
        </w:rPr>
      </w:pPr>
      <w:r w:rsidRPr="004A53E7">
        <w:rPr>
          <w:rFonts w:eastAsia="Times New Roman" w:cs="Arial"/>
        </w:rPr>
        <w:t>DOCUMENTOS MÉDICOS  DONDE SE ACREDITE ESPECIALIDAD DEL PERSONAL:</w:t>
      </w:r>
    </w:p>
    <w:p w:rsidR="00DB06B0" w:rsidRPr="004A53E7" w:rsidRDefault="00DB06B0" w:rsidP="004A53E7">
      <w:pPr>
        <w:spacing w:before="120" w:after="120" w:line="240" w:lineRule="auto"/>
        <w:ind w:hanging="360"/>
        <w:contextualSpacing/>
        <w:jc w:val="both"/>
        <w:rPr>
          <w:rFonts w:eastAsia="Times New Roman" w:cs="Arial"/>
        </w:rPr>
      </w:pPr>
    </w:p>
    <w:p w:rsidR="00DB06B0" w:rsidRPr="004A53E7" w:rsidRDefault="00DB06B0" w:rsidP="005D2891">
      <w:pPr>
        <w:numPr>
          <w:ilvl w:val="0"/>
          <w:numId w:val="262"/>
        </w:numPr>
        <w:spacing w:before="120" w:after="120" w:line="240" w:lineRule="auto"/>
        <w:ind w:left="0"/>
        <w:contextualSpacing/>
        <w:jc w:val="both"/>
        <w:rPr>
          <w:rFonts w:eastAsia="Times New Roman" w:cs="Arial"/>
        </w:rPr>
      </w:pPr>
      <w:r w:rsidRPr="004A53E7">
        <w:rPr>
          <w:rFonts w:eastAsia="Times New Roman" w:cs="Arial"/>
        </w:rPr>
        <w:t>Copia simple de las cédulas profesionales (médico general).</w:t>
      </w:r>
    </w:p>
    <w:p w:rsidR="00DB06B0" w:rsidRPr="004A53E7" w:rsidRDefault="00DB06B0" w:rsidP="005D2891">
      <w:pPr>
        <w:numPr>
          <w:ilvl w:val="0"/>
          <w:numId w:val="262"/>
        </w:numPr>
        <w:spacing w:before="120" w:after="120" w:line="240" w:lineRule="auto"/>
        <w:ind w:left="0"/>
        <w:contextualSpacing/>
        <w:jc w:val="both"/>
        <w:rPr>
          <w:rFonts w:eastAsia="Times New Roman" w:cs="Arial"/>
        </w:rPr>
      </w:pPr>
      <w:r w:rsidRPr="004A53E7">
        <w:rPr>
          <w:rFonts w:eastAsia="Times New Roman" w:cs="Arial"/>
        </w:rPr>
        <w:t>Copia simple del Diploma en Audiología, Otoneurología y Foniatría.</w:t>
      </w:r>
    </w:p>
    <w:p w:rsidR="00DB06B0" w:rsidRPr="004A53E7" w:rsidRDefault="00DB06B0" w:rsidP="005D2891">
      <w:pPr>
        <w:numPr>
          <w:ilvl w:val="0"/>
          <w:numId w:val="262"/>
        </w:numPr>
        <w:spacing w:before="120" w:after="120" w:line="240" w:lineRule="auto"/>
        <w:ind w:left="0"/>
        <w:contextualSpacing/>
        <w:jc w:val="both"/>
        <w:rPr>
          <w:rFonts w:eastAsia="Times New Roman" w:cs="Arial"/>
        </w:rPr>
      </w:pPr>
      <w:r w:rsidRPr="004A53E7">
        <w:rPr>
          <w:rFonts w:eastAsia="Times New Roman" w:cs="Arial"/>
        </w:rPr>
        <w:t>Copia simple de Póliza de Responsabilidad Médica</w:t>
      </w:r>
    </w:p>
    <w:p w:rsidR="00DB06B0" w:rsidRPr="004A53E7" w:rsidRDefault="00DB06B0" w:rsidP="005D2891">
      <w:pPr>
        <w:numPr>
          <w:ilvl w:val="0"/>
          <w:numId w:val="262"/>
        </w:numPr>
        <w:spacing w:before="120" w:after="120" w:line="240" w:lineRule="auto"/>
        <w:ind w:left="0"/>
        <w:contextualSpacing/>
        <w:jc w:val="both"/>
        <w:rPr>
          <w:rFonts w:eastAsia="Times New Roman" w:cs="Arial"/>
        </w:rPr>
      </w:pPr>
      <w:r w:rsidRPr="004A53E7">
        <w:rPr>
          <w:rFonts w:eastAsia="Times New Roman" w:cs="Arial"/>
        </w:rPr>
        <w:t>Constancia de Sociedades, Asociaciones y Colegios a los que pertenece (copia simple).</w:t>
      </w:r>
    </w:p>
    <w:p w:rsidR="00DB06B0" w:rsidRPr="004A53E7" w:rsidRDefault="00DB06B0" w:rsidP="005D2891">
      <w:pPr>
        <w:numPr>
          <w:ilvl w:val="0"/>
          <w:numId w:val="262"/>
        </w:numPr>
        <w:spacing w:before="120" w:after="120" w:line="240" w:lineRule="auto"/>
        <w:ind w:left="0"/>
        <w:contextualSpacing/>
        <w:jc w:val="both"/>
        <w:rPr>
          <w:rFonts w:eastAsia="Times New Roman" w:cs="Arial"/>
        </w:rPr>
      </w:pPr>
      <w:r w:rsidRPr="004A53E7">
        <w:rPr>
          <w:rFonts w:eastAsia="Times New Roman" w:cs="Arial"/>
        </w:rPr>
        <w:t>Copia simple de la Licencia Sanitaria del Establecimiento avalado por la Comisión Federal para la Protección contra Riesgos Sanitarios.</w:t>
      </w:r>
    </w:p>
    <w:p w:rsidR="00DB06B0" w:rsidRPr="004A53E7" w:rsidRDefault="00DB06B0" w:rsidP="005D2891">
      <w:pPr>
        <w:numPr>
          <w:ilvl w:val="0"/>
          <w:numId w:val="262"/>
        </w:numPr>
        <w:spacing w:before="120" w:after="120" w:line="240" w:lineRule="auto"/>
        <w:ind w:left="0" w:right="333"/>
        <w:contextualSpacing/>
        <w:jc w:val="both"/>
        <w:rPr>
          <w:rFonts w:eastAsia="Times New Roman" w:cs="Arial"/>
        </w:rPr>
      </w:pPr>
      <w:r w:rsidRPr="004A53E7">
        <w:rPr>
          <w:rFonts w:eastAsia="Times New Roman" w:cs="Arial"/>
        </w:rPr>
        <w:t xml:space="preserve">Copia simple de su aviso de funcionamiento y permiso del responsable de  la operación  y funcionamiento del Establecimiento expedido por Comisión Federal para la Protección contra Riesgos </w:t>
      </w:r>
      <w:r w:rsidRPr="004A53E7">
        <w:rPr>
          <w:rFonts w:eastAsia="Times New Roman" w:cs="Arial"/>
        </w:rPr>
        <w:lastRenderedPageBreak/>
        <w:t>Sanitarios y/o Dirección de Protección contra Riesgos Sanitarios del Estado de Baja California o en su defecto la Secretaría de Salud por ambos lados.</w:t>
      </w:r>
    </w:p>
    <w:p w:rsidR="00DB06B0" w:rsidRPr="004A53E7" w:rsidRDefault="00DB06B0" w:rsidP="004A53E7">
      <w:pPr>
        <w:spacing w:before="120" w:after="120" w:line="240" w:lineRule="auto"/>
        <w:ind w:right="333" w:hanging="360"/>
        <w:contextualSpacing/>
        <w:jc w:val="both"/>
        <w:rPr>
          <w:rFonts w:eastAsia="Times New Roman" w:cs="Arial"/>
        </w:rPr>
      </w:pPr>
    </w:p>
    <w:p w:rsidR="00DB06B0" w:rsidRPr="004A53E7" w:rsidRDefault="00DB06B0" w:rsidP="005D2891">
      <w:pPr>
        <w:numPr>
          <w:ilvl w:val="0"/>
          <w:numId w:val="307"/>
        </w:numPr>
        <w:spacing w:before="120" w:after="120" w:line="240" w:lineRule="auto"/>
        <w:ind w:left="0" w:hanging="284"/>
        <w:contextualSpacing/>
        <w:jc w:val="both"/>
        <w:rPr>
          <w:rFonts w:eastAsia="Times New Roman" w:cs="Arial"/>
        </w:rPr>
      </w:pPr>
      <w:r w:rsidRPr="004A53E7">
        <w:rPr>
          <w:rFonts w:eastAsia="Times New Roman" w:cs="Arial"/>
        </w:rPr>
        <w:t>CAPACIDAD T</w:t>
      </w:r>
      <w:r w:rsidRPr="004A53E7">
        <w:rPr>
          <w:rFonts w:eastAsia="MS Gothic" w:cs="Arial"/>
        </w:rPr>
        <w:t>ÉCNICA DEL LICITANTE:</w:t>
      </w:r>
    </w:p>
    <w:p w:rsidR="00DB06B0" w:rsidRPr="004A53E7" w:rsidRDefault="00DB06B0" w:rsidP="004A53E7">
      <w:pPr>
        <w:spacing w:before="120" w:after="120" w:line="240" w:lineRule="auto"/>
        <w:ind w:hanging="360"/>
        <w:contextualSpacing/>
        <w:jc w:val="both"/>
        <w:rPr>
          <w:rFonts w:eastAsia="Times New Roman" w:cs="Arial"/>
        </w:rPr>
      </w:pPr>
    </w:p>
    <w:p w:rsidR="00DB06B0" w:rsidRPr="004A53E7" w:rsidRDefault="00DB06B0" w:rsidP="005D2891">
      <w:pPr>
        <w:numPr>
          <w:ilvl w:val="0"/>
          <w:numId w:val="263"/>
        </w:numPr>
        <w:spacing w:before="120" w:after="120" w:line="240" w:lineRule="auto"/>
        <w:ind w:left="0"/>
        <w:contextualSpacing/>
        <w:jc w:val="both"/>
        <w:rPr>
          <w:rFonts w:eastAsia="Times New Roman" w:cs="Arial"/>
        </w:rPr>
      </w:pPr>
      <w:r w:rsidRPr="004A53E7">
        <w:rPr>
          <w:rFonts w:eastAsia="Times New Roman" w:cs="Arial"/>
        </w:rPr>
        <w:t>En su propuesta técnica deberá incluir el personal y equipo técnico, profesional que esté capacitado, suficiente y necesario para llevar a cabo la prestación del servicio así como sus insumos.</w:t>
      </w:r>
    </w:p>
    <w:p w:rsidR="00DB06B0" w:rsidRPr="004A53E7" w:rsidRDefault="00DB06B0" w:rsidP="005D2891">
      <w:pPr>
        <w:numPr>
          <w:ilvl w:val="0"/>
          <w:numId w:val="263"/>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incluirá como parte integral de su propuesta técnica, la metodología a realizar para cada uno de los servicios que se preste, de manera detallada  y  exacta, indicando paso a paso a realizar. </w:t>
      </w:r>
    </w:p>
    <w:p w:rsidR="00DB06B0" w:rsidRPr="004A53E7" w:rsidRDefault="00DB06B0" w:rsidP="004A53E7">
      <w:pPr>
        <w:spacing w:before="120" w:after="120" w:line="240" w:lineRule="auto"/>
        <w:ind w:hanging="360"/>
        <w:contextualSpacing/>
        <w:jc w:val="both"/>
        <w:rPr>
          <w:rFonts w:eastAsia="Times New Roman" w:cs="Arial"/>
        </w:rPr>
      </w:pPr>
    </w:p>
    <w:p w:rsidR="00DB06B0" w:rsidRPr="004A53E7" w:rsidRDefault="00DB06B0" w:rsidP="005D2891">
      <w:pPr>
        <w:numPr>
          <w:ilvl w:val="0"/>
          <w:numId w:val="307"/>
        </w:numPr>
        <w:spacing w:before="120" w:after="120" w:line="240" w:lineRule="auto"/>
        <w:ind w:left="0"/>
        <w:contextualSpacing/>
        <w:jc w:val="both"/>
        <w:rPr>
          <w:rFonts w:eastAsia="Times New Roman" w:cs="Arial"/>
        </w:rPr>
      </w:pPr>
      <w:r w:rsidRPr="004A53E7">
        <w:rPr>
          <w:rFonts w:eastAsia="Times New Roman" w:cs="Arial"/>
        </w:rPr>
        <w:t>CAPACIDAD DE RECURSOS HUMANOS PARA LA PRESTACIÓN DE LOS SERVICIOS:</w:t>
      </w:r>
    </w:p>
    <w:p w:rsidR="00DB06B0" w:rsidRPr="004A53E7" w:rsidRDefault="00DB06B0" w:rsidP="004A53E7">
      <w:pPr>
        <w:spacing w:before="120" w:after="120" w:line="240" w:lineRule="auto"/>
        <w:ind w:hanging="360"/>
        <w:contextualSpacing/>
        <w:jc w:val="both"/>
        <w:rPr>
          <w:rFonts w:eastAsia="Times New Roman" w:cs="Arial"/>
        </w:rPr>
      </w:pPr>
    </w:p>
    <w:p w:rsidR="00DB06B0" w:rsidRPr="004A53E7" w:rsidRDefault="00DB06B0" w:rsidP="005D2891">
      <w:pPr>
        <w:numPr>
          <w:ilvl w:val="0"/>
          <w:numId w:val="264"/>
        </w:numPr>
        <w:spacing w:before="120" w:after="120" w:line="240" w:lineRule="auto"/>
        <w:ind w:left="0"/>
        <w:contextualSpacing/>
        <w:jc w:val="both"/>
        <w:rPr>
          <w:rFonts w:eastAsia="Times New Roman" w:cs="Arial"/>
        </w:rPr>
      </w:pPr>
      <w:r w:rsidRPr="004A53E7">
        <w:rPr>
          <w:rFonts w:eastAsia="Times New Roman" w:cs="Arial"/>
        </w:rPr>
        <w:t>Presentará una relación del personal que atenderá los servicios de terapia de lenguaje  e indicará quién realice el diagnóstico y las terapias.</w:t>
      </w:r>
    </w:p>
    <w:p w:rsidR="00DB06B0" w:rsidRPr="004A53E7" w:rsidRDefault="00DB06B0" w:rsidP="005D2891">
      <w:pPr>
        <w:numPr>
          <w:ilvl w:val="0"/>
          <w:numId w:val="264"/>
        </w:numPr>
        <w:spacing w:before="120" w:after="120" w:line="240" w:lineRule="auto"/>
        <w:ind w:left="0"/>
        <w:contextualSpacing/>
        <w:jc w:val="both"/>
        <w:rPr>
          <w:rFonts w:eastAsia="Times New Roman" w:cs="Arial"/>
        </w:rPr>
      </w:pPr>
      <w:r w:rsidRPr="004A53E7">
        <w:rPr>
          <w:rFonts w:eastAsia="Times New Roman" w:cs="Arial"/>
        </w:rPr>
        <w:t>Deberá acreditar la experiencia práctica del personal auxiliar de por lo menos  6 meses en el Área de terapia de lenguaje.</w:t>
      </w:r>
    </w:p>
    <w:p w:rsidR="00DB06B0" w:rsidRPr="004A53E7" w:rsidRDefault="00DB06B0" w:rsidP="004A53E7">
      <w:pPr>
        <w:spacing w:before="120" w:after="120" w:line="240" w:lineRule="auto"/>
        <w:ind w:hanging="360"/>
        <w:contextualSpacing/>
        <w:jc w:val="both"/>
        <w:rPr>
          <w:rFonts w:eastAsia="Times New Roman" w:cs="Arial"/>
        </w:rPr>
      </w:pPr>
    </w:p>
    <w:p w:rsidR="00DB06B0" w:rsidRPr="004A53E7" w:rsidRDefault="00DB06B0" w:rsidP="005D2891">
      <w:pPr>
        <w:numPr>
          <w:ilvl w:val="0"/>
          <w:numId w:val="307"/>
        </w:numPr>
        <w:spacing w:before="120" w:after="120" w:line="240" w:lineRule="auto"/>
        <w:ind w:left="0"/>
        <w:contextualSpacing/>
        <w:jc w:val="both"/>
        <w:rPr>
          <w:rFonts w:eastAsia="Times New Roman" w:cs="Arial"/>
        </w:rPr>
      </w:pPr>
      <w:r w:rsidRPr="004A53E7">
        <w:rPr>
          <w:rFonts w:eastAsia="Times New Roman" w:cs="Arial"/>
        </w:rPr>
        <w:t>CAPACIDAD  DEL  EQUIPO:</w:t>
      </w:r>
    </w:p>
    <w:p w:rsidR="00DB06B0" w:rsidRPr="004A53E7" w:rsidRDefault="00DB06B0" w:rsidP="004A53E7">
      <w:pPr>
        <w:spacing w:before="120" w:after="120" w:line="240" w:lineRule="auto"/>
        <w:ind w:hanging="360"/>
        <w:contextualSpacing/>
        <w:jc w:val="both"/>
        <w:rPr>
          <w:rFonts w:eastAsia="Times New Roman" w:cs="Arial"/>
        </w:rPr>
      </w:pPr>
    </w:p>
    <w:p w:rsidR="00DB06B0" w:rsidRPr="004A53E7" w:rsidRDefault="00DB06B0" w:rsidP="005D2891">
      <w:pPr>
        <w:numPr>
          <w:ilvl w:val="0"/>
          <w:numId w:val="265"/>
        </w:numPr>
        <w:spacing w:before="120" w:after="120" w:line="240" w:lineRule="auto"/>
        <w:ind w:left="0"/>
        <w:contextualSpacing/>
        <w:jc w:val="both"/>
        <w:rPr>
          <w:rFonts w:eastAsia="Times New Roman" w:cs="Arial"/>
        </w:rPr>
      </w:pPr>
      <w:r w:rsidRPr="004A53E7">
        <w:rPr>
          <w:rFonts w:eastAsia="Times New Roman" w:cs="Arial"/>
        </w:rPr>
        <w:t>Deberá presentar manifiesto donde  incluya fotografías e indique el  equipamiento y/o instrumental necesario  con el que se cuenta para la realización del servicio  de audiología  indicando, marca, modelo número de serie, anexando copia simple del certificado de calibración y mantenimiento o validación de cada uno de los equipos con que cuenta.</w:t>
      </w:r>
    </w:p>
    <w:p w:rsidR="00DB06B0" w:rsidRPr="004A53E7" w:rsidRDefault="00DB06B0" w:rsidP="005D2891">
      <w:pPr>
        <w:numPr>
          <w:ilvl w:val="0"/>
          <w:numId w:val="265"/>
        </w:numPr>
        <w:spacing w:before="120" w:after="120" w:line="240" w:lineRule="auto"/>
        <w:ind w:left="0"/>
        <w:contextualSpacing/>
        <w:jc w:val="both"/>
        <w:rPr>
          <w:rFonts w:eastAsia="Times New Roman" w:cs="Arial"/>
        </w:rPr>
      </w:pPr>
      <w:r w:rsidRPr="004A53E7">
        <w:rPr>
          <w:rFonts w:eastAsia="Times New Roman" w:cs="Arial"/>
        </w:rPr>
        <w:t>Como  infraestructura mínima del establecimiento deberá cumplir con los requisitos mínimos que establece la Norma Oficial Mexicana NOM-016-SSA3-2012,  referente a Infraestructura y equipamiento de Hospitales y consultorios de atención Médica Especializada.</w:t>
      </w:r>
    </w:p>
    <w:p w:rsidR="00DB06B0" w:rsidRPr="004A53E7" w:rsidRDefault="00DB06B0" w:rsidP="005D2891">
      <w:pPr>
        <w:numPr>
          <w:ilvl w:val="0"/>
          <w:numId w:val="265"/>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deberá cumplir en su totalidad lo que se establece en la Norma Oficial Mexicana NOM-004-SSA3-2012 referente al manejo e integración del Expediente Clínico de los pacientes.</w:t>
      </w:r>
    </w:p>
    <w:p w:rsidR="00DB06B0" w:rsidRPr="004A53E7" w:rsidRDefault="00DB06B0" w:rsidP="005D2891">
      <w:pPr>
        <w:numPr>
          <w:ilvl w:val="0"/>
          <w:numId w:val="265"/>
        </w:numPr>
        <w:spacing w:before="120" w:after="120" w:line="240" w:lineRule="auto"/>
        <w:ind w:left="0" w:right="-377"/>
        <w:contextualSpacing/>
        <w:jc w:val="both"/>
        <w:rPr>
          <w:rFonts w:eastAsia="Times New Roman" w:cs="Arial"/>
        </w:rPr>
      </w:pPr>
      <w:r w:rsidRPr="004A53E7">
        <w:rPr>
          <w:rFonts w:eastAsia="Times New Roman" w:cs="Arial"/>
        </w:rPr>
        <w:t>Los requisitos mínimos a cubrir con las especificaciones técnicas que dicta el Centro Nacional de Excelencia Tecnológica en Salud (CENETEC) de acuerdo a los estudios y servicios de conformidad con el servicio licitado.</w:t>
      </w:r>
    </w:p>
    <w:p w:rsidR="00DB06B0" w:rsidRPr="004A53E7" w:rsidRDefault="00DB06B0" w:rsidP="004A53E7">
      <w:pPr>
        <w:spacing w:before="120" w:after="120" w:line="240" w:lineRule="auto"/>
        <w:jc w:val="both"/>
        <w:rPr>
          <w:rFonts w:eastAsia="Times New Roman" w:cs="Arial"/>
        </w:rPr>
      </w:pPr>
    </w:p>
    <w:p w:rsidR="00DB06B0" w:rsidRPr="004A53E7" w:rsidRDefault="00DB06B0" w:rsidP="005D2891">
      <w:pPr>
        <w:numPr>
          <w:ilvl w:val="0"/>
          <w:numId w:val="307"/>
        </w:numPr>
        <w:spacing w:before="120" w:after="120" w:line="240" w:lineRule="auto"/>
        <w:ind w:left="0"/>
        <w:contextualSpacing/>
        <w:jc w:val="both"/>
        <w:rPr>
          <w:rFonts w:eastAsia="Times New Roman" w:cs="Arial"/>
        </w:rPr>
      </w:pPr>
      <w:r w:rsidRPr="004A53E7">
        <w:rPr>
          <w:rFonts w:eastAsia="Times New Roman" w:cs="Arial"/>
        </w:rPr>
        <w:t>GENERALIDADES DEL SERVICIO:</w:t>
      </w:r>
    </w:p>
    <w:p w:rsidR="00DB06B0" w:rsidRPr="004A53E7" w:rsidRDefault="00DB06B0" w:rsidP="004A53E7">
      <w:pPr>
        <w:spacing w:before="120" w:after="120" w:line="240" w:lineRule="auto"/>
        <w:ind w:hanging="360"/>
        <w:contextualSpacing/>
        <w:jc w:val="both"/>
        <w:rPr>
          <w:rFonts w:eastAsia="Times New Roman" w:cs="Arial"/>
        </w:rPr>
      </w:pPr>
    </w:p>
    <w:p w:rsidR="00DB06B0" w:rsidRPr="004A53E7" w:rsidRDefault="00DB06B0" w:rsidP="005D2891">
      <w:pPr>
        <w:numPr>
          <w:ilvl w:val="0"/>
          <w:numId w:val="266"/>
        </w:numPr>
        <w:spacing w:before="120" w:after="120" w:line="240" w:lineRule="auto"/>
        <w:ind w:left="0"/>
        <w:contextualSpacing/>
        <w:jc w:val="both"/>
        <w:rPr>
          <w:rFonts w:eastAsia="Times New Roman" w:cs="Arial"/>
        </w:rPr>
      </w:pPr>
      <w:r w:rsidRPr="004A53E7">
        <w:rPr>
          <w:rFonts w:eastAsia="Times New Roman" w:cs="Arial"/>
        </w:rPr>
        <w:t xml:space="preserve"> El</w:t>
      </w:r>
      <w:r w:rsidRPr="004A53E7">
        <w:rPr>
          <w:rFonts w:eastAsia="Times New Roman" w:cs="Arial"/>
          <w:b/>
        </w:rPr>
        <w:t xml:space="preserve"> “LICITANTE” </w:t>
      </w:r>
      <w:r w:rsidRPr="004A53E7">
        <w:rPr>
          <w:rFonts w:eastAsia="Times New Roman" w:cs="Arial"/>
        </w:rPr>
        <w:t>para el trámite de pago deberá presentar factura digital con datos fiscales, así como los formatos de subrogación electrónica, las Solicitudes de Servicios Médicos SM-3  de cada uno de los derechohabientes atendidos, además un desglose de los servicios prestados indicando los siguientes datos: Nombre del derechohabiente, Número de afiliación y procedimiento, Nombre, domicilio y teléfono del prestador, fecha de atención, clave de la unidad, nombre del paciente, afiliación, folio de solicitud de servicios, estudio solicitado, estudio realizado, costo total y nombre de quien elabora el informe, anexando una copia de cada una de las consultas y procedimientos realizados.</w:t>
      </w:r>
    </w:p>
    <w:p w:rsidR="00DB06B0" w:rsidRPr="004A53E7" w:rsidRDefault="00DB06B0" w:rsidP="005D2891">
      <w:pPr>
        <w:numPr>
          <w:ilvl w:val="0"/>
          <w:numId w:val="266"/>
        </w:numPr>
        <w:spacing w:before="120" w:after="120" w:line="240" w:lineRule="auto"/>
        <w:ind w:left="0"/>
        <w:contextualSpacing/>
        <w:jc w:val="both"/>
        <w:rPr>
          <w:rFonts w:eastAsia="Times New Roman" w:cs="Arial"/>
        </w:rPr>
      </w:pPr>
      <w:r w:rsidRPr="004A53E7">
        <w:rPr>
          <w:rFonts w:eastAsia="Times New Roman" w:cs="Arial"/>
        </w:rPr>
        <w:t>El personal del  “</w:t>
      </w:r>
      <w:r w:rsidRPr="004A53E7">
        <w:rPr>
          <w:rFonts w:eastAsia="Times New Roman" w:cs="Arial"/>
          <w:b/>
        </w:rPr>
        <w:t>ISSSTECALI</w:t>
      </w:r>
      <w:r w:rsidRPr="004A53E7">
        <w:rPr>
          <w:rFonts w:eastAsia="Times New Roman" w:cs="Arial"/>
        </w:rPr>
        <w:t xml:space="preserve">” podría  efectuar la visita de carácter técnico a las instalaciones de los </w:t>
      </w:r>
      <w:r w:rsidR="00F27BFB" w:rsidRPr="004A53E7">
        <w:rPr>
          <w:rFonts w:eastAsia="Times New Roman" w:cs="Arial"/>
          <w:b/>
        </w:rPr>
        <w:t xml:space="preserve">“LICITANTES” </w:t>
      </w:r>
      <w:r w:rsidRPr="004A53E7">
        <w:rPr>
          <w:rFonts w:eastAsia="Times New Roman" w:cs="Arial"/>
        </w:rPr>
        <w:t xml:space="preserve"> sin previo aviso. </w:t>
      </w:r>
    </w:p>
    <w:p w:rsidR="00DB06B0" w:rsidRPr="004A53E7" w:rsidRDefault="00DB06B0" w:rsidP="005D2891">
      <w:pPr>
        <w:numPr>
          <w:ilvl w:val="0"/>
          <w:numId w:val="266"/>
        </w:numPr>
        <w:spacing w:before="120" w:after="120" w:line="240" w:lineRule="auto"/>
        <w:ind w:left="0"/>
        <w:contextualSpacing/>
        <w:jc w:val="both"/>
        <w:rPr>
          <w:rFonts w:eastAsia="Times New Roman" w:cs="Arial"/>
        </w:rPr>
      </w:pPr>
      <w:r w:rsidRPr="004A53E7">
        <w:rPr>
          <w:rFonts w:eastAsia="Times New Roman" w:cs="Arial"/>
        </w:rPr>
        <w:t xml:space="preserve">El </w:t>
      </w:r>
      <w:r w:rsidR="002F0BFE" w:rsidRPr="004A53E7">
        <w:rPr>
          <w:rFonts w:eastAsia="Times New Roman" w:cs="Arial"/>
          <w:b/>
        </w:rPr>
        <w:t>¨LICITANTE¨</w:t>
      </w:r>
      <w:r w:rsidRPr="004A53E7">
        <w:rPr>
          <w:rFonts w:eastAsia="Times New Roman" w:cs="Arial"/>
        </w:rPr>
        <w:t xml:space="preserve"> deberá mantener en custodia por un período mínimo de dos años, copia de los estudios y/o servicios otorgados o realizados a los pacientes del “</w:t>
      </w:r>
      <w:r w:rsidRPr="004A53E7">
        <w:rPr>
          <w:rFonts w:eastAsia="Times New Roman" w:cs="Arial"/>
          <w:b/>
        </w:rPr>
        <w:t>ISSSTECALI</w:t>
      </w:r>
      <w:r w:rsidRPr="004A53E7">
        <w:rPr>
          <w:rFonts w:eastAsia="Times New Roman" w:cs="Arial"/>
        </w:rPr>
        <w:t xml:space="preserve">” y proporcionarlos sin cargo alguno cuando se le soliciten, independientemente de la conclusión del periodo de los servicios contratados. </w:t>
      </w:r>
    </w:p>
    <w:p w:rsidR="00DB06B0" w:rsidRPr="004A53E7" w:rsidRDefault="00DB06B0" w:rsidP="005D2891">
      <w:pPr>
        <w:numPr>
          <w:ilvl w:val="0"/>
          <w:numId w:val="266"/>
        </w:numPr>
        <w:spacing w:before="120" w:after="120" w:line="240" w:lineRule="auto"/>
        <w:ind w:left="0"/>
        <w:contextualSpacing/>
        <w:jc w:val="both"/>
        <w:rPr>
          <w:rFonts w:eastAsia="Times New Roman" w:cs="Arial"/>
        </w:rPr>
      </w:pPr>
      <w:r w:rsidRPr="004A53E7">
        <w:rPr>
          <w:rFonts w:eastAsia="Times New Roman" w:cs="Arial"/>
        </w:rPr>
        <w:t xml:space="preserve">El resultado de los estudios que los pacientes soliciten a través de la solicitud de servicios médicos Formato de Subrogación Electrónica de Servicios Médicos (SM-3) deberán ser entregados dentro de las 48 horas posteriores al estudio como máximo. </w:t>
      </w:r>
    </w:p>
    <w:p w:rsidR="00DB06B0" w:rsidRPr="004A53E7" w:rsidRDefault="00DB06B0" w:rsidP="005D2891">
      <w:pPr>
        <w:numPr>
          <w:ilvl w:val="0"/>
          <w:numId w:val="266"/>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acudirá a las reuniones de evaluación de la calidad de los servicios otorgados cuando así lo solicite el “</w:t>
      </w:r>
      <w:r w:rsidRPr="004A53E7">
        <w:rPr>
          <w:rFonts w:eastAsia="Times New Roman" w:cs="Arial"/>
          <w:b/>
        </w:rPr>
        <w:t>ISSSTECALI</w:t>
      </w:r>
      <w:r w:rsidRPr="004A53E7">
        <w:rPr>
          <w:rFonts w:eastAsia="Times New Roman" w:cs="Arial"/>
        </w:rPr>
        <w:t xml:space="preserve">” a través de la jefatura de servicios subrogados.  </w:t>
      </w:r>
    </w:p>
    <w:p w:rsidR="00DB06B0" w:rsidRPr="004A53E7" w:rsidRDefault="00DB06B0" w:rsidP="005D2891">
      <w:pPr>
        <w:numPr>
          <w:ilvl w:val="0"/>
          <w:numId w:val="266"/>
        </w:numPr>
        <w:spacing w:before="120" w:after="120" w:line="240" w:lineRule="auto"/>
        <w:ind w:left="0"/>
        <w:contextualSpacing/>
        <w:jc w:val="both"/>
        <w:rPr>
          <w:rFonts w:eastAsia="Times New Roman" w:cs="Arial"/>
        </w:rPr>
      </w:pPr>
      <w:r w:rsidRPr="004A53E7">
        <w:rPr>
          <w:rFonts w:eastAsia="Times New Roman" w:cs="Arial"/>
        </w:rPr>
        <w:lastRenderedPageBreak/>
        <w:t xml:space="preserve">En caso que el servicio  subrogado una vez contratado, no pudiera ser prestado por el  </w:t>
      </w:r>
      <w:r w:rsidRPr="004A53E7">
        <w:rPr>
          <w:rFonts w:eastAsia="Times New Roman" w:cs="Arial"/>
          <w:b/>
        </w:rPr>
        <w:t>“LICITANTE”</w:t>
      </w:r>
      <w:r w:rsidRPr="004A53E7">
        <w:rPr>
          <w:rFonts w:eastAsia="Times New Roman" w:cs="Arial"/>
        </w:rPr>
        <w:t>, este deberá avisar al “</w:t>
      </w:r>
      <w:r w:rsidRPr="004A53E7">
        <w:rPr>
          <w:rFonts w:eastAsia="Times New Roman" w:cs="Arial"/>
          <w:b/>
        </w:rPr>
        <w:t>ISSSTECALI</w:t>
      </w:r>
      <w:r w:rsidRPr="004A53E7">
        <w:rPr>
          <w:rFonts w:eastAsia="Times New Roman" w:cs="Arial"/>
        </w:rPr>
        <w:t xml:space="preserve">”  mediante escrito dirigido a la autoridad en turno  con una anticipación de 5 (cinco) días, donde notifique quien prestará dicho servicio haciéndose  cargo del costo del servicio el  </w:t>
      </w:r>
      <w:r w:rsidRPr="004A53E7">
        <w:rPr>
          <w:rFonts w:eastAsia="Times New Roman" w:cs="Arial"/>
          <w:b/>
        </w:rPr>
        <w:t>“LICITANTE”</w:t>
      </w:r>
      <w:r w:rsidRPr="004A53E7">
        <w:rPr>
          <w:rFonts w:eastAsia="Times New Roman" w:cs="Arial"/>
        </w:rPr>
        <w:t>.</w:t>
      </w:r>
    </w:p>
    <w:p w:rsidR="00DB06B0" w:rsidRPr="004A53E7" w:rsidRDefault="00DB06B0" w:rsidP="004A53E7">
      <w:pPr>
        <w:spacing w:before="120" w:after="120" w:line="240" w:lineRule="auto"/>
        <w:jc w:val="both"/>
        <w:rPr>
          <w:rFonts w:eastAsia="Times New Roman" w:cs="Arial"/>
        </w:rPr>
      </w:pPr>
    </w:p>
    <w:p w:rsidR="00DB06B0" w:rsidRPr="004A53E7" w:rsidRDefault="00DB06B0" w:rsidP="005D2891">
      <w:pPr>
        <w:numPr>
          <w:ilvl w:val="0"/>
          <w:numId w:val="307"/>
        </w:numPr>
        <w:spacing w:before="120" w:after="120" w:line="240" w:lineRule="auto"/>
        <w:ind w:left="0"/>
        <w:contextualSpacing/>
        <w:jc w:val="both"/>
        <w:rPr>
          <w:rFonts w:eastAsia="Times New Roman" w:cs="Arial"/>
        </w:rPr>
      </w:pPr>
      <w:r w:rsidRPr="004A53E7">
        <w:rPr>
          <w:rFonts w:eastAsia="Times New Roman" w:cs="Arial"/>
        </w:rPr>
        <w:t>PROCEDIMIENTO PARA REALIZAR LOS SERVICIOS:</w:t>
      </w:r>
    </w:p>
    <w:p w:rsidR="00DB06B0" w:rsidRPr="004A53E7" w:rsidRDefault="00DB06B0" w:rsidP="004A53E7">
      <w:pPr>
        <w:spacing w:before="120" w:after="120" w:line="240" w:lineRule="auto"/>
        <w:ind w:hanging="360"/>
        <w:contextualSpacing/>
        <w:jc w:val="both"/>
        <w:rPr>
          <w:rFonts w:eastAsia="Times New Roman" w:cs="Arial"/>
        </w:rPr>
      </w:pPr>
    </w:p>
    <w:p w:rsidR="00DB06B0" w:rsidRPr="004A53E7" w:rsidRDefault="00DB06B0" w:rsidP="005D2891">
      <w:pPr>
        <w:numPr>
          <w:ilvl w:val="0"/>
          <w:numId w:val="267"/>
        </w:numPr>
        <w:spacing w:before="120" w:after="120" w:line="240" w:lineRule="auto"/>
        <w:ind w:left="0" w:hanging="284"/>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prestará los servicios médicos subrogados cuando sean solicitados las 24 horas del día, los 365 días del año. Asimismo deberá proporcionar sus números telefónicos donde se les pueda localizar las 24 horas del día los 365 días del año.</w:t>
      </w:r>
    </w:p>
    <w:p w:rsidR="00DB06B0" w:rsidRPr="004A53E7" w:rsidRDefault="00DB06B0" w:rsidP="005D2891">
      <w:pPr>
        <w:numPr>
          <w:ilvl w:val="0"/>
          <w:numId w:val="267"/>
        </w:numPr>
        <w:spacing w:before="120" w:after="120" w:line="240" w:lineRule="auto"/>
        <w:ind w:left="0" w:hanging="360"/>
        <w:contextualSpacing/>
        <w:jc w:val="both"/>
        <w:rPr>
          <w:rFonts w:eastAsia="Times New Roman" w:cs="Arial"/>
        </w:rPr>
      </w:pPr>
      <w:r w:rsidRPr="004A53E7">
        <w:rPr>
          <w:rFonts w:eastAsia="Times New Roman" w:cs="Arial"/>
        </w:rPr>
        <w:t>En caso de requerirse que el servicio de terapia de lenguaje se realice en la misma Unidad Médica de “</w:t>
      </w:r>
      <w:r w:rsidRPr="004A53E7">
        <w:rPr>
          <w:rFonts w:eastAsia="Times New Roman" w:cs="Arial"/>
          <w:b/>
        </w:rPr>
        <w:t>ISSSTECALI</w:t>
      </w:r>
      <w:r w:rsidRPr="004A53E7">
        <w:rPr>
          <w:rFonts w:eastAsia="Times New Roman" w:cs="Arial"/>
        </w:rPr>
        <w:t xml:space="preserve">”, debido a que el paciente no pudiera ser trasladado  se establecerá comunicación verbal sobre el resultado encontrado con el Encargado del Coordinador en Turno y/o Subdirector  </w:t>
      </w:r>
    </w:p>
    <w:p w:rsidR="00DB06B0" w:rsidRPr="004A53E7" w:rsidRDefault="00DB06B0" w:rsidP="005D2891">
      <w:pPr>
        <w:numPr>
          <w:ilvl w:val="0"/>
          <w:numId w:val="267"/>
        </w:numPr>
        <w:spacing w:before="120" w:after="120" w:line="240" w:lineRule="auto"/>
        <w:ind w:left="0" w:hanging="360"/>
        <w:contextualSpacing/>
        <w:jc w:val="both"/>
        <w:rPr>
          <w:rFonts w:eastAsia="Times New Roman" w:cs="Arial"/>
        </w:rPr>
      </w:pPr>
      <w:r w:rsidRPr="004A53E7">
        <w:rPr>
          <w:rFonts w:eastAsia="Times New Roman" w:cs="Arial"/>
        </w:rPr>
        <w:t xml:space="preserve">Se realizarán los servicios de terapia de lenguaje debiendo entregar una la valoración mensual del avance del paciente. </w:t>
      </w:r>
    </w:p>
    <w:p w:rsidR="00DB06B0" w:rsidRPr="004A53E7" w:rsidRDefault="00DB06B0" w:rsidP="005D2891">
      <w:pPr>
        <w:numPr>
          <w:ilvl w:val="0"/>
          <w:numId w:val="267"/>
        </w:numPr>
        <w:spacing w:before="120" w:after="120" w:line="240" w:lineRule="auto"/>
        <w:ind w:left="0" w:hanging="360"/>
        <w:contextualSpacing/>
        <w:jc w:val="both"/>
        <w:rPr>
          <w:rFonts w:eastAsia="Times New Roman" w:cs="Arial"/>
        </w:rPr>
      </w:pPr>
      <w:r w:rsidRPr="004A53E7">
        <w:rPr>
          <w:rFonts w:eastAsia="Times New Roman" w:cs="Arial"/>
        </w:rPr>
        <w:t>Se entregará reporte de los servicios  cada semana en el Departamento de Archivo de la Unidad Médica de “</w:t>
      </w:r>
      <w:r w:rsidRPr="004A53E7">
        <w:rPr>
          <w:rFonts w:eastAsia="Times New Roman" w:cs="Arial"/>
          <w:b/>
        </w:rPr>
        <w:t>ISSSTECALI</w:t>
      </w:r>
      <w:r w:rsidRPr="004A53E7">
        <w:rPr>
          <w:rFonts w:eastAsia="Times New Roman" w:cs="Arial"/>
        </w:rPr>
        <w:t>” al que este adscrito el derechohabiente indicando en el Formato de Subrogación Electrónica de Servicios Médicos (SM-3).</w:t>
      </w:r>
    </w:p>
    <w:p w:rsidR="00DB06B0" w:rsidRPr="004A53E7" w:rsidRDefault="00DB06B0" w:rsidP="005D2891">
      <w:pPr>
        <w:numPr>
          <w:ilvl w:val="0"/>
          <w:numId w:val="267"/>
        </w:numPr>
        <w:spacing w:before="120" w:after="120" w:line="240" w:lineRule="auto"/>
        <w:ind w:left="0" w:hanging="360"/>
        <w:contextualSpacing/>
        <w:jc w:val="both"/>
        <w:rPr>
          <w:rFonts w:eastAsia="Times New Roman" w:cs="Arial"/>
        </w:rPr>
      </w:pPr>
      <w:r w:rsidRPr="004A53E7">
        <w:rPr>
          <w:rFonts w:eastAsia="Times New Roman" w:cs="Arial"/>
        </w:rPr>
        <w:t>En caso de realizar servicios  de urgencia, deberá entregar el reporte escrito e interpretación en un tiempo no mayor a 2 horas en el área de Trabajo Social de la Unidad Médica  y en caso que la situación lo amerite se entablara comunicación verbal con el Coordinador en Turno, jefe de Servicio, Subdirector y/o Director de la Unidad sobre el resultado encontrado.</w:t>
      </w:r>
    </w:p>
    <w:p w:rsidR="00DB06B0" w:rsidRPr="004A53E7" w:rsidRDefault="00DB06B0" w:rsidP="005D2891">
      <w:pPr>
        <w:numPr>
          <w:ilvl w:val="0"/>
          <w:numId w:val="267"/>
        </w:numPr>
        <w:spacing w:before="120" w:after="120" w:line="240" w:lineRule="auto"/>
        <w:ind w:left="0" w:hanging="360"/>
        <w:contextualSpacing/>
        <w:jc w:val="both"/>
        <w:rPr>
          <w:rFonts w:eastAsia="Times New Roman" w:cs="Arial"/>
        </w:rPr>
      </w:pPr>
      <w:r w:rsidRPr="004A53E7">
        <w:rPr>
          <w:rFonts w:eastAsia="Times New Roman" w:cs="Arial"/>
        </w:rPr>
        <w:t>Se entregará un corte de servicios médicos subrogados  realizados  cada día 25 del mes en curso, el cual entregará a más tardar dentro de los cinco días naturales posteriores</w:t>
      </w:r>
    </w:p>
    <w:p w:rsidR="00DB06B0" w:rsidRPr="004A53E7" w:rsidRDefault="00DB06B0" w:rsidP="005D2891">
      <w:pPr>
        <w:numPr>
          <w:ilvl w:val="0"/>
          <w:numId w:val="267"/>
        </w:numPr>
        <w:spacing w:before="120" w:after="120" w:line="240" w:lineRule="auto"/>
        <w:ind w:left="0" w:hanging="360"/>
        <w:contextualSpacing/>
        <w:jc w:val="both"/>
        <w:rPr>
          <w:rFonts w:eastAsia="Times New Roman" w:cs="Arial"/>
        </w:rPr>
      </w:pPr>
      <w:r w:rsidRPr="004A53E7">
        <w:rPr>
          <w:rFonts w:eastAsia="Times New Roman" w:cs="Arial"/>
        </w:rPr>
        <w:t>Su actividad medica tanto en materia de consulta externa como interconsultas hospitalarias, deberá tener concordancia con las Normas Oficiales Mexicanas vigentes que le apliquen.</w:t>
      </w:r>
    </w:p>
    <w:p w:rsidR="00DB06B0" w:rsidRPr="004A53E7" w:rsidRDefault="00DB06B0" w:rsidP="005D2891">
      <w:pPr>
        <w:pStyle w:val="Prrafodelista"/>
        <w:numPr>
          <w:ilvl w:val="0"/>
          <w:numId w:val="267"/>
        </w:numPr>
        <w:spacing w:before="120" w:after="120" w:line="240" w:lineRule="auto"/>
        <w:ind w:left="0" w:hanging="360"/>
        <w:jc w:val="both"/>
        <w:rPr>
          <w:rFonts w:eastAsia="Times New Roman" w:cs="Arial"/>
        </w:rPr>
      </w:pPr>
      <w:r w:rsidRPr="004A53E7">
        <w:rPr>
          <w:rFonts w:eastAsia="Times New Roman" w:cs="Arial"/>
        </w:rPr>
        <w:t>Deberá de entregar sus estudios, interpretaciones, diagnósticos, informes, notas médicas, y/o resumen médico, signados, digitalizados y en electrónico cuando “</w:t>
      </w:r>
      <w:r w:rsidRPr="004A53E7">
        <w:rPr>
          <w:rFonts w:eastAsia="Times New Roman" w:cs="Arial"/>
          <w:b/>
        </w:rPr>
        <w:t>ISSSTECALI</w:t>
      </w:r>
      <w:r w:rsidRPr="004A53E7">
        <w:rPr>
          <w:rFonts w:eastAsia="Times New Roman" w:cs="Arial"/>
        </w:rPr>
        <w:t xml:space="preserve">” así lo requiera. Los estudios digitales deberán ser enviados por sus siglas en inglés en el formato DICOM 3 (Digital Imaging and Communications in Medicine). </w:t>
      </w:r>
    </w:p>
    <w:p w:rsidR="00DB06B0" w:rsidRPr="004A53E7" w:rsidRDefault="00DB06B0" w:rsidP="004A53E7">
      <w:pPr>
        <w:pStyle w:val="Prrafodelista"/>
        <w:spacing w:before="120" w:after="120" w:line="240" w:lineRule="auto"/>
        <w:ind w:left="0"/>
        <w:jc w:val="both"/>
        <w:rPr>
          <w:rFonts w:cs="Arial"/>
          <w:b/>
          <w:color w:val="FF0000"/>
        </w:rPr>
      </w:pPr>
    </w:p>
    <w:tbl>
      <w:tblPr>
        <w:tblStyle w:val="Tablaconcuadrcula"/>
        <w:tblW w:w="9747" w:type="dxa"/>
        <w:tblLayout w:type="fixed"/>
        <w:tblLook w:val="04A0" w:firstRow="1" w:lastRow="0" w:firstColumn="1" w:lastColumn="0" w:noHBand="0" w:noVBand="1"/>
      </w:tblPr>
      <w:tblGrid>
        <w:gridCol w:w="5161"/>
        <w:gridCol w:w="4586"/>
      </w:tblGrid>
      <w:tr w:rsidR="00331673" w:rsidRPr="004A53E7" w:rsidTr="00BC6259">
        <w:trPr>
          <w:trHeight w:val="558"/>
        </w:trPr>
        <w:tc>
          <w:tcPr>
            <w:tcW w:w="9747"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331673" w:rsidRPr="004A53E7" w:rsidRDefault="00CB2D93" w:rsidP="004A53E7">
            <w:pPr>
              <w:spacing w:before="120" w:after="120" w:line="240" w:lineRule="auto"/>
              <w:jc w:val="both"/>
              <w:rPr>
                <w:rFonts w:eastAsia="Times New Roman" w:cs="Arial"/>
                <w:b/>
              </w:rPr>
            </w:pPr>
            <w:r w:rsidRPr="004A53E7">
              <w:rPr>
                <w:rFonts w:eastAsia="Times New Roman" w:cs="Arial"/>
                <w:b/>
              </w:rPr>
              <w:t>PARTIDA  6</w:t>
            </w:r>
          </w:p>
        </w:tc>
      </w:tr>
      <w:tr w:rsidR="00331673" w:rsidRPr="004A53E7" w:rsidTr="00BC6259">
        <w:trPr>
          <w:trHeight w:val="558"/>
        </w:trPr>
        <w:tc>
          <w:tcPr>
            <w:tcW w:w="9747"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331673" w:rsidRPr="004A53E7" w:rsidRDefault="00331673" w:rsidP="004A53E7">
            <w:pPr>
              <w:spacing w:before="120" w:after="120" w:line="240" w:lineRule="auto"/>
              <w:jc w:val="both"/>
              <w:rPr>
                <w:rFonts w:eastAsia="Times New Roman" w:cs="Arial"/>
                <w:b/>
              </w:rPr>
            </w:pPr>
            <w:r w:rsidRPr="004A53E7">
              <w:rPr>
                <w:rFonts w:eastAsia="Times New Roman" w:cs="Arial"/>
                <w:b/>
              </w:rPr>
              <w:t xml:space="preserve">Hospital Mexicali, Hospital Tijuana, Hospital Ensenada </w:t>
            </w:r>
          </w:p>
        </w:tc>
      </w:tr>
      <w:tr w:rsidR="00331673" w:rsidRPr="004A53E7" w:rsidTr="00BC6259">
        <w:trPr>
          <w:trHeight w:val="558"/>
        </w:trPr>
        <w:tc>
          <w:tcPr>
            <w:tcW w:w="5161"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331673" w:rsidRPr="004A53E7" w:rsidRDefault="00331673" w:rsidP="004A53E7">
            <w:pPr>
              <w:spacing w:before="120" w:after="120" w:line="240" w:lineRule="auto"/>
              <w:jc w:val="both"/>
              <w:rPr>
                <w:rFonts w:eastAsia="Times New Roman" w:cs="Arial"/>
                <w:b/>
              </w:rPr>
            </w:pPr>
            <w:r w:rsidRPr="004A53E7">
              <w:rPr>
                <w:rFonts w:eastAsia="Times New Roman" w:cs="Arial"/>
                <w:b/>
              </w:rPr>
              <w:t>Especialidad</w:t>
            </w:r>
          </w:p>
        </w:tc>
        <w:tc>
          <w:tcPr>
            <w:tcW w:w="4586"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331673" w:rsidRPr="004A53E7" w:rsidRDefault="00331673" w:rsidP="004A53E7">
            <w:pPr>
              <w:spacing w:before="120" w:after="120" w:line="240" w:lineRule="auto"/>
              <w:jc w:val="both"/>
              <w:rPr>
                <w:rFonts w:eastAsia="Times New Roman" w:cs="Arial"/>
                <w:b/>
              </w:rPr>
            </w:pPr>
            <w:r w:rsidRPr="004A53E7">
              <w:rPr>
                <w:rFonts w:eastAsia="Times New Roman" w:cs="Arial"/>
                <w:b/>
              </w:rPr>
              <w:t>Descripción Servicio</w:t>
            </w:r>
          </w:p>
        </w:tc>
      </w:tr>
      <w:tr w:rsidR="00DD5076" w:rsidRPr="004A53E7" w:rsidTr="00BC6259">
        <w:trPr>
          <w:trHeight w:val="1682"/>
        </w:trPr>
        <w:tc>
          <w:tcPr>
            <w:tcW w:w="5161" w:type="dxa"/>
            <w:vMerge w:val="restart"/>
            <w:tcBorders>
              <w:top w:val="single" w:sz="4" w:space="0" w:color="auto"/>
              <w:left w:val="single" w:sz="4" w:space="0" w:color="auto"/>
              <w:right w:val="single" w:sz="4" w:space="0" w:color="auto"/>
            </w:tcBorders>
          </w:tcPr>
          <w:p w:rsidR="00DD5076" w:rsidRPr="00BC6259" w:rsidRDefault="00DD5076" w:rsidP="00BC6259">
            <w:pPr>
              <w:spacing w:before="120" w:after="120" w:line="240" w:lineRule="auto"/>
              <w:jc w:val="center"/>
              <w:rPr>
                <w:rFonts w:eastAsia="Times New Roman" w:cs="Arial"/>
                <w:b/>
              </w:rPr>
            </w:pPr>
            <w:r w:rsidRPr="00BC6259">
              <w:rPr>
                <w:rFonts w:eastAsia="Times New Roman" w:cs="Arial"/>
                <w:b/>
              </w:rPr>
              <w:t>TRASPLANTE DE CORNEA</w:t>
            </w:r>
          </w:p>
          <w:p w:rsidR="00DD5076" w:rsidRPr="004A53E7" w:rsidRDefault="00DD5076" w:rsidP="004A53E7">
            <w:pPr>
              <w:spacing w:before="120" w:after="120" w:line="240" w:lineRule="auto"/>
              <w:jc w:val="both"/>
              <w:rPr>
                <w:rFonts w:eastAsia="Times New Roman" w:cs="Arial"/>
                <w:b/>
              </w:rPr>
            </w:pPr>
            <w:r w:rsidRPr="004A53E7">
              <w:rPr>
                <w:rFonts w:eastAsia="Times New Roman" w:cs="Arial"/>
              </w:rPr>
              <w:t>INCLUYE  TODO (HONORARIOS, QUIRÓFANOS, INSUMOS, ANESTESIÓLOGO, CORNEA, CONSULTAS DE  VALORACIÓN INDEPENDIENTEMENTE SI ES CANDIDATO O NO,  ASÍ COMO LAS  CITAS  SUBSECUENTES REQUERIDAS POR EL PROCEDIMIENTO DE TRASPLANTE</w:t>
            </w:r>
            <w:r w:rsidR="008E6226" w:rsidRPr="004A53E7">
              <w:rPr>
                <w:rFonts w:eastAsia="Times New Roman" w:cs="Arial"/>
              </w:rPr>
              <w:t xml:space="preserve">, RETIRO DE PUNTOS </w:t>
            </w:r>
            <w:r w:rsidRPr="004A53E7">
              <w:rPr>
                <w:rFonts w:eastAsia="Times New Roman" w:cs="Arial"/>
              </w:rPr>
              <w:t>)</w:t>
            </w:r>
          </w:p>
        </w:tc>
        <w:tc>
          <w:tcPr>
            <w:tcW w:w="4586" w:type="dxa"/>
            <w:tcBorders>
              <w:top w:val="single" w:sz="4" w:space="0" w:color="auto"/>
              <w:left w:val="single" w:sz="4" w:space="0" w:color="auto"/>
              <w:bottom w:val="single" w:sz="4" w:space="0" w:color="auto"/>
              <w:right w:val="single" w:sz="4" w:space="0" w:color="auto"/>
            </w:tcBorders>
          </w:tcPr>
          <w:p w:rsidR="00DD5076" w:rsidRPr="004A53E7" w:rsidRDefault="00DD5076" w:rsidP="004A53E7">
            <w:pPr>
              <w:spacing w:before="120" w:after="120" w:line="240" w:lineRule="auto"/>
              <w:ind w:left="360"/>
              <w:jc w:val="both"/>
              <w:rPr>
                <w:rFonts w:eastAsia="Times New Roman" w:cs="Arial"/>
              </w:rPr>
            </w:pPr>
          </w:p>
          <w:p w:rsidR="00DD5076" w:rsidRPr="004A53E7" w:rsidRDefault="00DD5076" w:rsidP="004A53E7">
            <w:pPr>
              <w:spacing w:before="120" w:after="120" w:line="240" w:lineRule="auto"/>
              <w:ind w:left="360"/>
              <w:jc w:val="both"/>
              <w:rPr>
                <w:rFonts w:eastAsia="Times New Roman" w:cs="Arial"/>
              </w:rPr>
            </w:pPr>
            <w:r w:rsidRPr="004A53E7">
              <w:rPr>
                <w:rFonts w:eastAsia="Times New Roman" w:cs="Arial"/>
              </w:rPr>
              <w:t xml:space="preserve">Trasplante De </w:t>
            </w:r>
            <w:r w:rsidR="00725537" w:rsidRPr="004A53E7">
              <w:rPr>
                <w:rFonts w:eastAsia="Times New Roman" w:cs="Arial"/>
              </w:rPr>
              <w:t>Córnea (CON FACOEMULSIFICACION)</w:t>
            </w:r>
          </w:p>
          <w:p w:rsidR="00725537" w:rsidRPr="004A53E7" w:rsidRDefault="00725537" w:rsidP="004A53E7">
            <w:pPr>
              <w:spacing w:before="120" w:after="120" w:line="240" w:lineRule="auto"/>
              <w:ind w:left="360"/>
              <w:jc w:val="both"/>
              <w:rPr>
                <w:rFonts w:eastAsia="Times New Roman" w:cs="Arial"/>
              </w:rPr>
            </w:pPr>
            <w:r w:rsidRPr="004A53E7">
              <w:rPr>
                <w:rFonts w:eastAsia="Times New Roman" w:cs="Arial"/>
              </w:rPr>
              <w:t>Trasplante De Córnea (SIN FACOEMULSIFICACION)</w:t>
            </w:r>
          </w:p>
        </w:tc>
      </w:tr>
      <w:tr w:rsidR="00DD5076" w:rsidRPr="004A53E7" w:rsidTr="00BC6259">
        <w:trPr>
          <w:trHeight w:val="662"/>
        </w:trPr>
        <w:tc>
          <w:tcPr>
            <w:tcW w:w="5161" w:type="dxa"/>
            <w:vMerge/>
            <w:tcBorders>
              <w:left w:val="single" w:sz="4" w:space="0" w:color="auto"/>
              <w:bottom w:val="single" w:sz="4" w:space="0" w:color="auto"/>
              <w:right w:val="single" w:sz="4" w:space="0" w:color="auto"/>
            </w:tcBorders>
          </w:tcPr>
          <w:p w:rsidR="00DD5076" w:rsidRPr="004A53E7" w:rsidRDefault="00DD5076" w:rsidP="004A53E7">
            <w:pPr>
              <w:spacing w:before="120" w:after="120" w:line="240" w:lineRule="auto"/>
              <w:jc w:val="both"/>
              <w:rPr>
                <w:rFonts w:eastAsia="Times New Roman" w:cs="Arial"/>
              </w:rPr>
            </w:pPr>
          </w:p>
        </w:tc>
        <w:tc>
          <w:tcPr>
            <w:tcW w:w="4586" w:type="dxa"/>
            <w:tcBorders>
              <w:top w:val="single" w:sz="4" w:space="0" w:color="auto"/>
              <w:left w:val="single" w:sz="4" w:space="0" w:color="auto"/>
              <w:bottom w:val="single" w:sz="4" w:space="0" w:color="auto"/>
              <w:right w:val="single" w:sz="4" w:space="0" w:color="auto"/>
            </w:tcBorders>
            <w:vAlign w:val="center"/>
          </w:tcPr>
          <w:p w:rsidR="00DD5076" w:rsidRPr="004A53E7" w:rsidRDefault="00DD5076" w:rsidP="004A53E7">
            <w:pPr>
              <w:spacing w:before="120" w:after="120" w:line="240" w:lineRule="auto"/>
              <w:ind w:left="360"/>
              <w:jc w:val="both"/>
              <w:rPr>
                <w:rFonts w:eastAsia="Times New Roman" w:cs="Arial"/>
              </w:rPr>
            </w:pPr>
            <w:r w:rsidRPr="004A53E7">
              <w:rPr>
                <w:rFonts w:eastAsia="Times New Roman" w:cs="Arial"/>
              </w:rPr>
              <w:t xml:space="preserve">Consulta ( En los casos que el paciente no </w:t>
            </w:r>
            <w:r w:rsidR="00F41DB5" w:rsidRPr="004A53E7">
              <w:rPr>
                <w:rFonts w:eastAsia="Times New Roman" w:cs="Arial"/>
              </w:rPr>
              <w:t>sea</w:t>
            </w:r>
            <w:r w:rsidRPr="004A53E7">
              <w:rPr>
                <w:rFonts w:eastAsia="Times New Roman" w:cs="Arial"/>
              </w:rPr>
              <w:t xml:space="preserve"> candidato a trasplante de </w:t>
            </w:r>
            <w:r w:rsidR="00F41DB5" w:rsidRPr="004A53E7">
              <w:rPr>
                <w:rFonts w:eastAsia="Times New Roman" w:cs="Arial"/>
              </w:rPr>
              <w:t xml:space="preserve">córnea </w:t>
            </w:r>
            <w:r w:rsidRPr="004A53E7">
              <w:rPr>
                <w:rFonts w:eastAsia="Times New Roman" w:cs="Arial"/>
              </w:rPr>
              <w:t>)</w:t>
            </w:r>
          </w:p>
        </w:tc>
      </w:tr>
    </w:tbl>
    <w:p w:rsidR="00331673" w:rsidRPr="004A53E7" w:rsidRDefault="00331673" w:rsidP="004A53E7">
      <w:pPr>
        <w:spacing w:before="120" w:after="120" w:line="240" w:lineRule="auto"/>
        <w:jc w:val="both"/>
        <w:rPr>
          <w:rFonts w:cs="Arial"/>
        </w:rPr>
      </w:pPr>
    </w:p>
    <w:p w:rsidR="007C40A0" w:rsidRPr="004A53E7" w:rsidRDefault="007C40A0" w:rsidP="004A53E7">
      <w:pPr>
        <w:spacing w:before="120" w:after="120" w:line="240" w:lineRule="auto"/>
        <w:jc w:val="both"/>
        <w:rPr>
          <w:rFonts w:eastAsia="Times New Roman" w:cs="Arial"/>
        </w:rPr>
      </w:pPr>
      <w:r w:rsidRPr="004A53E7">
        <w:rPr>
          <w:rFonts w:eastAsia="Times New Roman" w:cs="Arial"/>
        </w:rPr>
        <w:lastRenderedPageBreak/>
        <w:t xml:space="preserve">El </w:t>
      </w:r>
      <w:r w:rsidRPr="004A53E7">
        <w:rPr>
          <w:rFonts w:eastAsia="Times New Roman" w:cs="Arial"/>
          <w:b/>
        </w:rPr>
        <w:t>“LICITANTE”</w:t>
      </w:r>
      <w:r w:rsidRPr="004A53E7">
        <w:rPr>
          <w:rFonts w:eastAsia="Times New Roman" w:cs="Arial"/>
        </w:rPr>
        <w:t xml:space="preserve"> deberá  cumplir  con cada uno de los puntos siguientes y presentarse como parte de su Propuesta Técnica, en caso contrario su propuesta será desechada por no cumplir con los requisitos documentales establecidos en las Bases de Licitación:</w:t>
      </w:r>
    </w:p>
    <w:p w:rsidR="007C40A0" w:rsidRPr="004A53E7" w:rsidRDefault="007C40A0" w:rsidP="00800945">
      <w:pPr>
        <w:spacing w:before="120" w:after="120" w:line="240" w:lineRule="auto"/>
        <w:ind w:left="720" w:hanging="1004"/>
        <w:contextualSpacing/>
        <w:jc w:val="both"/>
        <w:rPr>
          <w:rFonts w:eastAsia="Times New Roman" w:cs="Arial"/>
        </w:rPr>
      </w:pPr>
      <w:r w:rsidRPr="004A53E7">
        <w:rPr>
          <w:rFonts w:eastAsia="Times New Roman" w:cs="Arial"/>
        </w:rPr>
        <w:t>1. DOCUMENTOS MÉDICOS  DONDE SE ACREDITE ESPECIALIDAD DEL PERSONAL:</w:t>
      </w:r>
    </w:p>
    <w:p w:rsidR="007C40A0" w:rsidRPr="004A53E7" w:rsidRDefault="007C40A0" w:rsidP="004A53E7">
      <w:pPr>
        <w:spacing w:before="120" w:after="120" w:line="240" w:lineRule="auto"/>
        <w:contextualSpacing/>
        <w:jc w:val="both"/>
        <w:rPr>
          <w:rFonts w:eastAsia="Times New Roman" w:cs="Arial"/>
        </w:rPr>
      </w:pPr>
    </w:p>
    <w:p w:rsidR="007C40A0" w:rsidRPr="004A53E7" w:rsidRDefault="007C40A0" w:rsidP="005D2891">
      <w:pPr>
        <w:numPr>
          <w:ilvl w:val="0"/>
          <w:numId w:val="139"/>
        </w:numPr>
        <w:spacing w:before="120" w:after="120" w:line="240" w:lineRule="auto"/>
        <w:ind w:left="142" w:hanging="426"/>
        <w:contextualSpacing/>
        <w:jc w:val="both"/>
        <w:rPr>
          <w:rFonts w:eastAsia="Times New Roman" w:cs="Arial"/>
        </w:rPr>
      </w:pPr>
      <w:r w:rsidRPr="004A53E7">
        <w:rPr>
          <w:rFonts w:eastAsia="Times New Roman" w:cs="Arial"/>
        </w:rPr>
        <w:t>Copia simple de la Cedula Profesional (Medico general).</w:t>
      </w:r>
    </w:p>
    <w:p w:rsidR="007C40A0" w:rsidRPr="004A53E7" w:rsidRDefault="007C40A0" w:rsidP="005D2891">
      <w:pPr>
        <w:numPr>
          <w:ilvl w:val="0"/>
          <w:numId w:val="139"/>
        </w:numPr>
        <w:spacing w:before="120" w:after="120" w:line="240" w:lineRule="auto"/>
        <w:ind w:left="142" w:hanging="426"/>
        <w:contextualSpacing/>
        <w:jc w:val="both"/>
        <w:rPr>
          <w:rFonts w:eastAsia="Times New Roman" w:cs="Arial"/>
        </w:rPr>
      </w:pPr>
      <w:r w:rsidRPr="004A53E7">
        <w:rPr>
          <w:rFonts w:eastAsia="Times New Roman" w:cs="Arial"/>
        </w:rPr>
        <w:t>Copia simple del Diploma en Trasplante de Córnea.</w:t>
      </w:r>
    </w:p>
    <w:p w:rsidR="007C40A0" w:rsidRPr="004A53E7" w:rsidRDefault="007C40A0" w:rsidP="005D2891">
      <w:pPr>
        <w:numPr>
          <w:ilvl w:val="0"/>
          <w:numId w:val="139"/>
        </w:numPr>
        <w:spacing w:before="120" w:after="120" w:line="240" w:lineRule="auto"/>
        <w:ind w:left="142" w:hanging="426"/>
        <w:contextualSpacing/>
        <w:jc w:val="both"/>
        <w:rPr>
          <w:rFonts w:eastAsia="Times New Roman" w:cs="Arial"/>
        </w:rPr>
      </w:pPr>
      <w:r w:rsidRPr="004A53E7">
        <w:rPr>
          <w:rFonts w:eastAsia="Times New Roman" w:cs="Arial"/>
        </w:rPr>
        <w:t>Copia simple de Póliza de Responsabilidad Médica.</w:t>
      </w:r>
    </w:p>
    <w:p w:rsidR="007C40A0" w:rsidRPr="004A53E7" w:rsidRDefault="007C40A0" w:rsidP="005D2891">
      <w:pPr>
        <w:numPr>
          <w:ilvl w:val="0"/>
          <w:numId w:val="139"/>
        </w:numPr>
        <w:spacing w:before="120" w:after="120" w:line="240" w:lineRule="auto"/>
        <w:ind w:left="142" w:hanging="426"/>
        <w:contextualSpacing/>
        <w:jc w:val="both"/>
        <w:rPr>
          <w:rFonts w:eastAsia="Times New Roman" w:cs="Arial"/>
        </w:rPr>
      </w:pPr>
      <w:r w:rsidRPr="004A53E7">
        <w:rPr>
          <w:rFonts w:eastAsia="Times New Roman" w:cs="Arial"/>
        </w:rPr>
        <w:t>Constancia de Sociedades, Asociaciones y colegios a los que pertenece. (Copia simple)</w:t>
      </w:r>
    </w:p>
    <w:p w:rsidR="007C40A0" w:rsidRPr="004A53E7" w:rsidRDefault="007C40A0" w:rsidP="005D2891">
      <w:pPr>
        <w:numPr>
          <w:ilvl w:val="0"/>
          <w:numId w:val="139"/>
        </w:numPr>
        <w:spacing w:before="120" w:after="120" w:line="240" w:lineRule="auto"/>
        <w:ind w:left="142" w:hanging="426"/>
        <w:contextualSpacing/>
        <w:jc w:val="both"/>
        <w:rPr>
          <w:rFonts w:eastAsia="Times New Roman" w:cs="Arial"/>
        </w:rPr>
      </w:pPr>
      <w:r w:rsidRPr="004A53E7">
        <w:rPr>
          <w:rFonts w:eastAsia="Times New Roman" w:cs="Arial"/>
        </w:rPr>
        <w:t>Copia simple de los documentos que los acredite con Licencia Sanitaria del establecimiento emitida por la Secretaría de Salud y/o COFEPRIS.</w:t>
      </w:r>
    </w:p>
    <w:p w:rsidR="007C40A0" w:rsidRPr="004A53E7" w:rsidRDefault="007C40A0" w:rsidP="005D2891">
      <w:pPr>
        <w:numPr>
          <w:ilvl w:val="0"/>
          <w:numId w:val="139"/>
        </w:numPr>
        <w:spacing w:before="120" w:after="120" w:line="240" w:lineRule="auto"/>
        <w:ind w:left="142" w:hanging="426"/>
        <w:contextualSpacing/>
        <w:jc w:val="both"/>
        <w:rPr>
          <w:rFonts w:eastAsia="Times New Roman" w:cs="Arial"/>
        </w:rPr>
      </w:pPr>
      <w:r w:rsidRPr="004A53E7">
        <w:rPr>
          <w:rFonts w:eastAsia="Times New Roman" w:cs="Arial"/>
        </w:rPr>
        <w:t>Copia simple de credencial para votar expedida por el Instituto Federal Electoral vigente.</w:t>
      </w:r>
    </w:p>
    <w:p w:rsidR="007C40A0" w:rsidRPr="004A53E7" w:rsidRDefault="007C40A0" w:rsidP="005D2891">
      <w:pPr>
        <w:numPr>
          <w:ilvl w:val="0"/>
          <w:numId w:val="139"/>
        </w:numPr>
        <w:spacing w:before="120" w:after="120" w:line="240" w:lineRule="auto"/>
        <w:ind w:left="142" w:hanging="426"/>
        <w:contextualSpacing/>
        <w:jc w:val="both"/>
        <w:rPr>
          <w:rFonts w:eastAsia="Times New Roman" w:cs="Arial"/>
        </w:rPr>
      </w:pPr>
      <w:r w:rsidRPr="004A53E7">
        <w:rPr>
          <w:rFonts w:eastAsia="Times New Roman" w:cs="Arial"/>
        </w:rPr>
        <w:t>Copia simple del aviso y permiso del responsable de  la operación  y funcionamiento del Establecimiento avalado por COFEPRIS y/o Dirección de Protección Contra Riesgos Sanitarios del Estado de Baja California) o en su defecto la Secretaria de Salud.</w:t>
      </w:r>
    </w:p>
    <w:p w:rsidR="007C40A0" w:rsidRPr="004A53E7" w:rsidRDefault="007C40A0" w:rsidP="004A53E7">
      <w:pPr>
        <w:spacing w:before="120" w:after="120" w:line="240" w:lineRule="auto"/>
        <w:ind w:left="1080"/>
        <w:contextualSpacing/>
        <w:jc w:val="both"/>
        <w:rPr>
          <w:rFonts w:eastAsia="Times New Roman" w:cs="Arial"/>
        </w:rPr>
      </w:pPr>
    </w:p>
    <w:p w:rsidR="007C40A0" w:rsidRPr="004A53E7" w:rsidRDefault="007C40A0" w:rsidP="00800945">
      <w:pPr>
        <w:spacing w:before="120" w:after="120" w:line="240" w:lineRule="auto"/>
        <w:ind w:left="142" w:hanging="426"/>
        <w:jc w:val="both"/>
        <w:rPr>
          <w:rFonts w:eastAsia="Times New Roman" w:cs="Arial"/>
        </w:rPr>
      </w:pPr>
      <w:r w:rsidRPr="004A53E7">
        <w:rPr>
          <w:rFonts w:eastAsia="Times New Roman" w:cs="Arial"/>
        </w:rPr>
        <w:t>2. CAPACIDAD T</w:t>
      </w:r>
      <w:r w:rsidRPr="004A53E7">
        <w:rPr>
          <w:rFonts w:eastAsia="MS Gothic" w:cs="Arial"/>
        </w:rPr>
        <w:t>ÉCNICA DEL LICITANTE:</w:t>
      </w:r>
    </w:p>
    <w:p w:rsidR="007C40A0" w:rsidRPr="004A53E7" w:rsidRDefault="007C40A0" w:rsidP="005D2891">
      <w:pPr>
        <w:numPr>
          <w:ilvl w:val="0"/>
          <w:numId w:val="140"/>
        </w:numPr>
        <w:spacing w:before="120" w:after="120" w:line="240" w:lineRule="auto"/>
        <w:ind w:left="142" w:hanging="426"/>
        <w:contextualSpacing/>
        <w:jc w:val="both"/>
        <w:rPr>
          <w:rFonts w:eastAsia="Times New Roman" w:cs="Arial"/>
        </w:rPr>
      </w:pPr>
      <w:r w:rsidRPr="004A53E7">
        <w:rPr>
          <w:rFonts w:eastAsia="Times New Roman" w:cs="Arial"/>
        </w:rPr>
        <w:t>En su propuesta técnica deberá incluir el personal y equipo técnico, profesional que  esté capacitado, suficiente y necesario para llevar a cabo la prestación del servicio así como sus insumos.</w:t>
      </w:r>
    </w:p>
    <w:p w:rsidR="007C40A0" w:rsidRPr="004A53E7" w:rsidRDefault="007C40A0" w:rsidP="005D2891">
      <w:pPr>
        <w:numPr>
          <w:ilvl w:val="0"/>
          <w:numId w:val="140"/>
        </w:numPr>
        <w:spacing w:before="120" w:after="120" w:line="240" w:lineRule="auto"/>
        <w:ind w:left="142" w:hanging="426"/>
        <w:contextualSpacing/>
        <w:jc w:val="both"/>
        <w:rPr>
          <w:rFonts w:eastAsia="Times New Roman" w:cs="Arial"/>
        </w:rPr>
      </w:pPr>
      <w:r w:rsidRPr="004A53E7">
        <w:rPr>
          <w:rFonts w:eastAsia="Times New Roman" w:cs="Arial"/>
        </w:rPr>
        <w:t xml:space="preserve">El “LICITANTE” incluirá como parte integra de su propuesta técnica, la metodología a realizar para cada uno de los servicios que se preste, de manera detallada  y  exacta, indicando paso a paso a realizar. </w:t>
      </w:r>
    </w:p>
    <w:p w:rsidR="007C40A0" w:rsidRPr="004A53E7" w:rsidRDefault="007C40A0" w:rsidP="00800945">
      <w:pPr>
        <w:spacing w:before="120" w:after="120" w:line="240" w:lineRule="auto"/>
        <w:ind w:left="142" w:hanging="426"/>
        <w:contextualSpacing/>
        <w:jc w:val="both"/>
        <w:rPr>
          <w:rFonts w:eastAsia="Times New Roman" w:cs="Arial"/>
        </w:rPr>
      </w:pPr>
    </w:p>
    <w:p w:rsidR="007C40A0" w:rsidRPr="004A53E7" w:rsidRDefault="007C40A0" w:rsidP="005D2891">
      <w:pPr>
        <w:numPr>
          <w:ilvl w:val="4"/>
          <w:numId w:val="138"/>
        </w:numPr>
        <w:spacing w:before="120" w:after="120" w:line="240" w:lineRule="auto"/>
        <w:ind w:left="142" w:hanging="426"/>
        <w:contextualSpacing/>
        <w:jc w:val="both"/>
        <w:rPr>
          <w:rFonts w:eastAsia="Times New Roman" w:cs="Arial"/>
        </w:rPr>
      </w:pPr>
      <w:r w:rsidRPr="004A53E7">
        <w:rPr>
          <w:rFonts w:eastAsia="Times New Roman" w:cs="Arial"/>
        </w:rPr>
        <w:t xml:space="preserve">CAPACIDAD DE RECURSOS HUMANOS PARA LA </w:t>
      </w:r>
      <w:r w:rsidR="00237FB3" w:rsidRPr="004A53E7">
        <w:rPr>
          <w:rFonts w:eastAsia="Times New Roman" w:cs="Arial"/>
        </w:rPr>
        <w:t>PRESTACIÓN</w:t>
      </w:r>
      <w:r w:rsidRPr="004A53E7">
        <w:rPr>
          <w:rFonts w:eastAsia="Times New Roman" w:cs="Arial"/>
        </w:rPr>
        <w:t xml:space="preserve"> DE LOS SERVICIOS:</w:t>
      </w:r>
    </w:p>
    <w:p w:rsidR="007C40A0" w:rsidRPr="004A53E7" w:rsidRDefault="007C40A0" w:rsidP="00800945">
      <w:pPr>
        <w:spacing w:before="120" w:after="120" w:line="240" w:lineRule="auto"/>
        <w:ind w:left="142" w:hanging="426"/>
        <w:jc w:val="both"/>
        <w:rPr>
          <w:rFonts w:eastAsia="Times New Roman" w:cs="Arial"/>
        </w:rPr>
      </w:pPr>
    </w:p>
    <w:p w:rsidR="007C40A0" w:rsidRPr="004A53E7" w:rsidRDefault="007C40A0" w:rsidP="005D2891">
      <w:pPr>
        <w:numPr>
          <w:ilvl w:val="0"/>
          <w:numId w:val="141"/>
        </w:numPr>
        <w:spacing w:before="120" w:after="120" w:line="240" w:lineRule="auto"/>
        <w:ind w:left="142" w:hanging="426"/>
        <w:contextualSpacing/>
        <w:jc w:val="both"/>
        <w:rPr>
          <w:rFonts w:eastAsia="Times New Roman" w:cs="Arial"/>
        </w:rPr>
      </w:pPr>
      <w:r w:rsidRPr="004A53E7">
        <w:rPr>
          <w:rFonts w:eastAsia="Times New Roman" w:cs="Arial"/>
        </w:rPr>
        <w:t>Deberá acreditar la experiencia práctica del personal de por lo menos 6 meses en el Trasplante de Córnea.</w:t>
      </w:r>
    </w:p>
    <w:p w:rsidR="007C40A0" w:rsidRPr="004A53E7" w:rsidRDefault="007C40A0" w:rsidP="00800945">
      <w:pPr>
        <w:spacing w:before="120" w:after="120" w:line="240" w:lineRule="auto"/>
        <w:ind w:left="142" w:hanging="426"/>
        <w:jc w:val="both"/>
        <w:rPr>
          <w:rFonts w:eastAsia="Times New Roman" w:cs="Arial"/>
        </w:rPr>
      </w:pPr>
    </w:p>
    <w:p w:rsidR="007C40A0" w:rsidRPr="004A53E7" w:rsidRDefault="007C40A0" w:rsidP="005D2891">
      <w:pPr>
        <w:numPr>
          <w:ilvl w:val="4"/>
          <w:numId w:val="138"/>
        </w:numPr>
        <w:spacing w:before="120" w:after="120" w:line="240" w:lineRule="auto"/>
        <w:ind w:left="142" w:hanging="426"/>
        <w:contextualSpacing/>
        <w:jc w:val="both"/>
        <w:rPr>
          <w:rFonts w:eastAsia="Times New Roman" w:cs="Arial"/>
        </w:rPr>
      </w:pPr>
      <w:r w:rsidRPr="004A53E7">
        <w:rPr>
          <w:rFonts w:eastAsia="Times New Roman" w:cs="Arial"/>
        </w:rPr>
        <w:t>CAPACIDAD  DEL  EQUIPO:</w:t>
      </w:r>
    </w:p>
    <w:p w:rsidR="007C40A0" w:rsidRPr="004A53E7" w:rsidRDefault="007C40A0" w:rsidP="00800945">
      <w:pPr>
        <w:spacing w:before="120" w:after="120" w:line="240" w:lineRule="auto"/>
        <w:ind w:left="142" w:hanging="426"/>
        <w:jc w:val="both"/>
        <w:rPr>
          <w:rFonts w:eastAsia="Times New Roman" w:cs="Arial"/>
        </w:rPr>
      </w:pPr>
    </w:p>
    <w:p w:rsidR="007C40A0" w:rsidRPr="004A53E7" w:rsidRDefault="007C40A0" w:rsidP="005D2891">
      <w:pPr>
        <w:numPr>
          <w:ilvl w:val="0"/>
          <w:numId w:val="142"/>
        </w:numPr>
        <w:spacing w:before="120" w:after="120" w:line="240" w:lineRule="auto"/>
        <w:ind w:left="142" w:hanging="426"/>
        <w:contextualSpacing/>
        <w:jc w:val="both"/>
        <w:rPr>
          <w:rFonts w:eastAsia="Times New Roman" w:cs="Arial"/>
        </w:rPr>
      </w:pPr>
      <w:r w:rsidRPr="004A53E7">
        <w:rPr>
          <w:rFonts w:eastAsia="Times New Roman" w:cs="Arial"/>
        </w:rPr>
        <w:t xml:space="preserve">El </w:t>
      </w:r>
      <w:r w:rsidRPr="004A53E7">
        <w:rPr>
          <w:rFonts w:eastAsia="Times New Roman" w:cs="Arial"/>
          <w:b/>
        </w:rPr>
        <w:t>“LICITANTE”</w:t>
      </w:r>
      <w:r w:rsidRPr="004A53E7">
        <w:rPr>
          <w:rFonts w:eastAsia="Times New Roman" w:cs="Arial"/>
        </w:rPr>
        <w:t xml:space="preserve">   deberá anexar Copia Simple de Licencia Sanitaria del Establecimiento según NORMA OFICIAL MEXICANA NOM-077-SSA1-1994 avalada por  COFEPRIS.</w:t>
      </w:r>
    </w:p>
    <w:p w:rsidR="007C40A0" w:rsidRPr="004A53E7" w:rsidRDefault="007C40A0" w:rsidP="00800945">
      <w:pPr>
        <w:spacing w:before="120" w:after="120" w:line="240" w:lineRule="auto"/>
        <w:ind w:left="142" w:hanging="426"/>
        <w:jc w:val="both"/>
        <w:rPr>
          <w:rFonts w:eastAsia="Times New Roman" w:cs="Arial"/>
        </w:rPr>
      </w:pPr>
    </w:p>
    <w:p w:rsidR="007C40A0" w:rsidRPr="004A53E7" w:rsidRDefault="007C40A0" w:rsidP="005D2891">
      <w:pPr>
        <w:numPr>
          <w:ilvl w:val="0"/>
          <w:numId w:val="142"/>
        </w:numPr>
        <w:spacing w:before="120" w:after="120" w:line="240" w:lineRule="auto"/>
        <w:ind w:left="142" w:hanging="426"/>
        <w:contextualSpacing/>
        <w:jc w:val="both"/>
        <w:rPr>
          <w:rFonts w:eastAsia="Times New Roman" w:cs="Arial"/>
        </w:rPr>
      </w:pPr>
      <w:r w:rsidRPr="004A53E7">
        <w:rPr>
          <w:rFonts w:eastAsia="Times New Roman" w:cs="Arial"/>
        </w:rPr>
        <w:t>Como  infraestructura mínima del establecimiento deberá cumplir con: Área de Recepción Baño, Sala de Espera,  así como los requisitos mínimos que establece la NORMA OFICIAL MEXICANA NOM-004-SSA3-2012,  referente al Expediente Clínico en toda atención del derechohabiente de “ISSSTECALI”.</w:t>
      </w:r>
    </w:p>
    <w:p w:rsidR="007C40A0" w:rsidRPr="004A53E7" w:rsidRDefault="007C40A0" w:rsidP="00800945">
      <w:pPr>
        <w:spacing w:before="120" w:after="120" w:line="240" w:lineRule="auto"/>
        <w:ind w:left="142" w:hanging="426"/>
        <w:contextualSpacing/>
        <w:jc w:val="both"/>
        <w:rPr>
          <w:rFonts w:eastAsia="Times New Roman" w:cs="Arial"/>
        </w:rPr>
      </w:pPr>
    </w:p>
    <w:p w:rsidR="007C40A0" w:rsidRPr="004A53E7" w:rsidRDefault="007C40A0" w:rsidP="005D2891">
      <w:pPr>
        <w:numPr>
          <w:ilvl w:val="0"/>
          <w:numId w:val="142"/>
        </w:numPr>
        <w:spacing w:before="120" w:after="120" w:line="240" w:lineRule="auto"/>
        <w:ind w:left="142" w:hanging="426"/>
        <w:contextualSpacing/>
        <w:jc w:val="both"/>
        <w:rPr>
          <w:rFonts w:eastAsia="Times New Roman" w:cs="Arial"/>
        </w:rPr>
      </w:pPr>
      <w:r w:rsidRPr="004A53E7">
        <w:rPr>
          <w:rFonts w:eastAsia="Times New Roman" w:cs="Arial"/>
        </w:rPr>
        <w:t>Presentará fotos del equipo y de las instalaciones con las que cuente.</w:t>
      </w:r>
    </w:p>
    <w:p w:rsidR="007C40A0" w:rsidRPr="004A53E7" w:rsidRDefault="007C40A0" w:rsidP="00800945">
      <w:pPr>
        <w:spacing w:before="120" w:after="120" w:line="240" w:lineRule="auto"/>
        <w:ind w:left="142" w:hanging="426"/>
        <w:jc w:val="both"/>
        <w:rPr>
          <w:rFonts w:eastAsia="Times New Roman" w:cs="Arial"/>
        </w:rPr>
      </w:pPr>
    </w:p>
    <w:p w:rsidR="007C40A0" w:rsidRPr="004A53E7" w:rsidRDefault="007C40A0" w:rsidP="005D2891">
      <w:pPr>
        <w:numPr>
          <w:ilvl w:val="4"/>
          <w:numId w:val="138"/>
        </w:numPr>
        <w:spacing w:before="120" w:after="120" w:line="240" w:lineRule="auto"/>
        <w:ind w:left="142" w:hanging="426"/>
        <w:contextualSpacing/>
        <w:jc w:val="both"/>
        <w:rPr>
          <w:rFonts w:eastAsia="Times New Roman" w:cs="Arial"/>
        </w:rPr>
      </w:pPr>
      <w:r w:rsidRPr="004A53E7">
        <w:rPr>
          <w:rFonts w:eastAsia="Times New Roman" w:cs="Arial"/>
        </w:rPr>
        <w:t>GENERALIDADES DEL SERVICIO:</w:t>
      </w:r>
    </w:p>
    <w:p w:rsidR="007C40A0" w:rsidRPr="004A53E7" w:rsidRDefault="007C40A0" w:rsidP="00800945">
      <w:pPr>
        <w:spacing w:before="120" w:after="120" w:line="240" w:lineRule="auto"/>
        <w:ind w:left="142" w:hanging="426"/>
        <w:jc w:val="both"/>
        <w:rPr>
          <w:rFonts w:eastAsia="Times New Roman" w:cs="Arial"/>
        </w:rPr>
      </w:pPr>
    </w:p>
    <w:p w:rsidR="007C40A0" w:rsidRPr="004A53E7" w:rsidRDefault="007C40A0" w:rsidP="005D2891">
      <w:pPr>
        <w:pStyle w:val="Prrafodelista"/>
        <w:numPr>
          <w:ilvl w:val="0"/>
          <w:numId w:val="261"/>
        </w:numPr>
        <w:autoSpaceDE w:val="0"/>
        <w:autoSpaceDN w:val="0"/>
        <w:adjustRightInd w:val="0"/>
        <w:spacing w:before="120" w:after="120" w:line="240" w:lineRule="auto"/>
        <w:ind w:left="142" w:hanging="426"/>
        <w:jc w:val="both"/>
        <w:rPr>
          <w:rFonts w:eastAsia="Times New Roman" w:cs="Arial"/>
        </w:rPr>
      </w:pPr>
      <w:r w:rsidRPr="004A53E7">
        <w:rPr>
          <w:rFonts w:eastAsia="Times New Roman" w:cs="Arial"/>
        </w:rPr>
        <w:t xml:space="preserve">El </w:t>
      </w:r>
      <w:r w:rsidRPr="004A53E7">
        <w:rPr>
          <w:rFonts w:eastAsia="Times New Roman" w:cs="Arial"/>
          <w:b/>
        </w:rPr>
        <w:t>“LICITANTE”</w:t>
      </w:r>
      <w:r w:rsidRPr="004A53E7">
        <w:rPr>
          <w:rFonts w:eastAsia="Times New Roman" w:cs="Arial"/>
        </w:rPr>
        <w:t xml:space="preserve">  prestará los servicios licitados siempre que el derechohabiente de ISSSTECALI presente FORMATO DE SUBROGACIÓN ELECTRÓNICA (SM-3), el cual deberá estar debidamente requisitado y expedido por la Unidad Médica de “ISSSTECALI”.</w:t>
      </w:r>
    </w:p>
    <w:p w:rsidR="00DA78AC" w:rsidRPr="004A53E7" w:rsidRDefault="00DA78AC" w:rsidP="005D2891">
      <w:pPr>
        <w:numPr>
          <w:ilvl w:val="0"/>
          <w:numId w:val="261"/>
        </w:numPr>
        <w:autoSpaceDE w:val="0"/>
        <w:autoSpaceDN w:val="0"/>
        <w:adjustRightInd w:val="0"/>
        <w:spacing w:before="120" w:after="120" w:line="240" w:lineRule="auto"/>
        <w:ind w:left="142" w:hanging="426"/>
        <w:jc w:val="both"/>
        <w:rPr>
          <w:rFonts w:eastAsia="Times New Roman" w:cs="Arial"/>
        </w:rPr>
      </w:pPr>
      <w:r w:rsidRPr="004A53E7">
        <w:rPr>
          <w:rFonts w:eastAsia="Times New Roman" w:cs="Arial"/>
        </w:rPr>
        <w:t xml:space="preserve">El </w:t>
      </w:r>
      <w:r w:rsidRPr="004A53E7">
        <w:rPr>
          <w:rFonts w:eastAsia="Times New Roman" w:cs="Arial"/>
          <w:b/>
        </w:rPr>
        <w:t>¨LICITANTE¨</w:t>
      </w:r>
      <w:r w:rsidRPr="004A53E7">
        <w:rPr>
          <w:rFonts w:eastAsia="Times New Roman" w:cs="Arial"/>
        </w:rPr>
        <w:t xml:space="preserve"> deberá mantener en custodia por un período mínimo de dos años, copia de los estudios y/o servicios otorgados o realizados a los pacientes del “</w:t>
      </w:r>
      <w:r w:rsidRPr="004A53E7">
        <w:rPr>
          <w:rFonts w:eastAsia="Times New Roman" w:cs="Arial"/>
          <w:b/>
        </w:rPr>
        <w:t>ISSSTECALI</w:t>
      </w:r>
      <w:r w:rsidRPr="004A53E7">
        <w:rPr>
          <w:rFonts w:eastAsia="Times New Roman" w:cs="Arial"/>
        </w:rPr>
        <w:t xml:space="preserve">” y proporcionarlos sin cargo alguno cuando se le soliciten, independientemente de la conclusión del periodo de los servicios contratados. </w:t>
      </w:r>
    </w:p>
    <w:p w:rsidR="007C40A0" w:rsidRPr="004A53E7" w:rsidRDefault="007C40A0" w:rsidP="005D2891">
      <w:pPr>
        <w:numPr>
          <w:ilvl w:val="0"/>
          <w:numId w:val="261"/>
        </w:numPr>
        <w:autoSpaceDE w:val="0"/>
        <w:autoSpaceDN w:val="0"/>
        <w:adjustRightInd w:val="0"/>
        <w:spacing w:before="120" w:after="120" w:line="240" w:lineRule="auto"/>
        <w:ind w:left="142" w:hanging="426"/>
        <w:jc w:val="both"/>
        <w:rPr>
          <w:rFonts w:eastAsia="Times New Roman" w:cs="Arial"/>
        </w:rPr>
      </w:pPr>
      <w:r w:rsidRPr="004A53E7">
        <w:rPr>
          <w:rFonts w:eastAsia="Times New Roman" w:cs="Arial"/>
        </w:rPr>
        <w:lastRenderedPageBreak/>
        <w:t>No serán aceptados los Formatos de  Subrogación  (Formato SM-3), que se presenten después del periodo de vigencia,  el cual se considerara valido durante los 30 días naturales después de la fecha de expedición por la Unidad Médica solicitada.</w:t>
      </w:r>
    </w:p>
    <w:p w:rsidR="007C40A0" w:rsidRDefault="007C40A0" w:rsidP="005D2891">
      <w:pPr>
        <w:numPr>
          <w:ilvl w:val="0"/>
          <w:numId w:val="261"/>
        </w:numPr>
        <w:autoSpaceDE w:val="0"/>
        <w:autoSpaceDN w:val="0"/>
        <w:adjustRightInd w:val="0"/>
        <w:spacing w:before="120" w:after="120" w:line="240" w:lineRule="auto"/>
        <w:ind w:left="142" w:hanging="426"/>
        <w:jc w:val="both"/>
        <w:rPr>
          <w:rFonts w:eastAsia="Times New Roman" w:cs="Arial"/>
        </w:rPr>
      </w:pPr>
      <w:r w:rsidRPr="004A53E7">
        <w:rPr>
          <w:rFonts w:eastAsia="Times New Roman" w:cs="Arial"/>
        </w:rPr>
        <w:t xml:space="preserve">En caso que el Servicio Subrogado una vez contratado, no pudiera ser prestado por el “LICITANTE”, este deberá avisar al “ISSSTECALI”  mediante escrito dirigido a SERVICIOS SUBROGADOS  con una anticipación de 15 días hábiles  y plantear la solución. </w:t>
      </w:r>
    </w:p>
    <w:p w:rsidR="00800945" w:rsidRPr="004A53E7" w:rsidRDefault="00800945" w:rsidP="00800945">
      <w:pPr>
        <w:autoSpaceDE w:val="0"/>
        <w:autoSpaceDN w:val="0"/>
        <w:adjustRightInd w:val="0"/>
        <w:spacing w:before="120" w:after="120" w:line="240" w:lineRule="auto"/>
        <w:ind w:left="142" w:hanging="426"/>
        <w:jc w:val="both"/>
        <w:rPr>
          <w:rFonts w:eastAsia="Times New Roman" w:cs="Arial"/>
        </w:rPr>
      </w:pPr>
    </w:p>
    <w:p w:rsidR="007C40A0" w:rsidRPr="004A53E7" w:rsidRDefault="007C40A0" w:rsidP="00800945">
      <w:pPr>
        <w:spacing w:before="120" w:after="120" w:line="240" w:lineRule="auto"/>
        <w:ind w:left="142" w:hanging="426"/>
        <w:jc w:val="both"/>
        <w:rPr>
          <w:rFonts w:eastAsia="Times New Roman" w:cs="Arial"/>
        </w:rPr>
      </w:pPr>
      <w:r w:rsidRPr="004A53E7">
        <w:rPr>
          <w:rFonts w:eastAsia="Times New Roman" w:cs="Arial"/>
        </w:rPr>
        <w:t>6.  PROCEDIMIENTO PARA REALIZAR LOS SERVICIOS:</w:t>
      </w:r>
    </w:p>
    <w:p w:rsidR="007C40A0" w:rsidRPr="004A53E7" w:rsidRDefault="007C40A0" w:rsidP="00800945">
      <w:pPr>
        <w:spacing w:before="120" w:after="120" w:line="240" w:lineRule="auto"/>
        <w:ind w:left="142" w:hanging="426"/>
        <w:jc w:val="both"/>
        <w:rPr>
          <w:rFonts w:eastAsia="Times New Roman" w:cs="Arial"/>
        </w:rPr>
      </w:pPr>
    </w:p>
    <w:p w:rsidR="007C40A0" w:rsidRPr="004A53E7" w:rsidRDefault="007C40A0" w:rsidP="005D2891">
      <w:pPr>
        <w:numPr>
          <w:ilvl w:val="0"/>
          <w:numId w:val="143"/>
        </w:numPr>
        <w:spacing w:before="120" w:after="120" w:line="240" w:lineRule="auto"/>
        <w:ind w:left="142" w:hanging="426"/>
        <w:contextualSpacing/>
        <w:jc w:val="both"/>
        <w:rPr>
          <w:rFonts w:eastAsia="Times New Roman" w:cs="Arial"/>
        </w:rPr>
      </w:pPr>
      <w:r w:rsidRPr="004A53E7">
        <w:rPr>
          <w:rFonts w:eastAsia="Times New Roman" w:cs="Arial"/>
        </w:rPr>
        <w:t>El “LICITANTE” prestará los servicios médicos subrogados en el horario 8.00 A 20:00 hrs. de Lunes a Viernes, y Sábados de 8:00 a 14:00  hrs.</w:t>
      </w:r>
    </w:p>
    <w:p w:rsidR="007C40A0" w:rsidRPr="004A53E7" w:rsidRDefault="007C40A0" w:rsidP="005D2891">
      <w:pPr>
        <w:numPr>
          <w:ilvl w:val="0"/>
          <w:numId w:val="143"/>
        </w:numPr>
        <w:spacing w:before="120" w:after="120" w:line="240" w:lineRule="auto"/>
        <w:ind w:left="142" w:hanging="426"/>
        <w:contextualSpacing/>
        <w:jc w:val="both"/>
        <w:rPr>
          <w:rFonts w:eastAsia="Times New Roman" w:cs="Arial"/>
        </w:rPr>
      </w:pPr>
      <w:r w:rsidRPr="004A53E7">
        <w:rPr>
          <w:rFonts w:eastAsia="Times New Roman" w:cs="Arial"/>
        </w:rPr>
        <w:t xml:space="preserve">Se proporcionaran los servicios licitados acudiendo el derechohabiente de ISSSTECALI, a las instalaciones del Consultorio que señale el “LICITANTE” como fiscal. </w:t>
      </w:r>
    </w:p>
    <w:p w:rsidR="007C40A0" w:rsidRPr="004A53E7" w:rsidRDefault="007C40A0" w:rsidP="005D2891">
      <w:pPr>
        <w:numPr>
          <w:ilvl w:val="0"/>
          <w:numId w:val="143"/>
        </w:numPr>
        <w:spacing w:before="120" w:after="120" w:line="240" w:lineRule="auto"/>
        <w:ind w:left="142" w:hanging="426"/>
        <w:contextualSpacing/>
        <w:jc w:val="both"/>
        <w:rPr>
          <w:rFonts w:eastAsia="Times New Roman" w:cs="Arial"/>
        </w:rPr>
      </w:pPr>
      <w:r w:rsidRPr="004A53E7">
        <w:rPr>
          <w:rFonts w:eastAsia="Times New Roman" w:cs="Arial"/>
        </w:rPr>
        <w:t>Se entregará reporte de la cirugía</w:t>
      </w:r>
      <w:r w:rsidR="0084493E" w:rsidRPr="004A53E7">
        <w:rPr>
          <w:rFonts w:eastAsia="Times New Roman" w:cs="Arial"/>
          <w:b/>
          <w:color w:val="C00000"/>
        </w:rPr>
        <w:t xml:space="preserve"> </w:t>
      </w:r>
      <w:r w:rsidR="009E3892" w:rsidRPr="004A53E7">
        <w:rPr>
          <w:rFonts w:eastAsia="Times New Roman" w:cs="Arial"/>
        </w:rPr>
        <w:t>y valoraciones  subsecuentes</w:t>
      </w:r>
      <w:r w:rsidR="009E3892" w:rsidRPr="004A53E7">
        <w:rPr>
          <w:rFonts w:eastAsia="Times New Roman" w:cs="Arial"/>
          <w:b/>
        </w:rPr>
        <w:t xml:space="preserve"> </w:t>
      </w:r>
      <w:r w:rsidR="009E3892" w:rsidRPr="004A53E7">
        <w:rPr>
          <w:rFonts w:eastAsia="Times New Roman" w:cs="Arial"/>
        </w:rPr>
        <w:t xml:space="preserve"> </w:t>
      </w:r>
      <w:r w:rsidRPr="004A53E7">
        <w:rPr>
          <w:rFonts w:eastAsia="Times New Roman" w:cs="Arial"/>
        </w:rPr>
        <w:t>al Departamento de Archivo de la Unidad Médica de “ISSSTECALI”  al que este adscrito el derechohabiente indicando en el (SM-3).</w:t>
      </w:r>
    </w:p>
    <w:p w:rsidR="007C40A0" w:rsidRPr="004A53E7" w:rsidRDefault="007C40A0" w:rsidP="005D2891">
      <w:pPr>
        <w:numPr>
          <w:ilvl w:val="0"/>
          <w:numId w:val="143"/>
        </w:numPr>
        <w:spacing w:before="120" w:after="120" w:line="240" w:lineRule="auto"/>
        <w:ind w:left="142" w:hanging="426"/>
        <w:contextualSpacing/>
        <w:jc w:val="both"/>
        <w:rPr>
          <w:rFonts w:eastAsia="Times New Roman" w:cs="Arial"/>
        </w:rPr>
      </w:pPr>
      <w:r w:rsidRPr="004A53E7">
        <w:rPr>
          <w:rFonts w:eastAsia="Times New Roman" w:cs="Arial"/>
        </w:rPr>
        <w:t>En caso de realizar Servicios  de Urgencia, deberá entregar el reporte escrito e interpretación en un tiempo no mayor a 2 horas, y en caso que la situación lo amerite se entablara comunicación verbal sobre el resultado encontrado con el Encargado de la Unidad Médica de “ISSSTECALI”.</w:t>
      </w:r>
    </w:p>
    <w:p w:rsidR="007C40A0" w:rsidRPr="004A53E7" w:rsidRDefault="007C40A0" w:rsidP="005D2891">
      <w:pPr>
        <w:numPr>
          <w:ilvl w:val="0"/>
          <w:numId w:val="143"/>
        </w:numPr>
        <w:spacing w:before="120" w:after="120" w:line="240" w:lineRule="auto"/>
        <w:ind w:left="142" w:hanging="426"/>
        <w:contextualSpacing/>
        <w:jc w:val="both"/>
        <w:rPr>
          <w:rFonts w:eastAsia="Times New Roman" w:cs="Arial"/>
        </w:rPr>
      </w:pPr>
      <w:r w:rsidRPr="004A53E7">
        <w:rPr>
          <w:rFonts w:eastAsia="Times New Roman" w:cs="Arial"/>
          <w:b/>
          <w:i/>
          <w:u w:val="single"/>
        </w:rPr>
        <w:t>Se entregará un corte de Servicios Médicos Subrogados  realizados  cada día 2</w:t>
      </w:r>
      <w:r w:rsidR="009E3892" w:rsidRPr="004A53E7">
        <w:rPr>
          <w:rFonts w:eastAsia="Times New Roman" w:cs="Arial"/>
          <w:b/>
          <w:i/>
          <w:u w:val="single"/>
        </w:rPr>
        <w:t>0</w:t>
      </w:r>
      <w:r w:rsidRPr="004A53E7">
        <w:rPr>
          <w:rFonts w:eastAsia="Times New Roman" w:cs="Arial"/>
          <w:b/>
          <w:i/>
          <w:u w:val="single"/>
        </w:rPr>
        <w:t xml:space="preserve"> del mes en curso, el cual entregará</w:t>
      </w:r>
      <w:r w:rsidRPr="004A53E7">
        <w:rPr>
          <w:rFonts w:eastAsia="Times New Roman" w:cs="Arial"/>
        </w:rPr>
        <w:t xml:space="preserve"> a más tardar dentro de los cinco días naturales posteriores.</w:t>
      </w:r>
    </w:p>
    <w:p w:rsidR="007C40A0" w:rsidRPr="004A53E7" w:rsidRDefault="007C40A0" w:rsidP="005D2891">
      <w:pPr>
        <w:numPr>
          <w:ilvl w:val="0"/>
          <w:numId w:val="143"/>
        </w:numPr>
        <w:spacing w:before="120" w:after="120" w:line="240" w:lineRule="auto"/>
        <w:ind w:left="142" w:hanging="426"/>
        <w:contextualSpacing/>
        <w:jc w:val="both"/>
        <w:rPr>
          <w:rFonts w:eastAsia="Times New Roman" w:cs="Arial"/>
        </w:rPr>
      </w:pPr>
      <w:r w:rsidRPr="004A53E7">
        <w:rPr>
          <w:rFonts w:eastAsia="Times New Roman" w:cs="Arial"/>
        </w:rPr>
        <w:t xml:space="preserve">Para el trámite de pago deberá presentar factura con datos fiscales, </w:t>
      </w:r>
      <w:r w:rsidR="009E3892" w:rsidRPr="004A53E7">
        <w:rPr>
          <w:rFonts w:eastAsia="Times New Roman" w:cs="Arial"/>
        </w:rPr>
        <w:t xml:space="preserve">vigentes a la fecha, </w:t>
      </w:r>
      <w:r w:rsidRPr="004A53E7">
        <w:rPr>
          <w:rFonts w:eastAsia="Times New Roman" w:cs="Arial"/>
        </w:rPr>
        <w:t xml:space="preserve">así como </w:t>
      </w:r>
      <w:r w:rsidR="00725537" w:rsidRPr="004A53E7">
        <w:rPr>
          <w:rFonts w:eastAsia="Times New Roman" w:cs="Arial"/>
        </w:rPr>
        <w:t xml:space="preserve">las solicitudes de servicio médico, </w:t>
      </w:r>
      <w:r w:rsidR="002C299A" w:rsidRPr="004A53E7">
        <w:rPr>
          <w:rFonts w:eastAsia="Times New Roman" w:cs="Arial"/>
        </w:rPr>
        <w:t xml:space="preserve">anexando copia del estudio y/o procedimiento realizado </w:t>
      </w:r>
      <w:r w:rsidRPr="004A53E7">
        <w:rPr>
          <w:rFonts w:eastAsia="Times New Roman" w:cs="Arial"/>
        </w:rPr>
        <w:t>de cada uno de los derechohabientes atendidos, además un desglose de los servicios prestados indicando los datos de: Nombre del derechohabiente, Número de afiliación y procedimiento.</w:t>
      </w:r>
    </w:p>
    <w:p w:rsidR="0084493E" w:rsidRPr="004A53E7" w:rsidRDefault="009E3892" w:rsidP="005D2891">
      <w:pPr>
        <w:numPr>
          <w:ilvl w:val="0"/>
          <w:numId w:val="143"/>
        </w:numPr>
        <w:spacing w:before="120" w:after="120" w:line="240" w:lineRule="auto"/>
        <w:ind w:left="142" w:hanging="426"/>
        <w:contextualSpacing/>
        <w:jc w:val="both"/>
        <w:rPr>
          <w:rFonts w:eastAsia="Times New Roman" w:cs="Arial"/>
        </w:rPr>
      </w:pPr>
      <w:r w:rsidRPr="004A53E7">
        <w:rPr>
          <w:rFonts w:eastAsia="Times New Roman" w:cs="Arial"/>
        </w:rPr>
        <w:t>Todos los procedimientos incluyen los cuidados post-operatorios hasta su completa recuperación</w:t>
      </w:r>
    </w:p>
    <w:p w:rsidR="00CB355E" w:rsidRDefault="00CB355E" w:rsidP="00800945">
      <w:pPr>
        <w:spacing w:before="120" w:after="120" w:line="240" w:lineRule="auto"/>
        <w:ind w:left="142" w:hanging="426"/>
        <w:contextualSpacing/>
        <w:jc w:val="both"/>
        <w:rPr>
          <w:rFonts w:eastAsia="Times New Roman" w:cs="Arial"/>
        </w:rPr>
      </w:pPr>
    </w:p>
    <w:p w:rsidR="00AF7CE5" w:rsidRPr="004A53E7" w:rsidRDefault="00AF7CE5" w:rsidP="00800945">
      <w:pPr>
        <w:spacing w:before="120" w:after="120" w:line="240" w:lineRule="auto"/>
        <w:ind w:left="142" w:hanging="426"/>
        <w:contextualSpacing/>
        <w:jc w:val="both"/>
        <w:rPr>
          <w:rFonts w:eastAsia="Times New Roman" w:cs="Arial"/>
        </w:rPr>
      </w:pPr>
    </w:p>
    <w:tbl>
      <w:tblPr>
        <w:tblW w:w="0" w:type="auto"/>
        <w:jc w:val="center"/>
        <w:tblLayout w:type="fixed"/>
        <w:tblLook w:val="04A0" w:firstRow="1" w:lastRow="0" w:firstColumn="1" w:lastColumn="0" w:noHBand="0" w:noVBand="1"/>
      </w:tblPr>
      <w:tblGrid>
        <w:gridCol w:w="2837"/>
        <w:gridCol w:w="5819"/>
      </w:tblGrid>
      <w:tr w:rsidR="0011440F" w:rsidRPr="004A53E7" w:rsidTr="00CB355E">
        <w:trPr>
          <w:trHeight w:val="560"/>
          <w:jc w:val="center"/>
        </w:trPr>
        <w:tc>
          <w:tcPr>
            <w:tcW w:w="8656"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11440F" w:rsidRPr="004A53E7" w:rsidRDefault="00CB2D93" w:rsidP="004A53E7">
            <w:pPr>
              <w:spacing w:before="120" w:after="120" w:line="240" w:lineRule="auto"/>
              <w:jc w:val="both"/>
              <w:rPr>
                <w:rFonts w:cs="Arial"/>
                <w:b/>
              </w:rPr>
            </w:pPr>
            <w:r w:rsidRPr="004A53E7">
              <w:rPr>
                <w:rFonts w:cs="Arial"/>
                <w:b/>
              </w:rPr>
              <w:t>PARTIDA 7</w:t>
            </w:r>
          </w:p>
        </w:tc>
      </w:tr>
      <w:tr w:rsidR="0011440F" w:rsidRPr="004A53E7" w:rsidTr="008E10FD">
        <w:trPr>
          <w:trHeight w:val="284"/>
          <w:jc w:val="center"/>
        </w:trPr>
        <w:tc>
          <w:tcPr>
            <w:tcW w:w="8656"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11440F" w:rsidRPr="004A53E7" w:rsidRDefault="002F2D72" w:rsidP="004A53E7">
            <w:pPr>
              <w:spacing w:before="120" w:after="120" w:line="240" w:lineRule="auto"/>
              <w:jc w:val="both"/>
              <w:rPr>
                <w:rFonts w:cs="Arial"/>
                <w:b/>
              </w:rPr>
            </w:pPr>
            <w:r w:rsidRPr="004A53E7">
              <w:rPr>
                <w:rFonts w:cs="Arial"/>
                <w:b/>
              </w:rPr>
              <w:t>Hospital Tijuana, Clínica Tecate</w:t>
            </w:r>
          </w:p>
        </w:tc>
      </w:tr>
      <w:tr w:rsidR="0011440F" w:rsidRPr="004A53E7" w:rsidTr="008E10FD">
        <w:trPr>
          <w:trHeight w:val="284"/>
          <w:jc w:val="center"/>
        </w:trPr>
        <w:tc>
          <w:tcPr>
            <w:tcW w:w="2837"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11440F" w:rsidRPr="004A53E7" w:rsidRDefault="002F2D72" w:rsidP="004A53E7">
            <w:pPr>
              <w:spacing w:before="120" w:after="120" w:line="240" w:lineRule="auto"/>
              <w:jc w:val="both"/>
              <w:rPr>
                <w:rFonts w:cs="Arial"/>
                <w:b/>
              </w:rPr>
            </w:pPr>
            <w:r w:rsidRPr="004A53E7">
              <w:rPr>
                <w:rFonts w:cs="Arial"/>
                <w:b/>
              </w:rPr>
              <w:t>Especialidad</w:t>
            </w:r>
          </w:p>
        </w:tc>
        <w:tc>
          <w:tcPr>
            <w:tcW w:w="5819"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11440F" w:rsidRPr="004A53E7" w:rsidRDefault="002F2D72" w:rsidP="004A53E7">
            <w:pPr>
              <w:spacing w:before="120" w:after="120" w:line="240" w:lineRule="auto"/>
              <w:jc w:val="both"/>
              <w:rPr>
                <w:rFonts w:cs="Arial"/>
                <w:b/>
              </w:rPr>
            </w:pPr>
            <w:r w:rsidRPr="004A53E7">
              <w:rPr>
                <w:rFonts w:cs="Arial"/>
                <w:b/>
              </w:rPr>
              <w:t>Descripción del Servicio</w:t>
            </w:r>
          </w:p>
        </w:tc>
      </w:tr>
      <w:tr w:rsidR="00C6464F" w:rsidRPr="004A53E7" w:rsidTr="008E10FD">
        <w:trPr>
          <w:trHeight w:val="284"/>
          <w:jc w:val="center"/>
        </w:trPr>
        <w:tc>
          <w:tcPr>
            <w:tcW w:w="2837" w:type="dxa"/>
            <w:vMerge w:val="restart"/>
            <w:tcBorders>
              <w:top w:val="single" w:sz="4" w:space="0" w:color="auto"/>
              <w:left w:val="single" w:sz="4" w:space="0" w:color="auto"/>
              <w:right w:val="single" w:sz="4" w:space="0" w:color="auto"/>
            </w:tcBorders>
            <w:vAlign w:val="center"/>
          </w:tcPr>
          <w:p w:rsidR="00C6464F" w:rsidRPr="004A53E7" w:rsidRDefault="00424CFD" w:rsidP="004D4D1A">
            <w:pPr>
              <w:spacing w:before="120" w:after="120" w:line="240" w:lineRule="auto"/>
              <w:jc w:val="center"/>
              <w:rPr>
                <w:rFonts w:cs="Arial"/>
              </w:rPr>
            </w:pPr>
            <w:r w:rsidRPr="004A53E7">
              <w:rPr>
                <w:rFonts w:cs="Arial"/>
                <w:b/>
              </w:rPr>
              <w:t>ELECTROMIOGRAFÍA</w:t>
            </w:r>
          </w:p>
        </w:tc>
        <w:tc>
          <w:tcPr>
            <w:tcW w:w="5819" w:type="dxa"/>
            <w:tcBorders>
              <w:top w:val="single" w:sz="4" w:space="0" w:color="auto"/>
              <w:left w:val="single" w:sz="4" w:space="0" w:color="auto"/>
              <w:bottom w:val="single" w:sz="4" w:space="0" w:color="auto"/>
              <w:right w:val="single" w:sz="4" w:space="0" w:color="auto"/>
            </w:tcBorders>
            <w:vAlign w:val="center"/>
          </w:tcPr>
          <w:p w:rsidR="00C6464F" w:rsidRPr="004A53E7" w:rsidRDefault="00C6464F" w:rsidP="004A53E7">
            <w:pPr>
              <w:spacing w:before="120" w:after="120" w:line="240" w:lineRule="auto"/>
              <w:ind w:left="169"/>
              <w:jc w:val="both"/>
              <w:rPr>
                <w:rFonts w:cs="Arial"/>
              </w:rPr>
            </w:pPr>
            <w:r w:rsidRPr="004A53E7">
              <w:rPr>
                <w:rFonts w:cs="Arial"/>
              </w:rPr>
              <w:t>Electromiografía de Miembros superiores</w:t>
            </w:r>
          </w:p>
        </w:tc>
      </w:tr>
      <w:tr w:rsidR="00C6464F" w:rsidRPr="004A53E7" w:rsidTr="008E10FD">
        <w:trPr>
          <w:trHeight w:val="284"/>
          <w:jc w:val="center"/>
        </w:trPr>
        <w:tc>
          <w:tcPr>
            <w:tcW w:w="2837" w:type="dxa"/>
            <w:vMerge/>
            <w:tcBorders>
              <w:left w:val="single" w:sz="4" w:space="0" w:color="auto"/>
              <w:right w:val="single" w:sz="4" w:space="0" w:color="auto"/>
            </w:tcBorders>
            <w:vAlign w:val="center"/>
          </w:tcPr>
          <w:p w:rsidR="00C6464F" w:rsidRPr="004A53E7" w:rsidRDefault="00C6464F" w:rsidP="004A53E7">
            <w:pPr>
              <w:spacing w:before="120" w:after="120" w:line="240" w:lineRule="auto"/>
              <w:jc w:val="both"/>
              <w:rPr>
                <w:rFonts w:cs="Arial"/>
                <w:b/>
              </w:rPr>
            </w:pPr>
          </w:p>
        </w:tc>
        <w:tc>
          <w:tcPr>
            <w:tcW w:w="5819" w:type="dxa"/>
            <w:tcBorders>
              <w:top w:val="single" w:sz="4" w:space="0" w:color="auto"/>
              <w:left w:val="single" w:sz="4" w:space="0" w:color="auto"/>
              <w:bottom w:val="single" w:sz="4" w:space="0" w:color="auto"/>
              <w:right w:val="single" w:sz="4" w:space="0" w:color="auto"/>
            </w:tcBorders>
            <w:vAlign w:val="center"/>
          </w:tcPr>
          <w:p w:rsidR="00C6464F" w:rsidRPr="004A53E7" w:rsidRDefault="00C6464F" w:rsidP="004A53E7">
            <w:pPr>
              <w:spacing w:before="120" w:after="120" w:line="240" w:lineRule="auto"/>
              <w:ind w:left="169"/>
              <w:jc w:val="both"/>
              <w:rPr>
                <w:rFonts w:cs="Arial"/>
              </w:rPr>
            </w:pPr>
            <w:r w:rsidRPr="004A53E7">
              <w:rPr>
                <w:rFonts w:cs="Arial"/>
              </w:rPr>
              <w:t>Electromiografía de Miembros Inferiores</w:t>
            </w:r>
          </w:p>
        </w:tc>
      </w:tr>
      <w:tr w:rsidR="00C6464F" w:rsidRPr="004A53E7" w:rsidTr="008E10FD">
        <w:trPr>
          <w:trHeight w:val="284"/>
          <w:jc w:val="center"/>
        </w:trPr>
        <w:tc>
          <w:tcPr>
            <w:tcW w:w="2837" w:type="dxa"/>
            <w:vMerge/>
            <w:tcBorders>
              <w:left w:val="single" w:sz="4" w:space="0" w:color="auto"/>
              <w:right w:val="single" w:sz="4" w:space="0" w:color="auto"/>
            </w:tcBorders>
            <w:vAlign w:val="center"/>
          </w:tcPr>
          <w:p w:rsidR="00C6464F" w:rsidRPr="004A53E7" w:rsidRDefault="00C6464F" w:rsidP="004A53E7">
            <w:pPr>
              <w:spacing w:before="120" w:after="120" w:line="240" w:lineRule="auto"/>
              <w:jc w:val="both"/>
              <w:rPr>
                <w:rFonts w:cs="Arial"/>
                <w:b/>
              </w:rPr>
            </w:pPr>
          </w:p>
        </w:tc>
        <w:tc>
          <w:tcPr>
            <w:tcW w:w="5819" w:type="dxa"/>
            <w:tcBorders>
              <w:top w:val="single" w:sz="4" w:space="0" w:color="auto"/>
              <w:left w:val="single" w:sz="4" w:space="0" w:color="auto"/>
              <w:bottom w:val="single" w:sz="4" w:space="0" w:color="auto"/>
              <w:right w:val="single" w:sz="4" w:space="0" w:color="auto"/>
            </w:tcBorders>
            <w:vAlign w:val="center"/>
          </w:tcPr>
          <w:p w:rsidR="00C6464F" w:rsidRPr="004A53E7" w:rsidRDefault="00C6464F" w:rsidP="004A53E7">
            <w:pPr>
              <w:spacing w:before="120" w:after="120" w:line="240" w:lineRule="auto"/>
              <w:ind w:left="169"/>
              <w:jc w:val="both"/>
              <w:rPr>
                <w:rFonts w:cs="Arial"/>
              </w:rPr>
            </w:pPr>
            <w:r w:rsidRPr="004A53E7">
              <w:rPr>
                <w:rFonts w:cs="Arial"/>
              </w:rPr>
              <w:t>Electromiografía Cuatro Extremidades</w:t>
            </w:r>
          </w:p>
        </w:tc>
      </w:tr>
      <w:tr w:rsidR="00C6464F" w:rsidRPr="004A53E7" w:rsidTr="008E10FD">
        <w:trPr>
          <w:trHeight w:val="284"/>
          <w:jc w:val="center"/>
        </w:trPr>
        <w:tc>
          <w:tcPr>
            <w:tcW w:w="2837" w:type="dxa"/>
            <w:vMerge/>
            <w:tcBorders>
              <w:left w:val="single" w:sz="4" w:space="0" w:color="auto"/>
              <w:right w:val="single" w:sz="4" w:space="0" w:color="auto"/>
            </w:tcBorders>
            <w:vAlign w:val="center"/>
          </w:tcPr>
          <w:p w:rsidR="00C6464F" w:rsidRPr="004A53E7" w:rsidRDefault="00C6464F" w:rsidP="004A53E7">
            <w:pPr>
              <w:spacing w:before="120" w:after="120" w:line="240" w:lineRule="auto"/>
              <w:jc w:val="both"/>
              <w:rPr>
                <w:rFonts w:cs="Arial"/>
                <w:b/>
              </w:rPr>
            </w:pPr>
          </w:p>
        </w:tc>
        <w:tc>
          <w:tcPr>
            <w:tcW w:w="5819" w:type="dxa"/>
            <w:tcBorders>
              <w:top w:val="single" w:sz="4" w:space="0" w:color="auto"/>
              <w:left w:val="single" w:sz="4" w:space="0" w:color="auto"/>
              <w:bottom w:val="single" w:sz="4" w:space="0" w:color="auto"/>
              <w:right w:val="single" w:sz="4" w:space="0" w:color="auto"/>
            </w:tcBorders>
            <w:vAlign w:val="center"/>
          </w:tcPr>
          <w:p w:rsidR="00C6464F" w:rsidRPr="004A53E7" w:rsidRDefault="00C6464F" w:rsidP="004A53E7">
            <w:pPr>
              <w:spacing w:before="120" w:after="120" w:line="240" w:lineRule="auto"/>
              <w:ind w:left="169"/>
              <w:jc w:val="both"/>
              <w:rPr>
                <w:rFonts w:cs="Arial"/>
              </w:rPr>
            </w:pPr>
            <w:r w:rsidRPr="004A53E7">
              <w:rPr>
                <w:rFonts w:cs="Arial"/>
              </w:rPr>
              <w:t>Electromiografía Facial</w:t>
            </w:r>
          </w:p>
        </w:tc>
      </w:tr>
      <w:tr w:rsidR="00C6464F" w:rsidRPr="004A53E7" w:rsidTr="00C6464F">
        <w:trPr>
          <w:trHeight w:val="284"/>
          <w:jc w:val="center"/>
        </w:trPr>
        <w:tc>
          <w:tcPr>
            <w:tcW w:w="2837" w:type="dxa"/>
            <w:vMerge/>
            <w:tcBorders>
              <w:left w:val="single" w:sz="4" w:space="0" w:color="auto"/>
              <w:right w:val="single" w:sz="4" w:space="0" w:color="auto"/>
            </w:tcBorders>
            <w:vAlign w:val="center"/>
          </w:tcPr>
          <w:p w:rsidR="00C6464F" w:rsidRPr="004A53E7" w:rsidRDefault="00C6464F" w:rsidP="004A53E7">
            <w:pPr>
              <w:spacing w:before="120" w:after="120" w:line="240" w:lineRule="auto"/>
              <w:jc w:val="both"/>
              <w:rPr>
                <w:rFonts w:cs="Arial"/>
                <w:b/>
              </w:rPr>
            </w:pPr>
          </w:p>
        </w:tc>
        <w:tc>
          <w:tcPr>
            <w:tcW w:w="5819" w:type="dxa"/>
            <w:tcBorders>
              <w:top w:val="single" w:sz="4" w:space="0" w:color="auto"/>
              <w:left w:val="single" w:sz="4" w:space="0" w:color="auto"/>
              <w:bottom w:val="single" w:sz="4" w:space="0" w:color="auto"/>
              <w:right w:val="single" w:sz="4" w:space="0" w:color="auto"/>
            </w:tcBorders>
            <w:vAlign w:val="center"/>
          </w:tcPr>
          <w:p w:rsidR="00C6464F" w:rsidRPr="004A53E7" w:rsidRDefault="00C6464F" w:rsidP="004A53E7">
            <w:pPr>
              <w:spacing w:before="120" w:after="120" w:line="240" w:lineRule="auto"/>
              <w:ind w:left="169"/>
              <w:jc w:val="both"/>
              <w:rPr>
                <w:rFonts w:cs="Arial"/>
              </w:rPr>
            </w:pPr>
            <w:r w:rsidRPr="004A53E7">
              <w:rPr>
                <w:rFonts w:cs="Arial"/>
              </w:rPr>
              <w:t>Electromiografía Urgente</w:t>
            </w:r>
          </w:p>
        </w:tc>
      </w:tr>
      <w:tr w:rsidR="00C6464F" w:rsidRPr="004A53E7" w:rsidTr="009E3892">
        <w:trPr>
          <w:trHeight w:val="284"/>
          <w:jc w:val="center"/>
        </w:trPr>
        <w:tc>
          <w:tcPr>
            <w:tcW w:w="2837" w:type="dxa"/>
            <w:vMerge/>
            <w:tcBorders>
              <w:left w:val="single" w:sz="4" w:space="0" w:color="auto"/>
              <w:right w:val="single" w:sz="4" w:space="0" w:color="auto"/>
            </w:tcBorders>
            <w:vAlign w:val="center"/>
          </w:tcPr>
          <w:p w:rsidR="00C6464F" w:rsidRPr="004A53E7" w:rsidRDefault="00C6464F" w:rsidP="004A53E7">
            <w:pPr>
              <w:spacing w:before="120" w:after="120" w:line="240" w:lineRule="auto"/>
              <w:jc w:val="both"/>
              <w:rPr>
                <w:rFonts w:cs="Arial"/>
                <w:b/>
              </w:rPr>
            </w:pPr>
          </w:p>
        </w:tc>
        <w:tc>
          <w:tcPr>
            <w:tcW w:w="5819" w:type="dxa"/>
            <w:tcBorders>
              <w:top w:val="single" w:sz="4" w:space="0" w:color="auto"/>
              <w:left w:val="single" w:sz="4" w:space="0" w:color="auto"/>
              <w:bottom w:val="single" w:sz="4" w:space="0" w:color="auto"/>
              <w:right w:val="single" w:sz="4" w:space="0" w:color="auto"/>
            </w:tcBorders>
            <w:vAlign w:val="center"/>
          </w:tcPr>
          <w:p w:rsidR="00C6464F" w:rsidRPr="004A53E7" w:rsidRDefault="00C6464F" w:rsidP="004A53E7">
            <w:pPr>
              <w:spacing w:before="120" w:after="120" w:line="240" w:lineRule="auto"/>
              <w:ind w:left="169"/>
              <w:jc w:val="both"/>
              <w:rPr>
                <w:rFonts w:cs="Arial"/>
              </w:rPr>
            </w:pPr>
            <w:r w:rsidRPr="004A53E7">
              <w:rPr>
                <w:rFonts w:cs="Arial"/>
              </w:rPr>
              <w:t>Electromiografía Portátil Miembros Superiores</w:t>
            </w:r>
          </w:p>
        </w:tc>
      </w:tr>
      <w:tr w:rsidR="00C6464F" w:rsidRPr="004A53E7" w:rsidTr="009E3892">
        <w:trPr>
          <w:trHeight w:val="284"/>
          <w:jc w:val="center"/>
        </w:trPr>
        <w:tc>
          <w:tcPr>
            <w:tcW w:w="2837" w:type="dxa"/>
            <w:vMerge/>
            <w:tcBorders>
              <w:left w:val="single" w:sz="4" w:space="0" w:color="auto"/>
              <w:right w:val="single" w:sz="4" w:space="0" w:color="auto"/>
            </w:tcBorders>
            <w:vAlign w:val="center"/>
          </w:tcPr>
          <w:p w:rsidR="00C6464F" w:rsidRPr="004A53E7" w:rsidRDefault="00C6464F" w:rsidP="004A53E7">
            <w:pPr>
              <w:spacing w:before="120" w:after="120" w:line="240" w:lineRule="auto"/>
              <w:jc w:val="both"/>
              <w:rPr>
                <w:rFonts w:cs="Arial"/>
                <w:b/>
              </w:rPr>
            </w:pPr>
          </w:p>
        </w:tc>
        <w:tc>
          <w:tcPr>
            <w:tcW w:w="5819" w:type="dxa"/>
            <w:tcBorders>
              <w:top w:val="single" w:sz="4" w:space="0" w:color="auto"/>
              <w:left w:val="single" w:sz="4" w:space="0" w:color="auto"/>
              <w:bottom w:val="single" w:sz="4" w:space="0" w:color="auto"/>
              <w:right w:val="single" w:sz="4" w:space="0" w:color="auto"/>
            </w:tcBorders>
            <w:vAlign w:val="center"/>
          </w:tcPr>
          <w:p w:rsidR="00C6464F" w:rsidRPr="004A53E7" w:rsidRDefault="00C6464F" w:rsidP="004A53E7">
            <w:pPr>
              <w:spacing w:before="120" w:after="120" w:line="240" w:lineRule="auto"/>
              <w:ind w:left="169"/>
              <w:jc w:val="both"/>
              <w:rPr>
                <w:rFonts w:cs="Arial"/>
              </w:rPr>
            </w:pPr>
            <w:r w:rsidRPr="004A53E7">
              <w:rPr>
                <w:rFonts w:cs="Arial"/>
              </w:rPr>
              <w:t>Electromiografía Portátil Miembros Inferiores</w:t>
            </w:r>
          </w:p>
        </w:tc>
      </w:tr>
      <w:tr w:rsidR="009E3892" w:rsidRPr="004A53E7" w:rsidTr="009E3892">
        <w:trPr>
          <w:trHeight w:val="284"/>
          <w:jc w:val="center"/>
        </w:trPr>
        <w:tc>
          <w:tcPr>
            <w:tcW w:w="2837" w:type="dxa"/>
            <w:tcBorders>
              <w:left w:val="single" w:sz="4" w:space="0" w:color="auto"/>
              <w:right w:val="single" w:sz="4" w:space="0" w:color="auto"/>
            </w:tcBorders>
            <w:vAlign w:val="center"/>
          </w:tcPr>
          <w:p w:rsidR="009E3892" w:rsidRPr="004A53E7" w:rsidRDefault="009E3892" w:rsidP="004A53E7">
            <w:pPr>
              <w:spacing w:before="120" w:after="120" w:line="240" w:lineRule="auto"/>
              <w:jc w:val="both"/>
              <w:rPr>
                <w:rFonts w:cs="Arial"/>
                <w:b/>
              </w:rPr>
            </w:pPr>
          </w:p>
        </w:tc>
        <w:tc>
          <w:tcPr>
            <w:tcW w:w="5819" w:type="dxa"/>
            <w:tcBorders>
              <w:top w:val="single" w:sz="4" w:space="0" w:color="auto"/>
              <w:left w:val="single" w:sz="4" w:space="0" w:color="auto"/>
              <w:bottom w:val="single" w:sz="4" w:space="0" w:color="auto"/>
              <w:right w:val="single" w:sz="4" w:space="0" w:color="auto"/>
            </w:tcBorders>
            <w:vAlign w:val="center"/>
          </w:tcPr>
          <w:p w:rsidR="009E3892" w:rsidRPr="004A53E7" w:rsidRDefault="00C6464F" w:rsidP="004A53E7">
            <w:pPr>
              <w:spacing w:before="120" w:after="120" w:line="240" w:lineRule="auto"/>
              <w:ind w:left="169"/>
              <w:jc w:val="both"/>
              <w:rPr>
                <w:rFonts w:cs="Arial"/>
              </w:rPr>
            </w:pPr>
            <w:r w:rsidRPr="004A53E7">
              <w:rPr>
                <w:rFonts w:cs="Arial"/>
              </w:rPr>
              <w:t>Electromiografía Portátil Cuatro E</w:t>
            </w:r>
            <w:r w:rsidR="009E3892" w:rsidRPr="004A53E7">
              <w:rPr>
                <w:rFonts w:cs="Arial"/>
              </w:rPr>
              <w:t>xtremidades</w:t>
            </w:r>
          </w:p>
        </w:tc>
      </w:tr>
      <w:tr w:rsidR="009E3892" w:rsidRPr="004A53E7" w:rsidTr="009E3892">
        <w:trPr>
          <w:trHeight w:val="284"/>
          <w:jc w:val="center"/>
        </w:trPr>
        <w:tc>
          <w:tcPr>
            <w:tcW w:w="2837" w:type="dxa"/>
            <w:tcBorders>
              <w:left w:val="single" w:sz="4" w:space="0" w:color="auto"/>
              <w:right w:val="single" w:sz="4" w:space="0" w:color="auto"/>
            </w:tcBorders>
            <w:vAlign w:val="center"/>
          </w:tcPr>
          <w:p w:rsidR="009E3892" w:rsidRPr="004A53E7" w:rsidRDefault="009E3892" w:rsidP="004A53E7">
            <w:pPr>
              <w:spacing w:before="120" w:after="120" w:line="240" w:lineRule="auto"/>
              <w:jc w:val="both"/>
              <w:rPr>
                <w:rFonts w:cs="Arial"/>
                <w:b/>
              </w:rPr>
            </w:pPr>
          </w:p>
        </w:tc>
        <w:tc>
          <w:tcPr>
            <w:tcW w:w="5819" w:type="dxa"/>
            <w:tcBorders>
              <w:top w:val="single" w:sz="4" w:space="0" w:color="auto"/>
              <w:left w:val="single" w:sz="4" w:space="0" w:color="auto"/>
              <w:bottom w:val="single" w:sz="4" w:space="0" w:color="auto"/>
              <w:right w:val="single" w:sz="4" w:space="0" w:color="auto"/>
            </w:tcBorders>
            <w:vAlign w:val="center"/>
          </w:tcPr>
          <w:p w:rsidR="009E3892" w:rsidRPr="004A53E7" w:rsidRDefault="009E3892" w:rsidP="004A53E7">
            <w:pPr>
              <w:spacing w:before="120" w:after="120" w:line="240" w:lineRule="auto"/>
              <w:ind w:left="169"/>
              <w:jc w:val="both"/>
              <w:rPr>
                <w:rFonts w:cs="Arial"/>
              </w:rPr>
            </w:pPr>
            <w:r w:rsidRPr="004A53E7">
              <w:rPr>
                <w:rFonts w:cs="Arial"/>
              </w:rPr>
              <w:t>Prueba de Jolly</w:t>
            </w:r>
          </w:p>
        </w:tc>
      </w:tr>
      <w:tr w:rsidR="009E3892" w:rsidRPr="004A53E7" w:rsidTr="009E3892">
        <w:trPr>
          <w:trHeight w:val="284"/>
          <w:jc w:val="center"/>
        </w:trPr>
        <w:tc>
          <w:tcPr>
            <w:tcW w:w="2837" w:type="dxa"/>
            <w:tcBorders>
              <w:left w:val="single" w:sz="4" w:space="0" w:color="auto"/>
              <w:right w:val="single" w:sz="4" w:space="0" w:color="auto"/>
            </w:tcBorders>
            <w:vAlign w:val="center"/>
          </w:tcPr>
          <w:p w:rsidR="009E3892" w:rsidRPr="004A53E7" w:rsidRDefault="009E3892" w:rsidP="004A53E7">
            <w:pPr>
              <w:spacing w:before="120" w:after="120" w:line="240" w:lineRule="auto"/>
              <w:jc w:val="both"/>
              <w:rPr>
                <w:rFonts w:cs="Arial"/>
                <w:b/>
              </w:rPr>
            </w:pPr>
          </w:p>
        </w:tc>
        <w:tc>
          <w:tcPr>
            <w:tcW w:w="5819" w:type="dxa"/>
            <w:tcBorders>
              <w:top w:val="single" w:sz="4" w:space="0" w:color="auto"/>
              <w:left w:val="single" w:sz="4" w:space="0" w:color="auto"/>
              <w:bottom w:val="single" w:sz="4" w:space="0" w:color="auto"/>
              <w:right w:val="single" w:sz="4" w:space="0" w:color="auto"/>
            </w:tcBorders>
            <w:vAlign w:val="center"/>
          </w:tcPr>
          <w:p w:rsidR="009E3892" w:rsidRPr="004A53E7" w:rsidRDefault="00C6464F" w:rsidP="004A53E7">
            <w:pPr>
              <w:spacing w:before="120" w:after="120" w:line="240" w:lineRule="auto"/>
              <w:ind w:left="169"/>
              <w:jc w:val="both"/>
              <w:rPr>
                <w:rFonts w:cs="Arial"/>
              </w:rPr>
            </w:pPr>
            <w:r w:rsidRPr="004A53E7">
              <w:rPr>
                <w:rFonts w:cs="Arial"/>
              </w:rPr>
              <w:t>Potenciales S</w:t>
            </w:r>
            <w:r w:rsidR="009E3892" w:rsidRPr="004A53E7">
              <w:rPr>
                <w:rFonts w:cs="Arial"/>
              </w:rPr>
              <w:t>omatosensoriales</w:t>
            </w:r>
          </w:p>
        </w:tc>
      </w:tr>
      <w:tr w:rsidR="009E3892" w:rsidRPr="004A53E7" w:rsidTr="008E10FD">
        <w:trPr>
          <w:trHeight w:val="284"/>
          <w:jc w:val="center"/>
        </w:trPr>
        <w:tc>
          <w:tcPr>
            <w:tcW w:w="2837" w:type="dxa"/>
            <w:tcBorders>
              <w:left w:val="single" w:sz="4" w:space="0" w:color="auto"/>
              <w:bottom w:val="single" w:sz="4" w:space="0" w:color="auto"/>
              <w:right w:val="single" w:sz="4" w:space="0" w:color="auto"/>
            </w:tcBorders>
            <w:vAlign w:val="center"/>
          </w:tcPr>
          <w:p w:rsidR="009E3892" w:rsidRPr="004A53E7" w:rsidRDefault="009E3892" w:rsidP="004A53E7">
            <w:pPr>
              <w:spacing w:before="120" w:after="120" w:line="240" w:lineRule="auto"/>
              <w:jc w:val="both"/>
              <w:rPr>
                <w:rFonts w:cs="Arial"/>
                <w:b/>
              </w:rPr>
            </w:pPr>
          </w:p>
        </w:tc>
        <w:tc>
          <w:tcPr>
            <w:tcW w:w="5819" w:type="dxa"/>
            <w:tcBorders>
              <w:top w:val="single" w:sz="4" w:space="0" w:color="auto"/>
              <w:left w:val="single" w:sz="4" w:space="0" w:color="auto"/>
              <w:bottom w:val="single" w:sz="4" w:space="0" w:color="auto"/>
              <w:right w:val="single" w:sz="4" w:space="0" w:color="auto"/>
            </w:tcBorders>
            <w:vAlign w:val="center"/>
          </w:tcPr>
          <w:p w:rsidR="009E3892" w:rsidRPr="004A53E7" w:rsidRDefault="009E3892" w:rsidP="004A53E7">
            <w:pPr>
              <w:spacing w:before="120" w:after="120" w:line="240" w:lineRule="auto"/>
              <w:ind w:left="169"/>
              <w:jc w:val="both"/>
              <w:rPr>
                <w:rFonts w:cs="Arial"/>
              </w:rPr>
            </w:pPr>
            <w:r w:rsidRPr="004A53E7">
              <w:rPr>
                <w:rFonts w:cs="Arial"/>
              </w:rPr>
              <w:t>V</w:t>
            </w:r>
            <w:r w:rsidR="00C6464F" w:rsidRPr="004A53E7">
              <w:rPr>
                <w:rFonts w:cs="Arial"/>
              </w:rPr>
              <w:t>elocidad de N</w:t>
            </w:r>
            <w:r w:rsidRPr="004A53E7">
              <w:rPr>
                <w:rFonts w:cs="Arial"/>
              </w:rPr>
              <w:t>euroconducción</w:t>
            </w:r>
          </w:p>
        </w:tc>
      </w:tr>
    </w:tbl>
    <w:p w:rsidR="00E22801" w:rsidRPr="004A53E7" w:rsidRDefault="00E22801" w:rsidP="004A53E7">
      <w:pPr>
        <w:spacing w:before="120" w:after="120" w:line="240" w:lineRule="auto"/>
        <w:jc w:val="both"/>
        <w:rPr>
          <w:rFonts w:cs="Arial"/>
        </w:rPr>
      </w:pPr>
    </w:p>
    <w:p w:rsidR="0011440F" w:rsidRDefault="006E3660" w:rsidP="004A53E7">
      <w:pPr>
        <w:spacing w:before="120" w:after="120" w:line="240" w:lineRule="auto"/>
        <w:jc w:val="both"/>
        <w:rPr>
          <w:rFonts w:cs="Arial"/>
        </w:rPr>
      </w:pPr>
      <w:r w:rsidRPr="004A53E7">
        <w:rPr>
          <w:rFonts w:cs="Arial"/>
          <w:b/>
        </w:rPr>
        <w:t xml:space="preserve">“LICITANTE” </w:t>
      </w:r>
      <w:r w:rsidR="0011440F" w:rsidRPr="004A53E7">
        <w:rPr>
          <w:rFonts w:cs="Arial"/>
        </w:rPr>
        <w:t>deberá  cumplir  con cada uno de los puntos siguientes y presentarse como parte de su Propuesta Técnica, en caso contrario su propuesta será desechada por no cumplir con los requisitos documentales establecidos en las Bases de Licitación:</w:t>
      </w:r>
    </w:p>
    <w:p w:rsidR="0011440F" w:rsidRPr="004A53E7" w:rsidRDefault="0011440F" w:rsidP="005D2891">
      <w:pPr>
        <w:numPr>
          <w:ilvl w:val="0"/>
          <w:numId w:val="23"/>
        </w:numPr>
        <w:spacing w:before="120" w:after="120" w:line="240" w:lineRule="auto"/>
        <w:ind w:left="0"/>
        <w:jc w:val="both"/>
        <w:rPr>
          <w:rFonts w:cs="Arial"/>
        </w:rPr>
      </w:pPr>
      <w:r w:rsidRPr="004A53E7">
        <w:rPr>
          <w:rFonts w:cs="Arial"/>
        </w:rPr>
        <w:t xml:space="preserve">DOCUMENTOS </w:t>
      </w:r>
      <w:r w:rsidR="00E01661" w:rsidRPr="004A53E7">
        <w:rPr>
          <w:rFonts w:cs="Arial"/>
        </w:rPr>
        <w:t>MÉDICOS</w:t>
      </w:r>
      <w:r w:rsidRPr="004A53E7">
        <w:rPr>
          <w:rFonts w:cs="Arial"/>
        </w:rPr>
        <w:t xml:space="preserve">  DONDE SE ACREDITE ESPECIALIDAD DEL PERSONAL:</w:t>
      </w:r>
    </w:p>
    <w:p w:rsidR="00316B37" w:rsidRPr="004A53E7" w:rsidRDefault="0011440F" w:rsidP="005D2891">
      <w:pPr>
        <w:pStyle w:val="Prrafodelista"/>
        <w:numPr>
          <w:ilvl w:val="0"/>
          <w:numId w:val="177"/>
        </w:numPr>
        <w:spacing w:before="120" w:after="120" w:line="240" w:lineRule="auto"/>
        <w:ind w:left="0" w:right="48"/>
        <w:jc w:val="both"/>
        <w:rPr>
          <w:rFonts w:eastAsia="Times New Roman" w:cs="Arial"/>
        </w:rPr>
      </w:pPr>
      <w:r w:rsidRPr="004A53E7">
        <w:rPr>
          <w:rFonts w:cs="Arial"/>
        </w:rPr>
        <w:t>Título de Médico Especialista en Neurología</w:t>
      </w:r>
      <w:r w:rsidR="00316B37" w:rsidRPr="004A53E7">
        <w:rPr>
          <w:rFonts w:eastAsia="Times New Roman" w:cs="Arial"/>
        </w:rPr>
        <w:t xml:space="preserve"> </w:t>
      </w:r>
      <w:r w:rsidR="00D57511" w:rsidRPr="004A53E7">
        <w:rPr>
          <w:rFonts w:eastAsia="Times New Roman" w:cs="Arial"/>
        </w:rPr>
        <w:t xml:space="preserve">expedida </w:t>
      </w:r>
      <w:r w:rsidR="00316B37" w:rsidRPr="004A53E7">
        <w:rPr>
          <w:rFonts w:eastAsia="Times New Roman" w:cs="Arial"/>
        </w:rPr>
        <w:t xml:space="preserve">por universidad reconocida </w:t>
      </w:r>
      <w:r w:rsidR="008B11DC" w:rsidRPr="004A53E7">
        <w:rPr>
          <w:rFonts w:eastAsia="Times New Roman" w:cs="Arial"/>
        </w:rPr>
        <w:t>en Los Estados Unidos Mexicanos y/o especialidad en medicina física y rehabilitación.</w:t>
      </w:r>
    </w:p>
    <w:p w:rsidR="0011440F" w:rsidRPr="004A53E7" w:rsidRDefault="0011440F" w:rsidP="005D2891">
      <w:pPr>
        <w:pStyle w:val="Prrafodelista"/>
        <w:numPr>
          <w:ilvl w:val="0"/>
          <w:numId w:val="177"/>
        </w:numPr>
        <w:spacing w:before="120" w:after="120" w:line="240" w:lineRule="auto"/>
        <w:ind w:left="0"/>
        <w:jc w:val="both"/>
        <w:rPr>
          <w:rFonts w:cs="Arial"/>
        </w:rPr>
      </w:pPr>
      <w:r w:rsidRPr="004A53E7">
        <w:rPr>
          <w:rFonts w:cs="Arial"/>
        </w:rPr>
        <w:t>Copia simple de la cedula profesional de Especialidad.</w:t>
      </w:r>
    </w:p>
    <w:p w:rsidR="0011440F" w:rsidRPr="004A53E7" w:rsidRDefault="00E22801" w:rsidP="005D2891">
      <w:pPr>
        <w:pStyle w:val="Prrafodelista"/>
        <w:numPr>
          <w:ilvl w:val="0"/>
          <w:numId w:val="177"/>
        </w:numPr>
        <w:spacing w:before="120" w:after="120" w:line="240" w:lineRule="auto"/>
        <w:ind w:left="0"/>
        <w:jc w:val="both"/>
        <w:rPr>
          <w:rFonts w:cs="Arial"/>
        </w:rPr>
      </w:pPr>
      <w:r w:rsidRPr="004A53E7">
        <w:rPr>
          <w:rFonts w:cs="Arial"/>
        </w:rPr>
        <w:t>C</w:t>
      </w:r>
      <w:r w:rsidR="0011440F" w:rsidRPr="004A53E7">
        <w:rPr>
          <w:rFonts w:cs="Arial"/>
        </w:rPr>
        <w:t xml:space="preserve">opia </w:t>
      </w:r>
      <w:r w:rsidR="008B11DC" w:rsidRPr="004A53E7">
        <w:rPr>
          <w:rFonts w:cs="Arial"/>
        </w:rPr>
        <w:t>de la Certificación del Consejo Mexicano de su especialidad.</w:t>
      </w:r>
    </w:p>
    <w:p w:rsidR="003D177E" w:rsidRPr="004A53E7" w:rsidRDefault="00C6434D" w:rsidP="005D2891">
      <w:pPr>
        <w:pStyle w:val="Prrafodelista"/>
        <w:numPr>
          <w:ilvl w:val="0"/>
          <w:numId w:val="177"/>
        </w:numPr>
        <w:spacing w:before="120" w:after="120" w:line="240" w:lineRule="auto"/>
        <w:ind w:left="0"/>
        <w:jc w:val="both"/>
        <w:rPr>
          <w:rFonts w:cs="Arial"/>
        </w:rPr>
      </w:pPr>
      <w:r w:rsidRPr="004A53E7">
        <w:rPr>
          <w:rFonts w:cs="Arial"/>
        </w:rPr>
        <w:t xml:space="preserve">Copia simple del curso y/o </w:t>
      </w:r>
      <w:r w:rsidR="003D177E" w:rsidRPr="004A53E7">
        <w:rPr>
          <w:rFonts w:cs="Arial"/>
        </w:rPr>
        <w:t>diplomado</w:t>
      </w:r>
      <w:r w:rsidRPr="004A53E7">
        <w:rPr>
          <w:rFonts w:cs="Arial"/>
        </w:rPr>
        <w:t xml:space="preserve"> y/o subespecialidad y/o adiestramiento en electromiografía avalado con una Institución Académica Mexicana.</w:t>
      </w:r>
    </w:p>
    <w:p w:rsidR="0011440F" w:rsidRPr="004A53E7" w:rsidRDefault="0011440F" w:rsidP="005D2891">
      <w:pPr>
        <w:pStyle w:val="Prrafodelista"/>
        <w:numPr>
          <w:ilvl w:val="0"/>
          <w:numId w:val="177"/>
        </w:numPr>
        <w:spacing w:before="120" w:after="120" w:line="240" w:lineRule="auto"/>
        <w:ind w:left="0"/>
        <w:jc w:val="both"/>
        <w:rPr>
          <w:rFonts w:cs="Arial"/>
        </w:rPr>
      </w:pPr>
      <w:r w:rsidRPr="004A53E7">
        <w:rPr>
          <w:rFonts w:cs="Arial"/>
        </w:rPr>
        <w:t>Constancia de Sociedades, Asociaciones y colegios a los que pertenece.</w:t>
      </w:r>
      <w:r w:rsidR="00E01661" w:rsidRPr="004A53E7">
        <w:rPr>
          <w:rFonts w:cs="Arial"/>
        </w:rPr>
        <w:t xml:space="preserve"> </w:t>
      </w:r>
      <w:r w:rsidRPr="004A53E7">
        <w:rPr>
          <w:rFonts w:cs="Arial"/>
        </w:rPr>
        <w:t>(</w:t>
      </w:r>
      <w:r w:rsidR="00D93074" w:rsidRPr="004A53E7">
        <w:rPr>
          <w:rFonts w:cs="Arial"/>
        </w:rPr>
        <w:t>últimos 5 años)</w:t>
      </w:r>
      <w:r w:rsidRPr="004A53E7">
        <w:rPr>
          <w:rFonts w:cs="Arial"/>
        </w:rPr>
        <w:t>.</w:t>
      </w:r>
    </w:p>
    <w:p w:rsidR="0011440F" w:rsidRPr="004A53E7" w:rsidRDefault="0011440F" w:rsidP="005D2891">
      <w:pPr>
        <w:pStyle w:val="Prrafodelista"/>
        <w:numPr>
          <w:ilvl w:val="0"/>
          <w:numId w:val="177"/>
        </w:numPr>
        <w:spacing w:before="120" w:after="120" w:line="240" w:lineRule="auto"/>
        <w:ind w:left="0"/>
        <w:jc w:val="both"/>
        <w:rPr>
          <w:rFonts w:cs="Arial"/>
        </w:rPr>
      </w:pPr>
      <w:r w:rsidRPr="004A53E7">
        <w:rPr>
          <w:rFonts w:cs="Arial"/>
        </w:rPr>
        <w:t>Copia simple de Licencia Sanitaria del establecimiento emitida por la Secretaría de Salud. (si procede).</w:t>
      </w:r>
    </w:p>
    <w:p w:rsidR="0011440F" w:rsidRPr="004A53E7" w:rsidRDefault="008224DE" w:rsidP="005D2891">
      <w:pPr>
        <w:pStyle w:val="Prrafodelista"/>
        <w:numPr>
          <w:ilvl w:val="0"/>
          <w:numId w:val="177"/>
        </w:numPr>
        <w:spacing w:before="120" w:after="120" w:line="240" w:lineRule="auto"/>
        <w:ind w:left="0"/>
        <w:jc w:val="both"/>
        <w:rPr>
          <w:rFonts w:cs="Arial"/>
        </w:rPr>
      </w:pPr>
      <w:r w:rsidRPr="004A53E7">
        <w:rPr>
          <w:rFonts w:cs="Arial"/>
        </w:rPr>
        <w:t xml:space="preserve">Copia simple del aviso de funcionamiento y permiso del responsable de  la operación  y funcionamiento del Establecimiento expedido por </w:t>
      </w:r>
      <w:r w:rsidR="00DD64CD" w:rsidRPr="004A53E7">
        <w:rPr>
          <w:rFonts w:cs="Arial"/>
        </w:rPr>
        <w:t xml:space="preserve">Comisión Federal para la Protección </w:t>
      </w:r>
      <w:r w:rsidR="002354FA" w:rsidRPr="004A53E7">
        <w:rPr>
          <w:rFonts w:cs="Arial"/>
        </w:rPr>
        <w:t>contra</w:t>
      </w:r>
      <w:r w:rsidR="00DD64CD" w:rsidRPr="004A53E7">
        <w:rPr>
          <w:rFonts w:cs="Arial"/>
        </w:rPr>
        <w:t xml:space="preserve"> Riesgos Sanitarios</w:t>
      </w:r>
      <w:r w:rsidR="0011440F" w:rsidRPr="004A53E7">
        <w:rPr>
          <w:rFonts w:cs="Arial"/>
        </w:rPr>
        <w:t xml:space="preserve"> y/o </w:t>
      </w:r>
      <w:r w:rsidRPr="004A53E7">
        <w:rPr>
          <w:rFonts w:cs="Arial"/>
        </w:rPr>
        <w:t>Dirección de Protección contra Riesgos Sanitarios del Estado de Baja California</w:t>
      </w:r>
      <w:r w:rsidR="007C5A9A" w:rsidRPr="004A53E7">
        <w:rPr>
          <w:rFonts w:cs="Arial"/>
        </w:rPr>
        <w:t>) o en su defecto la Secretaría de Salud.</w:t>
      </w:r>
    </w:p>
    <w:p w:rsidR="007C5A9A" w:rsidRPr="004A53E7" w:rsidRDefault="006E3660" w:rsidP="005D2891">
      <w:pPr>
        <w:pStyle w:val="Prrafodelista"/>
        <w:numPr>
          <w:ilvl w:val="0"/>
          <w:numId w:val="177"/>
        </w:numPr>
        <w:spacing w:before="120" w:after="120" w:line="240" w:lineRule="auto"/>
        <w:ind w:left="0"/>
        <w:jc w:val="both"/>
        <w:rPr>
          <w:rFonts w:cs="Arial"/>
        </w:rPr>
      </w:pPr>
      <w:r w:rsidRPr="004A53E7">
        <w:rPr>
          <w:rFonts w:cs="Arial"/>
          <w:b/>
        </w:rPr>
        <w:t xml:space="preserve">“LICITANTE” </w:t>
      </w:r>
      <w:r w:rsidR="007C5A9A" w:rsidRPr="004A53E7">
        <w:rPr>
          <w:rFonts w:cs="Arial"/>
        </w:rPr>
        <w:t>deberá anexar Copia Simple  de Licencia Sanitaria del Establecimiento  avalada por  Comisión Federal para la Protección contra Riesgos Sanitarios.</w:t>
      </w:r>
    </w:p>
    <w:p w:rsidR="00D57511" w:rsidRDefault="00D57511" w:rsidP="005D2891">
      <w:pPr>
        <w:pStyle w:val="Prrafodelista"/>
        <w:numPr>
          <w:ilvl w:val="0"/>
          <w:numId w:val="177"/>
        </w:numPr>
        <w:spacing w:before="120" w:after="120" w:line="240" w:lineRule="auto"/>
        <w:ind w:left="0"/>
        <w:jc w:val="both"/>
        <w:rPr>
          <w:rFonts w:cs="Arial"/>
        </w:rPr>
      </w:pPr>
      <w:r w:rsidRPr="004A53E7">
        <w:rPr>
          <w:rFonts w:cs="Arial"/>
        </w:rPr>
        <w:t>Copia simple de Póliza de Responsabilidad Médica.</w:t>
      </w:r>
      <w:r w:rsidR="0084493E" w:rsidRPr="004A53E7">
        <w:rPr>
          <w:rFonts w:cs="Arial"/>
        </w:rPr>
        <w:t xml:space="preserve"> </w:t>
      </w:r>
    </w:p>
    <w:p w:rsidR="00800945" w:rsidRPr="004A53E7" w:rsidRDefault="00800945" w:rsidP="00800945">
      <w:pPr>
        <w:pStyle w:val="Prrafodelista"/>
        <w:spacing w:before="120" w:after="120" w:line="240" w:lineRule="auto"/>
        <w:ind w:left="0"/>
        <w:jc w:val="both"/>
        <w:rPr>
          <w:rFonts w:cs="Arial"/>
        </w:rPr>
      </w:pPr>
    </w:p>
    <w:p w:rsidR="0011440F" w:rsidRPr="004A53E7" w:rsidRDefault="0011440F" w:rsidP="005D2891">
      <w:pPr>
        <w:numPr>
          <w:ilvl w:val="0"/>
          <w:numId w:val="23"/>
        </w:numPr>
        <w:spacing w:before="120" w:after="120" w:line="240" w:lineRule="auto"/>
        <w:ind w:left="0"/>
        <w:jc w:val="both"/>
        <w:rPr>
          <w:rFonts w:cs="Arial"/>
        </w:rPr>
      </w:pPr>
      <w:r w:rsidRPr="004A53E7">
        <w:rPr>
          <w:rFonts w:cs="Arial"/>
        </w:rPr>
        <w:t>CAPACIDAD TÉCNICA DEL LICITANTE:</w:t>
      </w:r>
    </w:p>
    <w:p w:rsidR="00E22801" w:rsidRPr="004A53E7" w:rsidRDefault="0011440F" w:rsidP="005D2891">
      <w:pPr>
        <w:numPr>
          <w:ilvl w:val="0"/>
          <w:numId w:val="24"/>
        </w:numPr>
        <w:spacing w:before="120" w:after="120" w:line="240" w:lineRule="auto"/>
        <w:ind w:left="0"/>
        <w:jc w:val="both"/>
        <w:rPr>
          <w:rFonts w:cs="Arial"/>
        </w:rPr>
      </w:pPr>
      <w:r w:rsidRPr="004A53E7">
        <w:rPr>
          <w:rFonts w:cs="Arial"/>
        </w:rPr>
        <w:t xml:space="preserve">En su propuesta técnica deberá incluir el personal y equipo técnico, profesional </w:t>
      </w:r>
      <w:r w:rsidR="0084493E" w:rsidRPr="004A53E7">
        <w:rPr>
          <w:rFonts w:cs="Arial"/>
          <w:b/>
          <w:color w:val="C00000"/>
        </w:rPr>
        <w:t xml:space="preserve"> </w:t>
      </w:r>
      <w:r w:rsidRPr="004A53E7">
        <w:rPr>
          <w:rFonts w:cs="Arial"/>
        </w:rPr>
        <w:t>que  esté capacitado, suficiente y necesario para llevar a cabo la prestación del servicio así como sus insumos.</w:t>
      </w:r>
    </w:p>
    <w:p w:rsidR="0011440F" w:rsidRDefault="006E3660" w:rsidP="005D2891">
      <w:pPr>
        <w:numPr>
          <w:ilvl w:val="0"/>
          <w:numId w:val="24"/>
        </w:numPr>
        <w:spacing w:before="120" w:after="120" w:line="240" w:lineRule="auto"/>
        <w:ind w:left="0"/>
        <w:jc w:val="both"/>
        <w:rPr>
          <w:rFonts w:cs="Arial"/>
        </w:rPr>
      </w:pPr>
      <w:r w:rsidRPr="004A53E7">
        <w:rPr>
          <w:rFonts w:cs="Arial"/>
          <w:b/>
        </w:rPr>
        <w:t xml:space="preserve">“LICITANTE” </w:t>
      </w:r>
      <w:r w:rsidR="0011440F" w:rsidRPr="004A53E7">
        <w:rPr>
          <w:rFonts w:cs="Arial"/>
        </w:rPr>
        <w:t xml:space="preserve">incluirá como parte integra de su propuesta técnica, la metodología a realizar para cada uno de los servicios que se preste, de manera detallada  y  exacta, indicando paso a paso a realizar. </w:t>
      </w:r>
    </w:p>
    <w:p w:rsidR="00800945" w:rsidRPr="004A53E7" w:rsidRDefault="00800945" w:rsidP="00800945">
      <w:pPr>
        <w:spacing w:before="120" w:after="120" w:line="240" w:lineRule="auto"/>
        <w:jc w:val="both"/>
        <w:rPr>
          <w:rFonts w:cs="Arial"/>
        </w:rPr>
      </w:pPr>
    </w:p>
    <w:p w:rsidR="0011440F" w:rsidRPr="004A53E7" w:rsidRDefault="0011440F" w:rsidP="005D2891">
      <w:pPr>
        <w:numPr>
          <w:ilvl w:val="0"/>
          <w:numId w:val="23"/>
        </w:numPr>
        <w:spacing w:before="120" w:after="120" w:line="240" w:lineRule="auto"/>
        <w:ind w:left="0"/>
        <w:jc w:val="both"/>
        <w:rPr>
          <w:rFonts w:cs="Arial"/>
        </w:rPr>
      </w:pPr>
      <w:r w:rsidRPr="004A53E7">
        <w:rPr>
          <w:rFonts w:cs="Arial"/>
        </w:rPr>
        <w:t xml:space="preserve">CAPACIDAD DE RECURSOS HUMANOS PARA LA </w:t>
      </w:r>
      <w:r w:rsidR="00E22801" w:rsidRPr="004A53E7">
        <w:rPr>
          <w:rFonts w:cs="Arial"/>
        </w:rPr>
        <w:t>PRESTACIÓN</w:t>
      </w:r>
      <w:r w:rsidRPr="004A53E7">
        <w:rPr>
          <w:rFonts w:cs="Arial"/>
        </w:rPr>
        <w:t xml:space="preserve"> DE LOS SERVICIOS:</w:t>
      </w:r>
    </w:p>
    <w:p w:rsidR="00801C84" w:rsidRPr="004A53E7" w:rsidRDefault="0011440F" w:rsidP="005D2891">
      <w:pPr>
        <w:pStyle w:val="Prrafodelista"/>
        <w:numPr>
          <w:ilvl w:val="0"/>
          <w:numId w:val="268"/>
        </w:numPr>
        <w:spacing w:before="120" w:after="120" w:line="240" w:lineRule="auto"/>
        <w:ind w:left="0" w:right="48"/>
        <w:jc w:val="both"/>
        <w:rPr>
          <w:rFonts w:cs="Arial"/>
        </w:rPr>
      </w:pPr>
      <w:r w:rsidRPr="004A53E7">
        <w:rPr>
          <w:rFonts w:cs="Arial"/>
        </w:rPr>
        <w:t>Presentará una relación del personal que atenderá los servicios de electromiografías, indicará quién realice el diagnóstico de los estudios y quién se encargue  de la interpretación  de los  estudios.</w:t>
      </w:r>
    </w:p>
    <w:p w:rsidR="00E43739" w:rsidRPr="004A53E7" w:rsidRDefault="00E43739" w:rsidP="004A53E7">
      <w:pPr>
        <w:pStyle w:val="Prrafodelista"/>
        <w:spacing w:before="120" w:after="120" w:line="240" w:lineRule="auto"/>
        <w:ind w:left="0" w:right="48"/>
        <w:jc w:val="both"/>
        <w:rPr>
          <w:rFonts w:cs="Arial"/>
        </w:rPr>
      </w:pPr>
    </w:p>
    <w:p w:rsidR="0011440F" w:rsidRPr="004A53E7" w:rsidRDefault="0011440F" w:rsidP="005D2891">
      <w:pPr>
        <w:pStyle w:val="Prrafodelista"/>
        <w:numPr>
          <w:ilvl w:val="0"/>
          <w:numId w:val="268"/>
        </w:numPr>
        <w:spacing w:before="120" w:after="120" w:line="240" w:lineRule="auto"/>
        <w:ind w:left="0" w:right="48"/>
        <w:jc w:val="both"/>
        <w:rPr>
          <w:rFonts w:cs="Arial"/>
        </w:rPr>
      </w:pPr>
      <w:r w:rsidRPr="004A53E7">
        <w:rPr>
          <w:rFonts w:cs="Arial"/>
        </w:rPr>
        <w:t xml:space="preserve">Presentará documento simple donde integre organigrama de la plantilla de  personal involucrada en la prestación del servicio, el cual indicará puestos y nombre de los responsables. Documento que deberá estar </w:t>
      </w:r>
      <w:r w:rsidR="003261A4" w:rsidRPr="004A53E7">
        <w:rPr>
          <w:rFonts w:cs="Arial"/>
        </w:rPr>
        <w:t xml:space="preserve">con firma autógrafa </w:t>
      </w:r>
      <w:r w:rsidRPr="004A53E7">
        <w:rPr>
          <w:rFonts w:cs="Arial"/>
        </w:rPr>
        <w:t>por la persona  facultada legalmente.</w:t>
      </w:r>
    </w:p>
    <w:p w:rsidR="00E43739" w:rsidRPr="004A53E7" w:rsidRDefault="00E43739" w:rsidP="004A53E7">
      <w:pPr>
        <w:pStyle w:val="Prrafodelista"/>
        <w:spacing w:before="120" w:after="120" w:line="240" w:lineRule="auto"/>
        <w:ind w:left="0" w:right="48"/>
        <w:jc w:val="both"/>
        <w:rPr>
          <w:rFonts w:cs="Arial"/>
        </w:rPr>
      </w:pPr>
    </w:p>
    <w:p w:rsidR="00D57511" w:rsidRDefault="0011440F" w:rsidP="005D2891">
      <w:pPr>
        <w:pStyle w:val="Prrafodelista"/>
        <w:numPr>
          <w:ilvl w:val="0"/>
          <w:numId w:val="268"/>
        </w:numPr>
        <w:spacing w:before="120" w:after="120" w:line="240" w:lineRule="auto"/>
        <w:ind w:left="0" w:right="48"/>
        <w:jc w:val="both"/>
        <w:rPr>
          <w:rFonts w:cs="Arial"/>
        </w:rPr>
      </w:pPr>
      <w:r w:rsidRPr="004A53E7">
        <w:rPr>
          <w:rFonts w:cs="Arial"/>
        </w:rPr>
        <w:t>Deberá acreditar la experiencia práctica del personal de enfermería por lo menos 6 meses en el Área.</w:t>
      </w:r>
    </w:p>
    <w:p w:rsidR="00800945" w:rsidRPr="00800945" w:rsidRDefault="00800945" w:rsidP="00800945">
      <w:pPr>
        <w:pStyle w:val="Prrafodelista"/>
        <w:rPr>
          <w:rFonts w:cs="Arial"/>
        </w:rPr>
      </w:pPr>
    </w:p>
    <w:p w:rsidR="00800945" w:rsidRPr="004A53E7" w:rsidRDefault="00800945" w:rsidP="00800945">
      <w:pPr>
        <w:pStyle w:val="Prrafodelista"/>
        <w:spacing w:before="120" w:after="120" w:line="240" w:lineRule="auto"/>
        <w:ind w:left="0" w:right="48"/>
        <w:jc w:val="both"/>
        <w:rPr>
          <w:rFonts w:cs="Arial"/>
        </w:rPr>
      </w:pPr>
    </w:p>
    <w:p w:rsidR="00801C84" w:rsidRPr="004A53E7" w:rsidRDefault="00801C84" w:rsidP="004A53E7">
      <w:pPr>
        <w:spacing w:before="120" w:after="120" w:line="240" w:lineRule="auto"/>
        <w:ind w:right="48"/>
        <w:jc w:val="both"/>
        <w:rPr>
          <w:rFonts w:cs="Arial"/>
        </w:rPr>
      </w:pPr>
    </w:p>
    <w:p w:rsidR="0011440F" w:rsidRPr="004A53E7" w:rsidRDefault="0011440F" w:rsidP="005D2891">
      <w:pPr>
        <w:numPr>
          <w:ilvl w:val="0"/>
          <w:numId w:val="23"/>
        </w:numPr>
        <w:spacing w:before="120" w:after="120" w:line="240" w:lineRule="auto"/>
        <w:ind w:left="0"/>
        <w:jc w:val="both"/>
        <w:rPr>
          <w:rFonts w:cs="Arial"/>
        </w:rPr>
      </w:pPr>
      <w:r w:rsidRPr="004A53E7">
        <w:rPr>
          <w:rFonts w:cs="Arial"/>
        </w:rPr>
        <w:t>CAPACIDAD  DEL  EQUIPO:</w:t>
      </w:r>
    </w:p>
    <w:p w:rsidR="0011440F" w:rsidRPr="004A53E7" w:rsidRDefault="0011440F" w:rsidP="005D2891">
      <w:pPr>
        <w:pStyle w:val="Sinespaciado"/>
        <w:numPr>
          <w:ilvl w:val="0"/>
          <w:numId w:val="219"/>
        </w:numPr>
        <w:spacing w:before="120" w:after="120"/>
        <w:ind w:left="0"/>
        <w:jc w:val="both"/>
      </w:pPr>
      <w:r w:rsidRPr="004A53E7">
        <w:t>Deberá presentar manifiesto donde indique los Equipos para electromiografías con que cuenta para otorgar el servicio licitado, indicando  Marca, Modelo, Número de serie, anexando copia simple de certificado de calibración o validación vigente de cada uno de los equipos además de la cedula de especificaciones técnicas de acuerdo al centro nacional de excelencia tecnológica en salud por cada uno de los equipos con que cuente.</w:t>
      </w:r>
    </w:p>
    <w:p w:rsidR="0011440F" w:rsidRPr="004A53E7" w:rsidRDefault="0011440F" w:rsidP="005D2891">
      <w:pPr>
        <w:pStyle w:val="Sinespaciado"/>
        <w:numPr>
          <w:ilvl w:val="0"/>
          <w:numId w:val="219"/>
        </w:numPr>
        <w:spacing w:before="120" w:after="120"/>
        <w:ind w:left="0"/>
        <w:jc w:val="both"/>
      </w:pPr>
      <w:r w:rsidRPr="004A53E7">
        <w:t>Las instalaciones para prestar el servicio deberán contar con el equipo para realizar el procedimiento de electromiografías a los  derechohabientes con solicitud del servicio debidamente requisitada, dándoles a conocer en caso de que requiera de alguna preparación en especial previa al procedimiento.</w:t>
      </w:r>
    </w:p>
    <w:p w:rsidR="0011440F" w:rsidRPr="004A53E7" w:rsidRDefault="006E3660" w:rsidP="005D2891">
      <w:pPr>
        <w:pStyle w:val="Sinespaciado"/>
        <w:numPr>
          <w:ilvl w:val="0"/>
          <w:numId w:val="219"/>
        </w:numPr>
        <w:spacing w:before="120" w:after="120"/>
        <w:ind w:left="0"/>
        <w:jc w:val="both"/>
      </w:pPr>
      <w:r w:rsidRPr="004A53E7">
        <w:rPr>
          <w:b/>
        </w:rPr>
        <w:t xml:space="preserve">“LICITANTE” </w:t>
      </w:r>
      <w:r w:rsidR="0011440F" w:rsidRPr="004A53E7">
        <w:t>se obliga a responder y absorber todos los daños que pudiesen ocasionarle al paciente durante la prestación del servicio o derivados de este.</w:t>
      </w:r>
    </w:p>
    <w:p w:rsidR="008B11DC" w:rsidRPr="004A53E7" w:rsidRDefault="006E3660" w:rsidP="005D2891">
      <w:pPr>
        <w:pStyle w:val="Sinespaciado"/>
        <w:numPr>
          <w:ilvl w:val="0"/>
          <w:numId w:val="219"/>
        </w:numPr>
        <w:spacing w:before="120" w:after="120"/>
        <w:ind w:left="0"/>
        <w:jc w:val="both"/>
      </w:pPr>
      <w:r w:rsidRPr="004A53E7">
        <w:rPr>
          <w:b/>
        </w:rPr>
        <w:t xml:space="preserve">“LICITANTE” </w:t>
      </w:r>
      <w:r w:rsidR="00C175C6" w:rsidRPr="004A53E7">
        <w:t>proporcionara fotografías recientes  del equipo y de área de  instalaciones.</w:t>
      </w:r>
    </w:p>
    <w:p w:rsidR="00801C84" w:rsidRPr="004A53E7" w:rsidRDefault="00801C84" w:rsidP="004A53E7">
      <w:pPr>
        <w:pStyle w:val="Sinespaciado"/>
        <w:spacing w:before="120" w:after="120"/>
        <w:jc w:val="both"/>
      </w:pPr>
    </w:p>
    <w:p w:rsidR="0011440F" w:rsidRPr="004A53E7" w:rsidRDefault="00C175C6" w:rsidP="005D2891">
      <w:pPr>
        <w:pStyle w:val="Prrafodelista"/>
        <w:numPr>
          <w:ilvl w:val="1"/>
          <w:numId w:val="23"/>
        </w:numPr>
        <w:spacing w:before="120" w:after="120" w:line="240" w:lineRule="auto"/>
        <w:ind w:left="0"/>
        <w:jc w:val="both"/>
        <w:rPr>
          <w:rFonts w:cs="Arial"/>
        </w:rPr>
      </w:pPr>
      <w:r w:rsidRPr="004A53E7">
        <w:rPr>
          <w:rFonts w:cs="Arial"/>
        </w:rPr>
        <w:t>RELACIÓN DE EQUIPO MÍ</w:t>
      </w:r>
      <w:r w:rsidR="0011440F" w:rsidRPr="004A53E7">
        <w:rPr>
          <w:rFonts w:cs="Arial"/>
        </w:rPr>
        <w:t>NIMO PARA LA PRESTACIÓN DEL SERVICIO:</w:t>
      </w:r>
    </w:p>
    <w:p w:rsidR="00D57511" w:rsidRPr="004A53E7" w:rsidRDefault="00C95517" w:rsidP="004A53E7">
      <w:pPr>
        <w:spacing w:before="120" w:after="120" w:line="240" w:lineRule="auto"/>
        <w:ind w:hanging="426"/>
        <w:jc w:val="both"/>
        <w:rPr>
          <w:rFonts w:cs="Arial"/>
        </w:rPr>
      </w:pPr>
      <w:r w:rsidRPr="004A53E7">
        <w:rPr>
          <w:rFonts w:cs="Arial"/>
        </w:rPr>
        <w:t xml:space="preserve">a)     </w:t>
      </w:r>
      <w:r w:rsidR="00D57511" w:rsidRPr="004A53E7">
        <w:rPr>
          <w:rFonts w:cs="Arial"/>
        </w:rPr>
        <w:t>Los requisitos mínimos a cubrir con las especificaciones técnicas que dicta el Centro Nacional de Excelencia Tecnológica en Salud (CENETEC) de acuerdo a los estudios y servicios de conformidad con el servicio licitado.</w:t>
      </w:r>
    </w:p>
    <w:p w:rsidR="0011440F" w:rsidRPr="004A53E7" w:rsidRDefault="0011440F" w:rsidP="004A53E7">
      <w:pPr>
        <w:spacing w:before="120" w:after="120" w:line="240" w:lineRule="auto"/>
        <w:jc w:val="both"/>
        <w:rPr>
          <w:rFonts w:cs="Arial"/>
        </w:rPr>
      </w:pPr>
      <w:r w:rsidRPr="004A53E7">
        <w:t xml:space="preserve">1.- </w:t>
      </w:r>
      <w:r w:rsidRPr="004A53E7">
        <w:rPr>
          <w:rFonts w:cs="Arial"/>
        </w:rPr>
        <w:t>Equipo para realizar electromiografías.</w:t>
      </w:r>
    </w:p>
    <w:p w:rsidR="00801C84" w:rsidRPr="004A53E7" w:rsidRDefault="00801C84" w:rsidP="004A53E7">
      <w:pPr>
        <w:spacing w:before="120" w:after="120" w:line="240" w:lineRule="auto"/>
        <w:jc w:val="both"/>
        <w:rPr>
          <w:rFonts w:cs="Arial"/>
        </w:rPr>
      </w:pPr>
    </w:p>
    <w:p w:rsidR="0011440F" w:rsidRPr="004A53E7" w:rsidRDefault="0011440F" w:rsidP="005D2891">
      <w:pPr>
        <w:numPr>
          <w:ilvl w:val="0"/>
          <w:numId w:val="23"/>
        </w:numPr>
        <w:spacing w:before="120" w:after="120" w:line="240" w:lineRule="auto"/>
        <w:ind w:left="0"/>
        <w:jc w:val="both"/>
        <w:rPr>
          <w:rFonts w:cs="Arial"/>
        </w:rPr>
      </w:pPr>
      <w:r w:rsidRPr="004A53E7">
        <w:rPr>
          <w:rFonts w:cs="Arial"/>
        </w:rPr>
        <w:t>GENERALIDADES DEL SERVICIO:</w:t>
      </w:r>
    </w:p>
    <w:p w:rsidR="0011440F" w:rsidRPr="004A53E7" w:rsidRDefault="006E3660" w:rsidP="005D2891">
      <w:pPr>
        <w:pStyle w:val="Prrafodelista"/>
        <w:numPr>
          <w:ilvl w:val="0"/>
          <w:numId w:val="220"/>
        </w:numPr>
        <w:spacing w:before="120" w:after="120" w:line="240" w:lineRule="auto"/>
        <w:ind w:left="0"/>
        <w:jc w:val="both"/>
        <w:rPr>
          <w:rFonts w:cs="Arial"/>
        </w:rPr>
      </w:pPr>
      <w:r w:rsidRPr="004A53E7">
        <w:rPr>
          <w:rFonts w:cs="Arial"/>
          <w:b/>
        </w:rPr>
        <w:t xml:space="preserve">“LICITANTE” </w:t>
      </w:r>
      <w:r w:rsidR="0011440F" w:rsidRPr="004A53E7">
        <w:rPr>
          <w:rFonts w:cs="Arial"/>
        </w:rPr>
        <w:t xml:space="preserve"> prestará los servicios licitados siempre que el derechohabiente de </w:t>
      </w:r>
      <w:r w:rsidR="00EB7320" w:rsidRPr="004A53E7">
        <w:rPr>
          <w:rFonts w:cs="Arial"/>
        </w:rPr>
        <w:t>“</w:t>
      </w:r>
      <w:r w:rsidR="00E36EF2" w:rsidRPr="004A53E7">
        <w:rPr>
          <w:rFonts w:cs="Arial"/>
          <w:b/>
        </w:rPr>
        <w:t>ISSSTECALI</w:t>
      </w:r>
      <w:r w:rsidR="00EB7320" w:rsidRPr="004A53E7">
        <w:rPr>
          <w:rFonts w:cs="Arial"/>
        </w:rPr>
        <w:t>”</w:t>
      </w:r>
      <w:r w:rsidR="0011440F" w:rsidRPr="004A53E7">
        <w:rPr>
          <w:rFonts w:cs="Arial"/>
        </w:rPr>
        <w:t xml:space="preserve"> presente  </w:t>
      </w:r>
      <w:r w:rsidR="007E7DA6" w:rsidRPr="004A53E7">
        <w:rPr>
          <w:rFonts w:cs="Arial"/>
        </w:rPr>
        <w:t>Formato de Subrogación Electrónica de Servicios Médicos (SM-3)</w:t>
      </w:r>
      <w:r w:rsidR="0011440F" w:rsidRPr="004A53E7">
        <w:rPr>
          <w:rFonts w:cs="Arial"/>
        </w:rPr>
        <w:t xml:space="preserve">, el cual deberá estar debidamente requisitada y expedida por la Unidad Médica de </w:t>
      </w:r>
      <w:r w:rsidR="00EB7320" w:rsidRPr="004A53E7">
        <w:rPr>
          <w:rFonts w:cs="Arial"/>
        </w:rPr>
        <w:t>“</w:t>
      </w:r>
      <w:r w:rsidR="00E36EF2" w:rsidRPr="004A53E7">
        <w:rPr>
          <w:rFonts w:cs="Arial"/>
          <w:b/>
        </w:rPr>
        <w:t>ISSSTECALI</w:t>
      </w:r>
      <w:r w:rsidR="00EB7320" w:rsidRPr="004A53E7">
        <w:rPr>
          <w:rFonts w:cs="Arial"/>
        </w:rPr>
        <w:t>”</w:t>
      </w:r>
      <w:r w:rsidR="0011440F" w:rsidRPr="004A53E7">
        <w:rPr>
          <w:rFonts w:cs="Arial"/>
        </w:rPr>
        <w:t xml:space="preserve">, con los sellos de vigencia y sello de la Subdirección de </w:t>
      </w:r>
      <w:r w:rsidR="00EB7320" w:rsidRPr="004A53E7">
        <w:rPr>
          <w:rFonts w:cs="Arial"/>
        </w:rPr>
        <w:t>“</w:t>
      </w:r>
      <w:r w:rsidR="00E36EF2" w:rsidRPr="004A53E7">
        <w:rPr>
          <w:rFonts w:cs="Arial"/>
          <w:b/>
        </w:rPr>
        <w:t>ISSSTECALI</w:t>
      </w:r>
      <w:r w:rsidR="00EB7320" w:rsidRPr="004A53E7">
        <w:rPr>
          <w:rFonts w:cs="Arial"/>
        </w:rPr>
        <w:t>”</w:t>
      </w:r>
      <w:r w:rsidR="0011440F" w:rsidRPr="004A53E7">
        <w:rPr>
          <w:rFonts w:cs="Arial"/>
        </w:rPr>
        <w:t>, así como las firmas de funcionario s autorizados y  documento sin tachaduras.</w:t>
      </w:r>
    </w:p>
    <w:p w:rsidR="0011440F" w:rsidRPr="004A53E7" w:rsidRDefault="0011440F" w:rsidP="005D2891">
      <w:pPr>
        <w:pStyle w:val="Prrafodelista"/>
        <w:numPr>
          <w:ilvl w:val="0"/>
          <w:numId w:val="220"/>
        </w:numPr>
        <w:spacing w:before="120" w:after="120" w:line="240" w:lineRule="auto"/>
        <w:ind w:left="0"/>
        <w:jc w:val="both"/>
        <w:rPr>
          <w:rFonts w:cs="Arial"/>
        </w:rPr>
      </w:pPr>
      <w:r w:rsidRPr="004A53E7">
        <w:rPr>
          <w:rFonts w:cs="Arial"/>
        </w:rPr>
        <w:t xml:space="preserve">No serán aceptados los </w:t>
      </w:r>
      <w:r w:rsidR="00D57511" w:rsidRPr="004A53E7">
        <w:rPr>
          <w:rFonts w:cs="Arial"/>
        </w:rPr>
        <w:t xml:space="preserve">Formato de Subrogación Electrónica de Servicios Médicos (SM-3), </w:t>
      </w:r>
      <w:r w:rsidRPr="004A53E7">
        <w:rPr>
          <w:rFonts w:cs="Arial"/>
        </w:rPr>
        <w:t>que se presenten después del periodo de vigencia, el cual se considerara valido durante los 30 días naturales después de la fecha de expedición por la Unidad Médica solicitada.</w:t>
      </w:r>
    </w:p>
    <w:p w:rsidR="0011440F" w:rsidRDefault="0011440F" w:rsidP="005D2891">
      <w:pPr>
        <w:pStyle w:val="Prrafodelista"/>
        <w:numPr>
          <w:ilvl w:val="0"/>
          <w:numId w:val="220"/>
        </w:numPr>
        <w:spacing w:before="120" w:after="120" w:line="240" w:lineRule="auto"/>
        <w:ind w:left="0"/>
        <w:jc w:val="both"/>
        <w:rPr>
          <w:rFonts w:cs="Arial"/>
        </w:rPr>
      </w:pPr>
      <w:r w:rsidRPr="004A53E7">
        <w:rPr>
          <w:rFonts w:cs="Arial"/>
        </w:rPr>
        <w:t xml:space="preserve">En caso que el servicio  subrogado una vez contratado, no pudiera ser prestado por </w:t>
      </w:r>
      <w:r w:rsidR="00EB7320" w:rsidRPr="004A53E7">
        <w:rPr>
          <w:rFonts w:cs="Arial"/>
          <w:b/>
        </w:rPr>
        <w:t>“LICITANTE”</w:t>
      </w:r>
      <w:r w:rsidRPr="004A53E7">
        <w:rPr>
          <w:rFonts w:cs="Arial"/>
          <w:b/>
        </w:rPr>
        <w:t>,</w:t>
      </w:r>
      <w:r w:rsidRPr="004A53E7">
        <w:rPr>
          <w:rFonts w:cs="Arial"/>
        </w:rPr>
        <w:t xml:space="preserve"> este deberá avisar al </w:t>
      </w:r>
      <w:r w:rsidR="00EB7320" w:rsidRPr="004A53E7">
        <w:rPr>
          <w:rFonts w:cs="Arial"/>
        </w:rPr>
        <w:t>“</w:t>
      </w:r>
      <w:r w:rsidR="00E36EF2" w:rsidRPr="004A53E7">
        <w:rPr>
          <w:rFonts w:cs="Arial"/>
          <w:b/>
        </w:rPr>
        <w:t>ISSSTECALI</w:t>
      </w:r>
      <w:r w:rsidR="00EB7320" w:rsidRPr="004A53E7">
        <w:rPr>
          <w:rFonts w:cs="Arial"/>
        </w:rPr>
        <w:t>”</w:t>
      </w:r>
      <w:r w:rsidRPr="004A53E7">
        <w:rPr>
          <w:rFonts w:cs="Arial"/>
        </w:rPr>
        <w:t xml:space="preserve">  mediante escrito dirigido a SERVICIOS SUBROGADOS  con una anticipación de 2 (dos) días  y plantear la solución. </w:t>
      </w:r>
    </w:p>
    <w:p w:rsidR="00800945" w:rsidRPr="004A53E7" w:rsidRDefault="00800945" w:rsidP="00800945">
      <w:pPr>
        <w:pStyle w:val="Prrafodelista"/>
        <w:spacing w:before="120" w:after="120" w:line="240" w:lineRule="auto"/>
        <w:ind w:left="0"/>
        <w:jc w:val="both"/>
        <w:rPr>
          <w:rFonts w:cs="Arial"/>
        </w:rPr>
      </w:pPr>
    </w:p>
    <w:p w:rsidR="0011440F" w:rsidRPr="004A53E7" w:rsidRDefault="0011440F" w:rsidP="005D2891">
      <w:pPr>
        <w:numPr>
          <w:ilvl w:val="0"/>
          <w:numId w:val="23"/>
        </w:numPr>
        <w:spacing w:before="120" w:after="120" w:line="240" w:lineRule="auto"/>
        <w:ind w:left="0"/>
        <w:jc w:val="both"/>
        <w:rPr>
          <w:rFonts w:cs="Arial"/>
        </w:rPr>
      </w:pPr>
      <w:r w:rsidRPr="004A53E7">
        <w:rPr>
          <w:rFonts w:cs="Arial"/>
        </w:rPr>
        <w:t>PROCEDIMIENTO PARA REALIZAR LOS SERVICIOS:</w:t>
      </w:r>
    </w:p>
    <w:p w:rsidR="0011440F" w:rsidRPr="004A53E7" w:rsidRDefault="006E3660" w:rsidP="005D2891">
      <w:pPr>
        <w:pStyle w:val="Sinespaciado"/>
        <w:numPr>
          <w:ilvl w:val="0"/>
          <w:numId w:val="221"/>
        </w:numPr>
        <w:spacing w:before="120" w:after="120"/>
        <w:ind w:left="0"/>
        <w:jc w:val="both"/>
      </w:pPr>
      <w:r w:rsidRPr="004A53E7">
        <w:rPr>
          <w:b/>
        </w:rPr>
        <w:t xml:space="preserve">“LICITANTE” </w:t>
      </w:r>
      <w:r w:rsidR="0011440F" w:rsidRPr="004A53E7">
        <w:t>prestará los servicios médicos subrogados en el horario  de 8</w:t>
      </w:r>
      <w:r w:rsidR="00D57511" w:rsidRPr="004A53E7">
        <w:t>:00</w:t>
      </w:r>
      <w:r w:rsidR="0011440F" w:rsidRPr="004A53E7">
        <w:t xml:space="preserve"> a 20</w:t>
      </w:r>
      <w:r w:rsidR="00D57511" w:rsidRPr="004A53E7">
        <w:t>:00</w:t>
      </w:r>
      <w:r w:rsidR="0011440F" w:rsidRPr="004A53E7">
        <w:t xml:space="preserve"> h</w:t>
      </w:r>
      <w:r w:rsidR="005735C9" w:rsidRPr="004A53E7">
        <w:t>oras</w:t>
      </w:r>
      <w:r w:rsidR="00D57511" w:rsidRPr="004A53E7">
        <w:t xml:space="preserve"> d</w:t>
      </w:r>
      <w:r w:rsidR="0011440F" w:rsidRPr="004A53E7">
        <w:t xml:space="preserve">e lunes a lunes  y en el domicilio que </w:t>
      </w:r>
      <w:r w:rsidRPr="004A53E7">
        <w:rPr>
          <w:b/>
        </w:rPr>
        <w:t xml:space="preserve">“LICITANTE” </w:t>
      </w:r>
      <w:r w:rsidR="0011440F" w:rsidRPr="004A53E7">
        <w:t>preste los servicios  o que pueda otorgarlos previa cita con un diferimiento no mayor a una semana.</w:t>
      </w:r>
    </w:p>
    <w:p w:rsidR="0011440F" w:rsidRPr="004A53E7" w:rsidRDefault="0011440F" w:rsidP="005D2891">
      <w:pPr>
        <w:pStyle w:val="Sinespaciado"/>
        <w:numPr>
          <w:ilvl w:val="0"/>
          <w:numId w:val="221"/>
        </w:numPr>
        <w:spacing w:before="120" w:after="120"/>
        <w:ind w:left="0"/>
        <w:jc w:val="both"/>
      </w:pPr>
      <w:r w:rsidRPr="004A53E7">
        <w:t xml:space="preserve">Se proporcionaran los servicios licitados acudiendo el derechohabiente de </w:t>
      </w:r>
      <w:r w:rsidR="00EB7320" w:rsidRPr="004A53E7">
        <w:t>“</w:t>
      </w:r>
      <w:r w:rsidR="00E36EF2" w:rsidRPr="004A53E7">
        <w:rPr>
          <w:b/>
        </w:rPr>
        <w:t>ISSSTECALI</w:t>
      </w:r>
      <w:r w:rsidR="00EB7320" w:rsidRPr="004A53E7">
        <w:t>”</w:t>
      </w:r>
      <w:r w:rsidRPr="004A53E7">
        <w:t xml:space="preserve"> a las Instalacione</w:t>
      </w:r>
      <w:r w:rsidR="00C175C6" w:rsidRPr="004A53E7">
        <w:t xml:space="preserve">s del consultorio que señale </w:t>
      </w:r>
      <w:r w:rsidR="006E3660" w:rsidRPr="004A53E7">
        <w:rPr>
          <w:b/>
        </w:rPr>
        <w:t xml:space="preserve">“LICITANTE” </w:t>
      </w:r>
      <w:r w:rsidRPr="004A53E7">
        <w:t>como</w:t>
      </w:r>
      <w:r w:rsidR="0084493E" w:rsidRPr="004A53E7">
        <w:t xml:space="preserve"> </w:t>
      </w:r>
      <w:r w:rsidR="001540E1" w:rsidRPr="004A53E7">
        <w:t xml:space="preserve">domicilio </w:t>
      </w:r>
      <w:r w:rsidRPr="004A53E7">
        <w:t xml:space="preserve"> fiscal. </w:t>
      </w:r>
    </w:p>
    <w:p w:rsidR="0011440F" w:rsidRPr="004A53E7" w:rsidRDefault="0011440F" w:rsidP="005D2891">
      <w:pPr>
        <w:pStyle w:val="Sinespaciado"/>
        <w:numPr>
          <w:ilvl w:val="0"/>
          <w:numId w:val="221"/>
        </w:numPr>
        <w:spacing w:before="120" w:after="120"/>
        <w:ind w:left="0"/>
        <w:jc w:val="both"/>
      </w:pPr>
      <w:r w:rsidRPr="004A53E7">
        <w:t xml:space="preserve">Se realizarán los servicios de electromiografías debiendo entregar la interpretación y diagnóstico de los mismos, en un plazo no mayor de 3 días hábiles, contados a partir de la solicitud realizada por </w:t>
      </w:r>
      <w:r w:rsidR="00EB7320" w:rsidRPr="004A53E7">
        <w:t>“</w:t>
      </w:r>
      <w:r w:rsidR="00E36EF2" w:rsidRPr="004A53E7">
        <w:rPr>
          <w:b/>
        </w:rPr>
        <w:t>ISSSTECALI</w:t>
      </w:r>
      <w:r w:rsidR="00EB7320" w:rsidRPr="004A53E7">
        <w:t>”</w:t>
      </w:r>
    </w:p>
    <w:p w:rsidR="0011440F" w:rsidRPr="004A53E7" w:rsidRDefault="0011440F" w:rsidP="005D2891">
      <w:pPr>
        <w:pStyle w:val="Sinespaciado"/>
        <w:numPr>
          <w:ilvl w:val="0"/>
          <w:numId w:val="221"/>
        </w:numPr>
        <w:spacing w:before="120" w:after="120"/>
        <w:ind w:left="0"/>
        <w:jc w:val="both"/>
      </w:pPr>
      <w:r w:rsidRPr="004A53E7">
        <w:lastRenderedPageBreak/>
        <w:t xml:space="preserve">Se entregará reporte de los servicios  cada semana en el Departamento de Archivo de la Unidad Médica de </w:t>
      </w:r>
      <w:r w:rsidR="00EB7320" w:rsidRPr="004A53E7">
        <w:t>“</w:t>
      </w:r>
      <w:r w:rsidR="00E36EF2" w:rsidRPr="004A53E7">
        <w:rPr>
          <w:b/>
        </w:rPr>
        <w:t>ISSSTECALI</w:t>
      </w:r>
      <w:r w:rsidR="00EB7320" w:rsidRPr="004A53E7">
        <w:t>”</w:t>
      </w:r>
      <w:r w:rsidRPr="004A53E7">
        <w:t xml:space="preserve">  al que este adscrito el derechohabiente indicando en el </w:t>
      </w:r>
      <w:r w:rsidR="007E7DA6" w:rsidRPr="004A53E7">
        <w:t>Formato de Subrogación Electrónica de Servicios Médicos (SM-3)</w:t>
      </w:r>
      <w:r w:rsidRPr="004A53E7">
        <w:t>.</w:t>
      </w:r>
    </w:p>
    <w:p w:rsidR="0011440F" w:rsidRPr="004A53E7" w:rsidRDefault="0011440F" w:rsidP="005D2891">
      <w:pPr>
        <w:pStyle w:val="Sinespaciado"/>
        <w:numPr>
          <w:ilvl w:val="0"/>
          <w:numId w:val="221"/>
        </w:numPr>
        <w:spacing w:before="120" w:after="120"/>
        <w:ind w:left="0"/>
        <w:jc w:val="both"/>
      </w:pPr>
      <w:r w:rsidRPr="004A53E7">
        <w:t xml:space="preserve">En caso de realizar servicios  de urgencia, deberá entregar el reporte escrito e interpretación en un tiempo no mayor a 2 horas y en caso que la situación lo amerite se entablara comunicación verbal sobre el resultado encontrado con el encargado de la Unidad Médica de </w:t>
      </w:r>
      <w:r w:rsidR="00EB7320" w:rsidRPr="004A53E7">
        <w:t>“</w:t>
      </w:r>
      <w:r w:rsidR="00E36EF2" w:rsidRPr="004A53E7">
        <w:rPr>
          <w:b/>
        </w:rPr>
        <w:t>ISSSTECALI</w:t>
      </w:r>
      <w:r w:rsidR="00EB7320" w:rsidRPr="004A53E7">
        <w:t>”</w:t>
      </w:r>
      <w:r w:rsidRPr="004A53E7">
        <w:t>.</w:t>
      </w:r>
    </w:p>
    <w:p w:rsidR="000D3937" w:rsidRPr="004A53E7" w:rsidRDefault="0011440F" w:rsidP="005D2891">
      <w:pPr>
        <w:pStyle w:val="Sinespaciado"/>
        <w:numPr>
          <w:ilvl w:val="0"/>
          <w:numId w:val="221"/>
        </w:numPr>
        <w:spacing w:before="120" w:after="120"/>
        <w:ind w:left="0"/>
        <w:jc w:val="both"/>
      </w:pPr>
      <w:r w:rsidRPr="004A53E7">
        <w:t>Se entregará un corte de servicios médicos subrogados  realizados  cada día 25  del mes en curso, el cual entregará a más tardar dentro de los cinco días naturales posteriores, elaborando reporte de base de Datos en Excel con los datos mínimos de nombre, numero de afiliación, estudio o procedimiento realizado y costo, debiéndolo enviar por correo electrónico.</w:t>
      </w:r>
    </w:p>
    <w:p w:rsidR="0011440F" w:rsidRPr="004A53E7" w:rsidRDefault="0011440F" w:rsidP="005D2891">
      <w:pPr>
        <w:pStyle w:val="Sinespaciado"/>
        <w:numPr>
          <w:ilvl w:val="0"/>
          <w:numId w:val="221"/>
        </w:numPr>
        <w:spacing w:before="120" w:after="120"/>
        <w:ind w:left="0"/>
        <w:jc w:val="both"/>
      </w:pPr>
      <w:r w:rsidRPr="004A53E7">
        <w:rPr>
          <w:rFonts w:cs="Arial"/>
        </w:rPr>
        <w:t>Para el trámite de pago deberá presentar factura con datos fiscales, así como los vales de subrogación de cada uno de los derechohabientes atendidos, además un desglose de los servicios prestados indicando los datos de: Nombre del derechohabiente, Número de afiliación y procedimiento.</w:t>
      </w:r>
    </w:p>
    <w:p w:rsidR="00FC7C02" w:rsidRPr="004A53E7" w:rsidRDefault="00FC7C02" w:rsidP="004A53E7">
      <w:pPr>
        <w:spacing w:before="120" w:after="120" w:line="240" w:lineRule="auto"/>
        <w:jc w:val="both"/>
        <w:rPr>
          <w:b/>
          <w:color w:val="FF0000"/>
        </w:rPr>
      </w:pPr>
    </w:p>
    <w:tbl>
      <w:tblPr>
        <w:tblStyle w:val="Tablaconcuadrcula8"/>
        <w:tblW w:w="0" w:type="auto"/>
        <w:tblLayout w:type="fixed"/>
        <w:tblLook w:val="04A0" w:firstRow="1" w:lastRow="0" w:firstColumn="1" w:lastColumn="0" w:noHBand="0" w:noVBand="1"/>
      </w:tblPr>
      <w:tblGrid>
        <w:gridCol w:w="2957"/>
        <w:gridCol w:w="6066"/>
      </w:tblGrid>
      <w:tr w:rsidR="0011440F" w:rsidRPr="004A53E7" w:rsidTr="008E10FD">
        <w:trPr>
          <w:trHeight w:val="469"/>
        </w:trPr>
        <w:tc>
          <w:tcPr>
            <w:tcW w:w="9023"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11440F" w:rsidRPr="004A53E7" w:rsidRDefault="00CB2D93" w:rsidP="004A53E7">
            <w:pPr>
              <w:spacing w:before="120" w:after="120" w:line="240" w:lineRule="auto"/>
              <w:jc w:val="both"/>
              <w:rPr>
                <w:rFonts w:eastAsia="Times New Roman" w:cs="Arial"/>
                <w:b/>
              </w:rPr>
            </w:pPr>
            <w:r w:rsidRPr="004A53E7">
              <w:rPr>
                <w:rFonts w:eastAsia="Times New Roman" w:cs="Arial"/>
                <w:b/>
              </w:rPr>
              <w:t>PARTIDA 8</w:t>
            </w:r>
          </w:p>
        </w:tc>
      </w:tr>
      <w:tr w:rsidR="0011440F" w:rsidRPr="004A53E7" w:rsidTr="008E10FD">
        <w:trPr>
          <w:trHeight w:val="197"/>
        </w:trPr>
        <w:tc>
          <w:tcPr>
            <w:tcW w:w="9023"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11440F" w:rsidRPr="004A53E7" w:rsidRDefault="008E10FD" w:rsidP="004A53E7">
            <w:pPr>
              <w:spacing w:before="120" w:after="120" w:line="240" w:lineRule="auto"/>
              <w:jc w:val="both"/>
              <w:rPr>
                <w:rFonts w:eastAsia="Times New Roman" w:cs="Arial"/>
                <w:b/>
              </w:rPr>
            </w:pPr>
            <w:r w:rsidRPr="004A53E7">
              <w:rPr>
                <w:rFonts w:eastAsia="Times New Roman" w:cs="Arial"/>
                <w:b/>
              </w:rPr>
              <w:t>Hospital Mexicali</w:t>
            </w:r>
            <w:r w:rsidR="00DB2650" w:rsidRPr="004A53E7">
              <w:rPr>
                <w:rFonts w:eastAsia="Times New Roman" w:cs="Arial"/>
                <w:b/>
              </w:rPr>
              <w:t xml:space="preserve">, Clínica Periférica </w:t>
            </w:r>
            <w:r w:rsidR="009712C6" w:rsidRPr="004A53E7">
              <w:rPr>
                <w:rFonts w:eastAsia="Times New Roman" w:cs="Arial"/>
                <w:b/>
              </w:rPr>
              <w:t xml:space="preserve">Lic. </w:t>
            </w:r>
            <w:r w:rsidR="00DB2650" w:rsidRPr="004A53E7">
              <w:rPr>
                <w:rFonts w:eastAsia="Times New Roman" w:cs="Arial"/>
                <w:b/>
              </w:rPr>
              <w:t>Benito Juarez.</w:t>
            </w:r>
          </w:p>
        </w:tc>
      </w:tr>
      <w:tr w:rsidR="0011440F" w:rsidRPr="004A53E7" w:rsidTr="008E10FD">
        <w:trPr>
          <w:trHeight w:val="469"/>
        </w:trPr>
        <w:tc>
          <w:tcPr>
            <w:tcW w:w="2957"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11440F" w:rsidRPr="004A53E7" w:rsidRDefault="0011440F" w:rsidP="004A53E7">
            <w:pPr>
              <w:spacing w:before="120" w:after="120" w:line="240" w:lineRule="auto"/>
              <w:jc w:val="both"/>
              <w:rPr>
                <w:rFonts w:eastAsia="Times New Roman" w:cs="Arial"/>
                <w:b/>
              </w:rPr>
            </w:pPr>
            <w:r w:rsidRPr="004A53E7">
              <w:rPr>
                <w:rFonts w:eastAsia="Times New Roman" w:cs="Arial"/>
                <w:b/>
              </w:rPr>
              <w:t>E</w:t>
            </w:r>
            <w:r w:rsidR="008E10FD" w:rsidRPr="004A53E7">
              <w:rPr>
                <w:rFonts w:eastAsia="Times New Roman" w:cs="Arial"/>
                <w:b/>
              </w:rPr>
              <w:t>specialidad</w:t>
            </w:r>
          </w:p>
        </w:tc>
        <w:tc>
          <w:tcPr>
            <w:tcW w:w="6066"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11440F" w:rsidRPr="004A53E7" w:rsidRDefault="008E10FD" w:rsidP="004A53E7">
            <w:pPr>
              <w:spacing w:before="120" w:after="120" w:line="240" w:lineRule="auto"/>
              <w:jc w:val="both"/>
              <w:rPr>
                <w:rFonts w:eastAsia="Times New Roman" w:cs="Arial"/>
                <w:b/>
              </w:rPr>
            </w:pPr>
            <w:r w:rsidRPr="004A53E7">
              <w:rPr>
                <w:rFonts w:eastAsia="Times New Roman" w:cs="Arial"/>
                <w:b/>
              </w:rPr>
              <w:t>Descripción de Servicio</w:t>
            </w:r>
          </w:p>
        </w:tc>
      </w:tr>
      <w:tr w:rsidR="008E10FD" w:rsidRPr="004A53E7" w:rsidTr="00DD5F48">
        <w:trPr>
          <w:trHeight w:val="181"/>
        </w:trPr>
        <w:tc>
          <w:tcPr>
            <w:tcW w:w="2957" w:type="dxa"/>
            <w:vMerge w:val="restart"/>
            <w:tcBorders>
              <w:left w:val="single" w:sz="4" w:space="0" w:color="auto"/>
              <w:right w:val="single" w:sz="4" w:space="0" w:color="auto"/>
            </w:tcBorders>
            <w:vAlign w:val="center"/>
          </w:tcPr>
          <w:p w:rsidR="008E10FD" w:rsidRPr="004A53E7" w:rsidRDefault="008E10FD" w:rsidP="004A53E7">
            <w:pPr>
              <w:spacing w:before="120" w:after="120" w:line="240" w:lineRule="auto"/>
              <w:jc w:val="both"/>
              <w:rPr>
                <w:rFonts w:eastAsia="Times New Roman" w:cs="Arial"/>
                <w:b/>
              </w:rPr>
            </w:pPr>
          </w:p>
          <w:p w:rsidR="008E10FD" w:rsidRPr="004A53E7" w:rsidRDefault="00424CFD" w:rsidP="004D4D1A">
            <w:pPr>
              <w:spacing w:before="120" w:after="120" w:line="240" w:lineRule="auto"/>
              <w:jc w:val="center"/>
              <w:rPr>
                <w:rFonts w:eastAsia="Times New Roman" w:cs="Arial"/>
                <w:b/>
                <w:highlight w:val="yellow"/>
              </w:rPr>
            </w:pPr>
            <w:r w:rsidRPr="004A53E7">
              <w:rPr>
                <w:rFonts w:eastAsia="Times New Roman" w:cs="Arial"/>
                <w:b/>
              </w:rPr>
              <w:t>ELECTROMIOGRAFÍA</w:t>
            </w:r>
          </w:p>
        </w:tc>
        <w:tc>
          <w:tcPr>
            <w:tcW w:w="6066" w:type="dxa"/>
            <w:tcBorders>
              <w:top w:val="single" w:sz="4" w:space="0" w:color="auto"/>
              <w:left w:val="single" w:sz="4" w:space="0" w:color="auto"/>
              <w:bottom w:val="single" w:sz="4" w:space="0" w:color="auto"/>
              <w:right w:val="single" w:sz="4" w:space="0" w:color="auto"/>
            </w:tcBorders>
            <w:vAlign w:val="center"/>
          </w:tcPr>
          <w:p w:rsidR="008E10FD" w:rsidRPr="004A53E7" w:rsidRDefault="008E10FD" w:rsidP="004A53E7">
            <w:pPr>
              <w:pStyle w:val="Prrafodelista"/>
              <w:spacing w:before="120" w:after="120" w:line="240" w:lineRule="auto"/>
              <w:ind w:left="191"/>
              <w:jc w:val="both"/>
              <w:rPr>
                <w:rFonts w:eastAsia="Times New Roman" w:cs="Arial"/>
                <w:color w:val="000000"/>
              </w:rPr>
            </w:pPr>
            <w:r w:rsidRPr="004A53E7">
              <w:rPr>
                <w:rFonts w:eastAsia="Times New Roman" w:cs="Arial"/>
                <w:color w:val="000000"/>
              </w:rPr>
              <w:t>Electromiografía Miembros Superiores</w:t>
            </w:r>
          </w:p>
        </w:tc>
      </w:tr>
      <w:tr w:rsidR="008E10FD" w:rsidRPr="004A53E7" w:rsidTr="00DD5F48">
        <w:trPr>
          <w:trHeight w:val="181"/>
        </w:trPr>
        <w:tc>
          <w:tcPr>
            <w:tcW w:w="2957" w:type="dxa"/>
            <w:vMerge/>
            <w:tcBorders>
              <w:left w:val="single" w:sz="4" w:space="0" w:color="auto"/>
              <w:right w:val="single" w:sz="4" w:space="0" w:color="auto"/>
            </w:tcBorders>
            <w:vAlign w:val="center"/>
          </w:tcPr>
          <w:p w:rsidR="008E10FD" w:rsidRPr="004A53E7" w:rsidRDefault="008E10FD" w:rsidP="004A53E7">
            <w:pPr>
              <w:spacing w:before="120" w:after="120" w:line="240" w:lineRule="auto"/>
              <w:jc w:val="both"/>
              <w:rPr>
                <w:rFonts w:eastAsia="Times New Roman" w:cs="Arial"/>
                <w:b/>
              </w:rPr>
            </w:pPr>
          </w:p>
        </w:tc>
        <w:tc>
          <w:tcPr>
            <w:tcW w:w="6066" w:type="dxa"/>
            <w:tcBorders>
              <w:top w:val="single" w:sz="4" w:space="0" w:color="auto"/>
              <w:left w:val="single" w:sz="4" w:space="0" w:color="auto"/>
              <w:bottom w:val="single" w:sz="4" w:space="0" w:color="auto"/>
              <w:right w:val="single" w:sz="4" w:space="0" w:color="auto"/>
            </w:tcBorders>
            <w:vAlign w:val="center"/>
          </w:tcPr>
          <w:p w:rsidR="008E10FD" w:rsidRPr="004A53E7" w:rsidRDefault="008E10FD" w:rsidP="004A53E7">
            <w:pPr>
              <w:pStyle w:val="Prrafodelista"/>
              <w:spacing w:before="120" w:after="120" w:line="240" w:lineRule="auto"/>
              <w:ind w:left="191"/>
              <w:jc w:val="both"/>
              <w:rPr>
                <w:rFonts w:eastAsia="Times New Roman" w:cs="Arial"/>
                <w:color w:val="000000"/>
              </w:rPr>
            </w:pPr>
            <w:r w:rsidRPr="004A53E7">
              <w:rPr>
                <w:rFonts w:eastAsia="Times New Roman" w:cs="Arial"/>
                <w:color w:val="000000"/>
              </w:rPr>
              <w:t>Electromiografía Miembros Inferiores</w:t>
            </w:r>
          </w:p>
        </w:tc>
      </w:tr>
      <w:tr w:rsidR="008E10FD" w:rsidRPr="004A53E7" w:rsidTr="008E10FD">
        <w:trPr>
          <w:trHeight w:val="261"/>
        </w:trPr>
        <w:tc>
          <w:tcPr>
            <w:tcW w:w="2957" w:type="dxa"/>
            <w:vMerge/>
            <w:tcBorders>
              <w:left w:val="single" w:sz="4" w:space="0" w:color="auto"/>
              <w:right w:val="single" w:sz="4" w:space="0" w:color="auto"/>
            </w:tcBorders>
            <w:vAlign w:val="center"/>
          </w:tcPr>
          <w:p w:rsidR="008E10FD" w:rsidRPr="004A53E7" w:rsidRDefault="008E10FD" w:rsidP="004A53E7">
            <w:pPr>
              <w:spacing w:before="120" w:after="120" w:line="240" w:lineRule="auto"/>
              <w:jc w:val="both"/>
              <w:rPr>
                <w:rFonts w:eastAsia="Times New Roman" w:cs="Arial"/>
                <w:b/>
              </w:rPr>
            </w:pPr>
          </w:p>
        </w:tc>
        <w:tc>
          <w:tcPr>
            <w:tcW w:w="6066" w:type="dxa"/>
            <w:tcBorders>
              <w:top w:val="single" w:sz="4" w:space="0" w:color="auto"/>
              <w:left w:val="single" w:sz="4" w:space="0" w:color="auto"/>
              <w:bottom w:val="single" w:sz="4" w:space="0" w:color="auto"/>
              <w:right w:val="single" w:sz="4" w:space="0" w:color="auto"/>
            </w:tcBorders>
            <w:vAlign w:val="center"/>
          </w:tcPr>
          <w:p w:rsidR="008E10FD" w:rsidRPr="004A53E7" w:rsidRDefault="008E10FD" w:rsidP="004A53E7">
            <w:pPr>
              <w:pStyle w:val="Prrafodelista"/>
              <w:spacing w:before="120" w:after="120" w:line="240" w:lineRule="auto"/>
              <w:ind w:left="191"/>
              <w:jc w:val="both"/>
              <w:rPr>
                <w:rFonts w:eastAsia="Times New Roman" w:cs="Arial"/>
                <w:color w:val="000000"/>
              </w:rPr>
            </w:pPr>
            <w:r w:rsidRPr="004A53E7">
              <w:rPr>
                <w:rFonts w:eastAsia="Times New Roman" w:cs="Arial"/>
                <w:color w:val="000000"/>
              </w:rPr>
              <w:t>Electromiografía Cuatro Extremidades</w:t>
            </w:r>
          </w:p>
        </w:tc>
      </w:tr>
      <w:tr w:rsidR="00976374" w:rsidRPr="004A53E7" w:rsidTr="008E10FD">
        <w:trPr>
          <w:trHeight w:val="279"/>
        </w:trPr>
        <w:tc>
          <w:tcPr>
            <w:tcW w:w="2957" w:type="dxa"/>
            <w:vMerge/>
            <w:tcBorders>
              <w:left w:val="single" w:sz="4" w:space="0" w:color="auto"/>
              <w:right w:val="single" w:sz="4" w:space="0" w:color="auto"/>
            </w:tcBorders>
            <w:vAlign w:val="center"/>
          </w:tcPr>
          <w:p w:rsidR="00976374" w:rsidRPr="004A53E7" w:rsidRDefault="00976374" w:rsidP="004A53E7">
            <w:pPr>
              <w:spacing w:before="120" w:after="120" w:line="240" w:lineRule="auto"/>
              <w:jc w:val="both"/>
              <w:rPr>
                <w:rFonts w:eastAsia="Times New Roman" w:cs="Arial"/>
                <w:b/>
              </w:rPr>
            </w:pPr>
          </w:p>
        </w:tc>
        <w:tc>
          <w:tcPr>
            <w:tcW w:w="6066" w:type="dxa"/>
            <w:tcBorders>
              <w:top w:val="single" w:sz="4" w:space="0" w:color="auto"/>
              <w:left w:val="single" w:sz="4" w:space="0" w:color="auto"/>
              <w:bottom w:val="single" w:sz="4" w:space="0" w:color="auto"/>
              <w:right w:val="single" w:sz="4" w:space="0" w:color="auto"/>
            </w:tcBorders>
            <w:vAlign w:val="center"/>
          </w:tcPr>
          <w:p w:rsidR="00976374" w:rsidRPr="004A53E7" w:rsidRDefault="00976374" w:rsidP="004A53E7">
            <w:pPr>
              <w:pStyle w:val="Prrafodelista"/>
              <w:spacing w:before="120" w:after="120" w:line="240" w:lineRule="auto"/>
              <w:ind w:left="191"/>
              <w:jc w:val="both"/>
              <w:rPr>
                <w:rFonts w:eastAsia="Times New Roman" w:cs="Arial"/>
                <w:color w:val="000000"/>
              </w:rPr>
            </w:pPr>
            <w:r w:rsidRPr="004A53E7">
              <w:rPr>
                <w:rFonts w:eastAsia="Times New Roman" w:cs="Arial"/>
                <w:color w:val="000000"/>
              </w:rPr>
              <w:t>Electromiografía Urgente</w:t>
            </w:r>
          </w:p>
        </w:tc>
      </w:tr>
      <w:tr w:rsidR="0064409C" w:rsidRPr="004A53E7" w:rsidTr="008E10FD">
        <w:trPr>
          <w:trHeight w:val="279"/>
        </w:trPr>
        <w:tc>
          <w:tcPr>
            <w:tcW w:w="2957" w:type="dxa"/>
            <w:vMerge/>
            <w:tcBorders>
              <w:left w:val="single" w:sz="4" w:space="0" w:color="auto"/>
              <w:right w:val="single" w:sz="4" w:space="0" w:color="auto"/>
            </w:tcBorders>
            <w:vAlign w:val="center"/>
          </w:tcPr>
          <w:p w:rsidR="0064409C" w:rsidRPr="004A53E7" w:rsidRDefault="0064409C" w:rsidP="004A53E7">
            <w:pPr>
              <w:spacing w:before="120" w:after="120" w:line="240" w:lineRule="auto"/>
              <w:jc w:val="both"/>
              <w:rPr>
                <w:rFonts w:eastAsia="Times New Roman" w:cs="Arial"/>
                <w:b/>
              </w:rPr>
            </w:pPr>
          </w:p>
        </w:tc>
        <w:tc>
          <w:tcPr>
            <w:tcW w:w="6066" w:type="dxa"/>
            <w:tcBorders>
              <w:top w:val="single" w:sz="4" w:space="0" w:color="auto"/>
              <w:left w:val="single" w:sz="4" w:space="0" w:color="auto"/>
              <w:bottom w:val="single" w:sz="4" w:space="0" w:color="auto"/>
              <w:right w:val="single" w:sz="4" w:space="0" w:color="auto"/>
            </w:tcBorders>
            <w:vAlign w:val="center"/>
          </w:tcPr>
          <w:p w:rsidR="0064409C" w:rsidRPr="004A53E7" w:rsidRDefault="0064409C" w:rsidP="004A53E7">
            <w:pPr>
              <w:pStyle w:val="Prrafodelista"/>
              <w:spacing w:before="120" w:after="120" w:line="240" w:lineRule="auto"/>
              <w:ind w:left="191"/>
              <w:jc w:val="both"/>
              <w:rPr>
                <w:rFonts w:eastAsia="Times New Roman" w:cs="Arial"/>
                <w:color w:val="000000"/>
              </w:rPr>
            </w:pPr>
            <w:r>
              <w:rPr>
                <w:rFonts w:eastAsia="Times New Roman" w:cs="Arial"/>
                <w:color w:val="000000"/>
              </w:rPr>
              <w:t>Electromiografia con velocidades de Conducción Nerviosa de Miembros Inferiores</w:t>
            </w:r>
          </w:p>
        </w:tc>
      </w:tr>
      <w:tr w:rsidR="0064409C" w:rsidRPr="004A53E7" w:rsidTr="008E10FD">
        <w:trPr>
          <w:trHeight w:val="279"/>
        </w:trPr>
        <w:tc>
          <w:tcPr>
            <w:tcW w:w="2957" w:type="dxa"/>
            <w:vMerge/>
            <w:tcBorders>
              <w:left w:val="single" w:sz="4" w:space="0" w:color="auto"/>
              <w:right w:val="single" w:sz="4" w:space="0" w:color="auto"/>
            </w:tcBorders>
            <w:vAlign w:val="center"/>
          </w:tcPr>
          <w:p w:rsidR="0064409C" w:rsidRPr="004A53E7" w:rsidRDefault="0064409C" w:rsidP="004A53E7">
            <w:pPr>
              <w:spacing w:before="120" w:after="120" w:line="240" w:lineRule="auto"/>
              <w:jc w:val="both"/>
              <w:rPr>
                <w:rFonts w:eastAsia="Times New Roman" w:cs="Arial"/>
                <w:b/>
              </w:rPr>
            </w:pPr>
          </w:p>
        </w:tc>
        <w:tc>
          <w:tcPr>
            <w:tcW w:w="6066" w:type="dxa"/>
            <w:tcBorders>
              <w:top w:val="single" w:sz="4" w:space="0" w:color="auto"/>
              <w:left w:val="single" w:sz="4" w:space="0" w:color="auto"/>
              <w:bottom w:val="single" w:sz="4" w:space="0" w:color="auto"/>
              <w:right w:val="single" w:sz="4" w:space="0" w:color="auto"/>
            </w:tcBorders>
            <w:vAlign w:val="center"/>
          </w:tcPr>
          <w:p w:rsidR="0064409C" w:rsidRPr="004A53E7" w:rsidRDefault="0064409C" w:rsidP="0064409C">
            <w:pPr>
              <w:pStyle w:val="Prrafodelista"/>
              <w:spacing w:before="120" w:after="120" w:line="240" w:lineRule="auto"/>
              <w:ind w:left="191"/>
              <w:jc w:val="both"/>
              <w:rPr>
                <w:rFonts w:eastAsia="Times New Roman" w:cs="Arial"/>
                <w:color w:val="000000"/>
              </w:rPr>
            </w:pPr>
            <w:r>
              <w:rPr>
                <w:rFonts w:eastAsia="Times New Roman" w:cs="Arial"/>
                <w:color w:val="000000"/>
              </w:rPr>
              <w:t>Electromiografia con velocidades de Conducción Nerviosa de Miembros Superiores</w:t>
            </w:r>
          </w:p>
        </w:tc>
      </w:tr>
      <w:tr w:rsidR="008E10FD" w:rsidRPr="004A53E7" w:rsidTr="008E10FD">
        <w:trPr>
          <w:trHeight w:val="279"/>
        </w:trPr>
        <w:tc>
          <w:tcPr>
            <w:tcW w:w="2957" w:type="dxa"/>
            <w:vMerge/>
            <w:tcBorders>
              <w:left w:val="single" w:sz="4" w:space="0" w:color="auto"/>
              <w:right w:val="single" w:sz="4" w:space="0" w:color="auto"/>
            </w:tcBorders>
            <w:vAlign w:val="center"/>
          </w:tcPr>
          <w:p w:rsidR="008E10FD" w:rsidRPr="004A53E7" w:rsidRDefault="008E10FD" w:rsidP="004A53E7">
            <w:pPr>
              <w:spacing w:before="120" w:after="120" w:line="240" w:lineRule="auto"/>
              <w:jc w:val="both"/>
              <w:rPr>
                <w:rFonts w:eastAsia="Times New Roman" w:cs="Arial"/>
                <w:b/>
              </w:rPr>
            </w:pPr>
          </w:p>
        </w:tc>
        <w:tc>
          <w:tcPr>
            <w:tcW w:w="6066" w:type="dxa"/>
            <w:tcBorders>
              <w:top w:val="single" w:sz="4" w:space="0" w:color="auto"/>
              <w:left w:val="single" w:sz="4" w:space="0" w:color="auto"/>
              <w:bottom w:val="single" w:sz="4" w:space="0" w:color="auto"/>
              <w:right w:val="single" w:sz="4" w:space="0" w:color="auto"/>
            </w:tcBorders>
            <w:vAlign w:val="center"/>
          </w:tcPr>
          <w:p w:rsidR="008E10FD" w:rsidRPr="004A53E7" w:rsidRDefault="008E10FD" w:rsidP="004A53E7">
            <w:pPr>
              <w:pStyle w:val="Prrafodelista"/>
              <w:spacing w:before="120" w:after="120" w:line="240" w:lineRule="auto"/>
              <w:ind w:left="191"/>
              <w:jc w:val="both"/>
              <w:rPr>
                <w:rFonts w:eastAsia="Times New Roman" w:cs="Arial"/>
                <w:color w:val="000000"/>
              </w:rPr>
            </w:pPr>
            <w:r w:rsidRPr="004A53E7">
              <w:rPr>
                <w:rFonts w:eastAsia="Times New Roman" w:cs="Arial"/>
                <w:color w:val="000000"/>
              </w:rPr>
              <w:t>Estudio De Potenciales Evocados Y Somatosensoriales</w:t>
            </w:r>
          </w:p>
        </w:tc>
      </w:tr>
      <w:tr w:rsidR="008E10FD" w:rsidRPr="004A53E7" w:rsidTr="008E10FD">
        <w:trPr>
          <w:trHeight w:val="255"/>
        </w:trPr>
        <w:tc>
          <w:tcPr>
            <w:tcW w:w="2957" w:type="dxa"/>
            <w:vMerge/>
            <w:tcBorders>
              <w:left w:val="single" w:sz="4" w:space="0" w:color="auto"/>
              <w:bottom w:val="single" w:sz="4" w:space="0" w:color="auto"/>
              <w:right w:val="single" w:sz="4" w:space="0" w:color="auto"/>
            </w:tcBorders>
            <w:vAlign w:val="center"/>
          </w:tcPr>
          <w:p w:rsidR="008E10FD" w:rsidRPr="004A53E7" w:rsidRDefault="008E10FD" w:rsidP="004A53E7">
            <w:pPr>
              <w:spacing w:before="120" w:after="120" w:line="240" w:lineRule="auto"/>
              <w:jc w:val="both"/>
              <w:rPr>
                <w:rFonts w:eastAsia="Times New Roman" w:cs="Arial"/>
                <w:b/>
              </w:rPr>
            </w:pPr>
          </w:p>
        </w:tc>
        <w:tc>
          <w:tcPr>
            <w:tcW w:w="6066" w:type="dxa"/>
            <w:tcBorders>
              <w:top w:val="single" w:sz="4" w:space="0" w:color="auto"/>
              <w:left w:val="single" w:sz="4" w:space="0" w:color="auto"/>
              <w:bottom w:val="single" w:sz="4" w:space="0" w:color="auto"/>
              <w:right w:val="single" w:sz="4" w:space="0" w:color="auto"/>
            </w:tcBorders>
            <w:vAlign w:val="center"/>
          </w:tcPr>
          <w:p w:rsidR="008E10FD" w:rsidRPr="004A53E7" w:rsidRDefault="008E10FD" w:rsidP="004A53E7">
            <w:pPr>
              <w:pStyle w:val="Prrafodelista"/>
              <w:spacing w:before="120" w:after="120" w:line="240" w:lineRule="auto"/>
              <w:ind w:left="191"/>
              <w:jc w:val="both"/>
              <w:rPr>
                <w:rFonts w:eastAsia="Times New Roman" w:cs="Arial"/>
                <w:color w:val="000000"/>
              </w:rPr>
            </w:pPr>
            <w:r w:rsidRPr="004A53E7">
              <w:rPr>
                <w:rFonts w:eastAsia="Times New Roman" w:cs="Arial"/>
                <w:color w:val="000000"/>
              </w:rPr>
              <w:t>Potenciales Visuales Y Auditivos</w:t>
            </w:r>
          </w:p>
        </w:tc>
      </w:tr>
    </w:tbl>
    <w:p w:rsidR="0011440F" w:rsidRPr="004A53E7" w:rsidRDefault="0011440F" w:rsidP="004A53E7">
      <w:pPr>
        <w:spacing w:before="120" w:after="120" w:line="240" w:lineRule="auto"/>
        <w:jc w:val="both"/>
      </w:pPr>
    </w:p>
    <w:p w:rsidR="007C40A0" w:rsidRPr="004A53E7" w:rsidRDefault="007C40A0" w:rsidP="004A53E7">
      <w:pPr>
        <w:spacing w:before="120" w:after="120" w:line="240" w:lineRule="auto"/>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deberá  cumplir  con cada uno de los puntos siguientes y presentarse como parte de su Propuesta Técnica, en caso contrario su propuesta será desechada por no cumplir con los requisitos documentales establecidos en las Bases de Licitación:</w:t>
      </w:r>
    </w:p>
    <w:p w:rsidR="007C40A0" w:rsidRPr="004A53E7" w:rsidRDefault="007C40A0" w:rsidP="005D2891">
      <w:pPr>
        <w:numPr>
          <w:ilvl w:val="0"/>
          <w:numId w:val="109"/>
        </w:numPr>
        <w:spacing w:before="120" w:after="120" w:line="240" w:lineRule="auto"/>
        <w:ind w:left="0"/>
        <w:jc w:val="both"/>
        <w:rPr>
          <w:rFonts w:cs="Arial"/>
        </w:rPr>
      </w:pPr>
      <w:r w:rsidRPr="004A53E7">
        <w:rPr>
          <w:rFonts w:cs="Arial"/>
        </w:rPr>
        <w:t>DOCUMENTOS MÉDICOS  DONDE SE ACREDITE ESPECIALIDAD DEL PERSONAL:</w:t>
      </w:r>
    </w:p>
    <w:p w:rsidR="007C40A0" w:rsidRPr="004A53E7" w:rsidRDefault="007C40A0" w:rsidP="005D2891">
      <w:pPr>
        <w:pStyle w:val="Prrafodelista"/>
        <w:numPr>
          <w:ilvl w:val="0"/>
          <w:numId w:val="179"/>
        </w:numPr>
        <w:spacing w:before="120" w:after="120" w:line="240" w:lineRule="auto"/>
        <w:ind w:left="0"/>
        <w:jc w:val="both"/>
        <w:rPr>
          <w:rFonts w:cs="Arial"/>
        </w:rPr>
      </w:pPr>
      <w:r w:rsidRPr="004A53E7">
        <w:rPr>
          <w:rFonts w:cs="Arial"/>
        </w:rPr>
        <w:t>Copia simple de la cedula profesional (Medico General)</w:t>
      </w:r>
    </w:p>
    <w:p w:rsidR="007C40A0" w:rsidRPr="004A53E7" w:rsidRDefault="007C40A0" w:rsidP="005D2891">
      <w:pPr>
        <w:pStyle w:val="Prrafodelista"/>
        <w:numPr>
          <w:ilvl w:val="0"/>
          <w:numId w:val="179"/>
        </w:numPr>
        <w:spacing w:before="120" w:after="120" w:line="240" w:lineRule="auto"/>
        <w:ind w:left="0"/>
        <w:jc w:val="both"/>
        <w:rPr>
          <w:rFonts w:cs="Arial"/>
        </w:rPr>
      </w:pPr>
      <w:r w:rsidRPr="004A53E7">
        <w:rPr>
          <w:rFonts w:cs="Arial"/>
        </w:rPr>
        <w:t>Copia simple Diploma de curso y/o diplomado y/o subespecialidad y/o adiestramiento en electromiografía.</w:t>
      </w:r>
    </w:p>
    <w:p w:rsidR="007C40A0" w:rsidRPr="004A53E7" w:rsidRDefault="007C40A0" w:rsidP="005D2891">
      <w:pPr>
        <w:pStyle w:val="Prrafodelista"/>
        <w:numPr>
          <w:ilvl w:val="0"/>
          <w:numId w:val="179"/>
        </w:numPr>
        <w:spacing w:before="120" w:after="120" w:line="240" w:lineRule="auto"/>
        <w:ind w:left="0"/>
        <w:jc w:val="both"/>
        <w:rPr>
          <w:rFonts w:cs="Arial"/>
        </w:rPr>
      </w:pPr>
      <w:r w:rsidRPr="004A53E7">
        <w:rPr>
          <w:rFonts w:cs="Arial"/>
        </w:rPr>
        <w:t>Constancia de Sociedades, Asociaciones y colegios a los que pertenece. (últimos 5 años).</w:t>
      </w:r>
    </w:p>
    <w:p w:rsidR="007C40A0" w:rsidRPr="004A53E7" w:rsidRDefault="007C40A0" w:rsidP="005D2891">
      <w:pPr>
        <w:pStyle w:val="Prrafodelista"/>
        <w:numPr>
          <w:ilvl w:val="0"/>
          <w:numId w:val="179"/>
        </w:numPr>
        <w:spacing w:before="120" w:after="120" w:line="240" w:lineRule="auto"/>
        <w:ind w:left="0"/>
        <w:jc w:val="both"/>
        <w:rPr>
          <w:rFonts w:cs="Arial"/>
        </w:rPr>
      </w:pPr>
      <w:r w:rsidRPr="004A53E7">
        <w:rPr>
          <w:rFonts w:cs="Arial"/>
        </w:rPr>
        <w:lastRenderedPageBreak/>
        <w:t>Copia simple de Licencia Sanitaria del establecimiento emitida por la Secretaría de Salud. (si procede).</w:t>
      </w:r>
    </w:p>
    <w:p w:rsidR="007C40A0" w:rsidRPr="004A53E7" w:rsidRDefault="007C40A0" w:rsidP="005D2891">
      <w:pPr>
        <w:pStyle w:val="Prrafodelista"/>
        <w:numPr>
          <w:ilvl w:val="0"/>
          <w:numId w:val="179"/>
        </w:numPr>
        <w:spacing w:before="120" w:after="120" w:line="240" w:lineRule="auto"/>
        <w:ind w:left="0"/>
        <w:jc w:val="both"/>
        <w:rPr>
          <w:rFonts w:cs="Arial"/>
        </w:rPr>
      </w:pPr>
      <w:r w:rsidRPr="004A53E7">
        <w:rPr>
          <w:rFonts w:cs="Arial"/>
        </w:rPr>
        <w:t>Copia simple del aviso de funcionamiento y permiso del responsable de  la operación  y funcionamiento del Establecimiento expedido por Comisión Federal para la Protección contra Riesgos Sanitarios y/o Dirección de Protección contra Riesgos Sanitarios del Estado de Baja California) o en su defecto la Secretaría de Salud.</w:t>
      </w:r>
    </w:p>
    <w:p w:rsidR="007C40A0" w:rsidRPr="004A53E7" w:rsidRDefault="007C40A0" w:rsidP="005D2891">
      <w:pPr>
        <w:pStyle w:val="Prrafodelista"/>
        <w:numPr>
          <w:ilvl w:val="0"/>
          <w:numId w:val="179"/>
        </w:numPr>
        <w:spacing w:before="120" w:after="120" w:line="240" w:lineRule="auto"/>
        <w:ind w:left="0"/>
        <w:jc w:val="both"/>
        <w:rPr>
          <w:rFonts w:cs="Arial"/>
        </w:rPr>
      </w:pPr>
      <w:r w:rsidRPr="004A53E7">
        <w:rPr>
          <w:rFonts w:cs="Arial"/>
        </w:rPr>
        <w:t xml:space="preserve">El </w:t>
      </w:r>
      <w:r w:rsidRPr="004A53E7">
        <w:rPr>
          <w:rFonts w:cs="Arial"/>
          <w:b/>
        </w:rPr>
        <w:t xml:space="preserve">“LICITANTE” </w:t>
      </w:r>
      <w:r w:rsidRPr="004A53E7">
        <w:rPr>
          <w:rFonts w:cs="Arial"/>
        </w:rPr>
        <w:t>deberá anexar Copia Simple  de Licencia Sanitaria del Establecimiento  avalada por  Comisión Federal para la Protección contra Riesgos Sanitarios.</w:t>
      </w:r>
    </w:p>
    <w:p w:rsidR="007C40A0" w:rsidRDefault="007C40A0" w:rsidP="005D2891">
      <w:pPr>
        <w:pStyle w:val="Prrafodelista"/>
        <w:numPr>
          <w:ilvl w:val="0"/>
          <w:numId w:val="179"/>
        </w:numPr>
        <w:spacing w:before="120" w:after="120" w:line="240" w:lineRule="auto"/>
        <w:ind w:left="0"/>
        <w:jc w:val="both"/>
        <w:rPr>
          <w:rFonts w:cs="Arial"/>
        </w:rPr>
      </w:pPr>
      <w:r w:rsidRPr="004A53E7">
        <w:rPr>
          <w:rFonts w:cs="Arial"/>
        </w:rPr>
        <w:t>Copia simple de Póliza de Responsabilidad Médica.</w:t>
      </w:r>
    </w:p>
    <w:p w:rsidR="00800945" w:rsidRPr="004A53E7" w:rsidRDefault="00800945" w:rsidP="00800945">
      <w:pPr>
        <w:pStyle w:val="Prrafodelista"/>
        <w:spacing w:before="120" w:after="120" w:line="240" w:lineRule="auto"/>
        <w:ind w:left="0"/>
        <w:jc w:val="both"/>
        <w:rPr>
          <w:rFonts w:cs="Arial"/>
        </w:rPr>
      </w:pPr>
    </w:p>
    <w:p w:rsidR="007C40A0" w:rsidRPr="004A53E7" w:rsidRDefault="007C40A0" w:rsidP="005D2891">
      <w:pPr>
        <w:numPr>
          <w:ilvl w:val="0"/>
          <w:numId w:val="109"/>
        </w:numPr>
        <w:spacing w:before="120" w:after="120" w:line="240" w:lineRule="auto"/>
        <w:ind w:left="0"/>
        <w:jc w:val="both"/>
        <w:rPr>
          <w:rFonts w:cs="Arial"/>
        </w:rPr>
      </w:pPr>
      <w:r w:rsidRPr="004A53E7">
        <w:rPr>
          <w:rFonts w:cs="Arial"/>
        </w:rPr>
        <w:t>CAPACIDAD TÉCNICA DEL LICITANTE:</w:t>
      </w:r>
    </w:p>
    <w:p w:rsidR="007C40A0" w:rsidRPr="004A53E7" w:rsidRDefault="007C40A0" w:rsidP="005D2891">
      <w:pPr>
        <w:pStyle w:val="Prrafodelista"/>
        <w:numPr>
          <w:ilvl w:val="0"/>
          <w:numId w:val="175"/>
        </w:numPr>
        <w:spacing w:before="120" w:after="120" w:line="240" w:lineRule="auto"/>
        <w:ind w:left="0"/>
        <w:jc w:val="both"/>
        <w:rPr>
          <w:rFonts w:eastAsia="Times New Roman" w:cs="Arial"/>
        </w:rPr>
      </w:pPr>
      <w:r w:rsidRPr="004A53E7">
        <w:rPr>
          <w:rFonts w:eastAsia="Times New Roman" w:cs="Arial"/>
        </w:rPr>
        <w:t>En su propuesta técnica deberá incluir el personal y equipo técnico, profesional que  esté capacitado, suficiente y necesario para llevar a cabo la prestación del servicio así como sus insumos.</w:t>
      </w:r>
    </w:p>
    <w:p w:rsidR="007C40A0" w:rsidRDefault="007C40A0" w:rsidP="005D2891">
      <w:pPr>
        <w:pStyle w:val="Prrafodelista"/>
        <w:numPr>
          <w:ilvl w:val="0"/>
          <w:numId w:val="175"/>
        </w:numPr>
        <w:spacing w:before="120" w:after="120" w:line="240" w:lineRule="auto"/>
        <w:ind w:left="0"/>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incluirá como parte integra de su propuesta técnica, la metodología a realizar para cada uno de los servicios que se preste, de manera detallada  y  exacta, indicando paso a paso a realizar. </w:t>
      </w:r>
    </w:p>
    <w:p w:rsidR="00800945" w:rsidRPr="004A53E7" w:rsidRDefault="00800945" w:rsidP="00800945">
      <w:pPr>
        <w:pStyle w:val="Prrafodelista"/>
        <w:spacing w:before="120" w:after="120" w:line="240" w:lineRule="auto"/>
        <w:ind w:left="0"/>
        <w:jc w:val="both"/>
        <w:rPr>
          <w:rFonts w:eastAsia="Times New Roman" w:cs="Arial"/>
        </w:rPr>
      </w:pPr>
    </w:p>
    <w:p w:rsidR="007C40A0" w:rsidRPr="004A53E7" w:rsidRDefault="007C40A0" w:rsidP="005D2891">
      <w:pPr>
        <w:numPr>
          <w:ilvl w:val="0"/>
          <w:numId w:val="109"/>
        </w:numPr>
        <w:spacing w:before="120" w:after="120" w:line="240" w:lineRule="auto"/>
        <w:ind w:left="0"/>
        <w:jc w:val="both"/>
        <w:rPr>
          <w:rFonts w:cs="Arial"/>
        </w:rPr>
      </w:pPr>
      <w:r w:rsidRPr="004A53E7">
        <w:rPr>
          <w:rFonts w:cs="Arial"/>
        </w:rPr>
        <w:t>CAPACIDAD DE RECURSOS HUMANOS PARA LA PRESTACIÓN DE LOS SERVICIOS:</w:t>
      </w:r>
    </w:p>
    <w:p w:rsidR="007C40A0" w:rsidRPr="004A53E7" w:rsidRDefault="007C40A0" w:rsidP="005D2891">
      <w:pPr>
        <w:numPr>
          <w:ilvl w:val="0"/>
          <w:numId w:val="115"/>
        </w:numPr>
        <w:spacing w:before="120" w:after="120" w:line="240" w:lineRule="auto"/>
        <w:ind w:left="0"/>
        <w:contextualSpacing/>
        <w:jc w:val="both"/>
        <w:rPr>
          <w:rFonts w:eastAsia="Times New Roman" w:cs="Arial"/>
        </w:rPr>
      </w:pPr>
      <w:r w:rsidRPr="004A53E7">
        <w:rPr>
          <w:rFonts w:eastAsia="Times New Roman" w:cs="Arial"/>
        </w:rPr>
        <w:t>Presentará una relación del personal que atenderá los servicios de electromiografías, indicará quién realice el diagnóstico de los estudios y quién se encargue  de la interpretación  de los  estudios.</w:t>
      </w:r>
    </w:p>
    <w:p w:rsidR="007C40A0" w:rsidRPr="004A53E7" w:rsidRDefault="007C40A0" w:rsidP="005D2891">
      <w:pPr>
        <w:numPr>
          <w:ilvl w:val="0"/>
          <w:numId w:val="115"/>
        </w:numPr>
        <w:spacing w:before="120" w:after="120" w:line="240" w:lineRule="auto"/>
        <w:ind w:left="0"/>
        <w:contextualSpacing/>
        <w:jc w:val="both"/>
        <w:rPr>
          <w:rFonts w:eastAsia="Times New Roman" w:cs="Arial"/>
        </w:rPr>
      </w:pPr>
      <w:r w:rsidRPr="004A53E7">
        <w:rPr>
          <w:rFonts w:eastAsia="Times New Roman" w:cs="Arial"/>
        </w:rPr>
        <w:t>Deberá acreditar la experiencia práctica del personal de enfermería por lo menos 6 meses en el Área.</w:t>
      </w:r>
    </w:p>
    <w:p w:rsidR="007C40A0" w:rsidRPr="004A53E7" w:rsidRDefault="007C40A0" w:rsidP="004A53E7">
      <w:pPr>
        <w:spacing w:before="120" w:after="120" w:line="240" w:lineRule="auto"/>
        <w:ind w:hanging="360"/>
        <w:jc w:val="both"/>
        <w:rPr>
          <w:rFonts w:eastAsia="Times New Roman" w:cs="Arial"/>
        </w:rPr>
      </w:pPr>
    </w:p>
    <w:p w:rsidR="007C40A0" w:rsidRPr="004A53E7" w:rsidRDefault="007C40A0" w:rsidP="005D2891">
      <w:pPr>
        <w:pStyle w:val="Prrafodelista"/>
        <w:numPr>
          <w:ilvl w:val="0"/>
          <w:numId w:val="109"/>
        </w:numPr>
        <w:spacing w:before="120" w:after="120" w:line="240" w:lineRule="auto"/>
        <w:ind w:left="0"/>
        <w:jc w:val="both"/>
        <w:rPr>
          <w:rFonts w:cs="Arial"/>
        </w:rPr>
      </w:pPr>
      <w:r w:rsidRPr="004A53E7">
        <w:rPr>
          <w:rFonts w:cs="Arial"/>
        </w:rPr>
        <w:t>RELACIÓN DE EQUIPO MÍNIMO PARA LA PRESTACIÓN DEL SERVICIO:</w:t>
      </w:r>
    </w:p>
    <w:p w:rsidR="007C40A0" w:rsidRPr="004A53E7" w:rsidRDefault="007C40A0" w:rsidP="004A53E7">
      <w:pPr>
        <w:spacing w:before="120" w:after="120" w:line="240" w:lineRule="auto"/>
        <w:jc w:val="both"/>
        <w:rPr>
          <w:rFonts w:cs="Arial"/>
        </w:rPr>
      </w:pPr>
      <w:r w:rsidRPr="004A53E7">
        <w:rPr>
          <w:rFonts w:cs="Arial"/>
        </w:rPr>
        <w:t>Los requisitos mínimos a cubrir con las especificaciones técnicas que dicta el Centro Nacional de Excelencia Tecnológica en Salud (CENETEC) de acuerdo a los estudios y servicios de conformidad con el servicio licitado.</w:t>
      </w:r>
    </w:p>
    <w:p w:rsidR="007C40A0" w:rsidRPr="004A53E7" w:rsidRDefault="007C40A0" w:rsidP="005D2891">
      <w:pPr>
        <w:numPr>
          <w:ilvl w:val="0"/>
          <w:numId w:val="116"/>
        </w:numPr>
        <w:spacing w:before="120" w:after="120" w:line="240" w:lineRule="auto"/>
        <w:ind w:left="0"/>
        <w:contextualSpacing/>
        <w:jc w:val="both"/>
        <w:rPr>
          <w:rFonts w:eastAsia="Times New Roman" w:cs="Arial"/>
        </w:rPr>
      </w:pPr>
      <w:r w:rsidRPr="004A53E7">
        <w:rPr>
          <w:rFonts w:eastAsia="Times New Roman" w:cs="Arial"/>
        </w:rPr>
        <w:t>Deberá presentar manifiesto donde indique los Equipos para electromiografías con que cuenta para otorgar el servicio licitado, indicando  Marca, Modelo, Número de serie, anexando copia simple de certificado de calibración o validación vigente de cada uno de los equipos además de la cedula de especificaciones técnicas de acuerdo al centro nacional de excelencia tecnológica en salud por cada uno de los equipos con que cuente.</w:t>
      </w:r>
    </w:p>
    <w:p w:rsidR="007C40A0" w:rsidRPr="004A53E7" w:rsidRDefault="007C40A0" w:rsidP="005D2891">
      <w:pPr>
        <w:numPr>
          <w:ilvl w:val="0"/>
          <w:numId w:val="116"/>
        </w:numPr>
        <w:spacing w:before="120" w:after="120" w:line="240" w:lineRule="auto"/>
        <w:ind w:left="0"/>
        <w:contextualSpacing/>
        <w:jc w:val="both"/>
        <w:rPr>
          <w:rFonts w:eastAsia="Times New Roman" w:cs="Arial"/>
        </w:rPr>
      </w:pPr>
      <w:r w:rsidRPr="004A53E7">
        <w:rPr>
          <w:rFonts w:eastAsia="Times New Roman" w:cs="Arial"/>
        </w:rPr>
        <w:t>Las instalaciones para prestar el servicio deberán contar con el equipo para realizar los procedimientos de electromiografías a los  derechohabientes con solicitud del servicio debidamente requisitada, dándoles a conocer en caso de que requiera de alguna preparación en especial previa al procedimiento.</w:t>
      </w:r>
    </w:p>
    <w:p w:rsidR="007C40A0" w:rsidRPr="004A53E7" w:rsidRDefault="007C40A0" w:rsidP="005D2891">
      <w:pPr>
        <w:numPr>
          <w:ilvl w:val="0"/>
          <w:numId w:val="116"/>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se obliga a responder y absorber todos los daños que pudiesen ocasionarle al paciente durante la prestación del servicio o derivados de este.</w:t>
      </w:r>
    </w:p>
    <w:p w:rsidR="007C40A0" w:rsidRPr="004A53E7" w:rsidRDefault="007C40A0" w:rsidP="005D2891">
      <w:pPr>
        <w:numPr>
          <w:ilvl w:val="0"/>
          <w:numId w:val="116"/>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proporcionará fotografías recientes  del equipo y de área de  instalaciones.</w:t>
      </w:r>
    </w:p>
    <w:p w:rsidR="007C40A0" w:rsidRPr="004A53E7" w:rsidRDefault="007C40A0" w:rsidP="004A53E7">
      <w:pPr>
        <w:spacing w:before="120" w:after="120" w:line="240" w:lineRule="auto"/>
        <w:ind w:hanging="360"/>
        <w:contextualSpacing/>
        <w:jc w:val="both"/>
        <w:rPr>
          <w:rFonts w:eastAsia="Times New Roman" w:cs="Arial"/>
        </w:rPr>
      </w:pPr>
    </w:p>
    <w:p w:rsidR="007C40A0" w:rsidRPr="004A53E7" w:rsidRDefault="007C40A0" w:rsidP="005D2891">
      <w:pPr>
        <w:pStyle w:val="Prrafodelista"/>
        <w:numPr>
          <w:ilvl w:val="1"/>
          <w:numId w:val="109"/>
        </w:numPr>
        <w:spacing w:before="120" w:after="120" w:line="240" w:lineRule="auto"/>
        <w:ind w:left="0"/>
        <w:jc w:val="both"/>
        <w:rPr>
          <w:rFonts w:cs="Arial"/>
        </w:rPr>
      </w:pPr>
      <w:r w:rsidRPr="004A53E7">
        <w:rPr>
          <w:rFonts w:cs="Arial"/>
        </w:rPr>
        <w:t>RELACIÓN DE EQUIPO MÍNIMO PARA LA PRESTACIÓN DEL SERVICIO:</w:t>
      </w:r>
    </w:p>
    <w:p w:rsidR="007C40A0" w:rsidRPr="004A53E7" w:rsidRDefault="007C40A0" w:rsidP="004A53E7">
      <w:pPr>
        <w:spacing w:before="120" w:after="120" w:line="240" w:lineRule="auto"/>
        <w:jc w:val="both"/>
        <w:rPr>
          <w:rFonts w:cs="Arial"/>
        </w:rPr>
      </w:pPr>
      <w:r w:rsidRPr="004A53E7">
        <w:rPr>
          <w:rFonts w:cs="Arial"/>
        </w:rPr>
        <w:t>Los requisitos mínimos a cubrir con las especificaciones técnicas que dicta el Centro Nacional de Excelencia Tecnológica en Salud (CENETEC) de acuerdo a los estudios y servicios de conformidad con el servicio licitado.</w:t>
      </w:r>
    </w:p>
    <w:p w:rsidR="007C40A0" w:rsidRPr="004A53E7" w:rsidRDefault="007C40A0" w:rsidP="00BC6259">
      <w:pPr>
        <w:spacing w:before="120" w:after="120" w:line="240" w:lineRule="auto"/>
        <w:rPr>
          <w:rFonts w:eastAsia="Times New Roman" w:cs="Arial"/>
        </w:rPr>
      </w:pPr>
      <w:r w:rsidRPr="004A53E7">
        <w:rPr>
          <w:rFonts w:eastAsia="Times New Roman" w:cs="Arial"/>
        </w:rPr>
        <w:t>1.- Equipo para realizar electromiografías.</w:t>
      </w:r>
      <w:r w:rsidRPr="004A53E7">
        <w:rPr>
          <w:rFonts w:eastAsia="Times New Roman" w:cs="Arial"/>
          <w:highlight w:val="green"/>
        </w:rPr>
        <w:br/>
      </w:r>
      <w:r w:rsidRPr="004A53E7">
        <w:rPr>
          <w:rFonts w:eastAsia="Times New Roman" w:cs="Arial"/>
        </w:rPr>
        <w:t xml:space="preserve">             </w:t>
      </w:r>
    </w:p>
    <w:p w:rsidR="007C40A0" w:rsidRPr="004A53E7" w:rsidRDefault="007C40A0" w:rsidP="005D2891">
      <w:pPr>
        <w:numPr>
          <w:ilvl w:val="0"/>
          <w:numId w:val="109"/>
        </w:numPr>
        <w:spacing w:before="120" w:after="120" w:line="240" w:lineRule="auto"/>
        <w:ind w:left="0"/>
        <w:jc w:val="both"/>
        <w:rPr>
          <w:rFonts w:cs="Arial"/>
        </w:rPr>
      </w:pPr>
      <w:r w:rsidRPr="004A53E7">
        <w:rPr>
          <w:rFonts w:cs="Arial"/>
        </w:rPr>
        <w:t>GENERALIDADES DEL SERVICIO:</w:t>
      </w:r>
    </w:p>
    <w:p w:rsidR="007C40A0" w:rsidRPr="004A53E7" w:rsidRDefault="007C40A0" w:rsidP="005D2891">
      <w:pPr>
        <w:pStyle w:val="Sinespaciado"/>
        <w:numPr>
          <w:ilvl w:val="0"/>
          <w:numId w:val="222"/>
        </w:numPr>
        <w:spacing w:before="120" w:after="120"/>
        <w:ind w:left="0"/>
        <w:jc w:val="both"/>
        <w:rPr>
          <w:rFonts w:eastAsia="Times New Roman"/>
        </w:rPr>
      </w:pPr>
      <w:r w:rsidRPr="004A53E7">
        <w:rPr>
          <w:rFonts w:eastAsia="Times New Roman"/>
        </w:rPr>
        <w:t xml:space="preserve">El </w:t>
      </w:r>
      <w:r w:rsidRPr="004A53E7">
        <w:rPr>
          <w:rFonts w:eastAsia="Times New Roman"/>
          <w:b/>
        </w:rPr>
        <w:t xml:space="preserve">“LICITANTE” </w:t>
      </w:r>
      <w:r w:rsidRPr="004A53E7">
        <w:rPr>
          <w:rFonts w:eastAsia="Times New Roman"/>
        </w:rPr>
        <w:t xml:space="preserve"> prestará los servicios licitados siempre que el derechohabiente de “</w:t>
      </w:r>
      <w:r w:rsidRPr="004A53E7">
        <w:rPr>
          <w:rFonts w:eastAsia="Times New Roman"/>
          <w:b/>
        </w:rPr>
        <w:t>ISSSTECALI</w:t>
      </w:r>
      <w:r w:rsidRPr="004A53E7">
        <w:rPr>
          <w:rFonts w:eastAsia="Times New Roman"/>
        </w:rPr>
        <w:t xml:space="preserve">” presente  Formato de Subrogación Electrónica de Servicios Médicos (SM-3), el cual deberá estar debidamente </w:t>
      </w:r>
      <w:r w:rsidRPr="004A53E7">
        <w:rPr>
          <w:rFonts w:eastAsia="Times New Roman"/>
        </w:rPr>
        <w:lastRenderedPageBreak/>
        <w:t>requisitada y expedida por la Unidad Médica de “</w:t>
      </w:r>
      <w:r w:rsidRPr="004A53E7">
        <w:rPr>
          <w:rFonts w:eastAsia="Times New Roman"/>
          <w:b/>
        </w:rPr>
        <w:t>ISSSTECALI</w:t>
      </w:r>
      <w:r w:rsidRPr="004A53E7">
        <w:rPr>
          <w:rFonts w:eastAsia="Times New Roman"/>
        </w:rPr>
        <w:t>”, con los sellos de vigencia y sello de la Subdirección de “</w:t>
      </w:r>
      <w:r w:rsidRPr="004A53E7">
        <w:rPr>
          <w:rFonts w:eastAsia="Times New Roman"/>
          <w:b/>
        </w:rPr>
        <w:t>ISSSTECALI</w:t>
      </w:r>
      <w:r w:rsidRPr="004A53E7">
        <w:rPr>
          <w:rFonts w:eastAsia="Times New Roman"/>
        </w:rPr>
        <w:t>”, así como las firmas de funcionario s autorizados y  documento sin tachaduras.</w:t>
      </w:r>
    </w:p>
    <w:p w:rsidR="007C40A0" w:rsidRPr="004A53E7" w:rsidRDefault="007C40A0" w:rsidP="005D2891">
      <w:pPr>
        <w:pStyle w:val="Sinespaciado"/>
        <w:numPr>
          <w:ilvl w:val="0"/>
          <w:numId w:val="222"/>
        </w:numPr>
        <w:spacing w:before="120" w:after="120"/>
        <w:ind w:left="0"/>
        <w:jc w:val="both"/>
        <w:rPr>
          <w:rFonts w:eastAsia="Times New Roman"/>
        </w:rPr>
      </w:pPr>
      <w:r w:rsidRPr="004A53E7">
        <w:rPr>
          <w:rFonts w:eastAsia="Times New Roman"/>
        </w:rPr>
        <w:t>No serán aceptados los Formato de Subrogación Electrónica de Servicios Médicos (SM-3), que se presenten después del periodo de vigencia, el cual se considerara valido durante los 30 días naturales después de la fecha de expedición por la Unidad Médica solicitada.</w:t>
      </w:r>
    </w:p>
    <w:p w:rsidR="007C40A0" w:rsidRPr="004A53E7" w:rsidRDefault="007C40A0" w:rsidP="005D2891">
      <w:pPr>
        <w:pStyle w:val="Sinespaciado"/>
        <w:numPr>
          <w:ilvl w:val="0"/>
          <w:numId w:val="222"/>
        </w:numPr>
        <w:spacing w:before="120" w:after="120"/>
        <w:ind w:left="0"/>
        <w:jc w:val="both"/>
        <w:rPr>
          <w:rFonts w:eastAsia="Times New Roman"/>
        </w:rPr>
      </w:pPr>
      <w:r w:rsidRPr="004A53E7">
        <w:rPr>
          <w:rFonts w:eastAsia="Times New Roman"/>
        </w:rPr>
        <w:t xml:space="preserve">En caso que el servicio  subrogado una vez contratado, no pudiera ser prestado por el </w:t>
      </w:r>
      <w:r w:rsidRPr="004A53E7">
        <w:rPr>
          <w:rFonts w:eastAsia="Times New Roman"/>
          <w:b/>
        </w:rPr>
        <w:t>“LICITANTE”,</w:t>
      </w:r>
      <w:r w:rsidRPr="004A53E7">
        <w:rPr>
          <w:rFonts w:eastAsia="Times New Roman"/>
        </w:rPr>
        <w:t xml:space="preserve"> este deberá avisar al “</w:t>
      </w:r>
      <w:r w:rsidRPr="004A53E7">
        <w:rPr>
          <w:rFonts w:eastAsia="Times New Roman"/>
          <w:b/>
        </w:rPr>
        <w:t>ISSSTECALI</w:t>
      </w:r>
      <w:r w:rsidRPr="004A53E7">
        <w:rPr>
          <w:rFonts w:eastAsia="Times New Roman"/>
        </w:rPr>
        <w:t xml:space="preserve">”  mediante escrito dirigido a SERVICIOS SUBROGADOS  con una anticipación de 2(dos) días  y plantear la solución. </w:t>
      </w:r>
    </w:p>
    <w:p w:rsidR="007C40A0" w:rsidRPr="004A53E7" w:rsidRDefault="007C40A0" w:rsidP="004A53E7">
      <w:pPr>
        <w:spacing w:before="120" w:after="120" w:line="240" w:lineRule="auto"/>
        <w:ind w:hanging="360"/>
        <w:jc w:val="both"/>
        <w:rPr>
          <w:rFonts w:eastAsia="Times New Roman" w:cs="Arial"/>
        </w:rPr>
      </w:pPr>
    </w:p>
    <w:p w:rsidR="007C40A0" w:rsidRPr="004A53E7" w:rsidRDefault="007C40A0" w:rsidP="005D2891">
      <w:pPr>
        <w:numPr>
          <w:ilvl w:val="0"/>
          <w:numId w:val="109"/>
        </w:numPr>
        <w:spacing w:before="120" w:after="120" w:line="240" w:lineRule="auto"/>
        <w:ind w:left="0"/>
        <w:jc w:val="both"/>
        <w:rPr>
          <w:rFonts w:cs="Arial"/>
        </w:rPr>
      </w:pPr>
      <w:r w:rsidRPr="004A53E7">
        <w:rPr>
          <w:rFonts w:cs="Arial"/>
        </w:rPr>
        <w:t>PROCEDIMIENTO PARA REALIZAR LOS SERVICIOS:</w:t>
      </w:r>
    </w:p>
    <w:p w:rsidR="007C40A0" w:rsidRPr="004A53E7" w:rsidRDefault="007C40A0" w:rsidP="005D2891">
      <w:pPr>
        <w:numPr>
          <w:ilvl w:val="0"/>
          <w:numId w:val="117"/>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prestará los servicios médicos subrogados en el horario  de 8 a 20 horas de lunes a lunes  y en el domicilio que el </w:t>
      </w:r>
      <w:r w:rsidRPr="004A53E7">
        <w:rPr>
          <w:rFonts w:eastAsia="Times New Roman" w:cs="Arial"/>
          <w:b/>
        </w:rPr>
        <w:t xml:space="preserve">“LICITANTE” </w:t>
      </w:r>
      <w:r w:rsidRPr="004A53E7">
        <w:rPr>
          <w:rFonts w:eastAsia="Times New Roman" w:cs="Arial"/>
        </w:rPr>
        <w:t>preste los servicios  o que pueda otorgarlos previa cita con un diferimiento no mayor a una semana.</w:t>
      </w:r>
    </w:p>
    <w:p w:rsidR="007C40A0" w:rsidRPr="004A53E7" w:rsidRDefault="007C40A0" w:rsidP="005D2891">
      <w:pPr>
        <w:numPr>
          <w:ilvl w:val="0"/>
          <w:numId w:val="117"/>
        </w:numPr>
        <w:spacing w:before="120" w:after="120" w:line="240" w:lineRule="auto"/>
        <w:ind w:left="0"/>
        <w:contextualSpacing/>
        <w:jc w:val="both"/>
        <w:rPr>
          <w:rFonts w:eastAsia="Times New Roman" w:cs="Arial"/>
        </w:rPr>
      </w:pPr>
      <w:r w:rsidRPr="004A53E7">
        <w:rPr>
          <w:rFonts w:eastAsia="Times New Roman" w:cs="Arial"/>
        </w:rPr>
        <w:t>Se proporcionaran los servicios licitados acudiendo el derechohabiente de “</w:t>
      </w:r>
      <w:r w:rsidRPr="004A53E7">
        <w:rPr>
          <w:rFonts w:eastAsia="Times New Roman" w:cs="Arial"/>
          <w:b/>
        </w:rPr>
        <w:t>ISSSTECALI</w:t>
      </w:r>
      <w:r w:rsidRPr="004A53E7">
        <w:rPr>
          <w:rFonts w:eastAsia="Times New Roman" w:cs="Arial"/>
        </w:rPr>
        <w:t xml:space="preserve">” a las Instalaciones del consultorio que señale  el </w:t>
      </w:r>
      <w:r w:rsidRPr="004A53E7">
        <w:rPr>
          <w:rFonts w:eastAsia="Times New Roman" w:cs="Arial"/>
          <w:b/>
        </w:rPr>
        <w:t xml:space="preserve">“LICITANTE” </w:t>
      </w:r>
      <w:r w:rsidRPr="004A53E7">
        <w:rPr>
          <w:rFonts w:eastAsia="Times New Roman" w:cs="Arial"/>
        </w:rPr>
        <w:t xml:space="preserve">como fiscal. </w:t>
      </w:r>
    </w:p>
    <w:p w:rsidR="007C40A0" w:rsidRPr="004A53E7" w:rsidRDefault="007C40A0" w:rsidP="005D2891">
      <w:pPr>
        <w:numPr>
          <w:ilvl w:val="0"/>
          <w:numId w:val="117"/>
        </w:numPr>
        <w:spacing w:before="120" w:after="120" w:line="240" w:lineRule="auto"/>
        <w:ind w:left="0"/>
        <w:contextualSpacing/>
        <w:jc w:val="both"/>
        <w:rPr>
          <w:rFonts w:eastAsia="Times New Roman" w:cs="Arial"/>
        </w:rPr>
      </w:pPr>
      <w:r w:rsidRPr="004A53E7">
        <w:rPr>
          <w:rFonts w:eastAsia="Times New Roman" w:cs="Arial"/>
        </w:rPr>
        <w:t>Se realizarán los servicios de electromiografías debiendo entregar la interpretación y diagnóstico de los mismos, en un plazo no mayor de 3 días hábiles, contados a partir de la solicitud realizada por “</w:t>
      </w:r>
      <w:r w:rsidRPr="004A53E7">
        <w:rPr>
          <w:rFonts w:eastAsia="Times New Roman" w:cs="Arial"/>
          <w:b/>
        </w:rPr>
        <w:t>ISSSTECALI</w:t>
      </w:r>
      <w:r w:rsidRPr="004A53E7">
        <w:rPr>
          <w:rFonts w:eastAsia="Times New Roman" w:cs="Arial"/>
        </w:rPr>
        <w:t>”</w:t>
      </w:r>
    </w:p>
    <w:p w:rsidR="007C40A0" w:rsidRPr="004A53E7" w:rsidRDefault="007C40A0" w:rsidP="005D2891">
      <w:pPr>
        <w:numPr>
          <w:ilvl w:val="0"/>
          <w:numId w:val="117"/>
        </w:numPr>
        <w:spacing w:before="120" w:after="120" w:line="240" w:lineRule="auto"/>
        <w:ind w:left="0"/>
        <w:contextualSpacing/>
        <w:jc w:val="both"/>
        <w:rPr>
          <w:rFonts w:eastAsia="Times New Roman" w:cs="Arial"/>
        </w:rPr>
      </w:pPr>
      <w:r w:rsidRPr="004A53E7">
        <w:rPr>
          <w:rFonts w:eastAsia="Times New Roman" w:cs="Arial"/>
        </w:rPr>
        <w:t>Se entregará reporte de los servicios  cada semana en el Departamento de Archivo de la Unidad Médica de “</w:t>
      </w:r>
      <w:r w:rsidRPr="004A53E7">
        <w:rPr>
          <w:rFonts w:eastAsia="Times New Roman" w:cs="Arial"/>
          <w:b/>
        </w:rPr>
        <w:t>ISSSTECALI</w:t>
      </w:r>
      <w:r w:rsidRPr="004A53E7">
        <w:rPr>
          <w:rFonts w:eastAsia="Times New Roman" w:cs="Arial"/>
        </w:rPr>
        <w:t>”  al que este adscrito el derechohabiente indicando en el Formato de Subrogación Electrónica de Servicios Médicos (SM-3).</w:t>
      </w:r>
    </w:p>
    <w:p w:rsidR="007C40A0" w:rsidRPr="004A53E7" w:rsidRDefault="007C40A0" w:rsidP="005D2891">
      <w:pPr>
        <w:numPr>
          <w:ilvl w:val="0"/>
          <w:numId w:val="117"/>
        </w:numPr>
        <w:spacing w:before="120" w:after="120" w:line="240" w:lineRule="auto"/>
        <w:ind w:left="0"/>
        <w:contextualSpacing/>
        <w:jc w:val="both"/>
        <w:rPr>
          <w:rFonts w:eastAsia="Times New Roman" w:cs="Arial"/>
        </w:rPr>
      </w:pPr>
      <w:r w:rsidRPr="004A53E7">
        <w:rPr>
          <w:rFonts w:eastAsia="Times New Roman" w:cs="Arial"/>
        </w:rPr>
        <w:t>En caso de realizar servicios  de urgencia, deberá entregar el reporte escrito e interpretación en un tiempo no mayor a 2 horas y en caso que la situación lo amerite se entablara comunicación verbal sobre el resultado encontrado con el encargado de la Unidad Médica de “</w:t>
      </w:r>
      <w:r w:rsidRPr="004A53E7">
        <w:rPr>
          <w:rFonts w:eastAsia="Times New Roman" w:cs="Arial"/>
          <w:b/>
        </w:rPr>
        <w:t>ISSSTECALI</w:t>
      </w:r>
      <w:r w:rsidRPr="004A53E7">
        <w:rPr>
          <w:rFonts w:eastAsia="Times New Roman" w:cs="Arial"/>
        </w:rPr>
        <w:t>”.</w:t>
      </w:r>
    </w:p>
    <w:p w:rsidR="007C40A0" w:rsidRPr="004A53E7" w:rsidRDefault="007C40A0" w:rsidP="005D2891">
      <w:pPr>
        <w:numPr>
          <w:ilvl w:val="0"/>
          <w:numId w:val="117"/>
        </w:numPr>
        <w:spacing w:before="120" w:after="120" w:line="240" w:lineRule="auto"/>
        <w:ind w:left="0"/>
        <w:contextualSpacing/>
        <w:jc w:val="both"/>
        <w:rPr>
          <w:rFonts w:eastAsia="Times New Roman" w:cs="Arial"/>
        </w:rPr>
      </w:pPr>
      <w:r w:rsidRPr="004A53E7">
        <w:rPr>
          <w:rFonts w:eastAsia="Times New Roman" w:cs="Arial"/>
        </w:rPr>
        <w:t>Se entregará un corte de servicios médicos subrogados  realizados  cada día 25  del mes en curso, el cual entregará a más tardar dentro de los cinco días naturales posteriores, elaborando reporte de base de Datos en Excel con los datos mínimos de nombre, numero de afiliación, estudio o procedimiento realizado y costo, debiéndolo enviar por correo electrónico.</w:t>
      </w:r>
    </w:p>
    <w:p w:rsidR="007C40A0" w:rsidRPr="004A53E7" w:rsidRDefault="007C40A0" w:rsidP="005D2891">
      <w:pPr>
        <w:numPr>
          <w:ilvl w:val="0"/>
          <w:numId w:val="117"/>
        </w:numPr>
        <w:spacing w:before="120" w:after="120" w:line="240" w:lineRule="auto"/>
        <w:ind w:left="0"/>
        <w:contextualSpacing/>
        <w:jc w:val="both"/>
      </w:pPr>
      <w:r w:rsidRPr="004A53E7">
        <w:rPr>
          <w:rFonts w:eastAsia="Times New Roman" w:cs="Arial"/>
        </w:rPr>
        <w:t xml:space="preserve">Para el trámite de pago deberá presentar factura con datos fiscales, así como los vales de subrogación </w:t>
      </w:r>
      <w:r w:rsidR="002C299A" w:rsidRPr="004A53E7">
        <w:rPr>
          <w:rFonts w:eastAsia="Times New Roman" w:cs="Arial"/>
        </w:rPr>
        <w:t xml:space="preserve">anexando copia del estudio y/o procedimiento realizado </w:t>
      </w:r>
      <w:r w:rsidRPr="004A53E7">
        <w:rPr>
          <w:rFonts w:eastAsia="Times New Roman" w:cs="Arial"/>
        </w:rPr>
        <w:t>de cada uno de los derechohabientes atendidos, además un desglose de los servicios prestados indicando los datos de: Nombre del derechohabiente, Número de afiliación y procedimiento.</w:t>
      </w:r>
    </w:p>
    <w:p w:rsidR="0011440F" w:rsidRPr="004A53E7" w:rsidRDefault="0011440F" w:rsidP="004A53E7">
      <w:pPr>
        <w:spacing w:before="120" w:after="120" w:line="240" w:lineRule="auto"/>
        <w:jc w:val="both"/>
      </w:pPr>
    </w:p>
    <w:tbl>
      <w:tblPr>
        <w:tblStyle w:val="Tablaconcuadrcula8"/>
        <w:tblW w:w="0" w:type="auto"/>
        <w:jc w:val="center"/>
        <w:tblLayout w:type="fixed"/>
        <w:tblLook w:val="04A0" w:firstRow="1" w:lastRow="0" w:firstColumn="1" w:lastColumn="0" w:noHBand="0" w:noVBand="1"/>
      </w:tblPr>
      <w:tblGrid>
        <w:gridCol w:w="2983"/>
        <w:gridCol w:w="6118"/>
      </w:tblGrid>
      <w:tr w:rsidR="0011440F" w:rsidRPr="004A53E7" w:rsidTr="00BC6259">
        <w:trPr>
          <w:trHeight w:val="291"/>
          <w:jc w:val="center"/>
        </w:trPr>
        <w:tc>
          <w:tcPr>
            <w:tcW w:w="9101"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11440F" w:rsidRPr="004A53E7" w:rsidRDefault="0011440F" w:rsidP="004A53E7">
            <w:pPr>
              <w:spacing w:before="120" w:after="120" w:line="240" w:lineRule="auto"/>
              <w:jc w:val="both"/>
              <w:rPr>
                <w:rFonts w:eastAsia="Times New Roman" w:cs="Arial"/>
                <w:b/>
                <w:highlight w:val="yellow"/>
              </w:rPr>
            </w:pPr>
            <w:r w:rsidRPr="004A53E7">
              <w:rPr>
                <w:rFonts w:eastAsia="Times New Roman" w:cs="Arial"/>
                <w:b/>
              </w:rPr>
              <w:t>P</w:t>
            </w:r>
            <w:r w:rsidR="00A7669A" w:rsidRPr="004A53E7">
              <w:rPr>
                <w:rFonts w:eastAsia="Times New Roman" w:cs="Arial"/>
                <w:b/>
              </w:rPr>
              <w:t xml:space="preserve">artida </w:t>
            </w:r>
            <w:r w:rsidR="00CB2D93" w:rsidRPr="004A53E7">
              <w:rPr>
                <w:rFonts w:eastAsia="Times New Roman" w:cs="Arial"/>
                <w:b/>
              </w:rPr>
              <w:t xml:space="preserve"> 9</w:t>
            </w:r>
          </w:p>
        </w:tc>
      </w:tr>
      <w:tr w:rsidR="0011440F" w:rsidRPr="004A53E7" w:rsidTr="00BC6259">
        <w:trPr>
          <w:trHeight w:val="220"/>
          <w:jc w:val="center"/>
        </w:trPr>
        <w:tc>
          <w:tcPr>
            <w:tcW w:w="9101"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11440F" w:rsidRPr="004A53E7" w:rsidRDefault="00A7669A" w:rsidP="004A53E7">
            <w:pPr>
              <w:spacing w:before="120" w:after="120" w:line="240" w:lineRule="auto"/>
              <w:jc w:val="both"/>
              <w:rPr>
                <w:rFonts w:eastAsia="Times New Roman" w:cs="Arial"/>
                <w:b/>
              </w:rPr>
            </w:pPr>
            <w:r w:rsidRPr="004A53E7">
              <w:rPr>
                <w:rFonts w:eastAsia="Times New Roman" w:cs="Arial"/>
                <w:b/>
              </w:rPr>
              <w:t>Hospital Ensenada</w:t>
            </w:r>
            <w:r w:rsidR="00DC4E00" w:rsidRPr="004A53E7">
              <w:rPr>
                <w:rFonts w:eastAsia="Times New Roman" w:cs="Arial"/>
                <w:b/>
              </w:rPr>
              <w:t xml:space="preserve">, </w:t>
            </w:r>
            <w:r w:rsidRPr="004A53E7">
              <w:rPr>
                <w:rFonts w:eastAsia="Times New Roman" w:cs="Arial"/>
                <w:b/>
                <w:color w:val="000000" w:themeColor="text1"/>
              </w:rPr>
              <w:t>Clínica San Quintín</w:t>
            </w:r>
          </w:p>
        </w:tc>
      </w:tr>
      <w:tr w:rsidR="0011440F" w:rsidRPr="004A53E7" w:rsidTr="00BC6259">
        <w:trPr>
          <w:trHeight w:val="352"/>
          <w:jc w:val="center"/>
        </w:trPr>
        <w:tc>
          <w:tcPr>
            <w:tcW w:w="2983"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11440F" w:rsidRPr="004A53E7" w:rsidRDefault="0011440F" w:rsidP="004A53E7">
            <w:pPr>
              <w:spacing w:before="120" w:after="120" w:line="240" w:lineRule="auto"/>
              <w:jc w:val="both"/>
              <w:rPr>
                <w:rFonts w:eastAsia="Times New Roman" w:cs="Arial"/>
                <w:b/>
              </w:rPr>
            </w:pPr>
            <w:r w:rsidRPr="004A53E7">
              <w:rPr>
                <w:rFonts w:eastAsia="Times New Roman" w:cs="Arial"/>
                <w:b/>
              </w:rPr>
              <w:t>E</w:t>
            </w:r>
            <w:r w:rsidR="00A7669A" w:rsidRPr="004A53E7">
              <w:rPr>
                <w:rFonts w:eastAsia="Times New Roman" w:cs="Arial"/>
                <w:b/>
              </w:rPr>
              <w:t>specialidad</w:t>
            </w:r>
          </w:p>
        </w:tc>
        <w:tc>
          <w:tcPr>
            <w:tcW w:w="6118"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11440F" w:rsidRPr="004A53E7" w:rsidRDefault="00A7669A" w:rsidP="004A53E7">
            <w:pPr>
              <w:spacing w:before="120" w:after="120" w:line="240" w:lineRule="auto"/>
              <w:jc w:val="both"/>
              <w:rPr>
                <w:rFonts w:eastAsia="Times New Roman" w:cs="Arial"/>
                <w:b/>
              </w:rPr>
            </w:pPr>
            <w:r w:rsidRPr="004A53E7">
              <w:rPr>
                <w:rFonts w:eastAsia="Times New Roman" w:cs="Arial"/>
                <w:b/>
              </w:rPr>
              <w:t>Descripción del Servicio</w:t>
            </w:r>
          </w:p>
        </w:tc>
      </w:tr>
      <w:tr w:rsidR="008741CB" w:rsidRPr="004A53E7" w:rsidTr="00BC6259">
        <w:trPr>
          <w:trHeight w:val="487"/>
          <w:jc w:val="center"/>
        </w:trPr>
        <w:tc>
          <w:tcPr>
            <w:tcW w:w="2983" w:type="dxa"/>
            <w:vMerge w:val="restart"/>
            <w:tcBorders>
              <w:top w:val="single" w:sz="4" w:space="0" w:color="auto"/>
              <w:left w:val="single" w:sz="4" w:space="0" w:color="auto"/>
              <w:right w:val="single" w:sz="4" w:space="0" w:color="auto"/>
            </w:tcBorders>
            <w:vAlign w:val="center"/>
          </w:tcPr>
          <w:p w:rsidR="008741CB" w:rsidRPr="004A53E7" w:rsidRDefault="008741CB" w:rsidP="004A53E7">
            <w:pPr>
              <w:spacing w:before="120" w:after="120" w:line="240" w:lineRule="auto"/>
              <w:jc w:val="both"/>
              <w:rPr>
                <w:rFonts w:eastAsia="Times New Roman" w:cs="Arial"/>
                <w:b/>
                <w:color w:val="000000"/>
              </w:rPr>
            </w:pPr>
          </w:p>
          <w:p w:rsidR="008741CB" w:rsidRPr="004D4D1A" w:rsidRDefault="00424CFD" w:rsidP="004D4D1A">
            <w:pPr>
              <w:spacing w:before="120" w:after="120" w:line="240" w:lineRule="auto"/>
              <w:jc w:val="center"/>
              <w:rPr>
                <w:rFonts w:eastAsia="Times New Roman" w:cs="Arial"/>
                <w:b/>
                <w:highlight w:val="yellow"/>
              </w:rPr>
            </w:pPr>
            <w:r w:rsidRPr="004D4D1A">
              <w:rPr>
                <w:rFonts w:eastAsia="Times New Roman" w:cs="Arial"/>
                <w:b/>
                <w:color w:val="000000"/>
              </w:rPr>
              <w:t>ELECTROMIOGRAFÍA</w:t>
            </w:r>
          </w:p>
        </w:tc>
        <w:tc>
          <w:tcPr>
            <w:tcW w:w="6118" w:type="dxa"/>
            <w:tcBorders>
              <w:top w:val="single" w:sz="4" w:space="0" w:color="auto"/>
              <w:left w:val="single" w:sz="4" w:space="0" w:color="auto"/>
              <w:bottom w:val="single" w:sz="4" w:space="0" w:color="auto"/>
              <w:right w:val="single" w:sz="4" w:space="0" w:color="auto"/>
            </w:tcBorders>
            <w:vAlign w:val="center"/>
          </w:tcPr>
          <w:p w:rsidR="008741CB" w:rsidRPr="004A53E7" w:rsidRDefault="008741CB" w:rsidP="004A53E7">
            <w:pPr>
              <w:spacing w:before="120" w:after="120" w:line="240" w:lineRule="auto"/>
              <w:ind w:left="181"/>
              <w:contextualSpacing/>
              <w:jc w:val="both"/>
              <w:rPr>
                <w:rFonts w:eastAsia="Times New Roman" w:cs="Arial"/>
                <w:color w:val="000000"/>
              </w:rPr>
            </w:pPr>
            <w:r w:rsidRPr="004A53E7">
              <w:rPr>
                <w:rFonts w:eastAsia="Times New Roman" w:cs="Arial"/>
                <w:color w:val="000000"/>
              </w:rPr>
              <w:t>Electromiografía de Extremidades Inferiores.</w:t>
            </w:r>
          </w:p>
        </w:tc>
      </w:tr>
      <w:tr w:rsidR="008741CB" w:rsidRPr="004A53E7" w:rsidTr="00BC6259">
        <w:trPr>
          <w:trHeight w:val="441"/>
          <w:jc w:val="center"/>
        </w:trPr>
        <w:tc>
          <w:tcPr>
            <w:tcW w:w="2983" w:type="dxa"/>
            <w:vMerge/>
            <w:tcBorders>
              <w:left w:val="single" w:sz="4" w:space="0" w:color="auto"/>
              <w:right w:val="single" w:sz="4" w:space="0" w:color="auto"/>
            </w:tcBorders>
            <w:vAlign w:val="center"/>
          </w:tcPr>
          <w:p w:rsidR="008741CB" w:rsidRPr="004A53E7" w:rsidRDefault="008741CB" w:rsidP="004A53E7">
            <w:pPr>
              <w:spacing w:before="120" w:after="120" w:line="240" w:lineRule="auto"/>
              <w:jc w:val="both"/>
              <w:rPr>
                <w:rFonts w:eastAsia="Times New Roman" w:cs="Arial"/>
                <w:b/>
                <w:color w:val="000000"/>
              </w:rPr>
            </w:pPr>
          </w:p>
        </w:tc>
        <w:tc>
          <w:tcPr>
            <w:tcW w:w="6118" w:type="dxa"/>
            <w:tcBorders>
              <w:top w:val="single" w:sz="4" w:space="0" w:color="auto"/>
              <w:left w:val="single" w:sz="4" w:space="0" w:color="auto"/>
              <w:bottom w:val="single" w:sz="4" w:space="0" w:color="auto"/>
              <w:right w:val="single" w:sz="4" w:space="0" w:color="auto"/>
            </w:tcBorders>
            <w:vAlign w:val="center"/>
          </w:tcPr>
          <w:p w:rsidR="008741CB" w:rsidRPr="004A53E7" w:rsidRDefault="008741CB" w:rsidP="004A53E7">
            <w:pPr>
              <w:spacing w:before="120" w:after="120" w:line="240" w:lineRule="auto"/>
              <w:ind w:left="181"/>
              <w:contextualSpacing/>
              <w:jc w:val="both"/>
              <w:rPr>
                <w:rFonts w:eastAsia="Times New Roman" w:cs="Arial"/>
                <w:color w:val="000000"/>
              </w:rPr>
            </w:pPr>
            <w:r w:rsidRPr="004A53E7">
              <w:rPr>
                <w:rFonts w:eastAsia="Times New Roman" w:cs="Arial"/>
                <w:color w:val="000000"/>
              </w:rPr>
              <w:t>Electromiografía de Extremidades Superiores.</w:t>
            </w:r>
          </w:p>
        </w:tc>
      </w:tr>
      <w:tr w:rsidR="008741CB" w:rsidRPr="004A53E7" w:rsidTr="00BC6259">
        <w:trPr>
          <w:trHeight w:val="271"/>
          <w:jc w:val="center"/>
        </w:trPr>
        <w:tc>
          <w:tcPr>
            <w:tcW w:w="2983" w:type="dxa"/>
            <w:vMerge/>
            <w:tcBorders>
              <w:left w:val="single" w:sz="4" w:space="0" w:color="auto"/>
              <w:right w:val="single" w:sz="4" w:space="0" w:color="auto"/>
            </w:tcBorders>
            <w:vAlign w:val="center"/>
          </w:tcPr>
          <w:p w:rsidR="008741CB" w:rsidRPr="004A53E7" w:rsidRDefault="008741CB" w:rsidP="004A53E7">
            <w:pPr>
              <w:spacing w:before="120" w:after="120" w:line="240" w:lineRule="auto"/>
              <w:jc w:val="both"/>
              <w:rPr>
                <w:rFonts w:eastAsia="Times New Roman" w:cs="Arial"/>
                <w:b/>
                <w:color w:val="000000"/>
              </w:rPr>
            </w:pPr>
          </w:p>
        </w:tc>
        <w:tc>
          <w:tcPr>
            <w:tcW w:w="6118" w:type="dxa"/>
            <w:tcBorders>
              <w:top w:val="single" w:sz="4" w:space="0" w:color="auto"/>
              <w:left w:val="single" w:sz="4" w:space="0" w:color="auto"/>
              <w:bottom w:val="single" w:sz="4" w:space="0" w:color="auto"/>
              <w:right w:val="single" w:sz="4" w:space="0" w:color="auto"/>
            </w:tcBorders>
            <w:vAlign w:val="center"/>
          </w:tcPr>
          <w:p w:rsidR="008741CB" w:rsidRPr="004A53E7" w:rsidRDefault="008741CB" w:rsidP="004A53E7">
            <w:pPr>
              <w:spacing w:before="120" w:after="120" w:line="240" w:lineRule="auto"/>
              <w:ind w:left="181"/>
              <w:contextualSpacing/>
              <w:jc w:val="both"/>
              <w:rPr>
                <w:rFonts w:eastAsia="Times New Roman" w:cs="Arial"/>
                <w:color w:val="000000"/>
              </w:rPr>
            </w:pPr>
            <w:r w:rsidRPr="004A53E7">
              <w:rPr>
                <w:rFonts w:eastAsia="Times New Roman" w:cs="Arial"/>
                <w:color w:val="000000"/>
              </w:rPr>
              <w:t>Electromiografía Cuatro Extremidades.</w:t>
            </w:r>
          </w:p>
        </w:tc>
      </w:tr>
      <w:tr w:rsidR="00C6464F" w:rsidRPr="004A53E7" w:rsidTr="00BC6259">
        <w:trPr>
          <w:trHeight w:val="379"/>
          <w:jc w:val="center"/>
        </w:trPr>
        <w:tc>
          <w:tcPr>
            <w:tcW w:w="2983" w:type="dxa"/>
            <w:vMerge/>
            <w:tcBorders>
              <w:left w:val="single" w:sz="4" w:space="0" w:color="auto"/>
              <w:right w:val="single" w:sz="4" w:space="0" w:color="auto"/>
            </w:tcBorders>
            <w:vAlign w:val="center"/>
          </w:tcPr>
          <w:p w:rsidR="00C6464F" w:rsidRPr="004A53E7" w:rsidRDefault="00C6464F" w:rsidP="004A53E7">
            <w:pPr>
              <w:spacing w:before="120" w:after="120" w:line="240" w:lineRule="auto"/>
              <w:jc w:val="both"/>
              <w:rPr>
                <w:rFonts w:eastAsia="Times New Roman" w:cs="Arial"/>
                <w:b/>
                <w:color w:val="000000"/>
              </w:rPr>
            </w:pPr>
          </w:p>
        </w:tc>
        <w:tc>
          <w:tcPr>
            <w:tcW w:w="6118" w:type="dxa"/>
            <w:tcBorders>
              <w:top w:val="single" w:sz="4" w:space="0" w:color="auto"/>
              <w:left w:val="single" w:sz="4" w:space="0" w:color="auto"/>
              <w:right w:val="single" w:sz="4" w:space="0" w:color="auto"/>
            </w:tcBorders>
            <w:vAlign w:val="center"/>
          </w:tcPr>
          <w:p w:rsidR="00C6464F" w:rsidRPr="004A53E7" w:rsidRDefault="00C6464F" w:rsidP="004A53E7">
            <w:pPr>
              <w:spacing w:before="120" w:after="120" w:line="240" w:lineRule="auto"/>
              <w:ind w:left="181"/>
              <w:contextualSpacing/>
              <w:jc w:val="both"/>
              <w:rPr>
                <w:rFonts w:eastAsia="Times New Roman" w:cs="Arial"/>
                <w:color w:val="000000"/>
              </w:rPr>
            </w:pPr>
            <w:r w:rsidRPr="004A53E7">
              <w:rPr>
                <w:rFonts w:eastAsia="Times New Roman" w:cs="Arial"/>
                <w:color w:val="000000"/>
              </w:rPr>
              <w:t>Electromiografía Urgente.</w:t>
            </w:r>
          </w:p>
        </w:tc>
      </w:tr>
    </w:tbl>
    <w:p w:rsidR="0011440F" w:rsidRPr="004A53E7" w:rsidRDefault="0011440F" w:rsidP="004A53E7">
      <w:pPr>
        <w:spacing w:before="120" w:after="120" w:line="240" w:lineRule="auto"/>
        <w:jc w:val="both"/>
      </w:pPr>
    </w:p>
    <w:p w:rsidR="007C40A0" w:rsidRPr="004A53E7" w:rsidRDefault="007C40A0" w:rsidP="004A53E7">
      <w:pPr>
        <w:spacing w:before="120" w:after="120" w:line="240" w:lineRule="auto"/>
        <w:jc w:val="both"/>
        <w:rPr>
          <w:rFonts w:eastAsia="Times New Roman" w:cs="Arial"/>
        </w:rPr>
      </w:pPr>
      <w:r w:rsidRPr="004A53E7">
        <w:rPr>
          <w:rFonts w:eastAsia="Times New Roman" w:cs="Arial"/>
        </w:rPr>
        <w:lastRenderedPageBreak/>
        <w:t xml:space="preserve">El </w:t>
      </w:r>
      <w:r w:rsidRPr="004A53E7">
        <w:rPr>
          <w:rFonts w:eastAsia="Times New Roman" w:cs="Arial"/>
          <w:b/>
        </w:rPr>
        <w:t xml:space="preserve">“LICITANTE” </w:t>
      </w:r>
      <w:r w:rsidRPr="004A53E7">
        <w:rPr>
          <w:rFonts w:eastAsia="Times New Roman" w:cs="Arial"/>
        </w:rPr>
        <w:t>deberá  cumplir  con cada uno de los puntos siguientes y presentarse como parte de su Propuesta Técnica, en caso contrario su propuesta será desechada por no cumplir con los requisitos documentales establecidos en las Bases de Licitación:</w:t>
      </w:r>
    </w:p>
    <w:p w:rsidR="007C40A0" w:rsidRPr="004A53E7" w:rsidRDefault="007C40A0" w:rsidP="005D2891">
      <w:pPr>
        <w:numPr>
          <w:ilvl w:val="0"/>
          <w:numId w:val="110"/>
        </w:numPr>
        <w:spacing w:before="120" w:after="120" w:line="240" w:lineRule="auto"/>
        <w:ind w:left="0"/>
        <w:jc w:val="both"/>
        <w:rPr>
          <w:rFonts w:cs="Arial"/>
        </w:rPr>
      </w:pPr>
      <w:r w:rsidRPr="004A53E7">
        <w:rPr>
          <w:rFonts w:cs="Arial"/>
        </w:rPr>
        <w:t>DOCUMENTOS MÉDICOS  DONDE SE ACREDITE ESPECIALIDAD DEL PERSONAL:</w:t>
      </w:r>
    </w:p>
    <w:p w:rsidR="007C40A0" w:rsidRPr="004A53E7" w:rsidRDefault="007C40A0" w:rsidP="005D2891">
      <w:pPr>
        <w:pStyle w:val="Prrafodelista"/>
        <w:numPr>
          <w:ilvl w:val="0"/>
          <w:numId w:val="180"/>
        </w:numPr>
        <w:spacing w:before="120" w:after="120" w:line="240" w:lineRule="auto"/>
        <w:ind w:left="0"/>
        <w:jc w:val="both"/>
        <w:rPr>
          <w:rFonts w:cs="Arial"/>
        </w:rPr>
      </w:pPr>
      <w:r w:rsidRPr="004A53E7">
        <w:rPr>
          <w:rFonts w:cs="Arial"/>
        </w:rPr>
        <w:t>Copia simple de la cedula profesional (Médico General)</w:t>
      </w:r>
    </w:p>
    <w:p w:rsidR="007C40A0" w:rsidRPr="004A53E7" w:rsidRDefault="007C40A0" w:rsidP="005D2891">
      <w:pPr>
        <w:pStyle w:val="Prrafodelista"/>
        <w:numPr>
          <w:ilvl w:val="0"/>
          <w:numId w:val="180"/>
        </w:numPr>
        <w:spacing w:before="120" w:after="120" w:line="240" w:lineRule="auto"/>
        <w:ind w:left="0"/>
        <w:jc w:val="both"/>
        <w:rPr>
          <w:rFonts w:cs="Arial"/>
        </w:rPr>
      </w:pPr>
      <w:r w:rsidRPr="004A53E7">
        <w:rPr>
          <w:rFonts w:cs="Arial"/>
        </w:rPr>
        <w:t>Copia simple Diploma de curso y/o diplomado y/o subespecialidad y/o adiestramiento en electromiografía.</w:t>
      </w:r>
    </w:p>
    <w:p w:rsidR="007C40A0" w:rsidRPr="004A53E7" w:rsidRDefault="007C40A0" w:rsidP="005D2891">
      <w:pPr>
        <w:pStyle w:val="Prrafodelista"/>
        <w:numPr>
          <w:ilvl w:val="0"/>
          <w:numId w:val="180"/>
        </w:numPr>
        <w:spacing w:before="120" w:after="120" w:line="240" w:lineRule="auto"/>
        <w:ind w:left="0"/>
        <w:jc w:val="both"/>
        <w:rPr>
          <w:rFonts w:cs="Arial"/>
        </w:rPr>
      </w:pPr>
      <w:r w:rsidRPr="004A53E7">
        <w:rPr>
          <w:rFonts w:cs="Arial"/>
        </w:rPr>
        <w:t>Constancia de Sociedades, Asociaciones y colegios a los que pertenece. (últimos 5 años).</w:t>
      </w:r>
    </w:p>
    <w:p w:rsidR="007C40A0" w:rsidRPr="004A53E7" w:rsidRDefault="007C40A0" w:rsidP="005D2891">
      <w:pPr>
        <w:pStyle w:val="Prrafodelista"/>
        <w:numPr>
          <w:ilvl w:val="0"/>
          <w:numId w:val="180"/>
        </w:numPr>
        <w:spacing w:before="120" w:after="120" w:line="240" w:lineRule="auto"/>
        <w:ind w:left="0"/>
        <w:jc w:val="both"/>
        <w:rPr>
          <w:rFonts w:cs="Arial"/>
        </w:rPr>
      </w:pPr>
      <w:r w:rsidRPr="004A53E7">
        <w:rPr>
          <w:rFonts w:cs="Arial"/>
        </w:rPr>
        <w:t>Copia simple de Licencia Sanitaria del establecimiento emitida por la Secretaría de Salud. (si procede).</w:t>
      </w:r>
    </w:p>
    <w:p w:rsidR="007C40A0" w:rsidRPr="004A53E7" w:rsidRDefault="007C40A0" w:rsidP="005D2891">
      <w:pPr>
        <w:pStyle w:val="Prrafodelista"/>
        <w:numPr>
          <w:ilvl w:val="0"/>
          <w:numId w:val="180"/>
        </w:numPr>
        <w:spacing w:before="120" w:after="120" w:line="240" w:lineRule="auto"/>
        <w:ind w:left="0"/>
        <w:jc w:val="both"/>
        <w:rPr>
          <w:rFonts w:cs="Arial"/>
        </w:rPr>
      </w:pPr>
      <w:r w:rsidRPr="004A53E7">
        <w:rPr>
          <w:rFonts w:cs="Arial"/>
        </w:rPr>
        <w:t>Copia simple del aviso de funcionamiento y permiso del responsable de  la operación  y funcionamiento del Establecimiento expedido por Comisión Federal para la Protección contra Riesgos Sanitarios y/o Dirección de Protección contra Riesgos Sanitarios del Estado de Baja California) o en su defecto la Secretaría de Salud.</w:t>
      </w:r>
    </w:p>
    <w:p w:rsidR="007C40A0" w:rsidRPr="004A53E7" w:rsidRDefault="007C40A0" w:rsidP="005D2891">
      <w:pPr>
        <w:pStyle w:val="Prrafodelista"/>
        <w:numPr>
          <w:ilvl w:val="0"/>
          <w:numId w:val="180"/>
        </w:numPr>
        <w:spacing w:before="120" w:after="120" w:line="240" w:lineRule="auto"/>
        <w:ind w:left="0"/>
        <w:jc w:val="both"/>
        <w:rPr>
          <w:rFonts w:cs="Arial"/>
        </w:rPr>
      </w:pPr>
      <w:r w:rsidRPr="004A53E7">
        <w:rPr>
          <w:rFonts w:cs="Arial"/>
        </w:rPr>
        <w:t xml:space="preserve">El </w:t>
      </w:r>
      <w:r w:rsidRPr="004A53E7">
        <w:rPr>
          <w:rFonts w:cs="Arial"/>
          <w:b/>
        </w:rPr>
        <w:t xml:space="preserve">“LICITANTE” </w:t>
      </w:r>
      <w:r w:rsidRPr="004A53E7">
        <w:rPr>
          <w:rFonts w:cs="Arial"/>
        </w:rPr>
        <w:t>deberá anexar Copia Simple  de Licencia Sanitaria del Establecimiento  avalada por  Comisión Federal para la Protección contra Riesgos Sanitarios.</w:t>
      </w:r>
    </w:p>
    <w:p w:rsidR="007C40A0" w:rsidRPr="004A53E7" w:rsidRDefault="007C40A0" w:rsidP="005D2891">
      <w:pPr>
        <w:pStyle w:val="Prrafodelista"/>
        <w:numPr>
          <w:ilvl w:val="0"/>
          <w:numId w:val="180"/>
        </w:numPr>
        <w:spacing w:before="120" w:after="120" w:line="240" w:lineRule="auto"/>
        <w:ind w:left="0"/>
        <w:jc w:val="both"/>
        <w:rPr>
          <w:rFonts w:cs="Arial"/>
        </w:rPr>
      </w:pPr>
      <w:r w:rsidRPr="004A53E7">
        <w:rPr>
          <w:rFonts w:cs="Arial"/>
        </w:rPr>
        <w:t>Copia simple de Póliza de Responsabilidad Médica.</w:t>
      </w:r>
    </w:p>
    <w:p w:rsidR="007C40A0" w:rsidRPr="004A53E7" w:rsidRDefault="007C40A0" w:rsidP="005D2891">
      <w:pPr>
        <w:numPr>
          <w:ilvl w:val="0"/>
          <w:numId w:val="110"/>
        </w:numPr>
        <w:spacing w:before="120" w:after="120" w:line="240" w:lineRule="auto"/>
        <w:ind w:left="0"/>
        <w:jc w:val="both"/>
        <w:rPr>
          <w:rFonts w:cs="Arial"/>
        </w:rPr>
      </w:pPr>
      <w:r w:rsidRPr="004A53E7">
        <w:rPr>
          <w:rFonts w:cs="Arial"/>
        </w:rPr>
        <w:t>CAPACIDAD TÉCNICA DEL LICITANTE:</w:t>
      </w:r>
    </w:p>
    <w:p w:rsidR="007C40A0" w:rsidRPr="004A53E7" w:rsidRDefault="007C40A0" w:rsidP="005D2891">
      <w:pPr>
        <w:numPr>
          <w:ilvl w:val="0"/>
          <w:numId w:val="112"/>
        </w:numPr>
        <w:spacing w:before="120" w:after="120" w:line="240" w:lineRule="auto"/>
        <w:ind w:left="0"/>
        <w:contextualSpacing/>
        <w:jc w:val="both"/>
        <w:rPr>
          <w:rFonts w:eastAsia="Times New Roman" w:cs="Arial"/>
        </w:rPr>
      </w:pPr>
      <w:r w:rsidRPr="004A53E7">
        <w:rPr>
          <w:rFonts w:eastAsia="Times New Roman" w:cs="Arial"/>
        </w:rPr>
        <w:t>En su propuesta técnica deberá incluir el personal y equipo técnico profesional que  esté capacitado suficiente y necesario para llevar a cabo la prestación del servicio así como sus insumos.</w:t>
      </w:r>
    </w:p>
    <w:p w:rsidR="007C40A0" w:rsidRPr="004A53E7" w:rsidRDefault="007C40A0" w:rsidP="005D2891">
      <w:pPr>
        <w:numPr>
          <w:ilvl w:val="0"/>
          <w:numId w:val="112"/>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incluirá como parte integra de su propuesta técnica, la metodología a realizar para cada uno de los servicios que se preste, de manera detallada  y  exacta, indicando paso a paso a realizar. </w:t>
      </w:r>
    </w:p>
    <w:p w:rsidR="007C40A0" w:rsidRPr="004A53E7" w:rsidRDefault="007C40A0" w:rsidP="004A53E7">
      <w:pPr>
        <w:spacing w:before="120" w:after="120" w:line="240" w:lineRule="auto"/>
        <w:ind w:hanging="360"/>
        <w:contextualSpacing/>
        <w:jc w:val="both"/>
        <w:rPr>
          <w:rFonts w:eastAsia="Times New Roman" w:cs="Arial"/>
        </w:rPr>
      </w:pPr>
    </w:p>
    <w:p w:rsidR="007C40A0" w:rsidRPr="004A53E7" w:rsidRDefault="007C40A0" w:rsidP="005D2891">
      <w:pPr>
        <w:numPr>
          <w:ilvl w:val="0"/>
          <w:numId w:val="110"/>
        </w:numPr>
        <w:spacing w:before="120" w:after="120" w:line="240" w:lineRule="auto"/>
        <w:ind w:left="0"/>
        <w:jc w:val="both"/>
        <w:rPr>
          <w:rFonts w:cs="Arial"/>
        </w:rPr>
      </w:pPr>
      <w:r w:rsidRPr="004A53E7">
        <w:rPr>
          <w:rFonts w:cs="Arial"/>
        </w:rPr>
        <w:t>CAPACIDAD DE RECURSOS HUMANOS PARA LA PRESTACIÓN DE LOS SERVICIOS:</w:t>
      </w:r>
    </w:p>
    <w:p w:rsidR="007C40A0" w:rsidRPr="004A53E7" w:rsidRDefault="007C40A0" w:rsidP="005D2891">
      <w:pPr>
        <w:numPr>
          <w:ilvl w:val="0"/>
          <w:numId w:val="111"/>
        </w:numPr>
        <w:spacing w:before="120" w:after="120" w:line="240" w:lineRule="auto"/>
        <w:ind w:left="0"/>
        <w:contextualSpacing/>
        <w:jc w:val="both"/>
        <w:rPr>
          <w:rFonts w:eastAsia="Times New Roman" w:cs="Arial"/>
        </w:rPr>
      </w:pPr>
      <w:r w:rsidRPr="004A53E7">
        <w:rPr>
          <w:rFonts w:eastAsia="Times New Roman" w:cs="Arial"/>
        </w:rPr>
        <w:t>Presentará una relación del personal que atenderá los servicios de electromiografías, indicará quién realice el diagnóstico de los estudios y quién se encargue  de la interpretación  de los  estudios.</w:t>
      </w:r>
    </w:p>
    <w:p w:rsidR="007C40A0" w:rsidRPr="004A53E7" w:rsidRDefault="007C40A0" w:rsidP="005D2891">
      <w:pPr>
        <w:numPr>
          <w:ilvl w:val="0"/>
          <w:numId w:val="111"/>
        </w:numPr>
        <w:spacing w:before="120" w:after="120" w:line="240" w:lineRule="auto"/>
        <w:ind w:left="0"/>
        <w:contextualSpacing/>
        <w:jc w:val="both"/>
        <w:rPr>
          <w:rFonts w:eastAsia="Times New Roman" w:cs="Arial"/>
        </w:rPr>
      </w:pPr>
      <w:r w:rsidRPr="004A53E7">
        <w:rPr>
          <w:rFonts w:eastAsia="Times New Roman" w:cs="Arial"/>
        </w:rPr>
        <w:t>Deberá acreditar la experiencia práctica del personal de enfermería por lo menos 6 meses en el Área.</w:t>
      </w:r>
    </w:p>
    <w:p w:rsidR="007C40A0" w:rsidRPr="004A53E7" w:rsidRDefault="007C40A0" w:rsidP="004A53E7">
      <w:pPr>
        <w:spacing w:before="120" w:after="120" w:line="240" w:lineRule="auto"/>
        <w:ind w:hanging="360"/>
        <w:jc w:val="both"/>
        <w:rPr>
          <w:rFonts w:eastAsia="Times New Roman" w:cs="Arial"/>
        </w:rPr>
      </w:pPr>
    </w:p>
    <w:p w:rsidR="007C40A0" w:rsidRPr="004A53E7" w:rsidRDefault="007C40A0" w:rsidP="005D2891">
      <w:pPr>
        <w:numPr>
          <w:ilvl w:val="0"/>
          <w:numId w:val="110"/>
        </w:numPr>
        <w:spacing w:before="120" w:after="120" w:line="240" w:lineRule="auto"/>
        <w:ind w:left="0"/>
        <w:jc w:val="both"/>
        <w:rPr>
          <w:rFonts w:cs="Arial"/>
        </w:rPr>
      </w:pPr>
      <w:r w:rsidRPr="004A53E7">
        <w:rPr>
          <w:rFonts w:cs="Arial"/>
        </w:rPr>
        <w:t>CAPACIDAD  DEL  EQUIPO:</w:t>
      </w:r>
    </w:p>
    <w:p w:rsidR="007C40A0" w:rsidRPr="004A53E7" w:rsidRDefault="007C40A0" w:rsidP="005D2891">
      <w:pPr>
        <w:numPr>
          <w:ilvl w:val="0"/>
          <w:numId w:val="113"/>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deberá anexar Copia Simple  de Licencia Sanitaria del Establecimiento  avalada por  Comisión Federal para la Protección contra Riesgos Sanitarios.</w:t>
      </w:r>
    </w:p>
    <w:p w:rsidR="007C40A0" w:rsidRPr="004A53E7" w:rsidRDefault="007C40A0" w:rsidP="005D2891">
      <w:pPr>
        <w:numPr>
          <w:ilvl w:val="0"/>
          <w:numId w:val="113"/>
        </w:numPr>
        <w:spacing w:before="120" w:after="120" w:line="240" w:lineRule="auto"/>
        <w:ind w:left="0"/>
        <w:contextualSpacing/>
        <w:jc w:val="both"/>
        <w:rPr>
          <w:rFonts w:eastAsia="Times New Roman" w:cs="Arial"/>
        </w:rPr>
      </w:pPr>
      <w:r w:rsidRPr="004A53E7">
        <w:rPr>
          <w:rFonts w:eastAsia="Times New Roman" w:cs="Arial"/>
        </w:rPr>
        <w:t>Deberá presentar manifiesto donde indique los Equipos para electromiografías con que cuenta para otorgar el servicio licitado, indicando  Marca, Modelo, Número de serie, anexando copia simple de certificado de calibración o validación vigente de cada uno de los equipos además de la cedula de especificaciones técnicas de acuerdo al centro nacional de excelencia tecnológica en salud por cada uno de los equipos con que cuente.</w:t>
      </w:r>
    </w:p>
    <w:p w:rsidR="007C40A0" w:rsidRPr="004A53E7" w:rsidRDefault="007C40A0" w:rsidP="005D2891">
      <w:pPr>
        <w:numPr>
          <w:ilvl w:val="0"/>
          <w:numId w:val="113"/>
        </w:numPr>
        <w:spacing w:before="120" w:after="120" w:line="240" w:lineRule="auto"/>
        <w:ind w:left="0"/>
        <w:contextualSpacing/>
        <w:jc w:val="both"/>
        <w:rPr>
          <w:rFonts w:eastAsia="Times New Roman" w:cs="Arial"/>
        </w:rPr>
      </w:pPr>
      <w:r w:rsidRPr="004A53E7">
        <w:rPr>
          <w:rFonts w:eastAsia="Times New Roman" w:cs="Arial"/>
        </w:rPr>
        <w:t>Las instalaciones para prestar el servicio deberán contar con el equipo para realizar los procedimientos de electromiografías a los  derechohabientes con solicitud del servicio debidamente requisitada, dándoles a conocer en caso de que requiera de alguna preparación en especial previa al procedimiento.</w:t>
      </w:r>
    </w:p>
    <w:p w:rsidR="007C40A0" w:rsidRPr="004A53E7" w:rsidRDefault="007C40A0" w:rsidP="005D2891">
      <w:pPr>
        <w:numPr>
          <w:ilvl w:val="0"/>
          <w:numId w:val="113"/>
        </w:numPr>
        <w:spacing w:before="120" w:after="120" w:line="240" w:lineRule="auto"/>
        <w:ind w:left="0"/>
        <w:contextualSpacing/>
        <w:jc w:val="both"/>
        <w:rPr>
          <w:rFonts w:eastAsia="Times New Roman" w:cs="Arial"/>
        </w:rPr>
      </w:pPr>
      <w:r w:rsidRPr="004A53E7">
        <w:rPr>
          <w:rFonts w:eastAsia="Times New Roman" w:cs="Arial"/>
        </w:rPr>
        <w:t>El</w:t>
      </w:r>
      <w:r w:rsidRPr="004A53E7">
        <w:rPr>
          <w:rFonts w:eastAsia="Times New Roman" w:cs="Arial"/>
          <w:b/>
        </w:rPr>
        <w:t xml:space="preserve"> “LICITANTE” </w:t>
      </w:r>
      <w:r w:rsidRPr="004A53E7">
        <w:rPr>
          <w:rFonts w:eastAsia="Times New Roman" w:cs="Arial"/>
        </w:rPr>
        <w:t>se obliga a responder y absorber todos los daños que pudiesen ocasionarle al paciente durante la prestación del servicio o derivados de este.</w:t>
      </w:r>
    </w:p>
    <w:p w:rsidR="007C40A0" w:rsidRPr="004A53E7" w:rsidRDefault="007C40A0" w:rsidP="005D2891">
      <w:pPr>
        <w:numPr>
          <w:ilvl w:val="0"/>
          <w:numId w:val="113"/>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proporcionara fotografías recientes  del equipo y de área de  instalaciones.</w:t>
      </w:r>
    </w:p>
    <w:p w:rsidR="007C40A0" w:rsidRPr="004A53E7" w:rsidRDefault="007C40A0" w:rsidP="004A53E7">
      <w:pPr>
        <w:spacing w:before="120" w:after="120" w:line="240" w:lineRule="auto"/>
        <w:jc w:val="both"/>
        <w:rPr>
          <w:rFonts w:eastAsia="Times New Roman" w:cs="Arial"/>
          <w:lang w:val="es-ES"/>
        </w:rPr>
      </w:pPr>
    </w:p>
    <w:p w:rsidR="007C40A0" w:rsidRPr="004A53E7" w:rsidRDefault="007C40A0" w:rsidP="005D2891">
      <w:pPr>
        <w:pStyle w:val="Prrafodelista"/>
        <w:numPr>
          <w:ilvl w:val="1"/>
          <w:numId w:val="110"/>
        </w:numPr>
        <w:spacing w:before="120" w:after="120" w:line="240" w:lineRule="auto"/>
        <w:ind w:left="0" w:hanging="360"/>
        <w:jc w:val="both"/>
        <w:rPr>
          <w:rFonts w:eastAsia="Times New Roman" w:cs="Arial"/>
          <w:lang w:val="es-ES"/>
        </w:rPr>
      </w:pPr>
      <w:r w:rsidRPr="004A53E7">
        <w:rPr>
          <w:rFonts w:eastAsia="Times New Roman" w:cs="Arial"/>
          <w:lang w:val="es-ES"/>
        </w:rPr>
        <w:t>RELACIÓN DE EQUIPO MÍNIMO PARA LA PRESTACIÓN DEL SERVICIO:</w:t>
      </w:r>
    </w:p>
    <w:p w:rsidR="007C40A0" w:rsidRPr="004A53E7" w:rsidRDefault="007C40A0" w:rsidP="004A53E7">
      <w:pPr>
        <w:pStyle w:val="Prrafodelista"/>
        <w:spacing w:before="120" w:after="120" w:line="240" w:lineRule="auto"/>
        <w:ind w:left="0" w:hanging="360"/>
        <w:jc w:val="both"/>
        <w:rPr>
          <w:rFonts w:eastAsia="Times New Roman" w:cs="Arial"/>
          <w:lang w:val="es-ES"/>
        </w:rPr>
      </w:pPr>
    </w:p>
    <w:p w:rsidR="007C40A0" w:rsidRPr="004A53E7" w:rsidRDefault="007C40A0" w:rsidP="005D2891">
      <w:pPr>
        <w:pStyle w:val="Prrafodelista"/>
        <w:numPr>
          <w:ilvl w:val="0"/>
          <w:numId w:val="269"/>
        </w:numPr>
        <w:spacing w:before="120" w:after="120" w:line="240" w:lineRule="auto"/>
        <w:ind w:left="0"/>
        <w:jc w:val="both"/>
        <w:rPr>
          <w:rFonts w:eastAsia="Times New Roman" w:cs="Arial"/>
          <w:lang w:val="es-ES"/>
        </w:rPr>
      </w:pPr>
      <w:r w:rsidRPr="004A53E7">
        <w:rPr>
          <w:rFonts w:eastAsia="Times New Roman" w:cs="Arial"/>
          <w:lang w:val="es-ES"/>
        </w:rPr>
        <w:t>Los requisitos mínimos a cubrir con las especificaciones técnicas que dicta el Centro Nacional de Excelencia Tecnológica en Salud (CENETEC) de acuerdo a los estudios y servicios de conformidad con el servicio licitado.</w:t>
      </w:r>
    </w:p>
    <w:p w:rsidR="007C40A0" w:rsidRPr="004A53E7" w:rsidRDefault="007C40A0" w:rsidP="004A53E7">
      <w:pPr>
        <w:spacing w:before="120" w:after="120" w:line="240" w:lineRule="auto"/>
        <w:ind w:hanging="360"/>
        <w:jc w:val="both"/>
        <w:rPr>
          <w:rFonts w:eastAsia="Times New Roman" w:cs="Arial"/>
          <w:lang w:val="es-ES"/>
        </w:rPr>
      </w:pPr>
    </w:p>
    <w:p w:rsidR="007C40A0" w:rsidRPr="004A53E7" w:rsidRDefault="007C40A0" w:rsidP="00BC6259">
      <w:pPr>
        <w:spacing w:before="120" w:after="120" w:line="240" w:lineRule="auto"/>
        <w:rPr>
          <w:rFonts w:eastAsia="Times New Roman" w:cs="Arial"/>
        </w:rPr>
      </w:pPr>
      <w:r w:rsidRPr="004A53E7">
        <w:rPr>
          <w:rFonts w:eastAsia="Times New Roman" w:cs="Arial"/>
        </w:rPr>
        <w:t>1.- Equipo para realizar electromiografías.</w:t>
      </w:r>
      <w:r w:rsidRPr="004A53E7">
        <w:rPr>
          <w:rFonts w:eastAsia="Times New Roman" w:cs="Arial"/>
          <w:highlight w:val="green"/>
        </w:rPr>
        <w:br/>
      </w:r>
      <w:r w:rsidRPr="004A53E7">
        <w:rPr>
          <w:rFonts w:eastAsia="Times New Roman" w:cs="Arial"/>
        </w:rPr>
        <w:t xml:space="preserve">             </w:t>
      </w:r>
    </w:p>
    <w:p w:rsidR="007C40A0" w:rsidRPr="004A53E7" w:rsidRDefault="007C40A0" w:rsidP="005D2891">
      <w:pPr>
        <w:numPr>
          <w:ilvl w:val="0"/>
          <w:numId w:val="110"/>
        </w:numPr>
        <w:spacing w:before="120" w:after="120" w:line="240" w:lineRule="auto"/>
        <w:ind w:left="0"/>
        <w:jc w:val="both"/>
        <w:rPr>
          <w:rFonts w:cs="Arial"/>
        </w:rPr>
      </w:pPr>
      <w:r w:rsidRPr="004A53E7">
        <w:rPr>
          <w:rFonts w:cs="Arial"/>
        </w:rPr>
        <w:t>GENERALIDADES DEL SERVICIO:</w:t>
      </w:r>
    </w:p>
    <w:p w:rsidR="007C40A0" w:rsidRPr="004A53E7" w:rsidRDefault="007C40A0" w:rsidP="005D2891">
      <w:pPr>
        <w:numPr>
          <w:ilvl w:val="0"/>
          <w:numId w:val="118"/>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 prestará los servicios licitados siempre que el derechohabiente de “</w:t>
      </w:r>
      <w:r w:rsidRPr="004A53E7">
        <w:rPr>
          <w:rFonts w:eastAsia="Times New Roman" w:cs="Arial"/>
          <w:b/>
        </w:rPr>
        <w:t>ISSSTECALI</w:t>
      </w:r>
      <w:r w:rsidRPr="004A53E7">
        <w:rPr>
          <w:rFonts w:eastAsia="Times New Roman" w:cs="Arial"/>
        </w:rPr>
        <w:t>” presente  Formato de Subrogación Electrónica de Servicios Médicos (SM-3), el cual deberá estar debidamente requisitada y expedida por la Unidad Médica de “</w:t>
      </w:r>
      <w:r w:rsidRPr="004A53E7">
        <w:rPr>
          <w:rFonts w:eastAsia="Times New Roman" w:cs="Arial"/>
          <w:b/>
        </w:rPr>
        <w:t>ISSSTECALI</w:t>
      </w:r>
      <w:r w:rsidRPr="004A53E7">
        <w:rPr>
          <w:rFonts w:eastAsia="Times New Roman" w:cs="Arial"/>
        </w:rPr>
        <w:t>”, con los sellos de vigencia y sello de la Subdirección de “</w:t>
      </w:r>
      <w:r w:rsidRPr="004A53E7">
        <w:rPr>
          <w:rFonts w:eastAsia="Times New Roman" w:cs="Arial"/>
          <w:b/>
        </w:rPr>
        <w:t>ISSSTECALI</w:t>
      </w:r>
      <w:r w:rsidRPr="004A53E7">
        <w:rPr>
          <w:rFonts w:eastAsia="Times New Roman" w:cs="Arial"/>
        </w:rPr>
        <w:t>”, así como las firmas de funcionario s autorizados y  documento sin tachaduras.</w:t>
      </w:r>
    </w:p>
    <w:p w:rsidR="007C40A0" w:rsidRPr="004A53E7" w:rsidRDefault="007C40A0" w:rsidP="005D2891">
      <w:pPr>
        <w:pStyle w:val="Prrafodelista"/>
        <w:numPr>
          <w:ilvl w:val="0"/>
          <w:numId w:val="118"/>
        </w:numPr>
        <w:spacing w:before="120" w:after="120" w:line="240" w:lineRule="auto"/>
        <w:ind w:left="0"/>
        <w:jc w:val="both"/>
        <w:rPr>
          <w:rFonts w:eastAsia="Times New Roman" w:cs="Arial"/>
        </w:rPr>
      </w:pPr>
      <w:r w:rsidRPr="004A53E7">
        <w:rPr>
          <w:rFonts w:eastAsia="Times New Roman" w:cs="Arial"/>
        </w:rPr>
        <w:t>No serán aceptados los Formato de Subrogación Electrónica de Servicios Médicos (SM-3), que se presenten después del periodo de vigencia, el cual se considerara valido durante los 30 días naturales después de la fecha de expedición por la Unidad Médica solicitada.</w:t>
      </w:r>
    </w:p>
    <w:p w:rsidR="007C40A0" w:rsidRPr="004A53E7" w:rsidRDefault="007C40A0" w:rsidP="005D2891">
      <w:pPr>
        <w:numPr>
          <w:ilvl w:val="0"/>
          <w:numId w:val="118"/>
        </w:numPr>
        <w:spacing w:before="120" w:after="120" w:line="240" w:lineRule="auto"/>
        <w:ind w:left="0"/>
        <w:contextualSpacing/>
        <w:jc w:val="both"/>
        <w:rPr>
          <w:rFonts w:eastAsia="Times New Roman" w:cs="Arial"/>
        </w:rPr>
      </w:pPr>
      <w:r w:rsidRPr="004A53E7">
        <w:rPr>
          <w:rFonts w:eastAsia="Times New Roman" w:cs="Arial"/>
        </w:rPr>
        <w:t xml:space="preserve">En caso que el servicio  subrogado una vez contratado, no pudiera ser prestado por el </w:t>
      </w:r>
      <w:r w:rsidRPr="004A53E7">
        <w:rPr>
          <w:rFonts w:eastAsia="Times New Roman" w:cs="Arial"/>
          <w:b/>
        </w:rPr>
        <w:t>“LICITANTE”</w:t>
      </w:r>
      <w:r w:rsidRPr="004A53E7">
        <w:rPr>
          <w:rFonts w:eastAsia="Times New Roman" w:cs="Arial"/>
        </w:rPr>
        <w:t>, este deberá avisar al “</w:t>
      </w:r>
      <w:r w:rsidRPr="004A53E7">
        <w:rPr>
          <w:rFonts w:eastAsia="Times New Roman" w:cs="Arial"/>
          <w:b/>
        </w:rPr>
        <w:t>ISSSTECALI</w:t>
      </w:r>
      <w:r w:rsidRPr="004A53E7">
        <w:rPr>
          <w:rFonts w:eastAsia="Times New Roman" w:cs="Arial"/>
        </w:rPr>
        <w:t>”  mediante escrito dirigido a SERVICIOS SUBROGADOS  con una anticipación de 2 (dos) días  y plantear la solución.</w:t>
      </w:r>
    </w:p>
    <w:p w:rsidR="007C40A0" w:rsidRPr="004A53E7" w:rsidRDefault="007C40A0" w:rsidP="004A53E7">
      <w:pPr>
        <w:spacing w:before="120" w:after="120" w:line="240" w:lineRule="auto"/>
        <w:ind w:hanging="360"/>
        <w:jc w:val="both"/>
        <w:rPr>
          <w:rFonts w:eastAsia="Times New Roman" w:cs="Arial"/>
        </w:rPr>
      </w:pPr>
    </w:p>
    <w:p w:rsidR="007C40A0" w:rsidRPr="004A53E7" w:rsidRDefault="007C40A0" w:rsidP="005D2891">
      <w:pPr>
        <w:numPr>
          <w:ilvl w:val="0"/>
          <w:numId w:val="110"/>
        </w:numPr>
        <w:spacing w:before="120" w:after="120" w:line="240" w:lineRule="auto"/>
        <w:ind w:left="0"/>
        <w:jc w:val="both"/>
        <w:rPr>
          <w:rFonts w:cs="Arial"/>
        </w:rPr>
      </w:pPr>
      <w:r w:rsidRPr="004A53E7">
        <w:rPr>
          <w:rFonts w:cs="Arial"/>
        </w:rPr>
        <w:t>PROCEDIMIENTO PARA REALIZAR LOS SERVICIOS:</w:t>
      </w:r>
    </w:p>
    <w:p w:rsidR="007C40A0" w:rsidRPr="004A53E7" w:rsidRDefault="007C40A0" w:rsidP="005D2891">
      <w:pPr>
        <w:pStyle w:val="Prrafodelista"/>
        <w:numPr>
          <w:ilvl w:val="0"/>
          <w:numId w:val="114"/>
        </w:numPr>
        <w:spacing w:before="120" w:after="120" w:line="240" w:lineRule="auto"/>
        <w:ind w:left="0"/>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prestará los servicios médicos subrogados en el horario  de 8 a 20 horas. De lunes a lunes  y en el domicilio que el  </w:t>
      </w:r>
      <w:r w:rsidRPr="004A53E7">
        <w:rPr>
          <w:rFonts w:eastAsia="Times New Roman" w:cs="Arial"/>
          <w:b/>
        </w:rPr>
        <w:t xml:space="preserve">“LICITANTE” </w:t>
      </w:r>
      <w:r w:rsidRPr="004A53E7">
        <w:rPr>
          <w:rFonts w:eastAsia="Times New Roman" w:cs="Arial"/>
        </w:rPr>
        <w:t>preste los servicios  o que pueda otorgarlos previa cita con un diferimiento no mayor a una semana.</w:t>
      </w:r>
    </w:p>
    <w:p w:rsidR="007C40A0" w:rsidRPr="004A53E7" w:rsidRDefault="007C40A0" w:rsidP="005D2891">
      <w:pPr>
        <w:numPr>
          <w:ilvl w:val="0"/>
          <w:numId w:val="114"/>
        </w:numPr>
        <w:spacing w:before="120" w:after="120" w:line="240" w:lineRule="auto"/>
        <w:ind w:left="0"/>
        <w:contextualSpacing/>
        <w:jc w:val="both"/>
        <w:rPr>
          <w:rFonts w:eastAsia="Times New Roman" w:cs="Arial"/>
        </w:rPr>
      </w:pPr>
      <w:r w:rsidRPr="004A53E7">
        <w:rPr>
          <w:rFonts w:eastAsia="Times New Roman" w:cs="Arial"/>
        </w:rPr>
        <w:t>Se proporcionaran los servicios licitados acudiendo el derechohabiente de “</w:t>
      </w:r>
      <w:r w:rsidRPr="004A53E7">
        <w:rPr>
          <w:rFonts w:eastAsia="Times New Roman" w:cs="Arial"/>
          <w:b/>
        </w:rPr>
        <w:t>ISSSTECALI</w:t>
      </w:r>
      <w:r w:rsidRPr="004A53E7">
        <w:rPr>
          <w:rFonts w:eastAsia="Times New Roman" w:cs="Arial"/>
        </w:rPr>
        <w:t xml:space="preserve">” a las Instalaciones del consultorio que señale el  </w:t>
      </w:r>
      <w:r w:rsidRPr="004A53E7">
        <w:rPr>
          <w:rFonts w:eastAsia="Times New Roman" w:cs="Arial"/>
          <w:b/>
        </w:rPr>
        <w:t xml:space="preserve">“LICITANTE” </w:t>
      </w:r>
      <w:r w:rsidRPr="004A53E7">
        <w:rPr>
          <w:rFonts w:eastAsia="Times New Roman" w:cs="Arial"/>
        </w:rPr>
        <w:t xml:space="preserve">como fiscal. </w:t>
      </w:r>
    </w:p>
    <w:p w:rsidR="007C40A0" w:rsidRPr="004A53E7" w:rsidRDefault="007C40A0" w:rsidP="005D2891">
      <w:pPr>
        <w:numPr>
          <w:ilvl w:val="0"/>
          <w:numId w:val="114"/>
        </w:numPr>
        <w:spacing w:before="120" w:after="120" w:line="240" w:lineRule="auto"/>
        <w:ind w:left="0"/>
        <w:contextualSpacing/>
        <w:jc w:val="both"/>
        <w:rPr>
          <w:rFonts w:eastAsia="Times New Roman" w:cs="Arial"/>
        </w:rPr>
      </w:pPr>
      <w:r w:rsidRPr="004A53E7">
        <w:rPr>
          <w:rFonts w:eastAsia="Times New Roman" w:cs="Arial"/>
        </w:rPr>
        <w:t>Se realizarán los servicios de electromiografías debiendo entregar la interpretación y diagnóstico de los mismos, en un plazo no mayor de 3 días hábiles, contados a partir de la solicitud realizada por “</w:t>
      </w:r>
      <w:r w:rsidRPr="004A53E7">
        <w:rPr>
          <w:rFonts w:eastAsia="Times New Roman" w:cs="Arial"/>
          <w:b/>
        </w:rPr>
        <w:t>ISSSTECALI</w:t>
      </w:r>
      <w:r w:rsidRPr="004A53E7">
        <w:rPr>
          <w:rFonts w:eastAsia="Times New Roman" w:cs="Arial"/>
        </w:rPr>
        <w:t>”</w:t>
      </w:r>
    </w:p>
    <w:p w:rsidR="007C40A0" w:rsidRPr="004A53E7" w:rsidRDefault="007C40A0" w:rsidP="005D2891">
      <w:pPr>
        <w:numPr>
          <w:ilvl w:val="0"/>
          <w:numId w:val="114"/>
        </w:numPr>
        <w:spacing w:before="120" w:after="120" w:line="240" w:lineRule="auto"/>
        <w:ind w:left="0"/>
        <w:contextualSpacing/>
        <w:jc w:val="both"/>
        <w:rPr>
          <w:rFonts w:eastAsia="Times New Roman" w:cs="Arial"/>
        </w:rPr>
      </w:pPr>
      <w:r w:rsidRPr="004A53E7">
        <w:rPr>
          <w:rFonts w:eastAsia="Times New Roman" w:cs="Arial"/>
        </w:rPr>
        <w:t>Se entregará reporte de los servicios  cada semana en el Departamento de Archivo de la Unidad Médica de “</w:t>
      </w:r>
      <w:r w:rsidRPr="004A53E7">
        <w:rPr>
          <w:rFonts w:eastAsia="Times New Roman" w:cs="Arial"/>
          <w:b/>
        </w:rPr>
        <w:t>ISSSTECALI</w:t>
      </w:r>
      <w:r w:rsidRPr="004A53E7">
        <w:rPr>
          <w:rFonts w:eastAsia="Times New Roman" w:cs="Arial"/>
        </w:rPr>
        <w:t>”  al que este adscrito el derechohabiente indicando en el Formato de Subrogación Electrónica de Servicios Médicos (SM-3).</w:t>
      </w:r>
    </w:p>
    <w:p w:rsidR="007C40A0" w:rsidRPr="004A53E7" w:rsidRDefault="007C40A0" w:rsidP="005D2891">
      <w:pPr>
        <w:numPr>
          <w:ilvl w:val="0"/>
          <w:numId w:val="114"/>
        </w:numPr>
        <w:spacing w:before="120" w:after="120" w:line="240" w:lineRule="auto"/>
        <w:ind w:left="0"/>
        <w:contextualSpacing/>
        <w:jc w:val="both"/>
        <w:rPr>
          <w:rFonts w:eastAsia="Times New Roman" w:cs="Arial"/>
        </w:rPr>
      </w:pPr>
      <w:r w:rsidRPr="004A53E7">
        <w:rPr>
          <w:rFonts w:eastAsia="Times New Roman" w:cs="Arial"/>
        </w:rPr>
        <w:t>En caso de realizar servicios  de urgencia, deberá entregar el reporte escrito e interpretación en un tiempo no mayor a 2 horas y en caso que la situación lo amerite se entablara comunicación verbal sobre el resultado encontrado con el encargado de la Unidad Médica de “</w:t>
      </w:r>
      <w:r w:rsidRPr="004A53E7">
        <w:rPr>
          <w:rFonts w:eastAsia="Times New Roman" w:cs="Arial"/>
          <w:b/>
        </w:rPr>
        <w:t>ISSSTECALI</w:t>
      </w:r>
      <w:r w:rsidRPr="004A53E7">
        <w:rPr>
          <w:rFonts w:eastAsia="Times New Roman" w:cs="Arial"/>
        </w:rPr>
        <w:t>”.</w:t>
      </w:r>
    </w:p>
    <w:p w:rsidR="007C40A0" w:rsidRPr="004A53E7" w:rsidRDefault="007C40A0" w:rsidP="005D2891">
      <w:pPr>
        <w:numPr>
          <w:ilvl w:val="0"/>
          <w:numId w:val="114"/>
        </w:numPr>
        <w:spacing w:before="120" w:after="120" w:line="240" w:lineRule="auto"/>
        <w:ind w:left="0"/>
        <w:contextualSpacing/>
        <w:jc w:val="both"/>
        <w:rPr>
          <w:rFonts w:eastAsia="Times New Roman" w:cs="Arial"/>
        </w:rPr>
      </w:pPr>
      <w:r w:rsidRPr="004A53E7">
        <w:rPr>
          <w:rFonts w:eastAsia="Times New Roman" w:cs="Arial"/>
        </w:rPr>
        <w:t>Se entregará un corte de servicios médicos subrogados  realizados  cada día 25  del mes en curso, el cual entregará a más tardar dentro de los cinco días naturales posteriores, elaborando reporte de base de Datos en Excel con los datos mínimos de nombre, numero de afiliación, estudio o procedimiento realizado y costo, debiéndolo enviar por correo electrónico.</w:t>
      </w:r>
    </w:p>
    <w:p w:rsidR="007C40A0" w:rsidRPr="004A53E7" w:rsidRDefault="007C40A0" w:rsidP="005D2891">
      <w:pPr>
        <w:numPr>
          <w:ilvl w:val="0"/>
          <w:numId w:val="114"/>
        </w:numPr>
        <w:spacing w:before="120" w:after="120" w:line="240" w:lineRule="auto"/>
        <w:ind w:left="0"/>
        <w:contextualSpacing/>
        <w:jc w:val="both"/>
        <w:rPr>
          <w:rFonts w:eastAsia="Times New Roman" w:cs="Arial"/>
        </w:rPr>
      </w:pPr>
      <w:r w:rsidRPr="004A53E7">
        <w:rPr>
          <w:rFonts w:eastAsia="Times New Roman" w:cs="Arial"/>
        </w:rPr>
        <w:t>Para el trámite de pago deberá presentar factura con datos fiscales, así como los vales de subrogación de cada uno de los derechohabientes atendidos, además un desglose de los servicios prestados indicando los datos de: Nombre del derechohabiente, Número de afiliación y procedimiento.</w:t>
      </w:r>
    </w:p>
    <w:p w:rsidR="00BC6259" w:rsidRDefault="00BC6259" w:rsidP="004A53E7">
      <w:pPr>
        <w:spacing w:before="120" w:after="120" w:line="240" w:lineRule="auto"/>
        <w:ind w:left="1068"/>
        <w:contextualSpacing/>
        <w:jc w:val="both"/>
        <w:rPr>
          <w:rFonts w:eastAsia="Times New Roman" w:cs="Arial"/>
        </w:rPr>
      </w:pPr>
    </w:p>
    <w:p w:rsidR="00152E4B" w:rsidRDefault="00152E4B" w:rsidP="004A53E7">
      <w:pPr>
        <w:spacing w:before="120" w:after="120" w:line="240" w:lineRule="auto"/>
        <w:ind w:left="1068"/>
        <w:contextualSpacing/>
        <w:jc w:val="both"/>
        <w:rPr>
          <w:rFonts w:eastAsia="Times New Roman" w:cs="Arial"/>
        </w:rPr>
      </w:pPr>
    </w:p>
    <w:p w:rsidR="00152E4B" w:rsidRDefault="00152E4B" w:rsidP="004A53E7">
      <w:pPr>
        <w:spacing w:before="120" w:after="120" w:line="240" w:lineRule="auto"/>
        <w:ind w:left="1068"/>
        <w:contextualSpacing/>
        <w:jc w:val="both"/>
        <w:rPr>
          <w:rFonts w:eastAsia="Times New Roman" w:cs="Arial"/>
        </w:rPr>
      </w:pPr>
    </w:p>
    <w:p w:rsidR="00152E4B" w:rsidRDefault="00152E4B" w:rsidP="004A53E7">
      <w:pPr>
        <w:spacing w:before="120" w:after="120" w:line="240" w:lineRule="auto"/>
        <w:ind w:left="1068"/>
        <w:contextualSpacing/>
        <w:jc w:val="both"/>
        <w:rPr>
          <w:rFonts w:eastAsia="Times New Roman" w:cs="Arial"/>
        </w:rPr>
      </w:pPr>
    </w:p>
    <w:p w:rsidR="00152E4B" w:rsidRDefault="00152E4B" w:rsidP="004A53E7">
      <w:pPr>
        <w:spacing w:before="120" w:after="120" w:line="240" w:lineRule="auto"/>
        <w:ind w:left="1068"/>
        <w:contextualSpacing/>
        <w:jc w:val="both"/>
        <w:rPr>
          <w:rFonts w:eastAsia="Times New Roman" w:cs="Arial"/>
        </w:rPr>
      </w:pPr>
    </w:p>
    <w:p w:rsidR="00152E4B" w:rsidRDefault="00152E4B" w:rsidP="004A53E7">
      <w:pPr>
        <w:spacing w:before="120" w:after="120" w:line="240" w:lineRule="auto"/>
        <w:ind w:left="1068"/>
        <w:contextualSpacing/>
        <w:jc w:val="both"/>
        <w:rPr>
          <w:rFonts w:eastAsia="Times New Roman" w:cs="Arial"/>
        </w:rPr>
      </w:pPr>
    </w:p>
    <w:p w:rsidR="00152E4B" w:rsidRDefault="00152E4B" w:rsidP="004A53E7">
      <w:pPr>
        <w:spacing w:before="120" w:after="120" w:line="240" w:lineRule="auto"/>
        <w:ind w:left="1068"/>
        <w:contextualSpacing/>
        <w:jc w:val="both"/>
        <w:rPr>
          <w:rFonts w:eastAsia="Times New Roman" w:cs="Arial"/>
        </w:rPr>
      </w:pPr>
    </w:p>
    <w:p w:rsidR="00152E4B" w:rsidRDefault="00152E4B" w:rsidP="004A53E7">
      <w:pPr>
        <w:spacing w:before="120" w:after="120" w:line="240" w:lineRule="auto"/>
        <w:ind w:left="1068"/>
        <w:contextualSpacing/>
        <w:jc w:val="both"/>
        <w:rPr>
          <w:rFonts w:eastAsia="Times New Roman" w:cs="Arial"/>
        </w:rPr>
      </w:pPr>
    </w:p>
    <w:p w:rsidR="00152E4B" w:rsidRDefault="00152E4B" w:rsidP="004A53E7">
      <w:pPr>
        <w:spacing w:before="120" w:after="120" w:line="240" w:lineRule="auto"/>
        <w:ind w:left="1068"/>
        <w:contextualSpacing/>
        <w:jc w:val="both"/>
        <w:rPr>
          <w:rFonts w:eastAsia="Times New Roman" w:cs="Arial"/>
        </w:rPr>
      </w:pPr>
    </w:p>
    <w:p w:rsidR="00152E4B" w:rsidRPr="004A53E7" w:rsidRDefault="00152E4B" w:rsidP="004A53E7">
      <w:pPr>
        <w:spacing w:before="120" w:after="120" w:line="240" w:lineRule="auto"/>
        <w:ind w:left="1068"/>
        <w:contextualSpacing/>
        <w:jc w:val="both"/>
        <w:rPr>
          <w:rFonts w:eastAsia="Times New Roman" w:cs="Arial"/>
        </w:rPr>
      </w:pPr>
    </w:p>
    <w:tbl>
      <w:tblPr>
        <w:tblpPr w:leftFromText="454" w:rightFromText="142" w:vertAnchor="text" w:horzAnchor="margin" w:tblpXSpec="center" w:tblpY="721"/>
        <w:tblW w:w="95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338"/>
        <w:gridCol w:w="7230"/>
      </w:tblGrid>
      <w:tr w:rsidR="005A39A6" w:rsidRPr="004A53E7" w:rsidTr="00CB2D93">
        <w:trPr>
          <w:trHeight w:val="443"/>
        </w:trPr>
        <w:tc>
          <w:tcPr>
            <w:tcW w:w="9568" w:type="dxa"/>
            <w:gridSpan w:val="2"/>
            <w:tcBorders>
              <w:top w:val="single" w:sz="4" w:space="0" w:color="auto"/>
              <w:left w:val="single" w:sz="4" w:space="0" w:color="auto"/>
              <w:bottom w:val="single" w:sz="4" w:space="0" w:color="auto"/>
            </w:tcBorders>
            <w:shd w:val="clear" w:color="auto" w:fill="D9D9D9" w:themeFill="background1" w:themeFillShade="D9"/>
            <w:vAlign w:val="center"/>
          </w:tcPr>
          <w:p w:rsidR="005A39A6" w:rsidRPr="004A53E7" w:rsidRDefault="00CB2D93" w:rsidP="004A53E7">
            <w:pPr>
              <w:spacing w:before="120" w:after="120" w:line="240" w:lineRule="auto"/>
              <w:jc w:val="both"/>
              <w:rPr>
                <w:rFonts w:eastAsia="Times New Roman" w:cs="Arial"/>
                <w:b/>
              </w:rPr>
            </w:pPr>
            <w:r w:rsidRPr="004A53E7">
              <w:rPr>
                <w:rFonts w:eastAsia="Times New Roman" w:cs="Arial"/>
                <w:b/>
              </w:rPr>
              <w:lastRenderedPageBreak/>
              <w:t>PARTIDA 10</w:t>
            </w:r>
          </w:p>
        </w:tc>
      </w:tr>
      <w:tr w:rsidR="005A39A6" w:rsidRPr="004A53E7" w:rsidTr="00CB2D93">
        <w:trPr>
          <w:trHeight w:val="510"/>
        </w:trPr>
        <w:tc>
          <w:tcPr>
            <w:tcW w:w="9568" w:type="dxa"/>
            <w:gridSpan w:val="2"/>
            <w:tcBorders>
              <w:top w:val="single" w:sz="4" w:space="0" w:color="auto"/>
              <w:left w:val="single" w:sz="4" w:space="0" w:color="auto"/>
              <w:bottom w:val="single" w:sz="4" w:space="0" w:color="auto"/>
            </w:tcBorders>
            <w:shd w:val="clear" w:color="auto" w:fill="D9D9D9" w:themeFill="background1" w:themeFillShade="D9"/>
            <w:vAlign w:val="center"/>
          </w:tcPr>
          <w:p w:rsidR="005A39A6" w:rsidRPr="004A53E7" w:rsidRDefault="00976374" w:rsidP="004A53E7">
            <w:pPr>
              <w:spacing w:before="120" w:after="120" w:line="240" w:lineRule="auto"/>
              <w:jc w:val="both"/>
              <w:rPr>
                <w:rFonts w:eastAsia="Times New Roman" w:cs="Arial"/>
                <w:b/>
              </w:rPr>
            </w:pPr>
            <w:r w:rsidRPr="004A53E7">
              <w:rPr>
                <w:rFonts w:eastAsia="Times New Roman" w:cs="Arial"/>
                <w:b/>
              </w:rPr>
              <w:t xml:space="preserve">Hospital Tijuana, Clínica Tecate </w:t>
            </w:r>
          </w:p>
        </w:tc>
      </w:tr>
      <w:tr w:rsidR="005A39A6" w:rsidRPr="004A53E7" w:rsidTr="00CB2D93">
        <w:trPr>
          <w:trHeight w:val="443"/>
        </w:trPr>
        <w:tc>
          <w:tcPr>
            <w:tcW w:w="2338"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5A39A6" w:rsidRPr="004A53E7" w:rsidRDefault="00976374" w:rsidP="004A53E7">
            <w:pPr>
              <w:spacing w:before="120" w:after="120" w:line="240" w:lineRule="auto"/>
              <w:jc w:val="both"/>
              <w:rPr>
                <w:rFonts w:eastAsia="Times New Roman" w:cs="Arial"/>
                <w:b/>
              </w:rPr>
            </w:pPr>
            <w:r w:rsidRPr="004A53E7">
              <w:rPr>
                <w:rFonts w:eastAsia="Times New Roman" w:cs="Arial"/>
                <w:b/>
              </w:rPr>
              <w:t>Especialidad</w:t>
            </w:r>
          </w:p>
        </w:tc>
        <w:tc>
          <w:tcPr>
            <w:tcW w:w="7230" w:type="dxa"/>
            <w:tcBorders>
              <w:left w:val="single" w:sz="4" w:space="0" w:color="auto"/>
              <w:bottom w:val="single" w:sz="4" w:space="0" w:color="auto"/>
            </w:tcBorders>
            <w:shd w:val="clear" w:color="auto" w:fill="D9D9D9" w:themeFill="background1" w:themeFillShade="D9"/>
            <w:vAlign w:val="center"/>
            <w:hideMark/>
          </w:tcPr>
          <w:p w:rsidR="005A39A6" w:rsidRPr="004A53E7" w:rsidRDefault="00976374" w:rsidP="004A53E7">
            <w:pPr>
              <w:spacing w:before="120" w:after="120" w:line="240" w:lineRule="auto"/>
              <w:jc w:val="both"/>
              <w:rPr>
                <w:rFonts w:eastAsia="Times New Roman" w:cs="Arial"/>
                <w:b/>
              </w:rPr>
            </w:pPr>
            <w:r w:rsidRPr="004A53E7">
              <w:rPr>
                <w:rFonts w:eastAsia="Times New Roman" w:cs="Arial"/>
                <w:b/>
              </w:rPr>
              <w:t>Descripción Del Servicio</w:t>
            </w:r>
          </w:p>
        </w:tc>
      </w:tr>
      <w:tr w:rsidR="0093338B" w:rsidRPr="004A53E7" w:rsidTr="00CB2D93">
        <w:trPr>
          <w:trHeight w:val="317"/>
        </w:trPr>
        <w:tc>
          <w:tcPr>
            <w:tcW w:w="2338" w:type="dxa"/>
            <w:vMerge w:val="restart"/>
            <w:tcBorders>
              <w:top w:val="single" w:sz="4" w:space="0" w:color="auto"/>
              <w:left w:val="single" w:sz="4" w:space="0" w:color="auto"/>
              <w:right w:val="single" w:sz="4" w:space="0" w:color="auto"/>
            </w:tcBorders>
            <w:shd w:val="clear" w:color="auto" w:fill="FFFFFF" w:themeFill="background1"/>
            <w:vAlign w:val="center"/>
            <w:hideMark/>
          </w:tcPr>
          <w:p w:rsidR="002F7DB2" w:rsidRPr="004A53E7" w:rsidRDefault="0093338B" w:rsidP="00152E4B">
            <w:pPr>
              <w:spacing w:before="120" w:after="120" w:line="240" w:lineRule="auto"/>
              <w:jc w:val="center"/>
              <w:rPr>
                <w:rFonts w:eastAsia="Times New Roman" w:cs="Arial"/>
                <w:b/>
                <w:lang w:val="es-ES_tradnl"/>
              </w:rPr>
            </w:pPr>
            <w:r w:rsidRPr="004A53E7">
              <w:rPr>
                <w:rFonts w:eastAsia="Times New Roman" w:cs="Arial"/>
                <w:b/>
                <w:lang w:val="es-ES_tradnl"/>
              </w:rPr>
              <w:t>ENDOSCOPIA</w:t>
            </w:r>
          </w:p>
          <w:p w:rsidR="0093338B" w:rsidRPr="004A53E7" w:rsidRDefault="002F7DB2" w:rsidP="004A53E7">
            <w:pPr>
              <w:spacing w:before="120" w:after="120" w:line="240" w:lineRule="auto"/>
              <w:jc w:val="both"/>
              <w:rPr>
                <w:rFonts w:eastAsia="Times New Roman" w:cs="Arial"/>
                <w:lang w:val="es-ES_tradnl"/>
              </w:rPr>
            </w:pPr>
            <w:r w:rsidRPr="004A53E7">
              <w:rPr>
                <w:rFonts w:eastAsia="Times New Roman" w:cs="Arial"/>
                <w:b/>
                <w:lang w:val="es-ES_tradnl"/>
              </w:rPr>
              <w:t>(Incluye Anestesiólogo)</w:t>
            </w:r>
          </w:p>
        </w:tc>
        <w:tc>
          <w:tcPr>
            <w:tcW w:w="7230" w:type="dxa"/>
            <w:tcBorders>
              <w:top w:val="single" w:sz="4" w:space="0" w:color="auto"/>
              <w:left w:val="single" w:sz="4" w:space="0" w:color="auto"/>
              <w:bottom w:val="single" w:sz="4" w:space="0" w:color="auto"/>
              <w:right w:val="single" w:sz="4" w:space="0" w:color="auto"/>
            </w:tcBorders>
            <w:shd w:val="clear" w:color="auto" w:fill="FFFFFF" w:themeFill="background1"/>
            <w:vAlign w:val="bottom"/>
            <w:hideMark/>
          </w:tcPr>
          <w:p w:rsidR="0093338B" w:rsidRPr="004A53E7" w:rsidRDefault="0093338B" w:rsidP="004A53E7">
            <w:pPr>
              <w:spacing w:before="120" w:after="120" w:line="240" w:lineRule="auto"/>
              <w:ind w:left="139"/>
              <w:jc w:val="both"/>
              <w:rPr>
                <w:rFonts w:eastAsia="Times New Roman" w:cs="Arial"/>
              </w:rPr>
            </w:pPr>
            <w:r w:rsidRPr="004A53E7">
              <w:rPr>
                <w:rFonts w:eastAsia="Times New Roman" w:cs="Arial"/>
                <w:lang w:val="es-ES_tradnl"/>
              </w:rPr>
              <w:t>Esofagogastroduodenoscopia terapéutica por hemorragia, escleroterapia (no Variceal)</w:t>
            </w:r>
          </w:p>
        </w:tc>
      </w:tr>
      <w:tr w:rsidR="0093338B" w:rsidRPr="004A53E7" w:rsidTr="00CB2D93">
        <w:trPr>
          <w:trHeight w:val="317"/>
        </w:trPr>
        <w:tc>
          <w:tcPr>
            <w:tcW w:w="2338" w:type="dxa"/>
            <w:vMerge/>
            <w:tcBorders>
              <w:left w:val="single" w:sz="4" w:space="0" w:color="auto"/>
              <w:right w:val="single" w:sz="4" w:space="0" w:color="auto"/>
            </w:tcBorders>
            <w:shd w:val="clear" w:color="auto" w:fill="FFFFFF" w:themeFill="background1"/>
            <w:vAlign w:val="center"/>
            <w:hideMark/>
          </w:tcPr>
          <w:p w:rsidR="0093338B" w:rsidRPr="004A53E7" w:rsidRDefault="0093338B" w:rsidP="004A53E7">
            <w:pPr>
              <w:spacing w:before="120" w:after="120" w:line="240" w:lineRule="auto"/>
              <w:jc w:val="both"/>
              <w:rPr>
                <w:rFonts w:eastAsia="Times New Roman" w:cs="Arial"/>
              </w:rPr>
            </w:pPr>
          </w:p>
        </w:tc>
        <w:tc>
          <w:tcPr>
            <w:tcW w:w="7230" w:type="dxa"/>
            <w:tcBorders>
              <w:top w:val="single" w:sz="4" w:space="0" w:color="auto"/>
              <w:left w:val="single" w:sz="4" w:space="0" w:color="auto"/>
              <w:bottom w:val="single" w:sz="4" w:space="0" w:color="auto"/>
              <w:right w:val="single" w:sz="4" w:space="0" w:color="auto"/>
            </w:tcBorders>
            <w:shd w:val="clear" w:color="auto" w:fill="FFFFFF" w:themeFill="background1"/>
            <w:vAlign w:val="bottom"/>
            <w:hideMark/>
          </w:tcPr>
          <w:p w:rsidR="0093338B" w:rsidRPr="004A53E7" w:rsidRDefault="0093338B" w:rsidP="004A53E7">
            <w:pPr>
              <w:spacing w:before="120" w:after="120" w:line="240" w:lineRule="auto"/>
              <w:ind w:left="139"/>
              <w:jc w:val="both"/>
              <w:rPr>
                <w:rFonts w:eastAsia="Times New Roman" w:cs="Arial"/>
                <w:lang w:val="es-ES_tradnl"/>
              </w:rPr>
            </w:pPr>
            <w:r w:rsidRPr="004A53E7">
              <w:rPr>
                <w:rFonts w:eastAsia="Times New Roman" w:cs="Arial"/>
                <w:lang w:val="es-ES_tradnl"/>
              </w:rPr>
              <w:t>Esofagogastroduodenoscopia para colocación de Sonda Nasoyeyunal</w:t>
            </w:r>
          </w:p>
        </w:tc>
      </w:tr>
      <w:tr w:rsidR="0093338B" w:rsidRPr="004A53E7" w:rsidTr="00CB2D93">
        <w:trPr>
          <w:trHeight w:val="110"/>
        </w:trPr>
        <w:tc>
          <w:tcPr>
            <w:tcW w:w="2338" w:type="dxa"/>
            <w:vMerge/>
            <w:tcBorders>
              <w:left w:val="single" w:sz="4" w:space="0" w:color="auto"/>
              <w:right w:val="single" w:sz="4" w:space="0" w:color="auto"/>
            </w:tcBorders>
            <w:shd w:val="clear" w:color="auto" w:fill="FFFFFF" w:themeFill="background1"/>
            <w:vAlign w:val="center"/>
            <w:hideMark/>
          </w:tcPr>
          <w:p w:rsidR="0093338B" w:rsidRPr="004A53E7" w:rsidRDefault="0093338B" w:rsidP="004A53E7">
            <w:pPr>
              <w:spacing w:before="120" w:after="120" w:line="240" w:lineRule="auto"/>
              <w:jc w:val="both"/>
              <w:rPr>
                <w:rFonts w:eastAsia="Times New Roman" w:cs="Arial"/>
              </w:rPr>
            </w:pPr>
          </w:p>
        </w:tc>
        <w:tc>
          <w:tcPr>
            <w:tcW w:w="7230" w:type="dxa"/>
            <w:tcBorders>
              <w:top w:val="single" w:sz="4" w:space="0" w:color="auto"/>
              <w:left w:val="single" w:sz="4" w:space="0" w:color="auto"/>
              <w:bottom w:val="single" w:sz="4" w:space="0" w:color="auto"/>
              <w:right w:val="single" w:sz="4" w:space="0" w:color="auto"/>
            </w:tcBorders>
            <w:shd w:val="clear" w:color="auto" w:fill="FFFFFF" w:themeFill="background1"/>
            <w:vAlign w:val="bottom"/>
            <w:hideMark/>
          </w:tcPr>
          <w:p w:rsidR="0093338B" w:rsidRPr="004A53E7" w:rsidRDefault="0093338B" w:rsidP="004A53E7">
            <w:pPr>
              <w:spacing w:before="120" w:after="120" w:line="240" w:lineRule="auto"/>
              <w:ind w:left="139"/>
              <w:jc w:val="both"/>
              <w:rPr>
                <w:rFonts w:eastAsia="Times New Roman" w:cs="Arial"/>
                <w:lang w:val="es-ES_tradnl"/>
              </w:rPr>
            </w:pPr>
            <w:r w:rsidRPr="004A53E7">
              <w:rPr>
                <w:rFonts w:eastAsia="Times New Roman" w:cs="Arial"/>
                <w:lang w:val="es-ES_tradnl"/>
              </w:rPr>
              <w:t>Escleroterapia de varices esofágicas</w:t>
            </w:r>
          </w:p>
        </w:tc>
      </w:tr>
      <w:tr w:rsidR="0093338B" w:rsidRPr="004A53E7" w:rsidTr="00CB2D93">
        <w:trPr>
          <w:trHeight w:val="298"/>
        </w:trPr>
        <w:tc>
          <w:tcPr>
            <w:tcW w:w="2338" w:type="dxa"/>
            <w:vMerge/>
            <w:tcBorders>
              <w:left w:val="single" w:sz="4" w:space="0" w:color="auto"/>
              <w:right w:val="single" w:sz="4" w:space="0" w:color="auto"/>
            </w:tcBorders>
            <w:shd w:val="clear" w:color="auto" w:fill="FFFFFF" w:themeFill="background1"/>
            <w:vAlign w:val="center"/>
            <w:hideMark/>
          </w:tcPr>
          <w:p w:rsidR="0093338B" w:rsidRPr="004A53E7" w:rsidRDefault="0093338B" w:rsidP="004A53E7">
            <w:pPr>
              <w:spacing w:before="120" w:after="120" w:line="240" w:lineRule="auto"/>
              <w:jc w:val="both"/>
              <w:rPr>
                <w:rFonts w:eastAsia="Times New Roman" w:cs="Arial"/>
              </w:rPr>
            </w:pPr>
          </w:p>
        </w:tc>
        <w:tc>
          <w:tcPr>
            <w:tcW w:w="7230" w:type="dxa"/>
            <w:tcBorders>
              <w:top w:val="single" w:sz="4" w:space="0" w:color="auto"/>
              <w:left w:val="single" w:sz="4" w:space="0" w:color="auto"/>
              <w:bottom w:val="single" w:sz="4" w:space="0" w:color="auto"/>
              <w:right w:val="single" w:sz="4" w:space="0" w:color="auto"/>
            </w:tcBorders>
            <w:shd w:val="clear" w:color="auto" w:fill="FFFFFF" w:themeFill="background1"/>
            <w:vAlign w:val="bottom"/>
            <w:hideMark/>
          </w:tcPr>
          <w:p w:rsidR="0093338B" w:rsidRPr="004A53E7" w:rsidRDefault="0093338B" w:rsidP="004A53E7">
            <w:pPr>
              <w:spacing w:before="120" w:after="120" w:line="240" w:lineRule="auto"/>
              <w:ind w:left="139"/>
              <w:jc w:val="both"/>
              <w:rPr>
                <w:rFonts w:eastAsia="Times New Roman" w:cs="Arial"/>
                <w:lang w:val="es-ES_tradnl"/>
              </w:rPr>
            </w:pPr>
            <w:r w:rsidRPr="004A53E7">
              <w:rPr>
                <w:rFonts w:eastAsia="Times New Roman" w:cs="Arial"/>
                <w:lang w:val="es-ES_tradnl"/>
              </w:rPr>
              <w:t>Esofagogastroduodenoscopia y polipectomía gástrica</w:t>
            </w:r>
          </w:p>
        </w:tc>
      </w:tr>
      <w:tr w:rsidR="0093338B" w:rsidRPr="004A53E7" w:rsidTr="00CB2D93">
        <w:trPr>
          <w:trHeight w:val="273"/>
        </w:trPr>
        <w:tc>
          <w:tcPr>
            <w:tcW w:w="2338" w:type="dxa"/>
            <w:vMerge/>
            <w:tcBorders>
              <w:left w:val="single" w:sz="4" w:space="0" w:color="auto"/>
              <w:right w:val="single" w:sz="4" w:space="0" w:color="auto"/>
            </w:tcBorders>
            <w:shd w:val="clear" w:color="auto" w:fill="FFFFFF" w:themeFill="background1"/>
            <w:vAlign w:val="center"/>
            <w:hideMark/>
          </w:tcPr>
          <w:p w:rsidR="0093338B" w:rsidRPr="004A53E7" w:rsidRDefault="0093338B" w:rsidP="004A53E7">
            <w:pPr>
              <w:spacing w:before="120" w:after="120" w:line="240" w:lineRule="auto"/>
              <w:jc w:val="both"/>
              <w:rPr>
                <w:rFonts w:eastAsia="Times New Roman" w:cs="Arial"/>
              </w:rPr>
            </w:pPr>
          </w:p>
        </w:tc>
        <w:tc>
          <w:tcPr>
            <w:tcW w:w="7230" w:type="dxa"/>
            <w:tcBorders>
              <w:top w:val="single" w:sz="4" w:space="0" w:color="auto"/>
              <w:left w:val="single" w:sz="4" w:space="0" w:color="auto"/>
              <w:bottom w:val="single" w:sz="4" w:space="0" w:color="auto"/>
              <w:right w:val="single" w:sz="4" w:space="0" w:color="auto"/>
            </w:tcBorders>
            <w:shd w:val="clear" w:color="auto" w:fill="FFFFFF" w:themeFill="background1"/>
            <w:vAlign w:val="bottom"/>
            <w:hideMark/>
          </w:tcPr>
          <w:p w:rsidR="0093338B" w:rsidRPr="004A53E7" w:rsidRDefault="0093338B" w:rsidP="004A53E7">
            <w:pPr>
              <w:spacing w:before="120" w:after="120" w:line="240" w:lineRule="auto"/>
              <w:ind w:left="139"/>
              <w:jc w:val="both"/>
              <w:rPr>
                <w:rFonts w:eastAsia="Times New Roman" w:cs="Arial"/>
                <w:lang w:val="es-ES_tradnl"/>
              </w:rPr>
            </w:pPr>
            <w:r w:rsidRPr="004A53E7">
              <w:rPr>
                <w:rFonts w:eastAsia="Times New Roman" w:cs="Arial"/>
                <w:lang w:val="es-ES_tradnl"/>
              </w:rPr>
              <w:t>Esofagogastroduodenoscopia y dilatación de esófago con dilatadores de Savary</w:t>
            </w:r>
          </w:p>
        </w:tc>
      </w:tr>
      <w:tr w:rsidR="0093338B" w:rsidRPr="004A53E7" w:rsidTr="00CB2D93">
        <w:trPr>
          <w:trHeight w:val="158"/>
        </w:trPr>
        <w:tc>
          <w:tcPr>
            <w:tcW w:w="2338" w:type="dxa"/>
            <w:vMerge/>
            <w:tcBorders>
              <w:left w:val="single" w:sz="4" w:space="0" w:color="auto"/>
              <w:right w:val="single" w:sz="4" w:space="0" w:color="auto"/>
            </w:tcBorders>
            <w:shd w:val="clear" w:color="auto" w:fill="FFFFFF" w:themeFill="background1"/>
            <w:vAlign w:val="center"/>
            <w:hideMark/>
          </w:tcPr>
          <w:p w:rsidR="0093338B" w:rsidRPr="004A53E7" w:rsidRDefault="0093338B" w:rsidP="004A53E7">
            <w:pPr>
              <w:spacing w:before="120" w:after="120" w:line="240" w:lineRule="auto"/>
              <w:jc w:val="both"/>
              <w:rPr>
                <w:rFonts w:eastAsia="Times New Roman" w:cs="Arial"/>
              </w:rPr>
            </w:pPr>
          </w:p>
        </w:tc>
        <w:tc>
          <w:tcPr>
            <w:tcW w:w="7230" w:type="dxa"/>
            <w:tcBorders>
              <w:top w:val="single" w:sz="4" w:space="0" w:color="auto"/>
              <w:left w:val="single" w:sz="4" w:space="0" w:color="auto"/>
              <w:bottom w:val="single" w:sz="4" w:space="0" w:color="auto"/>
              <w:right w:val="single" w:sz="4" w:space="0" w:color="auto"/>
            </w:tcBorders>
            <w:shd w:val="clear" w:color="auto" w:fill="FFFFFF" w:themeFill="background1"/>
            <w:vAlign w:val="bottom"/>
            <w:hideMark/>
          </w:tcPr>
          <w:p w:rsidR="0093338B" w:rsidRPr="004A53E7" w:rsidRDefault="0093338B" w:rsidP="004A53E7">
            <w:pPr>
              <w:spacing w:before="120" w:after="120" w:line="240" w:lineRule="auto"/>
              <w:ind w:left="139"/>
              <w:jc w:val="both"/>
              <w:rPr>
                <w:rFonts w:eastAsia="Times New Roman" w:cs="Arial"/>
                <w:lang w:val="es-ES_tradnl"/>
              </w:rPr>
            </w:pPr>
            <w:r w:rsidRPr="004A53E7">
              <w:rPr>
                <w:rFonts w:eastAsia="Times New Roman" w:cs="Arial"/>
                <w:lang w:val="es-ES_tradnl"/>
              </w:rPr>
              <w:t>Colonoscopía realizada a paciente hospitalizado</w:t>
            </w:r>
          </w:p>
        </w:tc>
      </w:tr>
      <w:tr w:rsidR="0093338B" w:rsidRPr="004A53E7" w:rsidTr="00CB2D93">
        <w:trPr>
          <w:trHeight w:val="255"/>
        </w:trPr>
        <w:tc>
          <w:tcPr>
            <w:tcW w:w="2338" w:type="dxa"/>
            <w:vMerge/>
            <w:tcBorders>
              <w:left w:val="single" w:sz="4" w:space="0" w:color="auto"/>
              <w:right w:val="single" w:sz="4" w:space="0" w:color="auto"/>
            </w:tcBorders>
            <w:shd w:val="clear" w:color="auto" w:fill="FFFFFF" w:themeFill="background1"/>
            <w:vAlign w:val="center"/>
            <w:hideMark/>
          </w:tcPr>
          <w:p w:rsidR="0093338B" w:rsidRPr="004A53E7" w:rsidRDefault="0093338B" w:rsidP="004A53E7">
            <w:pPr>
              <w:spacing w:before="120" w:after="120" w:line="240" w:lineRule="auto"/>
              <w:jc w:val="both"/>
              <w:rPr>
                <w:rFonts w:eastAsia="Times New Roman" w:cs="Arial"/>
              </w:rPr>
            </w:pPr>
          </w:p>
        </w:tc>
        <w:tc>
          <w:tcPr>
            <w:tcW w:w="7230" w:type="dxa"/>
            <w:tcBorders>
              <w:top w:val="single" w:sz="4" w:space="0" w:color="auto"/>
              <w:left w:val="single" w:sz="4" w:space="0" w:color="auto"/>
              <w:bottom w:val="single" w:sz="4" w:space="0" w:color="auto"/>
              <w:right w:val="single" w:sz="4" w:space="0" w:color="auto"/>
            </w:tcBorders>
            <w:shd w:val="clear" w:color="auto" w:fill="FFFFFF" w:themeFill="background1"/>
            <w:vAlign w:val="bottom"/>
            <w:hideMark/>
          </w:tcPr>
          <w:p w:rsidR="0093338B" w:rsidRPr="004A53E7" w:rsidRDefault="0093338B" w:rsidP="004A53E7">
            <w:pPr>
              <w:spacing w:before="120" w:after="120" w:line="240" w:lineRule="auto"/>
              <w:ind w:left="139"/>
              <w:jc w:val="both"/>
              <w:rPr>
                <w:rFonts w:eastAsia="Times New Roman" w:cs="Arial"/>
                <w:lang w:val="es-ES_tradnl"/>
              </w:rPr>
            </w:pPr>
            <w:r w:rsidRPr="004A53E7">
              <w:rPr>
                <w:rFonts w:eastAsia="Times New Roman" w:cs="Arial"/>
                <w:lang w:val="es-ES_tradnl"/>
              </w:rPr>
              <w:t>Colonoscopía y polipectomía colónica</w:t>
            </w:r>
          </w:p>
        </w:tc>
      </w:tr>
      <w:tr w:rsidR="0093338B" w:rsidRPr="004A53E7" w:rsidTr="00CB2D93">
        <w:trPr>
          <w:trHeight w:val="273"/>
        </w:trPr>
        <w:tc>
          <w:tcPr>
            <w:tcW w:w="2338" w:type="dxa"/>
            <w:vMerge/>
            <w:tcBorders>
              <w:left w:val="single" w:sz="4" w:space="0" w:color="auto"/>
              <w:right w:val="single" w:sz="4" w:space="0" w:color="auto"/>
            </w:tcBorders>
            <w:shd w:val="clear" w:color="auto" w:fill="FFFFFF" w:themeFill="background1"/>
            <w:vAlign w:val="center"/>
            <w:hideMark/>
          </w:tcPr>
          <w:p w:rsidR="0093338B" w:rsidRPr="004A53E7" w:rsidRDefault="0093338B" w:rsidP="004A53E7">
            <w:pPr>
              <w:spacing w:before="120" w:after="120" w:line="240" w:lineRule="auto"/>
              <w:jc w:val="both"/>
              <w:rPr>
                <w:rFonts w:eastAsia="Times New Roman" w:cs="Arial"/>
              </w:rPr>
            </w:pPr>
          </w:p>
        </w:tc>
        <w:tc>
          <w:tcPr>
            <w:tcW w:w="7230" w:type="dxa"/>
            <w:tcBorders>
              <w:top w:val="single" w:sz="4" w:space="0" w:color="auto"/>
              <w:left w:val="single" w:sz="4" w:space="0" w:color="auto"/>
              <w:bottom w:val="single" w:sz="4" w:space="0" w:color="auto"/>
              <w:right w:val="single" w:sz="4" w:space="0" w:color="auto"/>
            </w:tcBorders>
            <w:shd w:val="clear" w:color="auto" w:fill="FFFFFF" w:themeFill="background1"/>
            <w:vAlign w:val="bottom"/>
            <w:hideMark/>
          </w:tcPr>
          <w:p w:rsidR="0093338B" w:rsidRPr="004A53E7" w:rsidRDefault="0093338B" w:rsidP="004A53E7">
            <w:pPr>
              <w:spacing w:before="120" w:after="120" w:line="240" w:lineRule="auto"/>
              <w:ind w:left="139"/>
              <w:jc w:val="both"/>
              <w:rPr>
                <w:rFonts w:eastAsia="Times New Roman" w:cs="Arial"/>
                <w:lang w:val="es-ES_tradnl"/>
              </w:rPr>
            </w:pPr>
            <w:r w:rsidRPr="004A53E7">
              <w:rPr>
                <w:rFonts w:eastAsia="Times New Roman" w:cs="Arial"/>
                <w:lang w:val="es-ES_tradnl"/>
              </w:rPr>
              <w:t>Rectosigmoidoscopía Flexible</w:t>
            </w:r>
          </w:p>
        </w:tc>
      </w:tr>
      <w:tr w:rsidR="0093338B" w:rsidRPr="004A53E7" w:rsidTr="00CB2D93">
        <w:trPr>
          <w:trHeight w:val="189"/>
        </w:trPr>
        <w:tc>
          <w:tcPr>
            <w:tcW w:w="2338" w:type="dxa"/>
            <w:vMerge/>
            <w:tcBorders>
              <w:left w:val="single" w:sz="4" w:space="0" w:color="auto"/>
              <w:right w:val="single" w:sz="4" w:space="0" w:color="auto"/>
            </w:tcBorders>
            <w:shd w:val="clear" w:color="auto" w:fill="FFFFFF" w:themeFill="background1"/>
            <w:vAlign w:val="center"/>
            <w:hideMark/>
          </w:tcPr>
          <w:p w:rsidR="0093338B" w:rsidRPr="004A53E7" w:rsidRDefault="0093338B" w:rsidP="004A53E7">
            <w:pPr>
              <w:spacing w:before="120" w:after="120" w:line="240" w:lineRule="auto"/>
              <w:jc w:val="both"/>
              <w:rPr>
                <w:rFonts w:eastAsia="Times New Roman" w:cs="Arial"/>
              </w:rPr>
            </w:pPr>
          </w:p>
        </w:tc>
        <w:tc>
          <w:tcPr>
            <w:tcW w:w="7230" w:type="dxa"/>
            <w:tcBorders>
              <w:top w:val="single" w:sz="4" w:space="0" w:color="auto"/>
              <w:left w:val="single" w:sz="4" w:space="0" w:color="auto"/>
              <w:bottom w:val="single" w:sz="4" w:space="0" w:color="auto"/>
              <w:right w:val="single" w:sz="4" w:space="0" w:color="auto"/>
            </w:tcBorders>
            <w:shd w:val="clear" w:color="auto" w:fill="FFFFFF" w:themeFill="background1"/>
            <w:vAlign w:val="bottom"/>
            <w:hideMark/>
          </w:tcPr>
          <w:p w:rsidR="0093338B" w:rsidRPr="004A53E7" w:rsidRDefault="0093338B" w:rsidP="004A53E7">
            <w:pPr>
              <w:spacing w:before="120" w:after="120" w:line="240" w:lineRule="auto"/>
              <w:ind w:left="139"/>
              <w:jc w:val="both"/>
              <w:rPr>
                <w:rFonts w:eastAsia="Times New Roman" w:cs="Arial"/>
                <w:lang w:val="es-ES_tradnl"/>
              </w:rPr>
            </w:pPr>
            <w:r w:rsidRPr="004A53E7">
              <w:rPr>
                <w:rFonts w:eastAsia="Times New Roman" w:cs="Arial"/>
                <w:lang w:val="es-ES_tradnl"/>
              </w:rPr>
              <w:t>Rectosigmoidoscopía Flexible, realizada a paciente hospitalizado</w:t>
            </w:r>
          </w:p>
        </w:tc>
      </w:tr>
      <w:tr w:rsidR="0093338B" w:rsidRPr="004A53E7" w:rsidTr="00CB2D93">
        <w:trPr>
          <w:trHeight w:val="235"/>
        </w:trPr>
        <w:tc>
          <w:tcPr>
            <w:tcW w:w="2338" w:type="dxa"/>
            <w:vMerge/>
            <w:tcBorders>
              <w:left w:val="single" w:sz="4" w:space="0" w:color="auto"/>
              <w:right w:val="single" w:sz="4" w:space="0" w:color="auto"/>
            </w:tcBorders>
            <w:shd w:val="clear" w:color="auto" w:fill="FFFFFF" w:themeFill="background1"/>
            <w:vAlign w:val="center"/>
            <w:hideMark/>
          </w:tcPr>
          <w:p w:rsidR="0093338B" w:rsidRPr="004A53E7" w:rsidRDefault="0093338B" w:rsidP="004A53E7">
            <w:pPr>
              <w:spacing w:before="120" w:after="120" w:line="240" w:lineRule="auto"/>
              <w:jc w:val="both"/>
              <w:rPr>
                <w:rFonts w:eastAsia="Times New Roman" w:cs="Arial"/>
              </w:rPr>
            </w:pPr>
          </w:p>
        </w:tc>
        <w:tc>
          <w:tcPr>
            <w:tcW w:w="7230" w:type="dxa"/>
            <w:tcBorders>
              <w:top w:val="single" w:sz="4" w:space="0" w:color="auto"/>
              <w:left w:val="single" w:sz="4" w:space="0" w:color="auto"/>
              <w:bottom w:val="single" w:sz="4" w:space="0" w:color="auto"/>
              <w:right w:val="single" w:sz="4" w:space="0" w:color="auto"/>
            </w:tcBorders>
            <w:shd w:val="clear" w:color="auto" w:fill="FFFFFF" w:themeFill="background1"/>
            <w:vAlign w:val="bottom"/>
            <w:hideMark/>
          </w:tcPr>
          <w:p w:rsidR="0093338B" w:rsidRPr="004A53E7" w:rsidRDefault="0093338B" w:rsidP="004A53E7">
            <w:pPr>
              <w:spacing w:before="120" w:after="120" w:line="240" w:lineRule="auto"/>
              <w:ind w:left="139"/>
              <w:jc w:val="both"/>
              <w:rPr>
                <w:rFonts w:eastAsia="Times New Roman" w:cs="Arial"/>
                <w:lang w:val="es-ES_tradnl"/>
              </w:rPr>
            </w:pPr>
            <w:r w:rsidRPr="004A53E7">
              <w:rPr>
                <w:rFonts w:eastAsia="Times New Roman" w:cs="Arial"/>
                <w:lang w:val="es-ES_tradnl"/>
              </w:rPr>
              <w:t>Prueba de Aliento</w:t>
            </w:r>
          </w:p>
        </w:tc>
      </w:tr>
      <w:tr w:rsidR="0093338B" w:rsidRPr="004A53E7" w:rsidTr="00CB2D93">
        <w:trPr>
          <w:trHeight w:val="267"/>
        </w:trPr>
        <w:tc>
          <w:tcPr>
            <w:tcW w:w="2338" w:type="dxa"/>
            <w:vMerge/>
            <w:tcBorders>
              <w:left w:val="single" w:sz="4" w:space="0" w:color="auto"/>
              <w:right w:val="single" w:sz="4" w:space="0" w:color="auto"/>
            </w:tcBorders>
            <w:shd w:val="clear" w:color="auto" w:fill="FFFFFF" w:themeFill="background1"/>
            <w:vAlign w:val="center"/>
            <w:hideMark/>
          </w:tcPr>
          <w:p w:rsidR="0093338B" w:rsidRPr="004A53E7" w:rsidRDefault="0093338B" w:rsidP="004A53E7">
            <w:pPr>
              <w:spacing w:before="120" w:after="120" w:line="240" w:lineRule="auto"/>
              <w:jc w:val="both"/>
              <w:rPr>
                <w:rFonts w:eastAsia="Times New Roman" w:cs="Arial"/>
              </w:rPr>
            </w:pPr>
          </w:p>
        </w:tc>
        <w:tc>
          <w:tcPr>
            <w:tcW w:w="7230" w:type="dxa"/>
            <w:tcBorders>
              <w:top w:val="single" w:sz="4" w:space="0" w:color="auto"/>
              <w:left w:val="single" w:sz="4" w:space="0" w:color="auto"/>
              <w:bottom w:val="single" w:sz="4" w:space="0" w:color="auto"/>
              <w:right w:val="single" w:sz="4" w:space="0" w:color="auto"/>
            </w:tcBorders>
            <w:shd w:val="clear" w:color="auto" w:fill="FFFFFF" w:themeFill="background1"/>
            <w:vAlign w:val="bottom"/>
            <w:hideMark/>
          </w:tcPr>
          <w:p w:rsidR="0093338B" w:rsidRPr="004A53E7" w:rsidRDefault="0093338B" w:rsidP="004A53E7">
            <w:pPr>
              <w:spacing w:before="120" w:after="120" w:line="240" w:lineRule="auto"/>
              <w:ind w:left="139"/>
              <w:jc w:val="both"/>
              <w:rPr>
                <w:rFonts w:eastAsia="Times New Roman" w:cs="Arial"/>
              </w:rPr>
            </w:pPr>
            <w:r w:rsidRPr="004A53E7">
              <w:rPr>
                <w:rFonts w:eastAsia="Times New Roman" w:cs="Arial"/>
                <w:lang w:val="es-ES_tradnl"/>
              </w:rPr>
              <w:t>Manometría Anorectal</w:t>
            </w:r>
          </w:p>
        </w:tc>
      </w:tr>
      <w:tr w:rsidR="0093338B" w:rsidRPr="004A53E7" w:rsidTr="00CB2D93">
        <w:trPr>
          <w:trHeight w:val="285"/>
        </w:trPr>
        <w:tc>
          <w:tcPr>
            <w:tcW w:w="2338" w:type="dxa"/>
            <w:vMerge/>
            <w:tcBorders>
              <w:left w:val="single" w:sz="4" w:space="0" w:color="auto"/>
              <w:right w:val="single" w:sz="4" w:space="0" w:color="auto"/>
            </w:tcBorders>
            <w:shd w:val="clear" w:color="auto" w:fill="FFFFFF" w:themeFill="background1"/>
            <w:vAlign w:val="center"/>
            <w:hideMark/>
          </w:tcPr>
          <w:p w:rsidR="0093338B" w:rsidRPr="004A53E7" w:rsidRDefault="0093338B" w:rsidP="004A53E7">
            <w:pPr>
              <w:spacing w:before="120" w:after="120" w:line="240" w:lineRule="auto"/>
              <w:jc w:val="both"/>
              <w:rPr>
                <w:rFonts w:eastAsia="Times New Roman" w:cs="Arial"/>
              </w:rPr>
            </w:pPr>
          </w:p>
        </w:tc>
        <w:tc>
          <w:tcPr>
            <w:tcW w:w="7230" w:type="dxa"/>
            <w:tcBorders>
              <w:top w:val="single" w:sz="4" w:space="0" w:color="auto"/>
              <w:left w:val="single" w:sz="4" w:space="0" w:color="auto"/>
              <w:bottom w:val="single" w:sz="4" w:space="0" w:color="auto"/>
              <w:right w:val="single" w:sz="4" w:space="0" w:color="auto"/>
            </w:tcBorders>
            <w:shd w:val="clear" w:color="auto" w:fill="FFFFFF" w:themeFill="background1"/>
            <w:vAlign w:val="bottom"/>
            <w:hideMark/>
          </w:tcPr>
          <w:p w:rsidR="0093338B" w:rsidRPr="004A53E7" w:rsidRDefault="0093338B" w:rsidP="004A53E7">
            <w:pPr>
              <w:spacing w:before="120" w:after="120" w:line="240" w:lineRule="auto"/>
              <w:ind w:left="139"/>
              <w:jc w:val="both"/>
              <w:rPr>
                <w:rFonts w:eastAsia="Times New Roman" w:cs="Arial"/>
              </w:rPr>
            </w:pPr>
            <w:r w:rsidRPr="004A53E7">
              <w:rPr>
                <w:rFonts w:eastAsia="Times New Roman" w:cs="Arial"/>
                <w:lang w:val="es-ES_tradnl"/>
              </w:rPr>
              <w:t>Consulta Intrahospitalaria</w:t>
            </w:r>
          </w:p>
        </w:tc>
      </w:tr>
      <w:tr w:rsidR="0093338B" w:rsidRPr="004A53E7" w:rsidTr="00CB2D93">
        <w:trPr>
          <w:trHeight w:val="119"/>
        </w:trPr>
        <w:tc>
          <w:tcPr>
            <w:tcW w:w="2338" w:type="dxa"/>
            <w:vMerge/>
            <w:tcBorders>
              <w:left w:val="single" w:sz="4" w:space="0" w:color="auto"/>
              <w:right w:val="single" w:sz="4" w:space="0" w:color="auto"/>
            </w:tcBorders>
            <w:shd w:val="clear" w:color="auto" w:fill="FFFFFF" w:themeFill="background1"/>
            <w:vAlign w:val="center"/>
            <w:hideMark/>
          </w:tcPr>
          <w:p w:rsidR="0093338B" w:rsidRPr="004A53E7" w:rsidRDefault="0093338B" w:rsidP="004A53E7">
            <w:pPr>
              <w:spacing w:before="120" w:after="120" w:line="240" w:lineRule="auto"/>
              <w:jc w:val="both"/>
              <w:rPr>
                <w:rFonts w:eastAsia="Times New Roman" w:cs="Arial"/>
              </w:rPr>
            </w:pPr>
          </w:p>
        </w:tc>
        <w:tc>
          <w:tcPr>
            <w:tcW w:w="7230" w:type="dxa"/>
            <w:tcBorders>
              <w:top w:val="single" w:sz="4" w:space="0" w:color="auto"/>
              <w:left w:val="single" w:sz="4" w:space="0" w:color="auto"/>
              <w:bottom w:val="single" w:sz="4" w:space="0" w:color="auto"/>
              <w:right w:val="single" w:sz="4" w:space="0" w:color="auto"/>
            </w:tcBorders>
            <w:shd w:val="clear" w:color="auto" w:fill="FFFFFF" w:themeFill="background1"/>
            <w:vAlign w:val="bottom"/>
            <w:hideMark/>
          </w:tcPr>
          <w:p w:rsidR="0093338B" w:rsidRPr="004A53E7" w:rsidRDefault="0093338B" w:rsidP="004A53E7">
            <w:pPr>
              <w:spacing w:before="120" w:after="120" w:line="240" w:lineRule="auto"/>
              <w:ind w:left="139"/>
              <w:jc w:val="both"/>
              <w:rPr>
                <w:rFonts w:eastAsia="Times New Roman" w:cs="Arial"/>
              </w:rPr>
            </w:pPr>
            <w:r w:rsidRPr="004A53E7">
              <w:rPr>
                <w:rFonts w:eastAsia="Times New Roman" w:cs="Arial"/>
                <w:lang w:val="es-ES_tradnl"/>
              </w:rPr>
              <w:t>Ligadura de Varices Esofágicas incluye Kit de Ligas y Dispositivos de aplicación</w:t>
            </w:r>
          </w:p>
        </w:tc>
      </w:tr>
      <w:tr w:rsidR="0093338B" w:rsidRPr="004A53E7" w:rsidTr="00CB2D93">
        <w:trPr>
          <w:trHeight w:val="165"/>
        </w:trPr>
        <w:tc>
          <w:tcPr>
            <w:tcW w:w="2338" w:type="dxa"/>
            <w:vMerge/>
            <w:tcBorders>
              <w:left w:val="single" w:sz="4" w:space="0" w:color="auto"/>
              <w:right w:val="single" w:sz="4" w:space="0" w:color="auto"/>
            </w:tcBorders>
            <w:shd w:val="clear" w:color="auto" w:fill="FFFFFF" w:themeFill="background1"/>
            <w:vAlign w:val="center"/>
            <w:hideMark/>
          </w:tcPr>
          <w:p w:rsidR="0093338B" w:rsidRPr="004A53E7" w:rsidRDefault="0093338B" w:rsidP="004A53E7">
            <w:pPr>
              <w:spacing w:before="120" w:after="120" w:line="240" w:lineRule="auto"/>
              <w:jc w:val="both"/>
              <w:rPr>
                <w:rFonts w:eastAsia="Times New Roman" w:cs="Arial"/>
              </w:rPr>
            </w:pPr>
          </w:p>
        </w:tc>
        <w:tc>
          <w:tcPr>
            <w:tcW w:w="7230" w:type="dxa"/>
            <w:tcBorders>
              <w:top w:val="single" w:sz="4" w:space="0" w:color="auto"/>
              <w:left w:val="single" w:sz="4" w:space="0" w:color="auto"/>
              <w:bottom w:val="single" w:sz="4" w:space="0" w:color="auto"/>
              <w:right w:val="single" w:sz="4" w:space="0" w:color="auto"/>
            </w:tcBorders>
            <w:shd w:val="clear" w:color="auto" w:fill="FFFFFF" w:themeFill="background1"/>
            <w:vAlign w:val="bottom"/>
            <w:hideMark/>
          </w:tcPr>
          <w:p w:rsidR="0093338B" w:rsidRPr="004A53E7" w:rsidRDefault="0093338B" w:rsidP="004A53E7">
            <w:pPr>
              <w:spacing w:before="120" w:after="120" w:line="240" w:lineRule="auto"/>
              <w:ind w:left="139"/>
              <w:jc w:val="both"/>
              <w:rPr>
                <w:rFonts w:eastAsia="Times New Roman" w:cs="Arial"/>
              </w:rPr>
            </w:pPr>
            <w:r w:rsidRPr="004A53E7">
              <w:rPr>
                <w:rFonts w:eastAsia="Times New Roman" w:cs="Arial"/>
                <w:lang w:val="es-ES_tradnl"/>
              </w:rPr>
              <w:t>Esofagogastroduodenoscopia</w:t>
            </w:r>
          </w:p>
        </w:tc>
      </w:tr>
      <w:tr w:rsidR="0093338B" w:rsidRPr="004A53E7" w:rsidTr="00CB2D93">
        <w:trPr>
          <w:trHeight w:val="212"/>
        </w:trPr>
        <w:tc>
          <w:tcPr>
            <w:tcW w:w="2338" w:type="dxa"/>
            <w:vMerge/>
            <w:tcBorders>
              <w:left w:val="single" w:sz="4" w:space="0" w:color="auto"/>
              <w:right w:val="single" w:sz="4" w:space="0" w:color="auto"/>
            </w:tcBorders>
            <w:shd w:val="clear" w:color="auto" w:fill="FFFFFF" w:themeFill="background1"/>
            <w:vAlign w:val="center"/>
            <w:hideMark/>
          </w:tcPr>
          <w:p w:rsidR="0093338B" w:rsidRPr="004A53E7" w:rsidRDefault="0093338B" w:rsidP="004A53E7">
            <w:pPr>
              <w:spacing w:before="120" w:after="120" w:line="240" w:lineRule="auto"/>
              <w:jc w:val="both"/>
              <w:rPr>
                <w:rFonts w:eastAsia="Times New Roman" w:cs="Arial"/>
              </w:rPr>
            </w:pPr>
          </w:p>
        </w:tc>
        <w:tc>
          <w:tcPr>
            <w:tcW w:w="7230" w:type="dxa"/>
            <w:tcBorders>
              <w:top w:val="single" w:sz="4" w:space="0" w:color="auto"/>
              <w:left w:val="single" w:sz="4" w:space="0" w:color="auto"/>
              <w:bottom w:val="single" w:sz="4" w:space="0" w:color="auto"/>
              <w:right w:val="single" w:sz="4" w:space="0" w:color="auto"/>
            </w:tcBorders>
            <w:shd w:val="clear" w:color="auto" w:fill="FFFFFF" w:themeFill="background1"/>
            <w:vAlign w:val="bottom"/>
            <w:hideMark/>
          </w:tcPr>
          <w:p w:rsidR="0093338B" w:rsidRPr="004A53E7" w:rsidRDefault="0093338B" w:rsidP="004A53E7">
            <w:pPr>
              <w:spacing w:before="120" w:after="120" w:line="240" w:lineRule="auto"/>
              <w:ind w:left="139"/>
              <w:jc w:val="both"/>
              <w:rPr>
                <w:rFonts w:eastAsia="Times New Roman" w:cs="Arial"/>
              </w:rPr>
            </w:pPr>
            <w:r w:rsidRPr="004A53E7">
              <w:rPr>
                <w:rFonts w:eastAsia="Times New Roman" w:cs="Arial"/>
                <w:lang w:val="es-ES_tradnl"/>
              </w:rPr>
              <w:t>Enteroscopía doble balón</w:t>
            </w:r>
          </w:p>
        </w:tc>
      </w:tr>
      <w:tr w:rsidR="0093338B" w:rsidRPr="004A53E7" w:rsidTr="00CB2D93">
        <w:trPr>
          <w:trHeight w:val="257"/>
        </w:trPr>
        <w:tc>
          <w:tcPr>
            <w:tcW w:w="2338" w:type="dxa"/>
            <w:vMerge/>
            <w:tcBorders>
              <w:left w:val="single" w:sz="4" w:space="0" w:color="auto"/>
              <w:right w:val="single" w:sz="4" w:space="0" w:color="auto"/>
            </w:tcBorders>
            <w:shd w:val="clear" w:color="auto" w:fill="FFFFFF" w:themeFill="background1"/>
            <w:vAlign w:val="center"/>
          </w:tcPr>
          <w:p w:rsidR="0093338B" w:rsidRPr="004A53E7" w:rsidRDefault="0093338B" w:rsidP="004A53E7">
            <w:pPr>
              <w:spacing w:before="120" w:after="120" w:line="240" w:lineRule="auto"/>
              <w:jc w:val="both"/>
              <w:rPr>
                <w:rFonts w:eastAsia="Times New Roman" w:cs="Arial"/>
              </w:rPr>
            </w:pPr>
          </w:p>
        </w:tc>
        <w:tc>
          <w:tcPr>
            <w:tcW w:w="7230"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93338B" w:rsidRPr="004A53E7" w:rsidRDefault="0093338B" w:rsidP="004A53E7">
            <w:pPr>
              <w:spacing w:before="120" w:after="120" w:line="240" w:lineRule="auto"/>
              <w:ind w:left="139"/>
              <w:jc w:val="both"/>
              <w:rPr>
                <w:rFonts w:eastAsia="Times New Roman" w:cs="Arial"/>
                <w:lang w:val="es-ES_tradnl"/>
              </w:rPr>
            </w:pPr>
            <w:r w:rsidRPr="004A53E7">
              <w:rPr>
                <w:rFonts w:eastAsia="Times New Roman" w:cs="Arial"/>
                <w:lang w:val="es-ES_tradnl"/>
              </w:rPr>
              <w:t>Esofagogastroduodenoscopia a pacientes hospitalizados</w:t>
            </w:r>
          </w:p>
        </w:tc>
      </w:tr>
      <w:tr w:rsidR="0093338B" w:rsidRPr="004A53E7" w:rsidTr="00CB2D93">
        <w:trPr>
          <w:trHeight w:val="307"/>
        </w:trPr>
        <w:tc>
          <w:tcPr>
            <w:tcW w:w="2338" w:type="dxa"/>
            <w:vMerge/>
            <w:tcBorders>
              <w:left w:val="single" w:sz="4" w:space="0" w:color="auto"/>
              <w:right w:val="single" w:sz="4" w:space="0" w:color="auto"/>
            </w:tcBorders>
            <w:shd w:val="clear" w:color="auto" w:fill="FFFFFF" w:themeFill="background1"/>
            <w:vAlign w:val="center"/>
          </w:tcPr>
          <w:p w:rsidR="0093338B" w:rsidRPr="004A53E7" w:rsidRDefault="0093338B" w:rsidP="004A53E7">
            <w:pPr>
              <w:spacing w:before="120" w:after="120" w:line="240" w:lineRule="auto"/>
              <w:jc w:val="both"/>
              <w:rPr>
                <w:rFonts w:eastAsia="Times New Roman" w:cs="Arial"/>
              </w:rPr>
            </w:pPr>
          </w:p>
        </w:tc>
        <w:tc>
          <w:tcPr>
            <w:tcW w:w="7230"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93338B" w:rsidRPr="004A53E7" w:rsidRDefault="0093338B" w:rsidP="004A53E7">
            <w:pPr>
              <w:spacing w:before="120" w:after="120" w:line="240" w:lineRule="auto"/>
              <w:ind w:left="139"/>
              <w:jc w:val="both"/>
              <w:rPr>
                <w:rFonts w:eastAsia="Times New Roman" w:cs="Arial"/>
                <w:lang w:val="es-ES_tradnl"/>
              </w:rPr>
            </w:pPr>
            <w:r w:rsidRPr="004A53E7">
              <w:rPr>
                <w:rFonts w:eastAsia="Times New Roman" w:cs="Arial"/>
                <w:lang w:val="es-ES_tradnl"/>
              </w:rPr>
              <w:t>Argón Plasma Para Tratamiento endoscópico de Esófago de Barret, Angiodisplasia, Ectasia Vascular Gástrica (estomago en sandia) y hemostasia de sangrado por tumores sangrantes</w:t>
            </w:r>
          </w:p>
        </w:tc>
      </w:tr>
      <w:tr w:rsidR="0093338B" w:rsidRPr="004A53E7" w:rsidTr="00CB2D93">
        <w:trPr>
          <w:trHeight w:val="418"/>
        </w:trPr>
        <w:tc>
          <w:tcPr>
            <w:tcW w:w="2338" w:type="dxa"/>
            <w:vMerge/>
            <w:tcBorders>
              <w:left w:val="single" w:sz="4" w:space="0" w:color="auto"/>
              <w:right w:val="single" w:sz="4" w:space="0" w:color="auto"/>
            </w:tcBorders>
            <w:shd w:val="clear" w:color="auto" w:fill="FFFFFF" w:themeFill="background1"/>
            <w:vAlign w:val="center"/>
          </w:tcPr>
          <w:p w:rsidR="0093338B" w:rsidRPr="004A53E7" w:rsidRDefault="0093338B" w:rsidP="004A53E7">
            <w:pPr>
              <w:spacing w:before="120" w:after="120" w:line="240" w:lineRule="auto"/>
              <w:jc w:val="both"/>
              <w:rPr>
                <w:rFonts w:eastAsia="Times New Roman" w:cs="Arial"/>
              </w:rPr>
            </w:pPr>
          </w:p>
        </w:tc>
        <w:tc>
          <w:tcPr>
            <w:tcW w:w="7230"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93338B" w:rsidRPr="004A53E7" w:rsidRDefault="0093338B" w:rsidP="004A53E7">
            <w:pPr>
              <w:spacing w:before="120" w:after="120" w:line="240" w:lineRule="auto"/>
              <w:ind w:left="139"/>
              <w:jc w:val="both"/>
              <w:rPr>
                <w:rFonts w:eastAsia="Times New Roman" w:cs="Arial"/>
                <w:lang w:val="es-ES_tradnl"/>
              </w:rPr>
            </w:pPr>
            <w:r w:rsidRPr="004A53E7">
              <w:rPr>
                <w:rFonts w:eastAsia="Times New Roman" w:cs="Arial"/>
                <w:lang w:val="es-ES_tradnl"/>
              </w:rPr>
              <w:t>Fotocoagulación de Hemorroides</w:t>
            </w:r>
          </w:p>
        </w:tc>
      </w:tr>
      <w:tr w:rsidR="0093338B" w:rsidRPr="004A53E7" w:rsidTr="00CB2D93">
        <w:trPr>
          <w:trHeight w:val="307"/>
        </w:trPr>
        <w:tc>
          <w:tcPr>
            <w:tcW w:w="2338" w:type="dxa"/>
            <w:vMerge/>
            <w:tcBorders>
              <w:left w:val="single" w:sz="4" w:space="0" w:color="auto"/>
              <w:right w:val="single" w:sz="4" w:space="0" w:color="auto"/>
            </w:tcBorders>
            <w:shd w:val="clear" w:color="auto" w:fill="FFFFFF" w:themeFill="background1"/>
            <w:vAlign w:val="center"/>
          </w:tcPr>
          <w:p w:rsidR="0093338B" w:rsidRPr="004A53E7" w:rsidRDefault="0093338B" w:rsidP="004A53E7">
            <w:pPr>
              <w:spacing w:before="120" w:after="120" w:line="240" w:lineRule="auto"/>
              <w:jc w:val="both"/>
              <w:rPr>
                <w:rFonts w:eastAsia="Times New Roman" w:cs="Arial"/>
              </w:rPr>
            </w:pPr>
          </w:p>
        </w:tc>
        <w:tc>
          <w:tcPr>
            <w:tcW w:w="7230"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93338B" w:rsidRPr="004A53E7" w:rsidRDefault="0093338B" w:rsidP="004A53E7">
            <w:pPr>
              <w:spacing w:before="120" w:after="120" w:line="240" w:lineRule="auto"/>
              <w:ind w:left="139"/>
              <w:jc w:val="both"/>
              <w:rPr>
                <w:rFonts w:eastAsia="Times New Roman" w:cs="Arial"/>
                <w:lang w:val="es-ES_tradnl"/>
              </w:rPr>
            </w:pPr>
            <w:r w:rsidRPr="004A53E7">
              <w:rPr>
                <w:rFonts w:eastAsia="Times New Roman" w:cs="Arial"/>
                <w:lang w:val="es-ES_tradnl"/>
              </w:rPr>
              <w:t>Extracción de Cuerpo Extraño vía endoscópica</w:t>
            </w:r>
          </w:p>
        </w:tc>
      </w:tr>
      <w:tr w:rsidR="0093338B" w:rsidRPr="004A53E7" w:rsidTr="00CB2D93">
        <w:trPr>
          <w:trHeight w:val="307"/>
        </w:trPr>
        <w:tc>
          <w:tcPr>
            <w:tcW w:w="2338" w:type="dxa"/>
            <w:vMerge/>
            <w:tcBorders>
              <w:left w:val="single" w:sz="4" w:space="0" w:color="auto"/>
              <w:right w:val="single" w:sz="4" w:space="0" w:color="auto"/>
            </w:tcBorders>
            <w:shd w:val="clear" w:color="auto" w:fill="FFFFFF" w:themeFill="background1"/>
            <w:vAlign w:val="center"/>
          </w:tcPr>
          <w:p w:rsidR="0093338B" w:rsidRPr="004A53E7" w:rsidRDefault="0093338B" w:rsidP="004A53E7">
            <w:pPr>
              <w:spacing w:before="120" w:after="120" w:line="240" w:lineRule="auto"/>
              <w:jc w:val="both"/>
              <w:rPr>
                <w:rFonts w:eastAsia="Times New Roman" w:cs="Arial"/>
              </w:rPr>
            </w:pPr>
          </w:p>
        </w:tc>
        <w:tc>
          <w:tcPr>
            <w:tcW w:w="7230"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93338B" w:rsidRPr="004A53E7" w:rsidRDefault="0093338B" w:rsidP="004A53E7">
            <w:pPr>
              <w:spacing w:before="120" w:after="120" w:line="240" w:lineRule="auto"/>
              <w:ind w:left="139"/>
              <w:jc w:val="both"/>
              <w:rPr>
                <w:rFonts w:eastAsia="Times New Roman" w:cs="Arial"/>
                <w:lang w:val="es-ES_tradnl"/>
              </w:rPr>
            </w:pPr>
            <w:r w:rsidRPr="004A53E7">
              <w:rPr>
                <w:rFonts w:eastAsia="Times New Roman" w:cs="Arial"/>
                <w:lang w:val="es-ES_tradnl"/>
              </w:rPr>
              <w:t>Colocación de Sonda de Gastrostomía (sonda proporcionada por “</w:t>
            </w:r>
            <w:r w:rsidRPr="004A53E7">
              <w:rPr>
                <w:rFonts w:eastAsia="Times New Roman" w:cs="Arial"/>
                <w:b/>
                <w:lang w:val="es-ES_tradnl"/>
              </w:rPr>
              <w:t>ISSSTECALI</w:t>
            </w:r>
            <w:r w:rsidRPr="004A53E7">
              <w:rPr>
                <w:rFonts w:eastAsia="Times New Roman" w:cs="Arial"/>
                <w:lang w:val="es-ES_tradnl"/>
              </w:rPr>
              <w:t>”)</w:t>
            </w:r>
          </w:p>
        </w:tc>
      </w:tr>
      <w:tr w:rsidR="0093338B" w:rsidRPr="004A53E7" w:rsidTr="00CB2D93">
        <w:trPr>
          <w:trHeight w:val="307"/>
        </w:trPr>
        <w:tc>
          <w:tcPr>
            <w:tcW w:w="2338" w:type="dxa"/>
            <w:vMerge/>
            <w:tcBorders>
              <w:left w:val="single" w:sz="4" w:space="0" w:color="auto"/>
              <w:right w:val="single" w:sz="4" w:space="0" w:color="auto"/>
            </w:tcBorders>
            <w:shd w:val="clear" w:color="auto" w:fill="FFFFFF" w:themeFill="background1"/>
            <w:vAlign w:val="center"/>
          </w:tcPr>
          <w:p w:rsidR="0093338B" w:rsidRPr="004A53E7" w:rsidRDefault="0093338B" w:rsidP="004A53E7">
            <w:pPr>
              <w:spacing w:before="120" w:after="120" w:line="240" w:lineRule="auto"/>
              <w:jc w:val="both"/>
              <w:rPr>
                <w:rFonts w:eastAsia="Times New Roman" w:cs="Arial"/>
              </w:rPr>
            </w:pPr>
          </w:p>
        </w:tc>
        <w:tc>
          <w:tcPr>
            <w:tcW w:w="7230"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93338B" w:rsidRPr="004A53E7" w:rsidRDefault="0093338B" w:rsidP="004A53E7">
            <w:pPr>
              <w:spacing w:before="120" w:after="120" w:line="240" w:lineRule="auto"/>
              <w:ind w:left="139"/>
              <w:jc w:val="both"/>
              <w:rPr>
                <w:rFonts w:eastAsia="Times New Roman" w:cs="Arial"/>
                <w:lang w:val="es-ES_tradnl"/>
              </w:rPr>
            </w:pPr>
            <w:r w:rsidRPr="004A53E7">
              <w:rPr>
                <w:rFonts w:eastAsia="Times New Roman" w:cs="Arial"/>
                <w:lang w:val="es-ES_tradnl"/>
              </w:rPr>
              <w:t>PH-metría ambulatoria de 24 horas + Impedancia</w:t>
            </w:r>
          </w:p>
        </w:tc>
      </w:tr>
      <w:tr w:rsidR="0093338B" w:rsidRPr="004A53E7" w:rsidTr="00CB2D93">
        <w:trPr>
          <w:trHeight w:val="307"/>
        </w:trPr>
        <w:tc>
          <w:tcPr>
            <w:tcW w:w="2338" w:type="dxa"/>
            <w:vMerge/>
            <w:tcBorders>
              <w:left w:val="single" w:sz="4" w:space="0" w:color="auto"/>
              <w:right w:val="single" w:sz="4" w:space="0" w:color="auto"/>
            </w:tcBorders>
            <w:shd w:val="clear" w:color="auto" w:fill="FFFFFF" w:themeFill="background1"/>
            <w:vAlign w:val="center"/>
          </w:tcPr>
          <w:p w:rsidR="0093338B" w:rsidRPr="004A53E7" w:rsidRDefault="0093338B" w:rsidP="004A53E7">
            <w:pPr>
              <w:spacing w:before="120" w:after="120" w:line="240" w:lineRule="auto"/>
              <w:jc w:val="both"/>
              <w:rPr>
                <w:rFonts w:eastAsia="Times New Roman" w:cs="Arial"/>
              </w:rPr>
            </w:pPr>
          </w:p>
        </w:tc>
        <w:tc>
          <w:tcPr>
            <w:tcW w:w="7230"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93338B" w:rsidRPr="004A53E7" w:rsidRDefault="0093338B" w:rsidP="004A53E7">
            <w:pPr>
              <w:spacing w:before="120" w:after="120" w:line="240" w:lineRule="auto"/>
              <w:ind w:left="139"/>
              <w:jc w:val="both"/>
              <w:rPr>
                <w:rFonts w:eastAsia="Times New Roman" w:cs="Arial"/>
                <w:lang w:val="es-ES_tradnl"/>
              </w:rPr>
            </w:pPr>
            <w:r w:rsidRPr="004A53E7">
              <w:rPr>
                <w:rFonts w:eastAsia="Times New Roman" w:cs="Arial"/>
                <w:lang w:val="es-ES_tradnl"/>
              </w:rPr>
              <w:t>CPRE con extracción de litos residuales</w:t>
            </w:r>
          </w:p>
        </w:tc>
      </w:tr>
      <w:tr w:rsidR="0093338B" w:rsidRPr="004A53E7" w:rsidTr="00CB2D93">
        <w:trPr>
          <w:trHeight w:val="307"/>
        </w:trPr>
        <w:tc>
          <w:tcPr>
            <w:tcW w:w="2338" w:type="dxa"/>
            <w:vMerge/>
            <w:tcBorders>
              <w:left w:val="single" w:sz="4" w:space="0" w:color="auto"/>
              <w:right w:val="single" w:sz="4" w:space="0" w:color="auto"/>
            </w:tcBorders>
            <w:shd w:val="clear" w:color="auto" w:fill="FFFFFF" w:themeFill="background1"/>
            <w:vAlign w:val="center"/>
          </w:tcPr>
          <w:p w:rsidR="0093338B" w:rsidRPr="004A53E7" w:rsidRDefault="0093338B" w:rsidP="004A53E7">
            <w:pPr>
              <w:spacing w:before="120" w:after="120" w:line="240" w:lineRule="auto"/>
              <w:jc w:val="both"/>
              <w:rPr>
                <w:rFonts w:eastAsia="Times New Roman" w:cs="Arial"/>
              </w:rPr>
            </w:pPr>
          </w:p>
        </w:tc>
        <w:tc>
          <w:tcPr>
            <w:tcW w:w="7230"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93338B" w:rsidRPr="004A53E7" w:rsidRDefault="0093338B" w:rsidP="004A53E7">
            <w:pPr>
              <w:spacing w:before="120" w:after="120" w:line="240" w:lineRule="auto"/>
              <w:ind w:left="139"/>
              <w:jc w:val="both"/>
              <w:rPr>
                <w:rFonts w:eastAsia="Times New Roman" w:cs="Arial"/>
                <w:lang w:val="es-ES_tradnl"/>
              </w:rPr>
            </w:pPr>
            <w:r w:rsidRPr="004A53E7">
              <w:rPr>
                <w:rFonts w:eastAsia="Times New Roman" w:cs="Arial"/>
                <w:lang w:val="es-ES_tradnl"/>
              </w:rPr>
              <w:t>Capsula Endoscópica</w:t>
            </w:r>
          </w:p>
        </w:tc>
      </w:tr>
      <w:tr w:rsidR="0093338B" w:rsidRPr="004A53E7" w:rsidTr="00CB2D93">
        <w:trPr>
          <w:trHeight w:val="307"/>
        </w:trPr>
        <w:tc>
          <w:tcPr>
            <w:tcW w:w="2338" w:type="dxa"/>
            <w:vMerge/>
            <w:tcBorders>
              <w:left w:val="single" w:sz="4" w:space="0" w:color="auto"/>
              <w:right w:val="single" w:sz="4" w:space="0" w:color="auto"/>
            </w:tcBorders>
            <w:shd w:val="clear" w:color="auto" w:fill="FFFFFF" w:themeFill="background1"/>
            <w:vAlign w:val="center"/>
          </w:tcPr>
          <w:p w:rsidR="0093338B" w:rsidRPr="004A53E7" w:rsidRDefault="0093338B" w:rsidP="004A53E7">
            <w:pPr>
              <w:spacing w:before="120" w:after="120" w:line="240" w:lineRule="auto"/>
              <w:jc w:val="both"/>
              <w:rPr>
                <w:rFonts w:eastAsia="Times New Roman" w:cs="Arial"/>
              </w:rPr>
            </w:pPr>
          </w:p>
        </w:tc>
        <w:tc>
          <w:tcPr>
            <w:tcW w:w="7230"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93338B" w:rsidRPr="004A53E7" w:rsidRDefault="0093338B" w:rsidP="004A53E7">
            <w:pPr>
              <w:spacing w:before="120" w:after="120" w:line="240" w:lineRule="auto"/>
              <w:ind w:left="139"/>
              <w:jc w:val="both"/>
              <w:rPr>
                <w:rFonts w:eastAsia="Times New Roman" w:cs="Arial"/>
                <w:lang w:val="es-ES_tradnl"/>
              </w:rPr>
            </w:pPr>
            <w:r w:rsidRPr="004A53E7">
              <w:rPr>
                <w:rFonts w:eastAsia="Times New Roman" w:cs="Arial"/>
                <w:lang w:val="es-ES_tradnl"/>
              </w:rPr>
              <w:t>CPRE con Stent o cepillado biliar + cepillado y/o biopsia de vía biliar</w:t>
            </w:r>
          </w:p>
        </w:tc>
      </w:tr>
      <w:tr w:rsidR="0093338B" w:rsidRPr="004A53E7" w:rsidTr="00CB2D93">
        <w:trPr>
          <w:trHeight w:val="307"/>
        </w:trPr>
        <w:tc>
          <w:tcPr>
            <w:tcW w:w="2338" w:type="dxa"/>
            <w:vMerge/>
            <w:tcBorders>
              <w:left w:val="single" w:sz="4" w:space="0" w:color="auto"/>
              <w:right w:val="single" w:sz="4" w:space="0" w:color="auto"/>
            </w:tcBorders>
            <w:shd w:val="clear" w:color="auto" w:fill="FFFFFF" w:themeFill="background1"/>
            <w:vAlign w:val="center"/>
          </w:tcPr>
          <w:p w:rsidR="0093338B" w:rsidRPr="004A53E7" w:rsidRDefault="0093338B" w:rsidP="004A53E7">
            <w:pPr>
              <w:spacing w:before="120" w:after="120" w:line="240" w:lineRule="auto"/>
              <w:jc w:val="both"/>
              <w:rPr>
                <w:rFonts w:eastAsia="Times New Roman" w:cs="Arial"/>
              </w:rPr>
            </w:pPr>
          </w:p>
        </w:tc>
        <w:tc>
          <w:tcPr>
            <w:tcW w:w="7230"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93338B" w:rsidRPr="004A53E7" w:rsidRDefault="0093338B" w:rsidP="004A53E7">
            <w:pPr>
              <w:spacing w:before="120" w:after="120" w:line="240" w:lineRule="auto"/>
              <w:ind w:left="139"/>
              <w:jc w:val="both"/>
              <w:rPr>
                <w:rFonts w:eastAsia="Times New Roman" w:cs="Arial"/>
                <w:lang w:val="es-ES_tradnl"/>
              </w:rPr>
            </w:pPr>
            <w:r w:rsidRPr="004A53E7">
              <w:rPr>
                <w:rFonts w:eastAsia="Times New Roman" w:cs="Arial"/>
                <w:lang w:val="es-ES_tradnl"/>
              </w:rPr>
              <w:t>Colonoscopia</w:t>
            </w:r>
          </w:p>
        </w:tc>
      </w:tr>
      <w:tr w:rsidR="0093338B" w:rsidRPr="004A53E7" w:rsidTr="00CB2D93">
        <w:trPr>
          <w:trHeight w:val="307"/>
        </w:trPr>
        <w:tc>
          <w:tcPr>
            <w:tcW w:w="2338" w:type="dxa"/>
            <w:vMerge/>
            <w:tcBorders>
              <w:left w:val="single" w:sz="4" w:space="0" w:color="auto"/>
              <w:right w:val="single" w:sz="4" w:space="0" w:color="auto"/>
            </w:tcBorders>
            <w:shd w:val="clear" w:color="auto" w:fill="FFFFFF" w:themeFill="background1"/>
            <w:vAlign w:val="center"/>
          </w:tcPr>
          <w:p w:rsidR="0093338B" w:rsidRPr="004A53E7" w:rsidRDefault="0093338B" w:rsidP="004A53E7">
            <w:pPr>
              <w:spacing w:before="120" w:after="120" w:line="240" w:lineRule="auto"/>
              <w:jc w:val="both"/>
              <w:rPr>
                <w:rFonts w:eastAsia="Times New Roman" w:cs="Arial"/>
              </w:rPr>
            </w:pPr>
          </w:p>
        </w:tc>
        <w:tc>
          <w:tcPr>
            <w:tcW w:w="7230"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93338B" w:rsidRPr="004A53E7" w:rsidRDefault="0093338B" w:rsidP="004A53E7">
            <w:pPr>
              <w:spacing w:before="120" w:after="120" w:line="240" w:lineRule="auto"/>
              <w:ind w:left="139"/>
              <w:jc w:val="both"/>
              <w:rPr>
                <w:rFonts w:eastAsia="Times New Roman" w:cs="Arial"/>
                <w:lang w:val="es-ES_tradnl"/>
              </w:rPr>
            </w:pPr>
            <w:r w:rsidRPr="004A53E7">
              <w:rPr>
                <w:rFonts w:eastAsia="Times New Roman" w:cs="Arial"/>
                <w:lang w:val="es-ES_tradnl"/>
              </w:rPr>
              <w:t>Esofagogastroduodenoscopia con prueba de Clotest para detección de H. Pylory</w:t>
            </w:r>
          </w:p>
        </w:tc>
      </w:tr>
      <w:tr w:rsidR="0093338B" w:rsidRPr="004A53E7" w:rsidTr="00CB2D93">
        <w:trPr>
          <w:trHeight w:val="307"/>
        </w:trPr>
        <w:tc>
          <w:tcPr>
            <w:tcW w:w="2338" w:type="dxa"/>
            <w:vMerge/>
            <w:tcBorders>
              <w:left w:val="single" w:sz="4" w:space="0" w:color="auto"/>
              <w:right w:val="single" w:sz="4" w:space="0" w:color="auto"/>
            </w:tcBorders>
            <w:shd w:val="clear" w:color="auto" w:fill="FFFFFF" w:themeFill="background1"/>
            <w:vAlign w:val="center"/>
          </w:tcPr>
          <w:p w:rsidR="0093338B" w:rsidRPr="004A53E7" w:rsidRDefault="0093338B" w:rsidP="004A53E7">
            <w:pPr>
              <w:spacing w:before="120" w:after="120" w:line="240" w:lineRule="auto"/>
              <w:jc w:val="both"/>
              <w:rPr>
                <w:rFonts w:eastAsia="Times New Roman" w:cs="Arial"/>
              </w:rPr>
            </w:pPr>
          </w:p>
        </w:tc>
        <w:tc>
          <w:tcPr>
            <w:tcW w:w="7230"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93338B" w:rsidRPr="004A53E7" w:rsidRDefault="0093338B" w:rsidP="004A53E7">
            <w:pPr>
              <w:spacing w:before="120" w:after="120" w:line="240" w:lineRule="auto"/>
              <w:ind w:left="139"/>
              <w:jc w:val="both"/>
              <w:rPr>
                <w:rFonts w:eastAsia="Times New Roman" w:cs="Arial"/>
                <w:lang w:val="es-ES_tradnl"/>
              </w:rPr>
            </w:pPr>
            <w:r w:rsidRPr="004A53E7">
              <w:rPr>
                <w:rFonts w:eastAsia="Times New Roman" w:cs="Arial"/>
                <w:lang w:val="es-ES_tradnl"/>
              </w:rPr>
              <w:t>PH-metría ambulatoria 24 horas</w:t>
            </w:r>
          </w:p>
        </w:tc>
      </w:tr>
      <w:tr w:rsidR="0093338B" w:rsidRPr="004A53E7" w:rsidTr="00CB2D93">
        <w:trPr>
          <w:trHeight w:val="307"/>
        </w:trPr>
        <w:tc>
          <w:tcPr>
            <w:tcW w:w="2338" w:type="dxa"/>
            <w:vMerge/>
            <w:tcBorders>
              <w:left w:val="single" w:sz="4" w:space="0" w:color="auto"/>
              <w:right w:val="single" w:sz="4" w:space="0" w:color="auto"/>
            </w:tcBorders>
            <w:shd w:val="clear" w:color="auto" w:fill="FFFFFF" w:themeFill="background1"/>
            <w:vAlign w:val="center"/>
          </w:tcPr>
          <w:p w:rsidR="0093338B" w:rsidRPr="004A53E7" w:rsidRDefault="0093338B" w:rsidP="004A53E7">
            <w:pPr>
              <w:spacing w:before="120" w:after="120" w:line="240" w:lineRule="auto"/>
              <w:jc w:val="both"/>
              <w:rPr>
                <w:rFonts w:eastAsia="Times New Roman" w:cs="Arial"/>
              </w:rPr>
            </w:pPr>
          </w:p>
        </w:tc>
        <w:tc>
          <w:tcPr>
            <w:tcW w:w="7230"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93338B" w:rsidRPr="004A53E7" w:rsidRDefault="0093338B" w:rsidP="004A53E7">
            <w:pPr>
              <w:spacing w:before="120" w:after="120" w:line="240" w:lineRule="auto"/>
              <w:ind w:left="139"/>
              <w:jc w:val="both"/>
              <w:rPr>
                <w:rFonts w:eastAsia="Times New Roman" w:cs="Arial"/>
                <w:lang w:val="es-ES_tradnl"/>
              </w:rPr>
            </w:pPr>
            <w:r w:rsidRPr="004A53E7">
              <w:rPr>
                <w:rFonts w:eastAsia="Times New Roman" w:cs="Arial"/>
                <w:lang w:val="es-ES_tradnl"/>
              </w:rPr>
              <w:t>Manometría esofágica estacionaria</w:t>
            </w:r>
          </w:p>
        </w:tc>
      </w:tr>
      <w:tr w:rsidR="0093338B" w:rsidRPr="004A53E7" w:rsidTr="00CB2D93">
        <w:trPr>
          <w:trHeight w:val="221"/>
        </w:trPr>
        <w:tc>
          <w:tcPr>
            <w:tcW w:w="2338" w:type="dxa"/>
            <w:vMerge/>
            <w:tcBorders>
              <w:left w:val="single" w:sz="4" w:space="0" w:color="auto"/>
              <w:right w:val="single" w:sz="4" w:space="0" w:color="auto"/>
            </w:tcBorders>
            <w:shd w:val="clear" w:color="auto" w:fill="FFFFFF" w:themeFill="background1"/>
            <w:vAlign w:val="center"/>
          </w:tcPr>
          <w:p w:rsidR="0093338B" w:rsidRPr="004A53E7" w:rsidRDefault="0093338B" w:rsidP="004A53E7">
            <w:pPr>
              <w:spacing w:before="120" w:after="120" w:line="240" w:lineRule="auto"/>
              <w:jc w:val="both"/>
              <w:rPr>
                <w:rFonts w:eastAsia="Times New Roman" w:cs="Arial"/>
              </w:rPr>
            </w:pPr>
          </w:p>
        </w:tc>
        <w:tc>
          <w:tcPr>
            <w:tcW w:w="7230"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93338B" w:rsidRPr="004A53E7" w:rsidRDefault="0093338B" w:rsidP="004A53E7">
            <w:pPr>
              <w:spacing w:before="120" w:after="120" w:line="240" w:lineRule="auto"/>
              <w:ind w:left="139"/>
              <w:jc w:val="both"/>
              <w:rPr>
                <w:rFonts w:eastAsia="Times New Roman" w:cs="Arial"/>
                <w:lang w:val="es-ES_tradnl"/>
              </w:rPr>
            </w:pPr>
            <w:r w:rsidRPr="004A53E7">
              <w:rPr>
                <w:rFonts w:eastAsia="Times New Roman" w:cs="Arial"/>
                <w:lang w:val="es-ES_tradnl"/>
              </w:rPr>
              <w:t>Consulta Médica</w:t>
            </w:r>
          </w:p>
        </w:tc>
      </w:tr>
      <w:tr w:rsidR="0093338B" w:rsidRPr="004A53E7" w:rsidTr="00CB2D93">
        <w:trPr>
          <w:trHeight w:val="221"/>
        </w:trPr>
        <w:tc>
          <w:tcPr>
            <w:tcW w:w="2338" w:type="dxa"/>
            <w:vMerge/>
            <w:tcBorders>
              <w:left w:val="single" w:sz="4" w:space="0" w:color="auto"/>
              <w:right w:val="single" w:sz="4" w:space="0" w:color="auto"/>
            </w:tcBorders>
            <w:shd w:val="clear" w:color="auto" w:fill="FFFFFF" w:themeFill="background1"/>
            <w:vAlign w:val="center"/>
          </w:tcPr>
          <w:p w:rsidR="0093338B" w:rsidRPr="004A53E7" w:rsidRDefault="0093338B" w:rsidP="004A53E7">
            <w:pPr>
              <w:spacing w:before="120" w:after="120" w:line="240" w:lineRule="auto"/>
              <w:jc w:val="both"/>
              <w:rPr>
                <w:rFonts w:eastAsia="Times New Roman" w:cs="Arial"/>
                <w:b/>
                <w:color w:val="C00000"/>
              </w:rPr>
            </w:pPr>
          </w:p>
        </w:tc>
        <w:tc>
          <w:tcPr>
            <w:tcW w:w="7230"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93338B" w:rsidRPr="004A53E7" w:rsidRDefault="0093338B" w:rsidP="004A53E7">
            <w:pPr>
              <w:spacing w:before="120" w:after="120" w:line="240" w:lineRule="auto"/>
              <w:ind w:left="139"/>
              <w:jc w:val="both"/>
              <w:rPr>
                <w:rFonts w:eastAsia="Times New Roman" w:cs="Arial"/>
                <w:lang w:val="es-ES_tradnl"/>
              </w:rPr>
            </w:pPr>
            <w:r w:rsidRPr="004A53E7">
              <w:rPr>
                <w:rFonts w:eastAsia="Times New Roman" w:cs="Arial"/>
                <w:lang w:val="es-ES_tradnl"/>
              </w:rPr>
              <w:t>Colocación Endoscópica De Sten Gastroesofagico</w:t>
            </w:r>
          </w:p>
        </w:tc>
      </w:tr>
      <w:tr w:rsidR="0093338B" w:rsidRPr="004A53E7" w:rsidTr="00CB2D93">
        <w:trPr>
          <w:trHeight w:val="221"/>
        </w:trPr>
        <w:tc>
          <w:tcPr>
            <w:tcW w:w="2338" w:type="dxa"/>
            <w:vMerge/>
            <w:tcBorders>
              <w:left w:val="single" w:sz="4" w:space="0" w:color="auto"/>
              <w:right w:val="single" w:sz="4" w:space="0" w:color="auto"/>
            </w:tcBorders>
            <w:shd w:val="clear" w:color="auto" w:fill="FFFFFF" w:themeFill="background1"/>
            <w:vAlign w:val="center"/>
          </w:tcPr>
          <w:p w:rsidR="0093338B" w:rsidRPr="004A53E7" w:rsidRDefault="0093338B" w:rsidP="004A53E7">
            <w:pPr>
              <w:spacing w:before="120" w:after="120" w:line="240" w:lineRule="auto"/>
              <w:jc w:val="both"/>
              <w:rPr>
                <w:rFonts w:eastAsia="Times New Roman" w:cs="Arial"/>
                <w:b/>
                <w:color w:val="C00000"/>
              </w:rPr>
            </w:pPr>
          </w:p>
        </w:tc>
        <w:tc>
          <w:tcPr>
            <w:tcW w:w="7230"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93338B" w:rsidRPr="004A53E7" w:rsidRDefault="0093338B" w:rsidP="004A53E7">
            <w:pPr>
              <w:spacing w:before="120" w:after="120" w:line="240" w:lineRule="auto"/>
              <w:ind w:left="139"/>
              <w:jc w:val="both"/>
              <w:rPr>
                <w:rFonts w:eastAsia="Times New Roman" w:cs="Arial"/>
                <w:lang w:val="es-ES_tradnl"/>
              </w:rPr>
            </w:pPr>
            <w:r w:rsidRPr="004A53E7">
              <w:rPr>
                <w:rFonts w:eastAsia="Times New Roman" w:cs="Arial"/>
                <w:lang w:val="es-ES_tradnl"/>
              </w:rPr>
              <w:t>Ultrasonido Endoanal</w:t>
            </w:r>
          </w:p>
        </w:tc>
      </w:tr>
      <w:tr w:rsidR="0093338B" w:rsidRPr="004A53E7" w:rsidTr="00CB2D93">
        <w:trPr>
          <w:trHeight w:val="221"/>
        </w:trPr>
        <w:tc>
          <w:tcPr>
            <w:tcW w:w="2338" w:type="dxa"/>
            <w:vMerge/>
            <w:tcBorders>
              <w:left w:val="single" w:sz="4" w:space="0" w:color="auto"/>
              <w:bottom w:val="single" w:sz="4" w:space="0" w:color="auto"/>
              <w:right w:val="single" w:sz="4" w:space="0" w:color="auto"/>
            </w:tcBorders>
            <w:shd w:val="clear" w:color="auto" w:fill="FFFFFF" w:themeFill="background1"/>
            <w:vAlign w:val="center"/>
          </w:tcPr>
          <w:p w:rsidR="0093338B" w:rsidRPr="004A53E7" w:rsidRDefault="0093338B" w:rsidP="004A53E7">
            <w:pPr>
              <w:spacing w:before="120" w:after="120" w:line="240" w:lineRule="auto"/>
              <w:jc w:val="both"/>
              <w:rPr>
                <w:rFonts w:eastAsia="Times New Roman" w:cs="Arial"/>
                <w:b/>
                <w:color w:val="C00000"/>
              </w:rPr>
            </w:pPr>
          </w:p>
        </w:tc>
        <w:tc>
          <w:tcPr>
            <w:tcW w:w="7230"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93338B" w:rsidRPr="004A53E7" w:rsidRDefault="0093338B" w:rsidP="004A53E7">
            <w:pPr>
              <w:spacing w:before="120" w:after="120" w:line="240" w:lineRule="auto"/>
              <w:ind w:left="139"/>
              <w:jc w:val="both"/>
              <w:rPr>
                <w:rFonts w:eastAsia="Times New Roman" w:cs="Arial"/>
                <w:lang w:val="es-ES_tradnl"/>
              </w:rPr>
            </w:pPr>
            <w:r w:rsidRPr="004A53E7">
              <w:rPr>
                <w:rFonts w:eastAsia="Times New Roman" w:cs="Arial"/>
                <w:lang w:val="es-ES_tradnl"/>
              </w:rPr>
              <w:t>Ultrasonido Fibroscan</w:t>
            </w:r>
          </w:p>
        </w:tc>
      </w:tr>
    </w:tbl>
    <w:p w:rsidR="00800945" w:rsidRDefault="00800945" w:rsidP="004A53E7">
      <w:pPr>
        <w:spacing w:before="120" w:after="120" w:line="240" w:lineRule="auto"/>
        <w:jc w:val="both"/>
        <w:rPr>
          <w:rFonts w:eastAsia="Times New Roman" w:cs="Arial"/>
        </w:rPr>
      </w:pPr>
    </w:p>
    <w:p w:rsidR="007C40A0" w:rsidRPr="004A53E7" w:rsidRDefault="007C40A0" w:rsidP="00800945">
      <w:pPr>
        <w:spacing w:before="120" w:after="120" w:line="240" w:lineRule="auto"/>
        <w:ind w:left="-142"/>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deberá  cumplir  con cada uno de los puntos siguientes y presentarse como parte de su Propuesta Técnica, en caso contrario su propuesta será desechada por no cumplir con los requisitos documentales establecidos en las Bases de Licitación:</w:t>
      </w:r>
    </w:p>
    <w:p w:rsidR="007C40A0" w:rsidRPr="004A53E7" w:rsidRDefault="007C40A0" w:rsidP="004A53E7">
      <w:pPr>
        <w:spacing w:before="120" w:after="120" w:line="240" w:lineRule="auto"/>
        <w:contextualSpacing/>
        <w:jc w:val="both"/>
        <w:rPr>
          <w:rFonts w:eastAsia="Times New Roman" w:cs="Arial"/>
        </w:rPr>
      </w:pPr>
    </w:p>
    <w:p w:rsidR="007C40A0" w:rsidRPr="004A53E7" w:rsidRDefault="007C40A0" w:rsidP="004A53E7">
      <w:pPr>
        <w:spacing w:before="120" w:after="120" w:line="240" w:lineRule="auto"/>
        <w:ind w:hanging="360"/>
        <w:contextualSpacing/>
        <w:jc w:val="both"/>
        <w:rPr>
          <w:rFonts w:eastAsia="Times New Roman" w:cs="Arial"/>
        </w:rPr>
      </w:pPr>
      <w:r w:rsidRPr="004A53E7">
        <w:rPr>
          <w:rFonts w:eastAsia="Times New Roman" w:cs="Arial"/>
        </w:rPr>
        <w:t>1. DOCUMENTOS MÉDICOS  DONDE SE ACREDITE ESPECIALIDAD DEL PERSONAL:</w:t>
      </w:r>
    </w:p>
    <w:p w:rsidR="007C40A0" w:rsidRPr="004A53E7" w:rsidRDefault="007C40A0" w:rsidP="004A53E7">
      <w:pPr>
        <w:spacing w:before="120" w:after="120" w:line="240" w:lineRule="auto"/>
        <w:ind w:hanging="360"/>
        <w:jc w:val="both"/>
        <w:rPr>
          <w:rFonts w:eastAsia="Times New Roman" w:cs="Arial"/>
        </w:rPr>
      </w:pPr>
    </w:p>
    <w:p w:rsidR="007C40A0" w:rsidRPr="004A53E7" w:rsidRDefault="007C40A0" w:rsidP="005D2891">
      <w:pPr>
        <w:numPr>
          <w:ilvl w:val="0"/>
          <w:numId w:val="30"/>
        </w:numPr>
        <w:spacing w:before="120" w:after="120" w:line="240" w:lineRule="auto"/>
        <w:ind w:left="0"/>
        <w:contextualSpacing/>
        <w:jc w:val="both"/>
        <w:rPr>
          <w:rFonts w:eastAsia="Times New Roman" w:cs="Arial"/>
        </w:rPr>
      </w:pPr>
      <w:r w:rsidRPr="004A53E7">
        <w:rPr>
          <w:rFonts w:eastAsia="Times New Roman" w:cs="Arial"/>
        </w:rPr>
        <w:t>Copia simple  de Diploma  Endoscopia Gastrointestinal.</w:t>
      </w:r>
    </w:p>
    <w:p w:rsidR="007C40A0" w:rsidRPr="004A53E7" w:rsidRDefault="007C40A0" w:rsidP="005D2891">
      <w:pPr>
        <w:numPr>
          <w:ilvl w:val="0"/>
          <w:numId w:val="30"/>
        </w:numPr>
        <w:spacing w:before="120" w:after="120" w:line="240" w:lineRule="auto"/>
        <w:ind w:left="0"/>
        <w:contextualSpacing/>
        <w:jc w:val="both"/>
        <w:rPr>
          <w:rFonts w:eastAsia="Times New Roman" w:cs="Arial"/>
        </w:rPr>
      </w:pPr>
      <w:r w:rsidRPr="004A53E7">
        <w:rPr>
          <w:rFonts w:eastAsia="Times New Roman" w:cs="Arial"/>
        </w:rPr>
        <w:t>Copia simple de la cedula profesional (Médico General)</w:t>
      </w:r>
    </w:p>
    <w:p w:rsidR="007C40A0" w:rsidRPr="004A53E7" w:rsidRDefault="007C40A0" w:rsidP="005D2891">
      <w:pPr>
        <w:numPr>
          <w:ilvl w:val="0"/>
          <w:numId w:val="30"/>
        </w:numPr>
        <w:spacing w:before="120" w:after="120" w:line="240" w:lineRule="auto"/>
        <w:ind w:left="0"/>
        <w:contextualSpacing/>
        <w:jc w:val="both"/>
        <w:rPr>
          <w:rFonts w:eastAsia="Times New Roman" w:cs="Arial"/>
        </w:rPr>
      </w:pPr>
      <w:r w:rsidRPr="004A53E7">
        <w:rPr>
          <w:rFonts w:eastAsia="Times New Roman" w:cs="Arial"/>
        </w:rPr>
        <w:t>Copia simple de Póliza de Responsabilidad Médica.</w:t>
      </w:r>
    </w:p>
    <w:p w:rsidR="007C40A0" w:rsidRPr="004A53E7" w:rsidRDefault="007C40A0" w:rsidP="005D2891">
      <w:pPr>
        <w:numPr>
          <w:ilvl w:val="0"/>
          <w:numId w:val="30"/>
        </w:numPr>
        <w:spacing w:before="120" w:after="120" w:line="240" w:lineRule="auto"/>
        <w:ind w:left="0"/>
        <w:contextualSpacing/>
        <w:jc w:val="both"/>
        <w:rPr>
          <w:rFonts w:eastAsia="Times New Roman" w:cs="Arial"/>
        </w:rPr>
      </w:pPr>
      <w:r w:rsidRPr="004A53E7">
        <w:rPr>
          <w:rFonts w:eastAsia="Times New Roman" w:cs="Arial"/>
        </w:rPr>
        <w:t>Copia simple de Constancia de Sociedades, Asociaciones y Colegios a los que pertenece (últimos 5 años).</w:t>
      </w:r>
    </w:p>
    <w:p w:rsidR="007C40A0" w:rsidRPr="004A53E7" w:rsidRDefault="007C40A0" w:rsidP="005D2891">
      <w:pPr>
        <w:numPr>
          <w:ilvl w:val="0"/>
          <w:numId w:val="30"/>
        </w:numPr>
        <w:spacing w:before="120" w:after="120" w:line="240" w:lineRule="auto"/>
        <w:ind w:left="0"/>
        <w:contextualSpacing/>
        <w:jc w:val="both"/>
        <w:rPr>
          <w:rFonts w:eastAsia="Times New Roman" w:cs="Arial"/>
        </w:rPr>
      </w:pPr>
      <w:r w:rsidRPr="004A53E7">
        <w:rPr>
          <w:rFonts w:eastAsia="Times New Roman" w:cs="Arial"/>
        </w:rPr>
        <w:t>Copia simple de la Licencia Sanitaria del Establecimiento avalado por Comisión Federal para la Protección contra Riesgos Sanitarios (sí procede)</w:t>
      </w:r>
    </w:p>
    <w:p w:rsidR="007C40A0" w:rsidRPr="004A53E7" w:rsidRDefault="007C40A0" w:rsidP="005D2891">
      <w:pPr>
        <w:numPr>
          <w:ilvl w:val="0"/>
          <w:numId w:val="30"/>
        </w:numPr>
        <w:spacing w:before="120" w:after="120" w:line="240" w:lineRule="auto"/>
        <w:ind w:left="0"/>
        <w:contextualSpacing/>
        <w:jc w:val="both"/>
        <w:rPr>
          <w:rFonts w:eastAsia="Times New Roman" w:cs="Arial"/>
        </w:rPr>
      </w:pPr>
      <w:r w:rsidRPr="004A53E7">
        <w:rPr>
          <w:rFonts w:eastAsia="Times New Roman" w:cs="Arial"/>
        </w:rPr>
        <w:t>Copia simple del aviso de funcionamiento y permiso del responsable de  la operación y funcionamiento del Establecimiento avalado por Comisión Federal para la Protección contra Riesgos Sanitarios y/o Dirección de Protección contra Riesgos Sanitarios del Estado de Baja California) o en su defecto la Secret</w:t>
      </w:r>
      <w:r w:rsidR="00237FB3" w:rsidRPr="004A53E7">
        <w:rPr>
          <w:rFonts w:eastAsia="Times New Roman" w:cs="Arial"/>
        </w:rPr>
        <w:t>aría de Salud, por ambos lados.</w:t>
      </w:r>
    </w:p>
    <w:p w:rsidR="00237FB3" w:rsidRPr="004A53E7" w:rsidRDefault="00237FB3" w:rsidP="004A53E7">
      <w:pPr>
        <w:spacing w:before="120" w:after="120" w:line="240" w:lineRule="auto"/>
        <w:contextualSpacing/>
        <w:jc w:val="both"/>
        <w:rPr>
          <w:rFonts w:eastAsia="Times New Roman" w:cs="Arial"/>
        </w:rPr>
      </w:pPr>
    </w:p>
    <w:p w:rsidR="007C40A0" w:rsidRPr="004A53E7" w:rsidRDefault="007C40A0" w:rsidP="004A53E7">
      <w:pPr>
        <w:spacing w:before="120" w:after="120" w:line="240" w:lineRule="auto"/>
        <w:ind w:hanging="360"/>
        <w:jc w:val="both"/>
        <w:rPr>
          <w:rFonts w:eastAsia="MS Gothic" w:cs="Arial"/>
        </w:rPr>
      </w:pPr>
      <w:r w:rsidRPr="004A53E7">
        <w:rPr>
          <w:rFonts w:eastAsia="Times New Roman" w:cs="Arial"/>
        </w:rPr>
        <w:t>2. CAPACIDAD T</w:t>
      </w:r>
      <w:r w:rsidRPr="004A53E7">
        <w:rPr>
          <w:rFonts w:eastAsia="MS Gothic" w:cs="Arial"/>
        </w:rPr>
        <w:t>ÉCNICA DEL LICITANTE:</w:t>
      </w:r>
    </w:p>
    <w:p w:rsidR="007C40A0" w:rsidRPr="004A53E7" w:rsidRDefault="007C40A0" w:rsidP="005D2891">
      <w:pPr>
        <w:numPr>
          <w:ilvl w:val="0"/>
          <w:numId w:val="25"/>
        </w:numPr>
        <w:spacing w:before="120" w:after="120" w:line="240" w:lineRule="auto"/>
        <w:ind w:left="0"/>
        <w:contextualSpacing/>
        <w:jc w:val="both"/>
        <w:rPr>
          <w:rFonts w:eastAsia="Times New Roman" w:cs="Arial"/>
        </w:rPr>
      </w:pPr>
      <w:r w:rsidRPr="004A53E7">
        <w:rPr>
          <w:rFonts w:eastAsia="Times New Roman" w:cs="Arial"/>
        </w:rPr>
        <w:t>En su propuesta técnica deberá incluir el personal y equipo técnico, profesional que esté capacitado, suficiente y necesario para llevar a cabo la prestación del servicio así como sus insumos.</w:t>
      </w:r>
    </w:p>
    <w:p w:rsidR="007C40A0" w:rsidRPr="004A53E7" w:rsidRDefault="007C40A0" w:rsidP="005D2891">
      <w:pPr>
        <w:numPr>
          <w:ilvl w:val="0"/>
          <w:numId w:val="25"/>
        </w:numPr>
        <w:spacing w:before="120" w:after="120" w:line="240" w:lineRule="auto"/>
        <w:ind w:left="0"/>
        <w:contextualSpacing/>
        <w:jc w:val="both"/>
        <w:rPr>
          <w:rFonts w:eastAsia="Times New Roman" w:cs="Arial"/>
        </w:rPr>
      </w:pPr>
      <w:r w:rsidRPr="004A53E7">
        <w:rPr>
          <w:rFonts w:eastAsia="Times New Roman" w:cs="Arial"/>
        </w:rPr>
        <w:lastRenderedPageBreak/>
        <w:t xml:space="preserve">El </w:t>
      </w:r>
      <w:r w:rsidRPr="004A53E7">
        <w:rPr>
          <w:rFonts w:eastAsia="Times New Roman" w:cs="Arial"/>
          <w:b/>
        </w:rPr>
        <w:t xml:space="preserve">“LICITANTE” </w:t>
      </w:r>
      <w:r w:rsidRPr="004A53E7">
        <w:rPr>
          <w:rFonts w:eastAsia="Times New Roman" w:cs="Arial"/>
        </w:rPr>
        <w:t xml:space="preserve">incluirá como parte integral de su propuesta técnica, la metodología a realizar para cada uno de los servicios que se preste, de manera detallada y exacta, indicando paso a paso a realizar. </w:t>
      </w:r>
    </w:p>
    <w:p w:rsidR="007C40A0" w:rsidRPr="004A53E7" w:rsidRDefault="007C40A0" w:rsidP="004A53E7">
      <w:pPr>
        <w:spacing w:before="120" w:after="120" w:line="240" w:lineRule="auto"/>
        <w:ind w:hanging="360"/>
        <w:contextualSpacing/>
        <w:jc w:val="both"/>
        <w:rPr>
          <w:rFonts w:eastAsia="Times New Roman" w:cs="Arial"/>
        </w:rPr>
      </w:pPr>
    </w:p>
    <w:p w:rsidR="007C40A0" w:rsidRPr="004A53E7" w:rsidRDefault="007C40A0" w:rsidP="004A53E7">
      <w:pPr>
        <w:spacing w:before="120" w:after="120" w:line="240" w:lineRule="auto"/>
        <w:ind w:hanging="360"/>
        <w:contextualSpacing/>
        <w:jc w:val="both"/>
        <w:rPr>
          <w:rFonts w:eastAsia="Times New Roman" w:cs="Arial"/>
        </w:rPr>
      </w:pPr>
      <w:r w:rsidRPr="004A53E7">
        <w:rPr>
          <w:rFonts w:eastAsia="Times New Roman" w:cs="Arial"/>
        </w:rPr>
        <w:t>3. CAPACIDAD DE RECURSOS HUMANOS PARA LA PRESTACIÓN DE LOS SERVICIOS:</w:t>
      </w:r>
    </w:p>
    <w:p w:rsidR="007C40A0" w:rsidRPr="004A53E7" w:rsidRDefault="007C40A0" w:rsidP="004A53E7">
      <w:pPr>
        <w:spacing w:before="120" w:after="120" w:line="240" w:lineRule="auto"/>
        <w:ind w:hanging="360"/>
        <w:jc w:val="both"/>
        <w:rPr>
          <w:rFonts w:eastAsia="Times New Roman" w:cs="Arial"/>
        </w:rPr>
      </w:pPr>
    </w:p>
    <w:p w:rsidR="007C40A0" w:rsidRPr="004A53E7" w:rsidRDefault="007C40A0" w:rsidP="005D2891">
      <w:pPr>
        <w:numPr>
          <w:ilvl w:val="0"/>
          <w:numId w:val="26"/>
        </w:numPr>
        <w:spacing w:before="120" w:after="120" w:line="240" w:lineRule="auto"/>
        <w:ind w:left="0"/>
        <w:contextualSpacing/>
        <w:jc w:val="both"/>
        <w:rPr>
          <w:rFonts w:eastAsia="Times New Roman" w:cs="Arial"/>
        </w:rPr>
      </w:pPr>
      <w:r w:rsidRPr="004A53E7">
        <w:rPr>
          <w:rFonts w:eastAsia="Times New Roman" w:cs="Arial"/>
        </w:rPr>
        <w:t>Presentará una relación del personal que atenderá los servicios Gastroendoscopía e indicará quién realice el diagnóstico de los estudios y quién se encargue  de la interpretación  de los  estudios endoscópicos</w:t>
      </w:r>
    </w:p>
    <w:p w:rsidR="007C40A0" w:rsidRPr="004A53E7" w:rsidRDefault="007C40A0" w:rsidP="005D2891">
      <w:pPr>
        <w:numPr>
          <w:ilvl w:val="0"/>
          <w:numId w:val="26"/>
        </w:numPr>
        <w:spacing w:before="120" w:after="120" w:line="240" w:lineRule="auto"/>
        <w:ind w:left="0"/>
        <w:contextualSpacing/>
        <w:jc w:val="both"/>
        <w:rPr>
          <w:rFonts w:eastAsia="Times New Roman" w:cs="Arial"/>
        </w:rPr>
      </w:pPr>
      <w:r w:rsidRPr="004A53E7">
        <w:rPr>
          <w:rFonts w:eastAsia="Times New Roman" w:cs="Arial"/>
        </w:rPr>
        <w:t>Deberá acreditar la experiencia práctica del personal auxiliar de por lo menos 6 meses en el Área de Endoscopía.</w:t>
      </w:r>
    </w:p>
    <w:p w:rsidR="007C40A0" w:rsidRPr="004A53E7" w:rsidRDefault="007C40A0" w:rsidP="004A53E7">
      <w:pPr>
        <w:spacing w:before="120" w:after="120" w:line="240" w:lineRule="auto"/>
        <w:ind w:hanging="360"/>
        <w:contextualSpacing/>
        <w:jc w:val="both"/>
        <w:rPr>
          <w:rFonts w:eastAsia="Times New Roman" w:cs="Arial"/>
        </w:rPr>
      </w:pPr>
    </w:p>
    <w:p w:rsidR="007C40A0" w:rsidRPr="004A53E7" w:rsidRDefault="007C40A0" w:rsidP="004A53E7">
      <w:pPr>
        <w:spacing w:before="120" w:after="120" w:line="240" w:lineRule="auto"/>
        <w:ind w:hanging="360"/>
        <w:contextualSpacing/>
        <w:jc w:val="both"/>
        <w:rPr>
          <w:rFonts w:eastAsia="Times New Roman" w:cs="Arial"/>
        </w:rPr>
      </w:pPr>
      <w:r w:rsidRPr="004A53E7">
        <w:rPr>
          <w:rFonts w:eastAsia="Times New Roman" w:cs="Arial"/>
        </w:rPr>
        <w:t>4. CAPACIDAD  DEL  EQUIPO</w:t>
      </w:r>
    </w:p>
    <w:p w:rsidR="007C40A0" w:rsidRPr="004A53E7" w:rsidRDefault="007C40A0" w:rsidP="004A53E7">
      <w:pPr>
        <w:spacing w:before="120" w:after="120" w:line="240" w:lineRule="auto"/>
        <w:ind w:hanging="360"/>
        <w:contextualSpacing/>
        <w:jc w:val="both"/>
        <w:rPr>
          <w:rFonts w:eastAsia="Times New Roman" w:cs="Arial"/>
        </w:rPr>
      </w:pPr>
    </w:p>
    <w:p w:rsidR="007C40A0" w:rsidRPr="004A53E7" w:rsidRDefault="007C40A0" w:rsidP="005D2891">
      <w:pPr>
        <w:numPr>
          <w:ilvl w:val="0"/>
          <w:numId w:val="27"/>
        </w:numPr>
        <w:spacing w:before="120" w:after="120" w:line="240" w:lineRule="auto"/>
        <w:ind w:left="0"/>
        <w:contextualSpacing/>
        <w:jc w:val="both"/>
        <w:rPr>
          <w:rFonts w:eastAsia="Times New Roman" w:cs="Arial"/>
        </w:rPr>
      </w:pPr>
      <w:r w:rsidRPr="004A53E7">
        <w:rPr>
          <w:rFonts w:eastAsia="Times New Roman" w:cs="Arial"/>
        </w:rPr>
        <w:t>Deberá presentar manifiesto donde  incluya fotografías e indique el  equipamiento y/o instrumental necesario con el que se cuenta para la realización del servicio  de Gastroendoscopía  indicando, marca, modelo, número de serie, anexando copia simple del certificado de calibración y mantenimiento o validación de cada uno de los equipos con que cuenta</w:t>
      </w:r>
    </w:p>
    <w:p w:rsidR="007C40A0" w:rsidRPr="004A53E7" w:rsidRDefault="007C40A0" w:rsidP="005D2891">
      <w:pPr>
        <w:numPr>
          <w:ilvl w:val="0"/>
          <w:numId w:val="27"/>
        </w:numPr>
        <w:spacing w:before="120" w:after="120" w:line="240" w:lineRule="auto"/>
        <w:ind w:left="0"/>
        <w:contextualSpacing/>
        <w:jc w:val="both"/>
        <w:rPr>
          <w:rFonts w:eastAsia="Times New Roman" w:cs="Arial"/>
        </w:rPr>
      </w:pPr>
      <w:r w:rsidRPr="004A53E7">
        <w:rPr>
          <w:rFonts w:eastAsia="Times New Roman" w:cs="Arial"/>
        </w:rPr>
        <w:t>Como  infraestructura mínima del establecimiento deberá cumplir con: los requisitos mínimos que establece la Norma Oficial Mexicana NOM-016-SSA3-2012,  referente a Infraestructura y equipamiento de Hospitales y Consultorios de Atención Médica Especializada.</w:t>
      </w:r>
    </w:p>
    <w:p w:rsidR="007C40A0" w:rsidRPr="004A53E7" w:rsidRDefault="007C40A0" w:rsidP="004A53E7">
      <w:pPr>
        <w:spacing w:before="120" w:after="120" w:line="240" w:lineRule="auto"/>
        <w:ind w:hanging="360"/>
        <w:jc w:val="both"/>
        <w:rPr>
          <w:rFonts w:eastAsia="Times New Roman" w:cs="Arial"/>
        </w:rPr>
      </w:pPr>
      <w:r w:rsidRPr="004A53E7">
        <w:rPr>
          <w:rFonts w:eastAsia="Times New Roman" w:cs="Arial"/>
        </w:rPr>
        <w:t xml:space="preserve">d)  El </w:t>
      </w:r>
      <w:r w:rsidR="002F0BFE" w:rsidRPr="004A53E7">
        <w:rPr>
          <w:rFonts w:eastAsia="Times New Roman" w:cs="Arial"/>
          <w:b/>
        </w:rPr>
        <w:t>¨LICITANTE¨</w:t>
      </w:r>
      <w:r w:rsidRPr="004A53E7">
        <w:rPr>
          <w:rFonts w:eastAsia="Times New Roman" w:cs="Arial"/>
        </w:rPr>
        <w:t xml:space="preserve"> deberá exhibir contrato vigente para la recolección de RPBI y anexar copia del mismo con vigencia igual o mayor al periodo que dure el contrato con el “</w:t>
      </w:r>
      <w:r w:rsidRPr="004A53E7">
        <w:rPr>
          <w:rFonts w:eastAsia="Times New Roman" w:cs="Arial"/>
          <w:b/>
        </w:rPr>
        <w:t>ISSSTECALI</w:t>
      </w:r>
      <w:r w:rsidRPr="004A53E7">
        <w:rPr>
          <w:rFonts w:eastAsia="Times New Roman" w:cs="Arial"/>
        </w:rPr>
        <w:t xml:space="preserve">”, con el fin  de dar cumplimiento a lo que establece la NOM-087-SEMARNAT-SSA1-2002. </w:t>
      </w:r>
    </w:p>
    <w:p w:rsidR="007C40A0" w:rsidRPr="004A53E7" w:rsidRDefault="007C40A0" w:rsidP="004A53E7">
      <w:pPr>
        <w:spacing w:before="120" w:after="120" w:line="240" w:lineRule="auto"/>
        <w:ind w:hanging="360"/>
        <w:jc w:val="both"/>
        <w:rPr>
          <w:rFonts w:eastAsia="Times New Roman" w:cs="Arial"/>
        </w:rPr>
      </w:pPr>
      <w:r w:rsidRPr="004A53E7">
        <w:rPr>
          <w:rFonts w:eastAsia="Times New Roman" w:cs="Arial"/>
        </w:rPr>
        <w:t xml:space="preserve">e)  </w:t>
      </w:r>
      <w:r w:rsidRPr="004A53E7">
        <w:rPr>
          <w:rFonts w:eastAsia="Times New Roman" w:cs="Arial"/>
          <w:b/>
        </w:rPr>
        <w:t xml:space="preserve">“LICITANTE” </w:t>
      </w:r>
      <w:r w:rsidRPr="004A53E7">
        <w:rPr>
          <w:rFonts w:eastAsia="Times New Roman" w:cs="Arial"/>
        </w:rPr>
        <w:t>deberá cumplir en su totalidad lo que se establece en la NOM 004  SSA3-2012 referente al manejo e integración del Expediente Clínico de los pacientes.</w:t>
      </w:r>
    </w:p>
    <w:p w:rsidR="007C40A0" w:rsidRPr="004A53E7" w:rsidRDefault="007C40A0" w:rsidP="005D2891">
      <w:pPr>
        <w:pStyle w:val="Prrafodelista"/>
        <w:numPr>
          <w:ilvl w:val="0"/>
          <w:numId w:val="119"/>
        </w:numPr>
        <w:spacing w:before="120" w:after="120" w:line="240" w:lineRule="auto"/>
        <w:ind w:left="0"/>
        <w:jc w:val="both"/>
        <w:rPr>
          <w:rFonts w:eastAsia="Times New Roman" w:cs="Arial"/>
        </w:rPr>
      </w:pPr>
      <w:r w:rsidRPr="004A53E7">
        <w:rPr>
          <w:rFonts w:eastAsia="Times New Roman" w:cs="Arial"/>
        </w:rPr>
        <w:t>Presentará fotos de equipo y de las instalaciones.</w:t>
      </w:r>
    </w:p>
    <w:p w:rsidR="007C40A0" w:rsidRPr="004A53E7" w:rsidRDefault="007C40A0" w:rsidP="004A53E7">
      <w:pPr>
        <w:spacing w:before="120" w:after="120" w:line="240" w:lineRule="auto"/>
        <w:ind w:hanging="360"/>
        <w:jc w:val="both"/>
        <w:rPr>
          <w:rFonts w:eastAsia="Times New Roman" w:cs="Arial"/>
        </w:rPr>
      </w:pPr>
    </w:p>
    <w:p w:rsidR="007C40A0" w:rsidRPr="004A53E7" w:rsidRDefault="007C40A0" w:rsidP="004A53E7">
      <w:pPr>
        <w:spacing w:before="120" w:after="120" w:line="240" w:lineRule="auto"/>
        <w:ind w:hanging="360"/>
        <w:jc w:val="both"/>
        <w:rPr>
          <w:rFonts w:eastAsia="Times New Roman" w:cs="Arial"/>
        </w:rPr>
      </w:pPr>
      <w:r w:rsidRPr="004A53E7">
        <w:rPr>
          <w:rFonts w:eastAsia="Times New Roman" w:cs="Arial"/>
        </w:rPr>
        <w:t>4.1 RELACIÓN DE EQUIPO MÍNIMO PARA LA PRESTACIÓN DEL SERVICIO:</w:t>
      </w:r>
    </w:p>
    <w:p w:rsidR="007C40A0" w:rsidRPr="004A53E7" w:rsidRDefault="007C40A0" w:rsidP="004A53E7">
      <w:pPr>
        <w:spacing w:before="120" w:after="120" w:line="240" w:lineRule="auto"/>
        <w:ind w:hanging="360"/>
        <w:jc w:val="both"/>
        <w:rPr>
          <w:rFonts w:eastAsia="Times New Roman" w:cs="Arial"/>
        </w:rPr>
      </w:pPr>
    </w:p>
    <w:p w:rsidR="007C40A0" w:rsidRPr="004A53E7" w:rsidRDefault="007C40A0" w:rsidP="005D2891">
      <w:pPr>
        <w:pStyle w:val="Prrafodelista"/>
        <w:numPr>
          <w:ilvl w:val="0"/>
          <w:numId w:val="270"/>
        </w:numPr>
        <w:spacing w:before="120" w:after="120" w:line="240" w:lineRule="auto"/>
        <w:ind w:left="0"/>
        <w:jc w:val="both"/>
        <w:rPr>
          <w:rFonts w:eastAsia="Times New Roman" w:cs="Arial"/>
        </w:rPr>
      </w:pPr>
      <w:r w:rsidRPr="004A53E7">
        <w:rPr>
          <w:rFonts w:eastAsia="Times New Roman" w:cs="Arial"/>
        </w:rPr>
        <w:t>Los requisitos mínimos a cubrir con las especificaciones técnicas que dicta el Centro Nacional de Excelencia Tecnológica en Salud (CENETEC) de acuerdo a los estudios y servicios de conformidad con el servicio licitado.</w:t>
      </w:r>
    </w:p>
    <w:p w:rsidR="007C40A0" w:rsidRPr="004A53E7" w:rsidRDefault="007C40A0" w:rsidP="004A53E7">
      <w:pPr>
        <w:spacing w:before="120" w:after="120" w:line="240" w:lineRule="auto"/>
        <w:ind w:hanging="360"/>
        <w:jc w:val="both"/>
        <w:rPr>
          <w:rFonts w:eastAsia="Times New Roman" w:cs="Arial"/>
        </w:rPr>
      </w:pPr>
    </w:p>
    <w:p w:rsidR="007C40A0" w:rsidRPr="004A53E7" w:rsidRDefault="007C40A0" w:rsidP="004A53E7">
      <w:pPr>
        <w:spacing w:before="120" w:after="120" w:line="240" w:lineRule="auto"/>
        <w:ind w:hanging="360"/>
        <w:contextualSpacing/>
        <w:jc w:val="both"/>
        <w:rPr>
          <w:rFonts w:eastAsia="Times New Roman" w:cs="Arial"/>
        </w:rPr>
      </w:pPr>
      <w:r w:rsidRPr="004A53E7">
        <w:rPr>
          <w:rFonts w:eastAsia="Times New Roman" w:cs="Arial"/>
        </w:rPr>
        <w:t>5. GENERALIDADES DEL SERVICIO:</w:t>
      </w:r>
    </w:p>
    <w:p w:rsidR="007C40A0" w:rsidRPr="004A53E7" w:rsidRDefault="007C40A0" w:rsidP="004A53E7">
      <w:pPr>
        <w:tabs>
          <w:tab w:val="left" w:pos="1966"/>
        </w:tabs>
        <w:spacing w:before="120" w:after="120" w:line="240" w:lineRule="auto"/>
        <w:ind w:hanging="360"/>
        <w:jc w:val="both"/>
        <w:rPr>
          <w:rFonts w:eastAsia="Times New Roman" w:cs="Arial"/>
        </w:rPr>
      </w:pPr>
      <w:r w:rsidRPr="004A53E7">
        <w:rPr>
          <w:rFonts w:eastAsia="Times New Roman" w:cs="Arial"/>
        </w:rPr>
        <w:tab/>
      </w:r>
    </w:p>
    <w:p w:rsidR="007C40A0" w:rsidRPr="004A53E7" w:rsidRDefault="007C40A0" w:rsidP="005D2891">
      <w:pPr>
        <w:numPr>
          <w:ilvl w:val="1"/>
          <w:numId w:val="28"/>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Para el trámite de pago deberá presentar factura digital con datos fiscales, así como los vales de subrogación  (las Solicitudes de Servicios Médicos SM-3  de cada uno de los derechohabientes atendidos, además un desglose de los servicios prestados indicando los siguientes datos: de: nombre del derechohabiente, número de afiliación y procedimiento. Nombre, domicilio y teléfono del prestador, fecha de atención, clave de la unidad, nombre del paciente, afiliación, folio de solicitud de servicios, estudio solicitado, estudio realizado, costo, total y nombre de quien elabora el informe, </w:t>
      </w:r>
      <w:r w:rsidR="00720D0D" w:rsidRPr="004A53E7">
        <w:rPr>
          <w:rFonts w:eastAsia="Times New Roman" w:cs="Arial"/>
        </w:rPr>
        <w:t>entregar relación de los resultados de consulta y procedimientos con sello de recibido por el departamento de archivo clínico de la unidad.</w:t>
      </w:r>
    </w:p>
    <w:p w:rsidR="007C40A0" w:rsidRPr="004A53E7" w:rsidRDefault="007C40A0" w:rsidP="005D2891">
      <w:pPr>
        <w:numPr>
          <w:ilvl w:val="0"/>
          <w:numId w:val="28"/>
        </w:numPr>
        <w:spacing w:before="120" w:after="120" w:line="240" w:lineRule="auto"/>
        <w:ind w:left="0"/>
        <w:contextualSpacing/>
        <w:jc w:val="both"/>
        <w:rPr>
          <w:rFonts w:eastAsia="Times New Roman" w:cs="Arial"/>
        </w:rPr>
      </w:pPr>
      <w:r w:rsidRPr="004A53E7">
        <w:rPr>
          <w:rFonts w:eastAsia="Times New Roman" w:cs="Arial"/>
        </w:rPr>
        <w:t>El personal del  “</w:t>
      </w:r>
      <w:r w:rsidRPr="004A53E7">
        <w:rPr>
          <w:rFonts w:eastAsia="Times New Roman" w:cs="Arial"/>
          <w:b/>
        </w:rPr>
        <w:t>ISSSTECALI</w:t>
      </w:r>
      <w:r w:rsidRPr="004A53E7">
        <w:rPr>
          <w:rFonts w:eastAsia="Times New Roman" w:cs="Arial"/>
        </w:rPr>
        <w:t xml:space="preserve">” podría  efectuar la visita de carácter técnico a las instalaciones de los </w:t>
      </w:r>
      <w:r w:rsidR="00F27BFB" w:rsidRPr="004A53E7">
        <w:rPr>
          <w:rFonts w:eastAsia="Times New Roman" w:cs="Arial"/>
          <w:b/>
        </w:rPr>
        <w:t xml:space="preserve">“LICITANTES” </w:t>
      </w:r>
      <w:r w:rsidRPr="004A53E7">
        <w:rPr>
          <w:rFonts w:eastAsia="Times New Roman" w:cs="Arial"/>
        </w:rPr>
        <w:t xml:space="preserve"> sin previo aviso. </w:t>
      </w:r>
    </w:p>
    <w:p w:rsidR="007C40A0" w:rsidRPr="004A53E7" w:rsidRDefault="007C40A0" w:rsidP="005D2891">
      <w:pPr>
        <w:numPr>
          <w:ilvl w:val="0"/>
          <w:numId w:val="28"/>
        </w:numPr>
        <w:spacing w:before="120" w:after="120" w:line="240" w:lineRule="auto"/>
        <w:ind w:left="0"/>
        <w:contextualSpacing/>
        <w:jc w:val="both"/>
        <w:rPr>
          <w:rFonts w:eastAsia="Times New Roman" w:cs="Arial"/>
        </w:rPr>
      </w:pPr>
      <w:r w:rsidRPr="004A53E7">
        <w:rPr>
          <w:rFonts w:eastAsia="Times New Roman" w:cs="Arial"/>
        </w:rPr>
        <w:lastRenderedPageBreak/>
        <w:t xml:space="preserve">El </w:t>
      </w:r>
      <w:r w:rsidR="002F0BFE" w:rsidRPr="004A53E7">
        <w:rPr>
          <w:rFonts w:eastAsia="Times New Roman" w:cs="Arial"/>
          <w:b/>
        </w:rPr>
        <w:t xml:space="preserve">“LICITANTE” </w:t>
      </w:r>
      <w:r w:rsidRPr="004A53E7">
        <w:rPr>
          <w:rFonts w:eastAsia="Times New Roman" w:cs="Arial"/>
        </w:rPr>
        <w:t xml:space="preserve"> deberá mantener en custodia por un período mínimo de dos años, copia de los estudios y/o servicios otorgados o realizados a los pacientes del “</w:t>
      </w:r>
      <w:r w:rsidRPr="004A53E7">
        <w:rPr>
          <w:rFonts w:eastAsia="Times New Roman" w:cs="Arial"/>
          <w:b/>
        </w:rPr>
        <w:t>ISSSTECALI</w:t>
      </w:r>
      <w:r w:rsidRPr="004A53E7">
        <w:rPr>
          <w:rFonts w:eastAsia="Times New Roman" w:cs="Arial"/>
        </w:rPr>
        <w:t xml:space="preserve">” y proporcionarlos sin cargo alguno cuando se le soliciten, independientemente de la conclusión del periodo de los servicios contratados. </w:t>
      </w:r>
    </w:p>
    <w:p w:rsidR="007C40A0" w:rsidRPr="004A53E7" w:rsidRDefault="007C40A0" w:rsidP="005D2891">
      <w:pPr>
        <w:numPr>
          <w:ilvl w:val="0"/>
          <w:numId w:val="28"/>
        </w:numPr>
        <w:spacing w:before="120" w:after="120" w:line="240" w:lineRule="auto"/>
        <w:ind w:left="0"/>
        <w:contextualSpacing/>
        <w:jc w:val="both"/>
        <w:rPr>
          <w:rFonts w:eastAsia="Times New Roman" w:cs="Arial"/>
        </w:rPr>
      </w:pPr>
      <w:r w:rsidRPr="004A53E7">
        <w:rPr>
          <w:rFonts w:eastAsia="Times New Roman" w:cs="Arial"/>
        </w:rPr>
        <w:t xml:space="preserve">El resultado de los estudios que los pacientes soliciten a través de la solicitud de servicios médicos (SM-3 deberán ser entregados dentro de las 48 horas posteriores al estudio como máximo. </w:t>
      </w:r>
    </w:p>
    <w:p w:rsidR="007C40A0" w:rsidRPr="004A53E7" w:rsidRDefault="007C40A0" w:rsidP="005D2891">
      <w:pPr>
        <w:numPr>
          <w:ilvl w:val="0"/>
          <w:numId w:val="28"/>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acudirá a las reuniones de evaluación de la calidad de los servicios otorgados cuando así lo solicite el “</w:t>
      </w:r>
      <w:r w:rsidRPr="004A53E7">
        <w:rPr>
          <w:rFonts w:eastAsia="Times New Roman" w:cs="Arial"/>
          <w:b/>
        </w:rPr>
        <w:t>ISSSTECALI</w:t>
      </w:r>
      <w:r w:rsidRPr="004A53E7">
        <w:rPr>
          <w:rFonts w:eastAsia="Times New Roman" w:cs="Arial"/>
        </w:rPr>
        <w:t xml:space="preserve">”, a través de la jefatura de servicios subrogados.  </w:t>
      </w:r>
    </w:p>
    <w:p w:rsidR="007C40A0" w:rsidRPr="004A53E7" w:rsidRDefault="007C40A0" w:rsidP="005D2891">
      <w:pPr>
        <w:numPr>
          <w:ilvl w:val="0"/>
          <w:numId w:val="28"/>
        </w:numPr>
        <w:spacing w:before="120" w:after="120" w:line="240" w:lineRule="auto"/>
        <w:ind w:left="0"/>
        <w:contextualSpacing/>
        <w:jc w:val="both"/>
        <w:rPr>
          <w:rFonts w:eastAsia="Times New Roman" w:cs="Arial"/>
        </w:rPr>
      </w:pPr>
      <w:r w:rsidRPr="004A53E7">
        <w:rPr>
          <w:rFonts w:eastAsia="Times New Roman" w:cs="Arial"/>
        </w:rPr>
        <w:t xml:space="preserve">En caso que el servicio subrogado una vez contratado, no pudiera ser prestado por el </w:t>
      </w:r>
      <w:r w:rsidRPr="004A53E7">
        <w:rPr>
          <w:rFonts w:eastAsia="Times New Roman" w:cs="Arial"/>
          <w:b/>
        </w:rPr>
        <w:t>“LICITANTE”,</w:t>
      </w:r>
      <w:r w:rsidRPr="004A53E7">
        <w:rPr>
          <w:rFonts w:eastAsia="Times New Roman" w:cs="Arial"/>
        </w:rPr>
        <w:t xml:space="preserve"> este deberá avisar al “</w:t>
      </w:r>
      <w:r w:rsidRPr="004A53E7">
        <w:rPr>
          <w:rFonts w:eastAsia="Times New Roman" w:cs="Arial"/>
          <w:b/>
        </w:rPr>
        <w:t>ISSSTECALI</w:t>
      </w:r>
      <w:r w:rsidRPr="004A53E7">
        <w:rPr>
          <w:rFonts w:eastAsia="Times New Roman" w:cs="Arial"/>
        </w:rPr>
        <w:t>” mediante escrito dirigido a la autoridad en turno con una anticipación de 5 (cinco) días  donde notifique quien prestara dicho servicio haciéndose  cargo del costo del servicio el LICITANTE.</w:t>
      </w:r>
    </w:p>
    <w:p w:rsidR="007C40A0" w:rsidRPr="004A53E7" w:rsidRDefault="007C40A0" w:rsidP="004A53E7">
      <w:pPr>
        <w:spacing w:before="120" w:after="120" w:line="240" w:lineRule="auto"/>
        <w:ind w:hanging="360"/>
        <w:jc w:val="both"/>
        <w:rPr>
          <w:rFonts w:eastAsia="Times New Roman" w:cs="Arial"/>
        </w:rPr>
      </w:pPr>
    </w:p>
    <w:p w:rsidR="007C40A0" w:rsidRPr="004A53E7" w:rsidRDefault="007C40A0" w:rsidP="004A53E7">
      <w:pPr>
        <w:spacing w:before="120" w:after="120" w:line="240" w:lineRule="auto"/>
        <w:ind w:hanging="360"/>
        <w:contextualSpacing/>
        <w:jc w:val="both"/>
        <w:rPr>
          <w:rFonts w:eastAsia="Times New Roman" w:cs="Arial"/>
        </w:rPr>
      </w:pPr>
      <w:r w:rsidRPr="004A53E7">
        <w:rPr>
          <w:rFonts w:eastAsia="Times New Roman" w:cs="Arial"/>
        </w:rPr>
        <w:t>6. PROCEDIMIENTO PARA REALIZAR LOS SERVICIOS:</w:t>
      </w:r>
    </w:p>
    <w:p w:rsidR="007C40A0" w:rsidRPr="004A53E7" w:rsidRDefault="007C40A0" w:rsidP="004A53E7">
      <w:pPr>
        <w:spacing w:before="120" w:after="120" w:line="240" w:lineRule="auto"/>
        <w:ind w:hanging="360"/>
        <w:jc w:val="both"/>
        <w:rPr>
          <w:rFonts w:eastAsia="Times New Roman" w:cs="Arial"/>
        </w:rPr>
      </w:pPr>
    </w:p>
    <w:p w:rsidR="007C40A0" w:rsidRPr="004A53E7" w:rsidRDefault="007C40A0" w:rsidP="005D2891">
      <w:pPr>
        <w:numPr>
          <w:ilvl w:val="0"/>
          <w:numId w:val="29"/>
        </w:numPr>
        <w:spacing w:before="120" w:after="120" w:line="240" w:lineRule="auto"/>
        <w:ind w:left="0" w:hanging="36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prestará los servicios médicos subrogados cuando sean solicitados deberá otorgarlos los 365 días del año las 24 horas del día. Asimismo deberá proporcionar sus números telefónicos donde se le pueda localizar las 24 horas del día que el  </w:t>
      </w:r>
      <w:r w:rsidRPr="004A53E7">
        <w:rPr>
          <w:rFonts w:eastAsia="Times New Roman" w:cs="Arial"/>
          <w:b/>
        </w:rPr>
        <w:t xml:space="preserve">“LICITANTE” </w:t>
      </w:r>
      <w:r w:rsidRPr="004A53E7">
        <w:rPr>
          <w:rFonts w:eastAsia="Times New Roman" w:cs="Arial"/>
        </w:rPr>
        <w:t>preste los servicios  o que pueda otorgarlos.</w:t>
      </w:r>
    </w:p>
    <w:p w:rsidR="007C40A0" w:rsidRPr="004A53E7" w:rsidRDefault="007C40A0" w:rsidP="005D2891">
      <w:pPr>
        <w:numPr>
          <w:ilvl w:val="0"/>
          <w:numId w:val="29"/>
        </w:numPr>
        <w:spacing w:before="120" w:after="120" w:line="240" w:lineRule="auto"/>
        <w:ind w:left="0" w:hanging="360"/>
        <w:contextualSpacing/>
        <w:jc w:val="both"/>
        <w:rPr>
          <w:rFonts w:eastAsia="Times New Roman" w:cs="Arial"/>
        </w:rPr>
      </w:pPr>
      <w:r w:rsidRPr="004A53E7">
        <w:rPr>
          <w:rFonts w:eastAsia="Times New Roman" w:cs="Arial"/>
        </w:rPr>
        <w:t>Se realizara el servicio de endoscopia  y en caso de ameritar un toma de biopsia, se enviara junto con el derechohabiente la biopsia tomada al Área de Trabajo Social debidamente envasadas, rotuladas de acuerdo a la NOM vigente, etiquetada con el nombre, de donde se registrara para su posterior envió a Patología con quien se tenga contrato vigente con “</w:t>
      </w:r>
      <w:r w:rsidRPr="004A53E7">
        <w:rPr>
          <w:rFonts w:eastAsia="Times New Roman" w:cs="Arial"/>
          <w:b/>
        </w:rPr>
        <w:t>ISSSTECALI</w:t>
      </w:r>
      <w:r w:rsidRPr="004A53E7">
        <w:rPr>
          <w:rFonts w:eastAsia="Times New Roman" w:cs="Arial"/>
        </w:rPr>
        <w:t>”.</w:t>
      </w:r>
    </w:p>
    <w:p w:rsidR="007C40A0" w:rsidRPr="004A53E7" w:rsidRDefault="007C40A0" w:rsidP="005D2891">
      <w:pPr>
        <w:numPr>
          <w:ilvl w:val="0"/>
          <w:numId w:val="29"/>
        </w:numPr>
        <w:spacing w:before="120" w:after="120" w:line="240" w:lineRule="auto"/>
        <w:ind w:left="0" w:hanging="360"/>
        <w:contextualSpacing/>
        <w:jc w:val="both"/>
        <w:rPr>
          <w:rFonts w:eastAsia="Times New Roman" w:cs="Arial"/>
        </w:rPr>
      </w:pPr>
      <w:r w:rsidRPr="004A53E7">
        <w:rPr>
          <w:rFonts w:eastAsia="Times New Roman" w:cs="Arial"/>
        </w:rPr>
        <w:t>En caso de requerirse que el servicio de endoscopia se realice en la misma Unidad Médica de “</w:t>
      </w:r>
      <w:r w:rsidRPr="004A53E7">
        <w:rPr>
          <w:rFonts w:eastAsia="Times New Roman" w:cs="Arial"/>
          <w:b/>
        </w:rPr>
        <w:t>ISSSTECALI</w:t>
      </w:r>
      <w:r w:rsidRPr="004A53E7">
        <w:rPr>
          <w:rFonts w:eastAsia="Times New Roman" w:cs="Arial"/>
        </w:rPr>
        <w:t>”, debido a que el paciente no pudiera ser trasladado  se establecerá comunicación verbal sobre el resultado encontrado con el Encargado del Coordinador en Turno y/o Subdirector.</w:t>
      </w:r>
    </w:p>
    <w:p w:rsidR="007C40A0" w:rsidRPr="004A53E7" w:rsidRDefault="007C40A0" w:rsidP="005D2891">
      <w:pPr>
        <w:numPr>
          <w:ilvl w:val="0"/>
          <w:numId w:val="29"/>
        </w:numPr>
        <w:spacing w:before="120" w:after="120" w:line="240" w:lineRule="auto"/>
        <w:ind w:left="0" w:hanging="360"/>
        <w:contextualSpacing/>
        <w:jc w:val="both"/>
        <w:rPr>
          <w:rFonts w:eastAsia="Times New Roman" w:cs="Arial"/>
        </w:rPr>
      </w:pPr>
      <w:r w:rsidRPr="004A53E7">
        <w:rPr>
          <w:rFonts w:eastAsia="Times New Roman" w:cs="Arial"/>
        </w:rPr>
        <w:t xml:space="preserve">Se realizarán los servicios de endoscopia debiendo entregar la interpretación de los mismos, en un plazo no mayor de 3 días hábiles, contados estos a partir de la fecha del estudio realizado. </w:t>
      </w:r>
    </w:p>
    <w:p w:rsidR="007C40A0" w:rsidRPr="004A53E7" w:rsidRDefault="007C40A0" w:rsidP="005D2891">
      <w:pPr>
        <w:numPr>
          <w:ilvl w:val="0"/>
          <w:numId w:val="29"/>
        </w:numPr>
        <w:spacing w:before="120" w:after="120" w:line="240" w:lineRule="auto"/>
        <w:ind w:left="0" w:hanging="360"/>
        <w:contextualSpacing/>
        <w:jc w:val="both"/>
        <w:rPr>
          <w:rFonts w:eastAsia="Times New Roman" w:cs="Arial"/>
        </w:rPr>
      </w:pPr>
      <w:r w:rsidRPr="004A53E7">
        <w:rPr>
          <w:rFonts w:eastAsia="Times New Roman" w:cs="Arial"/>
        </w:rPr>
        <w:t>Se entregará reporte de los servicios  cada semana en el Departamento de Archivo de la Unidad Médica de “</w:t>
      </w:r>
      <w:r w:rsidRPr="004A53E7">
        <w:rPr>
          <w:rFonts w:eastAsia="Times New Roman" w:cs="Arial"/>
          <w:b/>
        </w:rPr>
        <w:t>ISSSTECALI</w:t>
      </w:r>
      <w:r w:rsidRPr="004A53E7">
        <w:rPr>
          <w:rFonts w:eastAsia="Times New Roman" w:cs="Arial"/>
        </w:rPr>
        <w:t>”  al que este adscrito el derechohabiente indicando en el Formato de Subrogación Electrónica de Servicios Médicos (SM-3).</w:t>
      </w:r>
    </w:p>
    <w:p w:rsidR="007C40A0" w:rsidRPr="004A53E7" w:rsidRDefault="007C40A0" w:rsidP="005D2891">
      <w:pPr>
        <w:numPr>
          <w:ilvl w:val="0"/>
          <w:numId w:val="29"/>
        </w:numPr>
        <w:spacing w:before="120" w:after="120" w:line="240" w:lineRule="auto"/>
        <w:ind w:left="0" w:hanging="360"/>
        <w:contextualSpacing/>
        <w:jc w:val="both"/>
        <w:rPr>
          <w:rFonts w:eastAsia="Times New Roman" w:cs="Arial"/>
        </w:rPr>
      </w:pPr>
      <w:r w:rsidRPr="004A53E7">
        <w:rPr>
          <w:rFonts w:eastAsia="Times New Roman" w:cs="Arial"/>
        </w:rPr>
        <w:t>En caso de realizar servicios  de urgencia, deberá entregar el reporte escrito e interpretación en un tiempo no mayor a 2 horas en el área de Trabajo Social de la Unidad Médica  y en caso que la situación lo amerite se entablara comunicación verbal con el Coordinador en Turno, Jefe de Servicio, Subdirector y/o Director de la Unidad sobre el resultado encontrado.</w:t>
      </w:r>
    </w:p>
    <w:p w:rsidR="007C40A0" w:rsidRPr="004A53E7" w:rsidRDefault="007C40A0" w:rsidP="005D2891">
      <w:pPr>
        <w:numPr>
          <w:ilvl w:val="0"/>
          <w:numId w:val="29"/>
        </w:numPr>
        <w:spacing w:before="120" w:after="120" w:line="240" w:lineRule="auto"/>
        <w:ind w:left="0" w:hanging="360"/>
        <w:contextualSpacing/>
        <w:jc w:val="both"/>
        <w:rPr>
          <w:rFonts w:eastAsia="Times New Roman" w:cs="Arial"/>
        </w:rPr>
      </w:pPr>
      <w:r w:rsidRPr="004A53E7">
        <w:rPr>
          <w:rFonts w:eastAsia="Times New Roman" w:cs="Arial"/>
        </w:rPr>
        <w:t>Se entregará un corte de servicios médicos subrogados  realizados  cada día 25 del mes en curso, el cual entregará a más tardar dentro de los cinco días naturales posteriores</w:t>
      </w:r>
    </w:p>
    <w:p w:rsidR="007C40A0" w:rsidRPr="004A53E7" w:rsidRDefault="007C40A0" w:rsidP="005D2891">
      <w:pPr>
        <w:numPr>
          <w:ilvl w:val="0"/>
          <w:numId w:val="29"/>
        </w:numPr>
        <w:spacing w:before="120" w:after="120" w:line="240" w:lineRule="auto"/>
        <w:ind w:left="0" w:hanging="360"/>
        <w:contextualSpacing/>
        <w:jc w:val="both"/>
        <w:rPr>
          <w:rFonts w:eastAsia="Times New Roman" w:cs="Arial"/>
        </w:rPr>
      </w:pPr>
      <w:r w:rsidRPr="004A53E7">
        <w:rPr>
          <w:rFonts w:eastAsia="Times New Roman" w:cs="Arial"/>
        </w:rPr>
        <w:t>Su actividad medica tanto en materia de consulta externa como interconsultas hospitalarias, deberá tener concordancia con las Normas Oficiales Mexicanas vigentes que le apliquen.</w:t>
      </w:r>
    </w:p>
    <w:p w:rsidR="007C40A0" w:rsidRPr="004A53E7" w:rsidRDefault="007C40A0" w:rsidP="005D2891">
      <w:pPr>
        <w:numPr>
          <w:ilvl w:val="0"/>
          <w:numId w:val="29"/>
        </w:numPr>
        <w:spacing w:before="120" w:after="120" w:line="240" w:lineRule="auto"/>
        <w:ind w:left="0" w:hanging="360"/>
        <w:contextualSpacing/>
        <w:jc w:val="both"/>
        <w:rPr>
          <w:rFonts w:eastAsia="Times New Roman" w:cs="Arial"/>
        </w:rPr>
      </w:pPr>
      <w:r w:rsidRPr="004A53E7">
        <w:rPr>
          <w:rFonts w:eastAsia="Times New Roman" w:cs="Arial"/>
        </w:rPr>
        <w:t xml:space="preserve">Su práctica clínica deberá ser sustentada en los 4 ejes bioéticos a saber: a) Autonomía del paciente para la toma de decisiones. b) No maleficencia. c) Beneficencia. d) Justicia. </w:t>
      </w:r>
    </w:p>
    <w:p w:rsidR="007C40A0" w:rsidRPr="004A53E7" w:rsidRDefault="007C40A0" w:rsidP="005D2891">
      <w:pPr>
        <w:numPr>
          <w:ilvl w:val="0"/>
          <w:numId w:val="29"/>
        </w:numPr>
        <w:spacing w:before="120" w:after="120" w:line="240" w:lineRule="auto"/>
        <w:ind w:left="0" w:hanging="360"/>
        <w:contextualSpacing/>
        <w:jc w:val="both"/>
        <w:rPr>
          <w:rFonts w:eastAsia="Times New Roman" w:cs="Arial"/>
        </w:rPr>
      </w:pPr>
      <w:r w:rsidRPr="004A53E7">
        <w:rPr>
          <w:rFonts w:eastAsia="Times New Roman" w:cs="Arial"/>
        </w:rPr>
        <w:t>Deberá de entregar sus estudios, interpretaciones, diagnósticos, informes, notas médicas, y/o resumen médico, signados, digitalizados y en electrónico cuando “</w:t>
      </w:r>
      <w:r w:rsidRPr="004A53E7">
        <w:rPr>
          <w:rFonts w:eastAsia="Times New Roman" w:cs="Arial"/>
          <w:b/>
        </w:rPr>
        <w:t>ISSSTECALI</w:t>
      </w:r>
      <w:r w:rsidRPr="004A53E7">
        <w:rPr>
          <w:rFonts w:eastAsia="Times New Roman" w:cs="Arial"/>
        </w:rPr>
        <w:t>” así lo requiera, los estudios digitales deberán ser enviados en el formato DICOM 3.</w:t>
      </w:r>
    </w:p>
    <w:p w:rsidR="007C40A0" w:rsidRPr="004A53E7" w:rsidRDefault="007C40A0" w:rsidP="005D2891">
      <w:pPr>
        <w:numPr>
          <w:ilvl w:val="0"/>
          <w:numId w:val="29"/>
        </w:numPr>
        <w:spacing w:before="120" w:after="120" w:line="240" w:lineRule="auto"/>
        <w:ind w:left="0" w:hanging="360"/>
        <w:contextualSpacing/>
        <w:jc w:val="both"/>
        <w:rPr>
          <w:rFonts w:eastAsia="Times New Roman" w:cs="Arial"/>
        </w:rPr>
      </w:pPr>
      <w:r w:rsidRPr="004A53E7">
        <w:rPr>
          <w:rFonts w:eastAsia="Times New Roman" w:cs="Arial"/>
        </w:rPr>
        <w:t xml:space="preserve">Cuando se realice un procedimiento quirúrgico los aranceles deberán incluir las revisiones post operatorias hasta su completa recuperación. </w:t>
      </w:r>
    </w:p>
    <w:p w:rsidR="007C40A0" w:rsidRPr="004A53E7" w:rsidRDefault="007C40A0" w:rsidP="005D2891">
      <w:pPr>
        <w:numPr>
          <w:ilvl w:val="0"/>
          <w:numId w:val="29"/>
        </w:numPr>
        <w:spacing w:before="120" w:after="120" w:line="240" w:lineRule="auto"/>
        <w:ind w:left="0" w:hanging="360"/>
        <w:contextualSpacing/>
        <w:jc w:val="both"/>
        <w:rPr>
          <w:rFonts w:eastAsia="Times New Roman" w:cs="Arial"/>
        </w:rPr>
      </w:pPr>
      <w:r w:rsidRPr="004A53E7">
        <w:rPr>
          <w:rFonts w:eastAsia="Times New Roman" w:cs="Arial"/>
        </w:rPr>
        <w:t>En caso de que exista la posibilidad de que al paciente le sean realizadas múltiples intervenciones y/o por la complejidad del caso, deberá presentar el caso clínico ante las autoridades hospitalarias.</w:t>
      </w:r>
    </w:p>
    <w:p w:rsidR="0096129D" w:rsidRDefault="0096129D" w:rsidP="004A53E7">
      <w:pPr>
        <w:spacing w:before="120" w:after="120" w:line="240" w:lineRule="auto"/>
        <w:contextualSpacing/>
        <w:jc w:val="both"/>
        <w:rPr>
          <w:rFonts w:eastAsia="Times New Roman" w:cs="Arial"/>
        </w:rPr>
      </w:pPr>
    </w:p>
    <w:p w:rsidR="00AF7CE5" w:rsidRPr="004A53E7" w:rsidRDefault="00AF7CE5" w:rsidP="004A53E7">
      <w:pPr>
        <w:spacing w:before="120" w:after="120" w:line="240" w:lineRule="auto"/>
        <w:contextualSpacing/>
        <w:jc w:val="both"/>
        <w:rPr>
          <w:rFonts w:eastAsia="Times New Roman" w:cs="Arial"/>
        </w:rPr>
      </w:pPr>
    </w:p>
    <w:tbl>
      <w:tblPr>
        <w:tblStyle w:val="Tablaconcuadrcula"/>
        <w:tblW w:w="9539" w:type="dxa"/>
        <w:tblLook w:val="04A0" w:firstRow="1" w:lastRow="0" w:firstColumn="1" w:lastColumn="0" w:noHBand="0" w:noVBand="1"/>
      </w:tblPr>
      <w:tblGrid>
        <w:gridCol w:w="3403"/>
        <w:gridCol w:w="6136"/>
      </w:tblGrid>
      <w:tr w:rsidR="005A39A6" w:rsidRPr="004A53E7" w:rsidTr="00177007">
        <w:trPr>
          <w:trHeight w:val="202"/>
        </w:trPr>
        <w:tc>
          <w:tcPr>
            <w:tcW w:w="9539" w:type="dxa"/>
            <w:gridSpan w:val="2"/>
            <w:shd w:val="pct10" w:color="auto" w:fill="auto"/>
          </w:tcPr>
          <w:p w:rsidR="005A39A6" w:rsidRPr="004A53E7" w:rsidRDefault="00CB2D93" w:rsidP="004A53E7">
            <w:pPr>
              <w:spacing w:before="120" w:after="120" w:line="240" w:lineRule="auto"/>
              <w:jc w:val="both"/>
              <w:rPr>
                <w:rFonts w:eastAsia="Times New Roman" w:cs="Arial"/>
                <w:b/>
              </w:rPr>
            </w:pPr>
            <w:r w:rsidRPr="004A53E7">
              <w:rPr>
                <w:rFonts w:eastAsia="Times New Roman" w:cs="Arial"/>
                <w:b/>
              </w:rPr>
              <w:lastRenderedPageBreak/>
              <w:t>PARTIDA  11</w:t>
            </w:r>
          </w:p>
        </w:tc>
      </w:tr>
      <w:tr w:rsidR="005A39A6" w:rsidRPr="004A53E7" w:rsidTr="00177007">
        <w:trPr>
          <w:trHeight w:val="187"/>
        </w:trPr>
        <w:tc>
          <w:tcPr>
            <w:tcW w:w="9539" w:type="dxa"/>
            <w:gridSpan w:val="2"/>
            <w:shd w:val="pct10" w:color="auto" w:fill="auto"/>
          </w:tcPr>
          <w:p w:rsidR="005A39A6" w:rsidRPr="004A53E7" w:rsidRDefault="003D15EA" w:rsidP="004A53E7">
            <w:pPr>
              <w:spacing w:before="120" w:after="120" w:line="240" w:lineRule="auto"/>
              <w:jc w:val="both"/>
              <w:rPr>
                <w:rFonts w:eastAsia="Times New Roman" w:cs="Arial"/>
                <w:b/>
              </w:rPr>
            </w:pPr>
            <w:r w:rsidRPr="004A53E7">
              <w:rPr>
                <w:rFonts w:eastAsia="Times New Roman" w:cs="Arial"/>
                <w:b/>
              </w:rPr>
              <w:t>Hospital Mexicali</w:t>
            </w:r>
            <w:r w:rsidR="00DC1FC6" w:rsidRPr="004A53E7">
              <w:rPr>
                <w:rFonts w:eastAsia="Times New Roman" w:cs="Arial"/>
                <w:b/>
              </w:rPr>
              <w:t>, Clínica de Servicios Ampliados</w:t>
            </w:r>
          </w:p>
        </w:tc>
      </w:tr>
      <w:tr w:rsidR="005A39A6" w:rsidRPr="004A53E7" w:rsidTr="00177007">
        <w:trPr>
          <w:trHeight w:val="202"/>
        </w:trPr>
        <w:tc>
          <w:tcPr>
            <w:tcW w:w="3403" w:type="dxa"/>
            <w:shd w:val="pct10" w:color="auto" w:fill="auto"/>
          </w:tcPr>
          <w:p w:rsidR="005A39A6" w:rsidRPr="004A53E7" w:rsidRDefault="003D15EA" w:rsidP="004A53E7">
            <w:pPr>
              <w:spacing w:before="120" w:after="120" w:line="240" w:lineRule="auto"/>
              <w:jc w:val="both"/>
              <w:rPr>
                <w:rFonts w:eastAsia="Times New Roman" w:cs="Arial"/>
                <w:b/>
              </w:rPr>
            </w:pPr>
            <w:r w:rsidRPr="004A53E7">
              <w:rPr>
                <w:rFonts w:eastAsia="Times New Roman" w:cs="Arial"/>
                <w:b/>
              </w:rPr>
              <w:t>Especialidad</w:t>
            </w:r>
          </w:p>
        </w:tc>
        <w:tc>
          <w:tcPr>
            <w:tcW w:w="6136" w:type="dxa"/>
            <w:shd w:val="pct10" w:color="auto" w:fill="auto"/>
          </w:tcPr>
          <w:p w:rsidR="005A39A6" w:rsidRPr="004A53E7" w:rsidRDefault="003D15EA" w:rsidP="004A53E7">
            <w:pPr>
              <w:spacing w:before="120" w:after="120" w:line="240" w:lineRule="auto"/>
              <w:jc w:val="both"/>
              <w:rPr>
                <w:rFonts w:eastAsia="Times New Roman" w:cs="Arial"/>
                <w:b/>
              </w:rPr>
            </w:pPr>
            <w:r w:rsidRPr="004A53E7">
              <w:rPr>
                <w:rFonts w:eastAsia="Times New Roman" w:cs="Arial"/>
                <w:b/>
              </w:rPr>
              <w:t>Descripción Del Servicio</w:t>
            </w:r>
          </w:p>
        </w:tc>
      </w:tr>
      <w:tr w:rsidR="00623D3D" w:rsidRPr="004A53E7" w:rsidTr="00177007">
        <w:trPr>
          <w:trHeight w:val="202"/>
        </w:trPr>
        <w:tc>
          <w:tcPr>
            <w:tcW w:w="3403" w:type="dxa"/>
            <w:vMerge w:val="restart"/>
            <w:vAlign w:val="center"/>
          </w:tcPr>
          <w:p w:rsidR="00623D3D" w:rsidRPr="004A53E7" w:rsidRDefault="00623D3D" w:rsidP="00D435A1">
            <w:pPr>
              <w:spacing w:before="120" w:after="120" w:line="240" w:lineRule="auto"/>
              <w:jc w:val="center"/>
              <w:rPr>
                <w:rFonts w:eastAsia="Times New Roman" w:cs="Arial"/>
                <w:b/>
              </w:rPr>
            </w:pPr>
            <w:r w:rsidRPr="004A53E7">
              <w:rPr>
                <w:rFonts w:eastAsia="Times New Roman" w:cs="Arial"/>
                <w:b/>
              </w:rPr>
              <w:t>ENDOSCOPIA</w:t>
            </w:r>
          </w:p>
        </w:tc>
        <w:tc>
          <w:tcPr>
            <w:tcW w:w="6136" w:type="dxa"/>
          </w:tcPr>
          <w:p w:rsidR="00623D3D" w:rsidRPr="004A53E7" w:rsidRDefault="00623D3D" w:rsidP="004A53E7">
            <w:pPr>
              <w:spacing w:before="120" w:after="120" w:line="240" w:lineRule="auto"/>
              <w:ind w:left="222"/>
              <w:jc w:val="both"/>
              <w:rPr>
                <w:rFonts w:eastAsia="Times New Roman" w:cs="Arial"/>
                <w:color w:val="000000"/>
              </w:rPr>
            </w:pPr>
            <w:r w:rsidRPr="004A53E7">
              <w:rPr>
                <w:rFonts w:eastAsia="Times New Roman" w:cs="Arial"/>
                <w:color w:val="000000"/>
              </w:rPr>
              <w:t>Colonoscopia Diagnostica con</w:t>
            </w:r>
            <w:r w:rsidRPr="004A53E7">
              <w:rPr>
                <w:rFonts w:eastAsia="Times New Roman" w:cs="Arial"/>
                <w:b/>
                <w:color w:val="FF0000"/>
              </w:rPr>
              <w:t xml:space="preserve"> </w:t>
            </w:r>
            <w:r w:rsidRPr="004A53E7">
              <w:rPr>
                <w:rFonts w:eastAsia="Times New Roman" w:cs="Arial"/>
                <w:color w:val="000000"/>
              </w:rPr>
              <w:t>toma de biopsia</w:t>
            </w:r>
          </w:p>
        </w:tc>
      </w:tr>
      <w:tr w:rsidR="00623D3D" w:rsidRPr="004A53E7" w:rsidTr="00177007">
        <w:trPr>
          <w:trHeight w:val="202"/>
        </w:trPr>
        <w:tc>
          <w:tcPr>
            <w:tcW w:w="3403" w:type="dxa"/>
            <w:vMerge/>
            <w:vAlign w:val="center"/>
          </w:tcPr>
          <w:p w:rsidR="00623D3D" w:rsidRPr="004A53E7" w:rsidRDefault="00623D3D" w:rsidP="004A53E7">
            <w:pPr>
              <w:spacing w:before="120" w:after="120" w:line="240" w:lineRule="auto"/>
              <w:jc w:val="both"/>
              <w:rPr>
                <w:rFonts w:eastAsia="Times New Roman" w:cs="Arial"/>
                <w:b/>
              </w:rPr>
            </w:pPr>
          </w:p>
        </w:tc>
        <w:tc>
          <w:tcPr>
            <w:tcW w:w="6136" w:type="dxa"/>
          </w:tcPr>
          <w:p w:rsidR="00623D3D" w:rsidRPr="004A53E7" w:rsidRDefault="00623D3D" w:rsidP="004A53E7">
            <w:pPr>
              <w:spacing w:before="120" w:after="120" w:line="240" w:lineRule="auto"/>
              <w:ind w:left="222"/>
              <w:jc w:val="both"/>
              <w:rPr>
                <w:rFonts w:eastAsia="Times New Roman" w:cs="Arial"/>
                <w:color w:val="000000"/>
              </w:rPr>
            </w:pPr>
            <w:r w:rsidRPr="004A53E7">
              <w:rPr>
                <w:rFonts w:eastAsia="Times New Roman" w:cs="Arial"/>
                <w:color w:val="000000"/>
              </w:rPr>
              <w:t xml:space="preserve">Colonoscopia Diagnostica </w:t>
            </w:r>
            <w:r w:rsidRPr="004A53E7">
              <w:rPr>
                <w:rFonts w:eastAsia="Times New Roman" w:cs="Arial"/>
              </w:rPr>
              <w:t>sin</w:t>
            </w:r>
            <w:r w:rsidRPr="004A53E7">
              <w:rPr>
                <w:rFonts w:eastAsia="Times New Roman" w:cs="Arial"/>
                <w:color w:val="000000"/>
              </w:rPr>
              <w:t xml:space="preserve"> toma de biopsia</w:t>
            </w:r>
            <w:r w:rsidRPr="004A53E7" w:rsidDel="006E2EA7">
              <w:rPr>
                <w:rFonts w:eastAsia="Times New Roman" w:cs="Arial"/>
                <w:color w:val="000000"/>
              </w:rPr>
              <w:t xml:space="preserve"> </w:t>
            </w:r>
          </w:p>
        </w:tc>
      </w:tr>
      <w:tr w:rsidR="00623D3D" w:rsidRPr="004A53E7" w:rsidTr="00177007">
        <w:trPr>
          <w:trHeight w:val="202"/>
        </w:trPr>
        <w:tc>
          <w:tcPr>
            <w:tcW w:w="3403" w:type="dxa"/>
            <w:vMerge/>
            <w:vAlign w:val="center"/>
          </w:tcPr>
          <w:p w:rsidR="00623D3D" w:rsidRPr="004A53E7" w:rsidRDefault="00623D3D" w:rsidP="004A53E7">
            <w:pPr>
              <w:spacing w:before="120" w:after="120" w:line="240" w:lineRule="auto"/>
              <w:jc w:val="both"/>
              <w:rPr>
                <w:rFonts w:eastAsia="Times New Roman" w:cs="Arial"/>
                <w:b/>
              </w:rPr>
            </w:pPr>
          </w:p>
        </w:tc>
        <w:tc>
          <w:tcPr>
            <w:tcW w:w="6136" w:type="dxa"/>
          </w:tcPr>
          <w:p w:rsidR="00623D3D" w:rsidRPr="004A53E7" w:rsidRDefault="00623D3D" w:rsidP="004A53E7">
            <w:pPr>
              <w:spacing w:before="120" w:after="120" w:line="240" w:lineRule="auto"/>
              <w:ind w:left="222"/>
              <w:jc w:val="both"/>
              <w:rPr>
                <w:rFonts w:eastAsia="Times New Roman" w:cs="Arial"/>
                <w:color w:val="000000"/>
              </w:rPr>
            </w:pPr>
            <w:r w:rsidRPr="004A53E7">
              <w:rPr>
                <w:rFonts w:eastAsia="Times New Roman" w:cs="Arial"/>
                <w:color w:val="000000"/>
              </w:rPr>
              <w:t>Colonoscopia  y Polipectomía</w:t>
            </w:r>
          </w:p>
        </w:tc>
      </w:tr>
      <w:tr w:rsidR="00623D3D" w:rsidRPr="004A53E7" w:rsidTr="00177007">
        <w:trPr>
          <w:trHeight w:val="202"/>
        </w:trPr>
        <w:tc>
          <w:tcPr>
            <w:tcW w:w="3403" w:type="dxa"/>
            <w:vMerge/>
            <w:vAlign w:val="center"/>
          </w:tcPr>
          <w:p w:rsidR="00623D3D" w:rsidRPr="004A53E7" w:rsidRDefault="00623D3D" w:rsidP="004A53E7">
            <w:pPr>
              <w:spacing w:before="120" w:after="120" w:line="240" w:lineRule="auto"/>
              <w:jc w:val="both"/>
              <w:rPr>
                <w:rFonts w:eastAsia="Times New Roman" w:cs="Arial"/>
                <w:b/>
              </w:rPr>
            </w:pPr>
          </w:p>
        </w:tc>
        <w:tc>
          <w:tcPr>
            <w:tcW w:w="6136" w:type="dxa"/>
          </w:tcPr>
          <w:p w:rsidR="00623D3D" w:rsidRPr="004A53E7" w:rsidRDefault="00623D3D" w:rsidP="004A53E7">
            <w:pPr>
              <w:spacing w:before="120" w:after="120" w:line="240" w:lineRule="auto"/>
              <w:ind w:left="222"/>
              <w:jc w:val="both"/>
              <w:rPr>
                <w:rFonts w:eastAsia="Times New Roman" w:cs="Arial"/>
                <w:color w:val="000000"/>
              </w:rPr>
            </w:pPr>
            <w:r w:rsidRPr="004A53E7">
              <w:rPr>
                <w:rFonts w:eastAsia="Times New Roman" w:cs="Arial"/>
                <w:color w:val="000000"/>
              </w:rPr>
              <w:t>Colangiopancreatografía Endoscópica con colocación de Endoprótesis biliar</w:t>
            </w:r>
          </w:p>
        </w:tc>
      </w:tr>
      <w:tr w:rsidR="00623D3D" w:rsidRPr="004A53E7" w:rsidTr="00177007">
        <w:trPr>
          <w:trHeight w:val="202"/>
        </w:trPr>
        <w:tc>
          <w:tcPr>
            <w:tcW w:w="3403" w:type="dxa"/>
            <w:vMerge/>
          </w:tcPr>
          <w:p w:rsidR="00623D3D" w:rsidRPr="004A53E7" w:rsidRDefault="00623D3D" w:rsidP="004A53E7">
            <w:pPr>
              <w:spacing w:before="120" w:after="120" w:line="240" w:lineRule="auto"/>
              <w:jc w:val="both"/>
              <w:rPr>
                <w:rFonts w:eastAsia="Times New Roman" w:cs="Arial"/>
                <w:b/>
              </w:rPr>
            </w:pPr>
          </w:p>
        </w:tc>
        <w:tc>
          <w:tcPr>
            <w:tcW w:w="6136" w:type="dxa"/>
          </w:tcPr>
          <w:p w:rsidR="00623D3D" w:rsidRPr="004A53E7" w:rsidRDefault="00623D3D" w:rsidP="004A53E7">
            <w:pPr>
              <w:spacing w:before="120" w:after="120" w:line="240" w:lineRule="auto"/>
              <w:ind w:left="222"/>
              <w:jc w:val="both"/>
              <w:rPr>
                <w:rFonts w:eastAsia="Times New Roman" w:cs="Arial"/>
                <w:color w:val="000000"/>
              </w:rPr>
            </w:pPr>
            <w:r w:rsidRPr="004A53E7">
              <w:rPr>
                <w:rFonts w:eastAsia="Times New Roman" w:cs="Arial"/>
                <w:color w:val="000000"/>
              </w:rPr>
              <w:t>Endoscopia de tubo  Digestivo Superior con Ligadura de Varices Esofagicas (sesión)</w:t>
            </w:r>
          </w:p>
        </w:tc>
      </w:tr>
      <w:tr w:rsidR="00623D3D" w:rsidRPr="004A53E7" w:rsidTr="00177007">
        <w:trPr>
          <w:trHeight w:val="202"/>
        </w:trPr>
        <w:tc>
          <w:tcPr>
            <w:tcW w:w="3403" w:type="dxa"/>
            <w:vMerge/>
          </w:tcPr>
          <w:p w:rsidR="00623D3D" w:rsidRPr="004A53E7" w:rsidRDefault="00623D3D" w:rsidP="004A53E7">
            <w:pPr>
              <w:spacing w:before="120" w:after="120" w:line="240" w:lineRule="auto"/>
              <w:jc w:val="both"/>
              <w:rPr>
                <w:rFonts w:eastAsia="Times New Roman" w:cs="Arial"/>
              </w:rPr>
            </w:pPr>
          </w:p>
        </w:tc>
        <w:tc>
          <w:tcPr>
            <w:tcW w:w="6136" w:type="dxa"/>
          </w:tcPr>
          <w:p w:rsidR="00623D3D" w:rsidRPr="004A53E7" w:rsidRDefault="00623D3D" w:rsidP="004A53E7">
            <w:pPr>
              <w:spacing w:before="120" w:after="120" w:line="240" w:lineRule="auto"/>
              <w:ind w:left="222"/>
              <w:jc w:val="both"/>
              <w:rPr>
                <w:rFonts w:eastAsia="Times New Roman" w:cs="Arial"/>
                <w:b/>
                <w:color w:val="FF0000"/>
              </w:rPr>
            </w:pPr>
            <w:r w:rsidRPr="004A53E7">
              <w:rPr>
                <w:rFonts w:eastAsia="Times New Roman" w:cs="Arial"/>
                <w:color w:val="000000"/>
              </w:rPr>
              <w:t>Endoscopia de Tubo Digestivo Superior diagnostica con toma de Biopsia ambulatoria</w:t>
            </w:r>
            <w:r w:rsidRPr="004A53E7">
              <w:rPr>
                <w:rFonts w:eastAsia="Times New Roman" w:cs="Arial"/>
                <w:b/>
                <w:color w:val="FF0000"/>
              </w:rPr>
              <w:t xml:space="preserve"> </w:t>
            </w:r>
            <w:r w:rsidRPr="004A53E7">
              <w:rPr>
                <w:rFonts w:eastAsia="Times New Roman" w:cs="Arial"/>
              </w:rPr>
              <w:t>no urgencia, no hospitalizado</w:t>
            </w:r>
          </w:p>
        </w:tc>
      </w:tr>
      <w:tr w:rsidR="00623D3D" w:rsidRPr="004A53E7" w:rsidTr="00177007">
        <w:trPr>
          <w:trHeight w:val="150"/>
        </w:trPr>
        <w:tc>
          <w:tcPr>
            <w:tcW w:w="3403" w:type="dxa"/>
            <w:vMerge/>
          </w:tcPr>
          <w:p w:rsidR="00623D3D" w:rsidRPr="004A53E7" w:rsidRDefault="00623D3D" w:rsidP="004A53E7">
            <w:pPr>
              <w:spacing w:before="120" w:after="120" w:line="240" w:lineRule="auto"/>
              <w:jc w:val="both"/>
              <w:rPr>
                <w:rFonts w:eastAsia="Times New Roman" w:cs="Arial"/>
              </w:rPr>
            </w:pPr>
          </w:p>
        </w:tc>
        <w:tc>
          <w:tcPr>
            <w:tcW w:w="6136" w:type="dxa"/>
          </w:tcPr>
          <w:p w:rsidR="00623D3D" w:rsidRPr="004A53E7" w:rsidRDefault="00623D3D" w:rsidP="004A53E7">
            <w:pPr>
              <w:spacing w:before="120" w:after="120" w:line="240" w:lineRule="auto"/>
              <w:ind w:left="222"/>
              <w:jc w:val="both"/>
              <w:rPr>
                <w:rFonts w:eastAsia="Times New Roman" w:cs="Arial"/>
              </w:rPr>
            </w:pPr>
            <w:r w:rsidRPr="004A53E7">
              <w:rPr>
                <w:rFonts w:eastAsia="Times New Roman" w:cs="Arial"/>
                <w:color w:val="000000"/>
              </w:rPr>
              <w:t>Endoscopia de Tubo Digestivo Superior diagnostica sin toma de Biopsia ambulatoria</w:t>
            </w:r>
            <w:r w:rsidRPr="004A53E7">
              <w:rPr>
                <w:rFonts w:eastAsia="Times New Roman" w:cs="Arial"/>
                <w:b/>
                <w:color w:val="FF0000"/>
              </w:rPr>
              <w:t xml:space="preserve"> </w:t>
            </w:r>
            <w:r w:rsidRPr="004A53E7">
              <w:rPr>
                <w:rFonts w:eastAsia="Times New Roman" w:cs="Arial"/>
              </w:rPr>
              <w:t>no urgencia, no hospitalizado</w:t>
            </w:r>
          </w:p>
        </w:tc>
      </w:tr>
      <w:tr w:rsidR="00623D3D" w:rsidRPr="004A53E7" w:rsidTr="00177007">
        <w:trPr>
          <w:trHeight w:val="150"/>
        </w:trPr>
        <w:tc>
          <w:tcPr>
            <w:tcW w:w="3403" w:type="dxa"/>
            <w:vMerge/>
          </w:tcPr>
          <w:p w:rsidR="00623D3D" w:rsidRPr="004A53E7" w:rsidRDefault="00623D3D" w:rsidP="004A53E7">
            <w:pPr>
              <w:spacing w:before="120" w:after="120" w:line="240" w:lineRule="auto"/>
              <w:jc w:val="both"/>
              <w:rPr>
                <w:rFonts w:eastAsia="Times New Roman" w:cs="Arial"/>
              </w:rPr>
            </w:pPr>
          </w:p>
        </w:tc>
        <w:tc>
          <w:tcPr>
            <w:tcW w:w="6136" w:type="dxa"/>
          </w:tcPr>
          <w:p w:rsidR="00623D3D" w:rsidRPr="004A53E7" w:rsidRDefault="00623D3D" w:rsidP="004A53E7">
            <w:pPr>
              <w:spacing w:before="120" w:after="120" w:line="240" w:lineRule="auto"/>
              <w:ind w:left="222"/>
              <w:jc w:val="both"/>
              <w:rPr>
                <w:rFonts w:eastAsia="Times New Roman" w:cs="Arial"/>
                <w:color w:val="000000"/>
              </w:rPr>
            </w:pPr>
            <w:r w:rsidRPr="004A53E7">
              <w:rPr>
                <w:rFonts w:eastAsia="Times New Roman" w:cs="Arial"/>
              </w:rPr>
              <w:t>Endoscopia de tubo digestivo superior con colocación de endoprotesis esofágica (no incluye endoprotesis).</w:t>
            </w:r>
            <w:r w:rsidRPr="004A53E7" w:rsidDel="004949E6">
              <w:rPr>
                <w:rFonts w:eastAsia="Times New Roman" w:cs="Arial"/>
              </w:rPr>
              <w:t xml:space="preserve"> </w:t>
            </w:r>
          </w:p>
        </w:tc>
      </w:tr>
      <w:tr w:rsidR="00623D3D" w:rsidRPr="004A53E7" w:rsidTr="00177007">
        <w:trPr>
          <w:trHeight w:val="150"/>
        </w:trPr>
        <w:tc>
          <w:tcPr>
            <w:tcW w:w="3403" w:type="dxa"/>
            <w:vMerge/>
          </w:tcPr>
          <w:p w:rsidR="00623D3D" w:rsidRPr="004A53E7" w:rsidRDefault="00623D3D" w:rsidP="004A53E7">
            <w:pPr>
              <w:spacing w:before="120" w:after="120" w:line="240" w:lineRule="auto"/>
              <w:jc w:val="both"/>
              <w:rPr>
                <w:rFonts w:eastAsia="Times New Roman" w:cs="Arial"/>
              </w:rPr>
            </w:pPr>
          </w:p>
        </w:tc>
        <w:tc>
          <w:tcPr>
            <w:tcW w:w="6136" w:type="dxa"/>
          </w:tcPr>
          <w:p w:rsidR="00623D3D" w:rsidRPr="004A53E7" w:rsidRDefault="00623D3D" w:rsidP="004A53E7">
            <w:pPr>
              <w:spacing w:before="120" w:after="120" w:line="240" w:lineRule="auto"/>
              <w:ind w:left="222"/>
              <w:jc w:val="both"/>
              <w:rPr>
                <w:rFonts w:eastAsia="Times New Roman" w:cs="Arial"/>
                <w:b/>
                <w:color w:val="FF0000"/>
              </w:rPr>
            </w:pPr>
            <w:r w:rsidRPr="004A53E7">
              <w:rPr>
                <w:rFonts w:eastAsia="Times New Roman" w:cs="Arial"/>
                <w:color w:val="000000"/>
              </w:rPr>
              <w:t xml:space="preserve">Endoscopía De Tubo Digestivo superior con </w:t>
            </w:r>
            <w:r w:rsidRPr="004A53E7" w:rsidDel="00D20164">
              <w:rPr>
                <w:rFonts w:eastAsia="Times New Roman" w:cs="Arial"/>
                <w:color w:val="000000"/>
              </w:rPr>
              <w:t>Escleroterapia</w:t>
            </w:r>
            <w:r w:rsidRPr="004A53E7">
              <w:rPr>
                <w:rFonts w:eastAsia="Times New Roman" w:cs="Arial"/>
                <w:color w:val="000000"/>
              </w:rPr>
              <w:t xml:space="preserve"> de Varices Esofágicas (sesión)</w:t>
            </w:r>
            <w:r w:rsidRPr="004A53E7" w:rsidDel="004949E6">
              <w:rPr>
                <w:rFonts w:eastAsia="Times New Roman" w:cs="Arial"/>
                <w:color w:val="000000"/>
              </w:rPr>
              <w:t xml:space="preserve"> </w:t>
            </w:r>
          </w:p>
        </w:tc>
      </w:tr>
      <w:tr w:rsidR="00623D3D" w:rsidRPr="004A53E7" w:rsidTr="00177007">
        <w:trPr>
          <w:trHeight w:val="150"/>
        </w:trPr>
        <w:tc>
          <w:tcPr>
            <w:tcW w:w="3403" w:type="dxa"/>
            <w:vMerge/>
          </w:tcPr>
          <w:p w:rsidR="00623D3D" w:rsidRPr="004A53E7" w:rsidRDefault="00623D3D" w:rsidP="004A53E7">
            <w:pPr>
              <w:spacing w:before="120" w:after="120" w:line="240" w:lineRule="auto"/>
              <w:jc w:val="both"/>
              <w:rPr>
                <w:rFonts w:eastAsia="Times New Roman" w:cs="Arial"/>
              </w:rPr>
            </w:pPr>
          </w:p>
        </w:tc>
        <w:tc>
          <w:tcPr>
            <w:tcW w:w="6136" w:type="dxa"/>
          </w:tcPr>
          <w:p w:rsidR="00623D3D" w:rsidRPr="004A53E7" w:rsidRDefault="00623D3D" w:rsidP="004A53E7">
            <w:pPr>
              <w:spacing w:before="120" w:after="120" w:line="240" w:lineRule="auto"/>
              <w:ind w:left="222"/>
              <w:jc w:val="both"/>
              <w:rPr>
                <w:rFonts w:eastAsia="Times New Roman" w:cs="Arial"/>
                <w:color w:val="000000"/>
              </w:rPr>
            </w:pPr>
            <w:r w:rsidRPr="004A53E7">
              <w:rPr>
                <w:rFonts w:eastAsia="Times New Roman" w:cs="Arial"/>
                <w:color w:val="000000"/>
              </w:rPr>
              <w:t xml:space="preserve">Endoscopía De Tubo Digestivo Superior con  Extracción de Cuerpo Extraño en Adulto </w:t>
            </w:r>
          </w:p>
        </w:tc>
      </w:tr>
      <w:tr w:rsidR="00623D3D" w:rsidRPr="004A53E7" w:rsidTr="00177007">
        <w:trPr>
          <w:trHeight w:val="150"/>
        </w:trPr>
        <w:tc>
          <w:tcPr>
            <w:tcW w:w="3403" w:type="dxa"/>
            <w:vMerge/>
          </w:tcPr>
          <w:p w:rsidR="00623D3D" w:rsidRPr="004A53E7" w:rsidRDefault="00623D3D" w:rsidP="004A53E7">
            <w:pPr>
              <w:spacing w:before="120" w:after="120" w:line="240" w:lineRule="auto"/>
              <w:jc w:val="both"/>
              <w:rPr>
                <w:rFonts w:eastAsia="Times New Roman" w:cs="Arial"/>
              </w:rPr>
            </w:pPr>
          </w:p>
        </w:tc>
        <w:tc>
          <w:tcPr>
            <w:tcW w:w="6136" w:type="dxa"/>
          </w:tcPr>
          <w:p w:rsidR="00623D3D" w:rsidRPr="004A53E7" w:rsidRDefault="00623D3D" w:rsidP="004A53E7">
            <w:pPr>
              <w:spacing w:before="120" w:after="120" w:line="240" w:lineRule="auto"/>
              <w:ind w:left="222"/>
              <w:jc w:val="both"/>
              <w:rPr>
                <w:rFonts w:eastAsia="Times New Roman" w:cs="Arial"/>
              </w:rPr>
            </w:pPr>
            <w:r w:rsidRPr="004A53E7">
              <w:rPr>
                <w:rFonts w:eastAsia="Times New Roman" w:cs="Arial"/>
                <w:color w:val="000000"/>
              </w:rPr>
              <w:t xml:space="preserve">Endoscopía De Tubo Digestivo Superior diagnostica con  Hemostasia  </w:t>
            </w:r>
          </w:p>
        </w:tc>
      </w:tr>
      <w:tr w:rsidR="00623D3D" w:rsidRPr="004A53E7" w:rsidTr="00177007">
        <w:trPr>
          <w:trHeight w:val="150"/>
        </w:trPr>
        <w:tc>
          <w:tcPr>
            <w:tcW w:w="3403" w:type="dxa"/>
            <w:vMerge/>
          </w:tcPr>
          <w:p w:rsidR="00623D3D" w:rsidRPr="004A53E7" w:rsidRDefault="00623D3D" w:rsidP="004A53E7">
            <w:pPr>
              <w:spacing w:before="120" w:after="120" w:line="240" w:lineRule="auto"/>
              <w:jc w:val="both"/>
              <w:rPr>
                <w:rFonts w:eastAsia="Times New Roman" w:cs="Arial"/>
              </w:rPr>
            </w:pPr>
          </w:p>
        </w:tc>
        <w:tc>
          <w:tcPr>
            <w:tcW w:w="6136" w:type="dxa"/>
          </w:tcPr>
          <w:p w:rsidR="00623D3D" w:rsidRPr="004A53E7" w:rsidRDefault="00623D3D" w:rsidP="004A53E7">
            <w:pPr>
              <w:spacing w:before="120" w:after="120" w:line="240" w:lineRule="auto"/>
              <w:ind w:left="222"/>
              <w:jc w:val="both"/>
              <w:rPr>
                <w:rFonts w:eastAsia="Times New Roman" w:cs="Arial"/>
              </w:rPr>
            </w:pPr>
            <w:r w:rsidRPr="004A53E7">
              <w:rPr>
                <w:rFonts w:eastAsia="Times New Roman" w:cs="Arial"/>
                <w:color w:val="000000"/>
              </w:rPr>
              <w:t xml:space="preserve">Manometría Esofágica </w:t>
            </w:r>
          </w:p>
        </w:tc>
      </w:tr>
      <w:tr w:rsidR="00623D3D" w:rsidRPr="004A53E7" w:rsidTr="00177007">
        <w:trPr>
          <w:trHeight w:val="150"/>
        </w:trPr>
        <w:tc>
          <w:tcPr>
            <w:tcW w:w="3403" w:type="dxa"/>
            <w:vMerge/>
          </w:tcPr>
          <w:p w:rsidR="00623D3D" w:rsidRPr="004A53E7" w:rsidRDefault="00623D3D" w:rsidP="004A53E7">
            <w:pPr>
              <w:spacing w:before="120" w:after="120" w:line="240" w:lineRule="auto"/>
              <w:jc w:val="both"/>
              <w:rPr>
                <w:rFonts w:eastAsia="Times New Roman" w:cs="Arial"/>
              </w:rPr>
            </w:pPr>
          </w:p>
        </w:tc>
        <w:tc>
          <w:tcPr>
            <w:tcW w:w="6136" w:type="dxa"/>
          </w:tcPr>
          <w:p w:rsidR="00623D3D" w:rsidRPr="004A53E7" w:rsidRDefault="00623D3D" w:rsidP="004A53E7">
            <w:pPr>
              <w:spacing w:before="120" w:after="120" w:line="240" w:lineRule="auto"/>
              <w:ind w:left="222"/>
              <w:jc w:val="both"/>
              <w:rPr>
                <w:rFonts w:eastAsia="Times New Roman" w:cs="Arial"/>
              </w:rPr>
            </w:pPr>
            <w:r w:rsidRPr="004A53E7">
              <w:rPr>
                <w:rFonts w:eastAsia="Times New Roman" w:cs="Arial"/>
                <w:color w:val="000000"/>
              </w:rPr>
              <w:t xml:space="preserve">Manometría Mas Ph-Metria </w:t>
            </w:r>
          </w:p>
        </w:tc>
      </w:tr>
      <w:tr w:rsidR="00623D3D" w:rsidRPr="004A53E7" w:rsidTr="00177007">
        <w:trPr>
          <w:trHeight w:val="150"/>
        </w:trPr>
        <w:tc>
          <w:tcPr>
            <w:tcW w:w="3403" w:type="dxa"/>
            <w:vMerge/>
          </w:tcPr>
          <w:p w:rsidR="00623D3D" w:rsidRPr="004A53E7" w:rsidRDefault="00623D3D" w:rsidP="004A53E7">
            <w:pPr>
              <w:spacing w:before="120" w:after="120" w:line="240" w:lineRule="auto"/>
              <w:jc w:val="both"/>
              <w:rPr>
                <w:rFonts w:eastAsia="Times New Roman" w:cs="Arial"/>
              </w:rPr>
            </w:pPr>
          </w:p>
        </w:tc>
        <w:tc>
          <w:tcPr>
            <w:tcW w:w="6136" w:type="dxa"/>
          </w:tcPr>
          <w:p w:rsidR="00623D3D" w:rsidRPr="004A53E7" w:rsidRDefault="00623D3D" w:rsidP="004A53E7">
            <w:pPr>
              <w:spacing w:before="120" w:after="120" w:line="240" w:lineRule="auto"/>
              <w:ind w:left="222"/>
              <w:jc w:val="both"/>
              <w:rPr>
                <w:rFonts w:eastAsia="Times New Roman" w:cs="Arial"/>
                <w:color w:val="000000"/>
              </w:rPr>
            </w:pPr>
            <w:r w:rsidRPr="004A53E7">
              <w:rPr>
                <w:rFonts w:eastAsia="Times New Roman" w:cs="Arial"/>
              </w:rPr>
              <w:t xml:space="preserve">Ph-Metria con impedancia esofágica </w:t>
            </w:r>
            <w:r w:rsidRPr="004A53E7" w:rsidDel="004949E6">
              <w:rPr>
                <w:rFonts w:eastAsia="Times New Roman" w:cs="Arial"/>
                <w:color w:val="000000"/>
              </w:rPr>
              <w:t xml:space="preserve"> </w:t>
            </w:r>
          </w:p>
        </w:tc>
      </w:tr>
      <w:tr w:rsidR="00623D3D" w:rsidRPr="004A53E7" w:rsidTr="00177007">
        <w:trPr>
          <w:trHeight w:val="150"/>
        </w:trPr>
        <w:tc>
          <w:tcPr>
            <w:tcW w:w="3403" w:type="dxa"/>
            <w:vMerge/>
          </w:tcPr>
          <w:p w:rsidR="00623D3D" w:rsidRPr="004A53E7" w:rsidRDefault="00623D3D" w:rsidP="004A53E7">
            <w:pPr>
              <w:spacing w:before="120" w:after="120" w:line="240" w:lineRule="auto"/>
              <w:jc w:val="both"/>
              <w:rPr>
                <w:rFonts w:eastAsia="Times New Roman" w:cs="Arial"/>
              </w:rPr>
            </w:pPr>
          </w:p>
        </w:tc>
        <w:tc>
          <w:tcPr>
            <w:tcW w:w="6136" w:type="dxa"/>
          </w:tcPr>
          <w:p w:rsidR="00623D3D" w:rsidRPr="004A53E7" w:rsidRDefault="00623D3D" w:rsidP="004A53E7">
            <w:pPr>
              <w:spacing w:before="120" w:after="120" w:line="240" w:lineRule="auto"/>
              <w:ind w:left="222"/>
              <w:jc w:val="both"/>
              <w:rPr>
                <w:rFonts w:eastAsia="Times New Roman" w:cs="Arial"/>
              </w:rPr>
            </w:pPr>
            <w:r w:rsidRPr="004A53E7">
              <w:rPr>
                <w:rFonts w:eastAsia="Times New Roman" w:cs="Arial"/>
              </w:rPr>
              <w:t xml:space="preserve">Ph Metria Ambulatoria 24 Horas </w:t>
            </w:r>
          </w:p>
        </w:tc>
      </w:tr>
      <w:tr w:rsidR="00623D3D" w:rsidRPr="004A53E7" w:rsidTr="00177007">
        <w:trPr>
          <w:trHeight w:val="150"/>
        </w:trPr>
        <w:tc>
          <w:tcPr>
            <w:tcW w:w="3403" w:type="dxa"/>
            <w:vMerge/>
          </w:tcPr>
          <w:p w:rsidR="00623D3D" w:rsidRPr="004A53E7" w:rsidRDefault="00623D3D" w:rsidP="004A53E7">
            <w:pPr>
              <w:spacing w:before="120" w:after="120" w:line="240" w:lineRule="auto"/>
              <w:jc w:val="both"/>
              <w:rPr>
                <w:rFonts w:eastAsia="Times New Roman" w:cs="Arial"/>
              </w:rPr>
            </w:pPr>
          </w:p>
        </w:tc>
        <w:tc>
          <w:tcPr>
            <w:tcW w:w="6136" w:type="dxa"/>
          </w:tcPr>
          <w:p w:rsidR="00623D3D" w:rsidRPr="004A53E7" w:rsidRDefault="00623D3D" w:rsidP="004A53E7">
            <w:pPr>
              <w:spacing w:before="120" w:after="120" w:line="240" w:lineRule="auto"/>
              <w:ind w:left="222"/>
              <w:jc w:val="both"/>
              <w:rPr>
                <w:rFonts w:eastAsia="Times New Roman" w:cs="Arial"/>
              </w:rPr>
            </w:pPr>
            <w:r w:rsidRPr="004A53E7">
              <w:rPr>
                <w:rFonts w:eastAsia="Times New Roman" w:cs="Arial"/>
              </w:rPr>
              <w:t xml:space="preserve">Prueba de Aliento para detectar </w:t>
            </w:r>
            <w:r w:rsidRPr="004A53E7">
              <w:rPr>
                <w:rFonts w:eastAsia="Times New Roman" w:cs="Arial"/>
                <w:color w:val="000000"/>
              </w:rPr>
              <w:t>Helicobacter Pylori</w:t>
            </w:r>
          </w:p>
        </w:tc>
      </w:tr>
      <w:tr w:rsidR="00623D3D" w:rsidRPr="004A53E7" w:rsidTr="00177007">
        <w:trPr>
          <w:trHeight w:val="150"/>
        </w:trPr>
        <w:tc>
          <w:tcPr>
            <w:tcW w:w="3403" w:type="dxa"/>
            <w:vMerge/>
          </w:tcPr>
          <w:p w:rsidR="00623D3D" w:rsidRPr="004A53E7" w:rsidRDefault="00623D3D" w:rsidP="004A53E7">
            <w:pPr>
              <w:spacing w:before="120" w:after="120" w:line="240" w:lineRule="auto"/>
              <w:jc w:val="both"/>
              <w:rPr>
                <w:rFonts w:eastAsia="Times New Roman" w:cs="Arial"/>
              </w:rPr>
            </w:pPr>
          </w:p>
        </w:tc>
        <w:tc>
          <w:tcPr>
            <w:tcW w:w="6136" w:type="dxa"/>
          </w:tcPr>
          <w:p w:rsidR="00623D3D" w:rsidRPr="004A53E7" w:rsidRDefault="00623D3D" w:rsidP="004A53E7">
            <w:pPr>
              <w:spacing w:before="120" w:after="120" w:line="240" w:lineRule="auto"/>
              <w:ind w:left="222"/>
              <w:jc w:val="both"/>
              <w:rPr>
                <w:rFonts w:eastAsia="Times New Roman" w:cs="Arial"/>
                <w:b/>
                <w:color w:val="FF0000"/>
              </w:rPr>
            </w:pPr>
            <w:r w:rsidRPr="004A53E7">
              <w:rPr>
                <w:rFonts w:eastAsia="Times New Roman" w:cs="Arial"/>
              </w:rPr>
              <w:t xml:space="preserve">Estudio Endoscópico de intestino delgado con capsula endoscópica </w:t>
            </w:r>
          </w:p>
        </w:tc>
      </w:tr>
      <w:tr w:rsidR="00623D3D" w:rsidRPr="004A53E7" w:rsidTr="00177007">
        <w:trPr>
          <w:trHeight w:val="150"/>
        </w:trPr>
        <w:tc>
          <w:tcPr>
            <w:tcW w:w="3403" w:type="dxa"/>
            <w:vMerge/>
          </w:tcPr>
          <w:p w:rsidR="00623D3D" w:rsidRPr="004A53E7" w:rsidRDefault="00623D3D" w:rsidP="004A53E7">
            <w:pPr>
              <w:spacing w:before="120" w:after="120" w:line="240" w:lineRule="auto"/>
              <w:jc w:val="both"/>
              <w:rPr>
                <w:rFonts w:eastAsia="Times New Roman" w:cs="Arial"/>
              </w:rPr>
            </w:pPr>
          </w:p>
        </w:tc>
        <w:tc>
          <w:tcPr>
            <w:tcW w:w="6136" w:type="dxa"/>
          </w:tcPr>
          <w:p w:rsidR="00623D3D" w:rsidRPr="004A53E7" w:rsidRDefault="00623D3D" w:rsidP="004A53E7">
            <w:pPr>
              <w:spacing w:before="120" w:after="120" w:line="240" w:lineRule="auto"/>
              <w:ind w:left="222"/>
              <w:jc w:val="both"/>
              <w:rPr>
                <w:rFonts w:eastAsia="Times New Roman" w:cs="Arial"/>
              </w:rPr>
            </w:pPr>
            <w:r w:rsidRPr="004A53E7">
              <w:rPr>
                <w:rFonts w:eastAsia="Times New Roman" w:cs="Arial"/>
              </w:rPr>
              <w:t>Colangiopancreatografía endoscópica con cepillado y/o biopsia</w:t>
            </w:r>
            <w:r w:rsidRPr="004A53E7" w:rsidDel="004949E6">
              <w:rPr>
                <w:rFonts w:eastAsia="Times New Roman" w:cs="Arial"/>
              </w:rPr>
              <w:t xml:space="preserve"> </w:t>
            </w:r>
          </w:p>
        </w:tc>
      </w:tr>
      <w:tr w:rsidR="00623D3D" w:rsidRPr="004A53E7" w:rsidTr="00177007">
        <w:trPr>
          <w:trHeight w:val="150"/>
        </w:trPr>
        <w:tc>
          <w:tcPr>
            <w:tcW w:w="3403" w:type="dxa"/>
            <w:vMerge/>
          </w:tcPr>
          <w:p w:rsidR="00623D3D" w:rsidRPr="004A53E7" w:rsidRDefault="00623D3D" w:rsidP="004A53E7">
            <w:pPr>
              <w:spacing w:before="120" w:after="120" w:line="240" w:lineRule="auto"/>
              <w:jc w:val="both"/>
              <w:rPr>
                <w:rFonts w:eastAsia="Times New Roman" w:cs="Arial"/>
              </w:rPr>
            </w:pPr>
          </w:p>
        </w:tc>
        <w:tc>
          <w:tcPr>
            <w:tcW w:w="6136" w:type="dxa"/>
          </w:tcPr>
          <w:p w:rsidR="00623D3D" w:rsidRPr="004A53E7" w:rsidRDefault="00623D3D" w:rsidP="004A53E7">
            <w:pPr>
              <w:spacing w:before="120" w:after="120" w:line="240" w:lineRule="auto"/>
              <w:ind w:left="222"/>
              <w:jc w:val="both"/>
              <w:rPr>
                <w:rFonts w:eastAsia="Times New Roman" w:cs="Arial"/>
              </w:rPr>
            </w:pPr>
            <w:r w:rsidRPr="004A53E7">
              <w:rPr>
                <w:rFonts w:eastAsia="Times New Roman" w:cs="Arial"/>
              </w:rPr>
              <w:t>Endoscopia de tubo digestivo superior diagnostica con toma</w:t>
            </w:r>
            <w:r w:rsidRPr="004A53E7" w:rsidDel="009A624F">
              <w:rPr>
                <w:rFonts w:eastAsia="Times New Roman" w:cs="Arial"/>
              </w:rPr>
              <w:t xml:space="preserve"> </w:t>
            </w:r>
            <w:r w:rsidRPr="004A53E7">
              <w:rPr>
                <w:rFonts w:eastAsia="Times New Roman" w:cs="Arial"/>
              </w:rPr>
              <w:t>de biopsia en pacientes de urgencia, hospitalizado.</w:t>
            </w:r>
          </w:p>
        </w:tc>
      </w:tr>
      <w:tr w:rsidR="00623D3D" w:rsidRPr="004A53E7" w:rsidTr="00177007">
        <w:trPr>
          <w:trHeight w:val="150"/>
        </w:trPr>
        <w:tc>
          <w:tcPr>
            <w:tcW w:w="3403" w:type="dxa"/>
            <w:vMerge/>
          </w:tcPr>
          <w:p w:rsidR="00623D3D" w:rsidRPr="004A53E7" w:rsidRDefault="00623D3D" w:rsidP="004A53E7">
            <w:pPr>
              <w:spacing w:before="120" w:after="120" w:line="240" w:lineRule="auto"/>
              <w:jc w:val="both"/>
              <w:rPr>
                <w:rFonts w:eastAsia="Times New Roman" w:cs="Arial"/>
              </w:rPr>
            </w:pPr>
          </w:p>
        </w:tc>
        <w:tc>
          <w:tcPr>
            <w:tcW w:w="6136" w:type="dxa"/>
          </w:tcPr>
          <w:p w:rsidR="00623D3D" w:rsidRPr="004A53E7" w:rsidRDefault="00623D3D" w:rsidP="004A53E7">
            <w:pPr>
              <w:spacing w:before="120" w:after="120" w:line="240" w:lineRule="auto"/>
              <w:ind w:left="222"/>
              <w:jc w:val="both"/>
              <w:rPr>
                <w:rFonts w:eastAsia="Times New Roman" w:cs="Arial"/>
              </w:rPr>
            </w:pPr>
            <w:r w:rsidRPr="004A53E7">
              <w:rPr>
                <w:rFonts w:eastAsia="Times New Roman" w:cs="Arial"/>
              </w:rPr>
              <w:t>Endoscopia de tubo digestivo superior diagnostica sin toma</w:t>
            </w:r>
            <w:r w:rsidRPr="004A53E7" w:rsidDel="009A624F">
              <w:rPr>
                <w:rFonts w:eastAsia="Times New Roman" w:cs="Arial"/>
              </w:rPr>
              <w:t xml:space="preserve"> </w:t>
            </w:r>
            <w:r w:rsidRPr="004A53E7">
              <w:rPr>
                <w:rFonts w:eastAsia="Times New Roman" w:cs="Arial"/>
              </w:rPr>
              <w:t>de biopsia en pacientes de urgencia, hospitalizado.</w:t>
            </w:r>
          </w:p>
        </w:tc>
      </w:tr>
      <w:tr w:rsidR="00623D3D" w:rsidRPr="004A53E7" w:rsidTr="00177007">
        <w:trPr>
          <w:trHeight w:val="150"/>
        </w:trPr>
        <w:tc>
          <w:tcPr>
            <w:tcW w:w="3403" w:type="dxa"/>
            <w:vMerge/>
          </w:tcPr>
          <w:p w:rsidR="00623D3D" w:rsidRPr="004A53E7" w:rsidRDefault="00623D3D" w:rsidP="004A53E7">
            <w:pPr>
              <w:spacing w:before="120" w:after="120" w:line="240" w:lineRule="auto"/>
              <w:jc w:val="both"/>
              <w:rPr>
                <w:rFonts w:eastAsia="Times New Roman" w:cs="Arial"/>
              </w:rPr>
            </w:pPr>
          </w:p>
        </w:tc>
        <w:tc>
          <w:tcPr>
            <w:tcW w:w="6136" w:type="dxa"/>
          </w:tcPr>
          <w:p w:rsidR="00623D3D" w:rsidRPr="004A53E7" w:rsidRDefault="00623D3D" w:rsidP="004A53E7">
            <w:pPr>
              <w:spacing w:before="120" w:after="120" w:line="240" w:lineRule="auto"/>
              <w:ind w:left="222"/>
              <w:jc w:val="both"/>
              <w:rPr>
                <w:rFonts w:eastAsia="Times New Roman" w:cs="Arial"/>
              </w:rPr>
            </w:pPr>
            <w:r w:rsidRPr="004A53E7">
              <w:rPr>
                <w:rFonts w:eastAsia="Times New Roman" w:cs="Arial"/>
              </w:rPr>
              <w:t xml:space="preserve">Endoscopia de tubo digestivo superior con dilatación esofágica con dilatadores Savary – Guillard. </w:t>
            </w:r>
          </w:p>
        </w:tc>
      </w:tr>
      <w:tr w:rsidR="00623D3D" w:rsidRPr="004A53E7" w:rsidTr="00177007">
        <w:trPr>
          <w:trHeight w:val="150"/>
        </w:trPr>
        <w:tc>
          <w:tcPr>
            <w:tcW w:w="3403" w:type="dxa"/>
            <w:vMerge/>
          </w:tcPr>
          <w:p w:rsidR="00623D3D" w:rsidRPr="004A53E7" w:rsidRDefault="00623D3D" w:rsidP="004A53E7">
            <w:pPr>
              <w:spacing w:before="120" w:after="120" w:line="240" w:lineRule="auto"/>
              <w:jc w:val="both"/>
              <w:rPr>
                <w:rFonts w:eastAsia="Times New Roman" w:cs="Arial"/>
              </w:rPr>
            </w:pPr>
          </w:p>
        </w:tc>
        <w:tc>
          <w:tcPr>
            <w:tcW w:w="6136" w:type="dxa"/>
          </w:tcPr>
          <w:p w:rsidR="00623D3D" w:rsidRPr="004A53E7" w:rsidRDefault="00623D3D" w:rsidP="004A53E7">
            <w:pPr>
              <w:spacing w:before="120" w:after="120" w:line="240" w:lineRule="auto"/>
              <w:ind w:left="222"/>
              <w:jc w:val="both"/>
              <w:rPr>
                <w:rFonts w:eastAsia="Times New Roman" w:cs="Arial"/>
              </w:rPr>
            </w:pPr>
            <w:r w:rsidRPr="004A53E7">
              <w:rPr>
                <w:rFonts w:eastAsia="Times New Roman" w:cs="Arial"/>
              </w:rPr>
              <w:t>Colangiopancreatografía endoscópica con esfinterotomia con o sin extracción de litos</w:t>
            </w:r>
          </w:p>
        </w:tc>
      </w:tr>
      <w:tr w:rsidR="00623D3D" w:rsidRPr="004A53E7" w:rsidTr="00177007">
        <w:trPr>
          <w:trHeight w:val="150"/>
        </w:trPr>
        <w:tc>
          <w:tcPr>
            <w:tcW w:w="3403" w:type="dxa"/>
            <w:vMerge/>
          </w:tcPr>
          <w:p w:rsidR="00623D3D" w:rsidRPr="004A53E7" w:rsidRDefault="00623D3D" w:rsidP="004A53E7">
            <w:pPr>
              <w:spacing w:before="120" w:after="120" w:line="240" w:lineRule="auto"/>
              <w:jc w:val="both"/>
              <w:rPr>
                <w:rFonts w:eastAsia="Times New Roman" w:cs="Arial"/>
              </w:rPr>
            </w:pPr>
          </w:p>
        </w:tc>
        <w:tc>
          <w:tcPr>
            <w:tcW w:w="6136" w:type="dxa"/>
          </w:tcPr>
          <w:p w:rsidR="00623D3D" w:rsidRPr="004A53E7" w:rsidRDefault="00623D3D" w:rsidP="004A53E7">
            <w:pPr>
              <w:spacing w:before="120" w:after="120" w:line="240" w:lineRule="auto"/>
              <w:ind w:left="222"/>
              <w:jc w:val="both"/>
              <w:rPr>
                <w:rFonts w:eastAsia="Times New Roman" w:cs="Arial"/>
              </w:rPr>
            </w:pPr>
            <w:r w:rsidRPr="004A53E7">
              <w:rPr>
                <w:rFonts w:eastAsia="Times New Roman" w:cs="Arial"/>
              </w:rPr>
              <w:t>Endoscopia de tubo digestivo superior dilatación de píloro o esófago con dilatador neumático (sesión).</w:t>
            </w:r>
            <w:r w:rsidRPr="004A53E7" w:rsidDel="004949E6">
              <w:rPr>
                <w:rFonts w:eastAsia="Times New Roman" w:cs="Arial"/>
              </w:rPr>
              <w:t xml:space="preserve"> </w:t>
            </w:r>
          </w:p>
        </w:tc>
      </w:tr>
      <w:tr w:rsidR="00623D3D" w:rsidRPr="004A53E7" w:rsidTr="00177007">
        <w:trPr>
          <w:trHeight w:val="150"/>
        </w:trPr>
        <w:tc>
          <w:tcPr>
            <w:tcW w:w="3403" w:type="dxa"/>
            <w:vMerge/>
          </w:tcPr>
          <w:p w:rsidR="00623D3D" w:rsidRPr="004A53E7" w:rsidRDefault="00623D3D" w:rsidP="004A53E7">
            <w:pPr>
              <w:spacing w:before="120" w:after="120" w:line="240" w:lineRule="auto"/>
              <w:jc w:val="both"/>
              <w:rPr>
                <w:rFonts w:eastAsia="Times New Roman" w:cs="Arial"/>
              </w:rPr>
            </w:pPr>
          </w:p>
        </w:tc>
        <w:tc>
          <w:tcPr>
            <w:tcW w:w="6136" w:type="dxa"/>
          </w:tcPr>
          <w:p w:rsidR="00623D3D" w:rsidRPr="004A53E7" w:rsidRDefault="00623D3D" w:rsidP="004A53E7">
            <w:pPr>
              <w:spacing w:before="120" w:after="120" w:line="240" w:lineRule="auto"/>
              <w:ind w:left="222"/>
              <w:jc w:val="both"/>
              <w:rPr>
                <w:rFonts w:eastAsia="Times New Roman" w:cs="Arial"/>
              </w:rPr>
            </w:pPr>
            <w:r w:rsidRPr="004A53E7">
              <w:rPr>
                <w:rFonts w:eastAsia="Times New Roman" w:cs="Arial"/>
              </w:rPr>
              <w:t>Endoscopia  superior  con colocación de sonda de gastrostomía (no incluye sonda).</w:t>
            </w:r>
            <w:r w:rsidRPr="004A53E7" w:rsidDel="004949E6">
              <w:rPr>
                <w:rFonts w:eastAsia="Times New Roman" w:cs="Arial"/>
              </w:rPr>
              <w:t xml:space="preserve"> </w:t>
            </w:r>
          </w:p>
        </w:tc>
      </w:tr>
      <w:tr w:rsidR="00623D3D" w:rsidRPr="004A53E7" w:rsidTr="00177007">
        <w:trPr>
          <w:trHeight w:val="150"/>
        </w:trPr>
        <w:tc>
          <w:tcPr>
            <w:tcW w:w="3403" w:type="dxa"/>
            <w:vMerge/>
          </w:tcPr>
          <w:p w:rsidR="00623D3D" w:rsidRPr="004A53E7" w:rsidRDefault="00623D3D" w:rsidP="004A53E7">
            <w:pPr>
              <w:spacing w:before="120" w:after="120" w:line="240" w:lineRule="auto"/>
              <w:jc w:val="both"/>
              <w:rPr>
                <w:rFonts w:eastAsia="Times New Roman" w:cs="Arial"/>
              </w:rPr>
            </w:pPr>
          </w:p>
        </w:tc>
        <w:tc>
          <w:tcPr>
            <w:tcW w:w="6136" w:type="dxa"/>
          </w:tcPr>
          <w:p w:rsidR="00623D3D" w:rsidRPr="004A53E7" w:rsidRDefault="00623D3D" w:rsidP="004A53E7">
            <w:pPr>
              <w:spacing w:before="120" w:after="120" w:line="240" w:lineRule="auto"/>
              <w:ind w:left="222"/>
              <w:jc w:val="both"/>
              <w:rPr>
                <w:rFonts w:eastAsia="Times New Roman" w:cs="Arial"/>
              </w:rPr>
            </w:pPr>
            <w:r w:rsidRPr="004A53E7">
              <w:rPr>
                <w:rFonts w:eastAsia="Times New Roman" w:cs="Arial"/>
              </w:rPr>
              <w:t>Endoscopia de tubo digestivo superior para colocación de sonda nasoyeyunal (no incluye sonda).</w:t>
            </w:r>
            <w:r w:rsidRPr="004A53E7" w:rsidDel="004949E6">
              <w:rPr>
                <w:rFonts w:eastAsia="Times New Roman" w:cs="Arial"/>
              </w:rPr>
              <w:t xml:space="preserve"> </w:t>
            </w:r>
          </w:p>
        </w:tc>
      </w:tr>
      <w:tr w:rsidR="00623D3D" w:rsidRPr="004A53E7" w:rsidTr="00177007">
        <w:trPr>
          <w:trHeight w:val="150"/>
        </w:trPr>
        <w:tc>
          <w:tcPr>
            <w:tcW w:w="3403" w:type="dxa"/>
            <w:vMerge/>
          </w:tcPr>
          <w:p w:rsidR="00623D3D" w:rsidRPr="004A53E7" w:rsidRDefault="00623D3D" w:rsidP="004A53E7">
            <w:pPr>
              <w:spacing w:before="120" w:after="120" w:line="240" w:lineRule="auto"/>
              <w:jc w:val="both"/>
              <w:rPr>
                <w:rFonts w:eastAsia="Times New Roman" w:cs="Arial"/>
              </w:rPr>
            </w:pPr>
          </w:p>
        </w:tc>
        <w:tc>
          <w:tcPr>
            <w:tcW w:w="6136" w:type="dxa"/>
          </w:tcPr>
          <w:p w:rsidR="00623D3D" w:rsidRPr="004A53E7" w:rsidRDefault="00623D3D" w:rsidP="004A53E7">
            <w:pPr>
              <w:spacing w:before="120" w:after="120" w:line="240" w:lineRule="auto"/>
              <w:ind w:left="222"/>
              <w:jc w:val="both"/>
              <w:rPr>
                <w:rFonts w:eastAsia="Times New Roman" w:cs="Arial"/>
              </w:rPr>
            </w:pPr>
            <w:r w:rsidRPr="004A53E7">
              <w:rPr>
                <w:rFonts w:eastAsia="Times New Roman" w:cs="Arial"/>
              </w:rPr>
              <w:t xml:space="preserve">Endoscopia de tubo digestivo superior con extracción de balón </w:t>
            </w:r>
            <w:r w:rsidR="0064409C" w:rsidRPr="004A53E7">
              <w:rPr>
                <w:rFonts w:eastAsia="Times New Roman" w:cs="Arial"/>
              </w:rPr>
              <w:t>Intragástrico</w:t>
            </w:r>
            <w:r w:rsidRPr="004A53E7" w:rsidDel="004949E6">
              <w:rPr>
                <w:rFonts w:eastAsia="Times New Roman" w:cs="Arial"/>
              </w:rPr>
              <w:t xml:space="preserve"> </w:t>
            </w:r>
          </w:p>
        </w:tc>
      </w:tr>
      <w:tr w:rsidR="00623D3D" w:rsidRPr="004A53E7" w:rsidTr="00177007">
        <w:trPr>
          <w:trHeight w:val="384"/>
        </w:trPr>
        <w:tc>
          <w:tcPr>
            <w:tcW w:w="3403" w:type="dxa"/>
            <w:vMerge/>
          </w:tcPr>
          <w:p w:rsidR="00623D3D" w:rsidRPr="004A53E7" w:rsidRDefault="00623D3D" w:rsidP="004A53E7">
            <w:pPr>
              <w:spacing w:before="120" w:after="120" w:line="240" w:lineRule="auto"/>
              <w:jc w:val="both"/>
              <w:rPr>
                <w:rFonts w:eastAsia="Times New Roman" w:cs="Arial"/>
              </w:rPr>
            </w:pPr>
          </w:p>
        </w:tc>
        <w:tc>
          <w:tcPr>
            <w:tcW w:w="6136" w:type="dxa"/>
          </w:tcPr>
          <w:p w:rsidR="00623D3D" w:rsidRPr="004A53E7" w:rsidRDefault="00623D3D" w:rsidP="004A53E7">
            <w:pPr>
              <w:spacing w:before="120" w:after="120" w:line="240" w:lineRule="auto"/>
              <w:ind w:left="222"/>
              <w:jc w:val="both"/>
              <w:rPr>
                <w:rFonts w:eastAsia="Times New Roman" w:cs="Arial"/>
              </w:rPr>
            </w:pPr>
            <w:r w:rsidRPr="004A53E7">
              <w:rPr>
                <w:rFonts w:eastAsia="Times New Roman" w:cs="Arial"/>
              </w:rPr>
              <w:t>Endoscopia de tubo digestivo superior con extracción de cuerpo extraño en niño</w:t>
            </w:r>
            <w:r w:rsidRPr="004A53E7" w:rsidDel="004949E6">
              <w:rPr>
                <w:rFonts w:eastAsia="Times New Roman" w:cs="Arial"/>
                <w:highlight w:val="yellow"/>
              </w:rPr>
              <w:t xml:space="preserve"> </w:t>
            </w:r>
          </w:p>
        </w:tc>
      </w:tr>
      <w:tr w:rsidR="00623D3D" w:rsidRPr="004A53E7" w:rsidTr="00177007">
        <w:trPr>
          <w:trHeight w:val="384"/>
        </w:trPr>
        <w:tc>
          <w:tcPr>
            <w:tcW w:w="3403" w:type="dxa"/>
            <w:vMerge/>
          </w:tcPr>
          <w:p w:rsidR="00623D3D" w:rsidRPr="004A53E7" w:rsidRDefault="00623D3D" w:rsidP="004A53E7">
            <w:pPr>
              <w:spacing w:before="120" w:after="120" w:line="240" w:lineRule="auto"/>
              <w:jc w:val="both"/>
              <w:rPr>
                <w:rFonts w:eastAsia="Times New Roman" w:cs="Arial"/>
              </w:rPr>
            </w:pPr>
          </w:p>
        </w:tc>
        <w:tc>
          <w:tcPr>
            <w:tcW w:w="6136" w:type="dxa"/>
          </w:tcPr>
          <w:p w:rsidR="00623D3D" w:rsidRPr="004A53E7" w:rsidRDefault="00623D3D" w:rsidP="004A53E7">
            <w:pPr>
              <w:tabs>
                <w:tab w:val="left" w:pos="3276"/>
              </w:tabs>
              <w:spacing w:before="120" w:after="120" w:line="240" w:lineRule="auto"/>
              <w:ind w:left="222"/>
              <w:jc w:val="both"/>
              <w:rPr>
                <w:rFonts w:eastAsia="Times New Roman" w:cs="Arial"/>
              </w:rPr>
            </w:pPr>
            <w:r w:rsidRPr="004A53E7">
              <w:rPr>
                <w:rFonts w:eastAsia="Times New Roman" w:cs="Arial"/>
              </w:rPr>
              <w:t>Manometría Alta Definición</w:t>
            </w:r>
            <w:r w:rsidRPr="004A53E7">
              <w:rPr>
                <w:rFonts w:eastAsia="Times New Roman" w:cs="Arial"/>
              </w:rPr>
              <w:tab/>
            </w:r>
          </w:p>
        </w:tc>
      </w:tr>
      <w:tr w:rsidR="00623D3D" w:rsidRPr="004A53E7" w:rsidTr="00177007">
        <w:trPr>
          <w:trHeight w:val="384"/>
        </w:trPr>
        <w:tc>
          <w:tcPr>
            <w:tcW w:w="3403" w:type="dxa"/>
            <w:vMerge/>
          </w:tcPr>
          <w:p w:rsidR="00623D3D" w:rsidRPr="004A53E7" w:rsidRDefault="00623D3D" w:rsidP="004A53E7">
            <w:pPr>
              <w:spacing w:before="120" w:after="120" w:line="240" w:lineRule="auto"/>
              <w:jc w:val="both"/>
              <w:rPr>
                <w:rFonts w:eastAsia="Times New Roman" w:cs="Arial"/>
              </w:rPr>
            </w:pPr>
          </w:p>
        </w:tc>
        <w:tc>
          <w:tcPr>
            <w:tcW w:w="6136" w:type="dxa"/>
          </w:tcPr>
          <w:p w:rsidR="00623D3D" w:rsidRPr="004A53E7" w:rsidRDefault="00623D3D" w:rsidP="004A53E7">
            <w:pPr>
              <w:tabs>
                <w:tab w:val="left" w:pos="3276"/>
              </w:tabs>
              <w:spacing w:before="120" w:after="120" w:line="240" w:lineRule="auto"/>
              <w:ind w:left="222"/>
              <w:jc w:val="both"/>
              <w:rPr>
                <w:rFonts w:eastAsia="Times New Roman" w:cs="Arial"/>
              </w:rPr>
            </w:pPr>
            <w:r w:rsidRPr="004A53E7">
              <w:rPr>
                <w:rFonts w:eastAsia="Times New Roman" w:cs="Arial"/>
              </w:rPr>
              <w:t>Ultrasonido Anorectal</w:t>
            </w:r>
          </w:p>
        </w:tc>
      </w:tr>
    </w:tbl>
    <w:p w:rsidR="005A39A6" w:rsidRPr="004A53E7" w:rsidRDefault="005A39A6" w:rsidP="004A53E7">
      <w:pPr>
        <w:spacing w:before="120" w:after="120" w:line="240" w:lineRule="auto"/>
        <w:jc w:val="both"/>
        <w:rPr>
          <w:rFonts w:eastAsia="Times New Roman" w:cs="Arial"/>
        </w:rPr>
      </w:pPr>
    </w:p>
    <w:p w:rsidR="0015326E" w:rsidRPr="004A53E7" w:rsidRDefault="0015326E" w:rsidP="004A53E7">
      <w:pPr>
        <w:spacing w:before="120" w:after="120" w:line="240" w:lineRule="auto"/>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deberá  cumplir  con cada uno de los puntos siguientes y presentarse como parte de su Propuesta Técnica, en caso contrario su propuesta será desechada por no cumplir con los requisitos documentales establecidos en las Bases de Licitación:</w:t>
      </w:r>
    </w:p>
    <w:p w:rsidR="0015326E" w:rsidRPr="004A53E7" w:rsidRDefault="0015326E" w:rsidP="004A53E7">
      <w:pPr>
        <w:spacing w:before="120" w:after="120" w:line="240" w:lineRule="auto"/>
        <w:jc w:val="both"/>
        <w:rPr>
          <w:rFonts w:eastAsia="Times New Roman" w:cs="Arial"/>
        </w:rPr>
      </w:pPr>
    </w:p>
    <w:p w:rsidR="0015326E" w:rsidRPr="004A53E7" w:rsidRDefault="0015326E" w:rsidP="004A53E7">
      <w:pPr>
        <w:spacing w:before="120" w:after="120" w:line="240" w:lineRule="auto"/>
        <w:ind w:hanging="360"/>
        <w:jc w:val="both"/>
        <w:rPr>
          <w:rFonts w:eastAsia="Times New Roman" w:cs="Arial"/>
        </w:rPr>
      </w:pPr>
      <w:r w:rsidRPr="004A53E7">
        <w:rPr>
          <w:rFonts w:eastAsia="Times New Roman" w:cs="Arial"/>
        </w:rPr>
        <w:t>1. DOCUMENTOS MÉDICOS  DONDE SE ACREDITE ESPECIALIDAD DEL PERSONAL:</w:t>
      </w:r>
    </w:p>
    <w:p w:rsidR="0015326E" w:rsidRPr="004A53E7" w:rsidRDefault="0015326E" w:rsidP="004A53E7">
      <w:pPr>
        <w:spacing w:before="120" w:after="120" w:line="240" w:lineRule="auto"/>
        <w:ind w:hanging="360"/>
        <w:jc w:val="both"/>
        <w:rPr>
          <w:rFonts w:eastAsia="Times New Roman" w:cs="Arial"/>
        </w:rPr>
      </w:pPr>
    </w:p>
    <w:p w:rsidR="0015326E" w:rsidRPr="004A53E7" w:rsidRDefault="0015326E" w:rsidP="005D2891">
      <w:pPr>
        <w:numPr>
          <w:ilvl w:val="0"/>
          <w:numId w:val="120"/>
        </w:numPr>
        <w:spacing w:before="120" w:after="120" w:line="240" w:lineRule="auto"/>
        <w:ind w:left="0"/>
        <w:contextualSpacing/>
        <w:jc w:val="both"/>
        <w:rPr>
          <w:rFonts w:eastAsia="Times New Roman" w:cs="Arial"/>
        </w:rPr>
      </w:pPr>
      <w:r w:rsidRPr="004A53E7">
        <w:rPr>
          <w:rFonts w:eastAsia="Times New Roman" w:cs="Arial"/>
        </w:rPr>
        <w:t>Copia simple  de Diploma de  Endoscopía Gastrointestinal.</w:t>
      </w:r>
    </w:p>
    <w:p w:rsidR="0015326E" w:rsidRPr="004A53E7" w:rsidRDefault="0015326E" w:rsidP="005D2891">
      <w:pPr>
        <w:numPr>
          <w:ilvl w:val="0"/>
          <w:numId w:val="120"/>
        </w:numPr>
        <w:spacing w:before="120" w:after="120" w:line="240" w:lineRule="auto"/>
        <w:ind w:left="0"/>
        <w:contextualSpacing/>
        <w:jc w:val="both"/>
        <w:rPr>
          <w:rFonts w:eastAsia="Times New Roman" w:cs="Arial"/>
        </w:rPr>
      </w:pPr>
      <w:r w:rsidRPr="004A53E7">
        <w:rPr>
          <w:rFonts w:eastAsia="Times New Roman" w:cs="Arial"/>
        </w:rPr>
        <w:t>Copia simple de la cédula profesional (Médico General)</w:t>
      </w:r>
    </w:p>
    <w:p w:rsidR="0015326E" w:rsidRPr="004A53E7" w:rsidRDefault="0015326E" w:rsidP="005D2891">
      <w:pPr>
        <w:numPr>
          <w:ilvl w:val="0"/>
          <w:numId w:val="120"/>
        </w:numPr>
        <w:spacing w:before="120" w:after="120" w:line="240" w:lineRule="auto"/>
        <w:ind w:left="0"/>
        <w:contextualSpacing/>
        <w:jc w:val="both"/>
        <w:rPr>
          <w:rFonts w:eastAsia="Times New Roman" w:cs="Arial"/>
        </w:rPr>
      </w:pPr>
      <w:r w:rsidRPr="004A53E7">
        <w:rPr>
          <w:rFonts w:eastAsia="Times New Roman" w:cs="Arial"/>
        </w:rPr>
        <w:t>Copia simple de Póliza de Responsabilidad Médica</w:t>
      </w:r>
    </w:p>
    <w:p w:rsidR="0015326E" w:rsidRPr="004A53E7" w:rsidRDefault="0015326E" w:rsidP="005D2891">
      <w:pPr>
        <w:numPr>
          <w:ilvl w:val="0"/>
          <w:numId w:val="120"/>
        </w:numPr>
        <w:spacing w:before="120" w:after="120" w:line="240" w:lineRule="auto"/>
        <w:ind w:left="0"/>
        <w:contextualSpacing/>
        <w:jc w:val="both"/>
        <w:rPr>
          <w:rFonts w:eastAsia="Times New Roman" w:cs="Arial"/>
        </w:rPr>
      </w:pPr>
      <w:r w:rsidRPr="004A53E7">
        <w:rPr>
          <w:rFonts w:eastAsia="Times New Roman" w:cs="Arial"/>
        </w:rPr>
        <w:t>Constancia de Sociedades, Asociaciones y Colegios a los que pertenece (copia simple).</w:t>
      </w:r>
    </w:p>
    <w:p w:rsidR="0015326E" w:rsidRPr="004A53E7" w:rsidRDefault="0015326E" w:rsidP="005D2891">
      <w:pPr>
        <w:numPr>
          <w:ilvl w:val="0"/>
          <w:numId w:val="120"/>
        </w:numPr>
        <w:spacing w:before="120" w:after="120" w:line="240" w:lineRule="auto"/>
        <w:ind w:left="0"/>
        <w:contextualSpacing/>
        <w:jc w:val="both"/>
        <w:rPr>
          <w:rFonts w:eastAsia="Times New Roman" w:cs="Arial"/>
        </w:rPr>
      </w:pPr>
      <w:r w:rsidRPr="004A53E7">
        <w:rPr>
          <w:rFonts w:eastAsia="Times New Roman" w:cs="Arial"/>
        </w:rPr>
        <w:t>Copia simple de la Licencia Sanitaria del Establecimiento avalado por Comisión Federal para la Protección contra Riesgos Sanitarios (sí procede)</w:t>
      </w:r>
    </w:p>
    <w:p w:rsidR="0015326E" w:rsidRPr="004A53E7" w:rsidRDefault="0015326E" w:rsidP="005D2891">
      <w:pPr>
        <w:numPr>
          <w:ilvl w:val="0"/>
          <w:numId w:val="120"/>
        </w:numPr>
        <w:spacing w:before="120" w:after="120" w:line="240" w:lineRule="auto"/>
        <w:ind w:left="0"/>
        <w:contextualSpacing/>
        <w:jc w:val="both"/>
        <w:rPr>
          <w:rFonts w:eastAsia="Times New Roman" w:cs="Arial"/>
        </w:rPr>
      </w:pPr>
      <w:r w:rsidRPr="004A53E7">
        <w:rPr>
          <w:rFonts w:eastAsia="Times New Roman" w:cs="Arial"/>
        </w:rPr>
        <w:t>Copia simple del aviso de funcionamiento y permiso del responsable de  la operación y funcionamiento del Establecimiento avalado por Comisión Federal para la Protección contra Riesgos Sanitarios y/o Dirección de Protección contra Riesgos Sanitarios del Estado de Baja California) o en su defecto la Secretaría de Salud, por ambos lados.</w:t>
      </w:r>
    </w:p>
    <w:p w:rsidR="0015326E" w:rsidRPr="004A53E7" w:rsidRDefault="0015326E" w:rsidP="004A53E7">
      <w:pPr>
        <w:spacing w:before="120" w:after="120" w:line="240" w:lineRule="auto"/>
        <w:contextualSpacing/>
        <w:jc w:val="both"/>
        <w:rPr>
          <w:rFonts w:eastAsia="Times New Roman" w:cs="Arial"/>
        </w:rPr>
      </w:pPr>
    </w:p>
    <w:p w:rsidR="0015326E" w:rsidRPr="004A53E7" w:rsidRDefault="0015326E" w:rsidP="004A53E7">
      <w:pPr>
        <w:spacing w:before="120" w:after="120" w:line="240" w:lineRule="auto"/>
        <w:ind w:hanging="360"/>
        <w:jc w:val="both"/>
        <w:rPr>
          <w:rFonts w:eastAsia="Times New Roman" w:cs="Arial"/>
        </w:rPr>
      </w:pPr>
      <w:r w:rsidRPr="004A53E7">
        <w:rPr>
          <w:rFonts w:eastAsia="Times New Roman" w:cs="Arial"/>
        </w:rPr>
        <w:t>2. CAPACIDAD T</w:t>
      </w:r>
      <w:r w:rsidRPr="004A53E7">
        <w:rPr>
          <w:rFonts w:eastAsia="MS Gothic" w:cs="Arial"/>
        </w:rPr>
        <w:t>ÉCNICA DEL LICITANTE:</w:t>
      </w:r>
    </w:p>
    <w:p w:rsidR="0015326E" w:rsidRPr="004A53E7" w:rsidRDefault="0015326E" w:rsidP="005D2891">
      <w:pPr>
        <w:numPr>
          <w:ilvl w:val="0"/>
          <w:numId w:val="31"/>
        </w:numPr>
        <w:spacing w:before="120" w:after="120" w:line="240" w:lineRule="auto"/>
        <w:ind w:left="0"/>
        <w:contextualSpacing/>
        <w:jc w:val="both"/>
        <w:rPr>
          <w:rFonts w:eastAsia="Times New Roman" w:cs="Arial"/>
        </w:rPr>
      </w:pPr>
      <w:r w:rsidRPr="004A53E7">
        <w:rPr>
          <w:rFonts w:eastAsia="Times New Roman" w:cs="Arial"/>
        </w:rPr>
        <w:t>En su propuesta técnica deberá incluir el personal y equipo técnico, profesional que esté capacitado, suficiente y necesario para llevar a cabo la prestación del servicio así como sus insumos.</w:t>
      </w:r>
    </w:p>
    <w:p w:rsidR="0015326E" w:rsidRPr="004A53E7" w:rsidRDefault="0015326E" w:rsidP="005D2891">
      <w:pPr>
        <w:numPr>
          <w:ilvl w:val="0"/>
          <w:numId w:val="31"/>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incluirá como parte integra de su propuesta técnica, la metodología a realizar para cada uno de los servicios que se preste, de manera detallada  y  exacta, indicando paso a paso a realizar. </w:t>
      </w:r>
    </w:p>
    <w:p w:rsidR="0015326E" w:rsidRPr="004A53E7" w:rsidRDefault="0015326E" w:rsidP="004A53E7">
      <w:pPr>
        <w:spacing w:before="120" w:after="120" w:line="240" w:lineRule="auto"/>
        <w:ind w:hanging="360"/>
        <w:jc w:val="both"/>
        <w:rPr>
          <w:rFonts w:eastAsia="Times New Roman" w:cs="Arial"/>
        </w:rPr>
      </w:pPr>
    </w:p>
    <w:p w:rsidR="0015326E" w:rsidRPr="004A53E7" w:rsidRDefault="0015326E" w:rsidP="004A53E7">
      <w:pPr>
        <w:spacing w:before="120" w:after="120" w:line="240" w:lineRule="auto"/>
        <w:ind w:hanging="360"/>
        <w:jc w:val="both"/>
        <w:rPr>
          <w:rFonts w:eastAsia="Times New Roman" w:cs="Arial"/>
        </w:rPr>
      </w:pPr>
      <w:r w:rsidRPr="004A53E7">
        <w:rPr>
          <w:rFonts w:eastAsia="Times New Roman" w:cs="Arial"/>
        </w:rPr>
        <w:t>3. CAPACIDAD DE RECURSOS HUMANOS PARA LA PRESTACIÓN DE LOS SERVICIOS:</w:t>
      </w:r>
    </w:p>
    <w:p w:rsidR="0015326E" w:rsidRPr="004A53E7" w:rsidRDefault="0015326E" w:rsidP="004A53E7">
      <w:pPr>
        <w:spacing w:before="120" w:after="120" w:line="240" w:lineRule="auto"/>
        <w:ind w:hanging="360"/>
        <w:jc w:val="both"/>
        <w:rPr>
          <w:rFonts w:eastAsia="Times New Roman" w:cs="Arial"/>
        </w:rPr>
      </w:pPr>
    </w:p>
    <w:p w:rsidR="0015326E" w:rsidRPr="004A53E7" w:rsidRDefault="0015326E" w:rsidP="005D2891">
      <w:pPr>
        <w:numPr>
          <w:ilvl w:val="0"/>
          <w:numId w:val="32"/>
        </w:numPr>
        <w:spacing w:before="120" w:after="120" w:line="240" w:lineRule="auto"/>
        <w:ind w:left="0"/>
        <w:contextualSpacing/>
        <w:jc w:val="both"/>
        <w:rPr>
          <w:rFonts w:eastAsia="Times New Roman" w:cs="Arial"/>
        </w:rPr>
      </w:pPr>
      <w:r w:rsidRPr="004A53E7">
        <w:rPr>
          <w:rFonts w:eastAsia="Times New Roman" w:cs="Arial"/>
        </w:rPr>
        <w:t>Presentará una relación del personal que atenderá los servicios Gastroendoscopía e indicará el nombre de quién realice los estudios y de quién se encargue  de la interpretación  de los  estudios endoscópicos.</w:t>
      </w:r>
    </w:p>
    <w:p w:rsidR="0015326E" w:rsidRPr="004A53E7" w:rsidRDefault="0015326E" w:rsidP="005D2891">
      <w:pPr>
        <w:numPr>
          <w:ilvl w:val="0"/>
          <w:numId w:val="32"/>
        </w:numPr>
        <w:spacing w:before="120" w:after="120" w:line="240" w:lineRule="auto"/>
        <w:ind w:left="0"/>
        <w:contextualSpacing/>
        <w:jc w:val="both"/>
        <w:rPr>
          <w:rFonts w:eastAsia="Times New Roman" w:cs="Arial"/>
        </w:rPr>
      </w:pPr>
      <w:r w:rsidRPr="004A53E7">
        <w:rPr>
          <w:rFonts w:eastAsia="Times New Roman" w:cs="Arial"/>
        </w:rPr>
        <w:t>Deberá acreditar la experiencia práctica del personal auxiliar de por lo menos  6 meses en el Área de Endoscopia.</w:t>
      </w:r>
    </w:p>
    <w:p w:rsidR="0015326E" w:rsidRPr="004A53E7" w:rsidRDefault="0015326E" w:rsidP="004A53E7">
      <w:pPr>
        <w:spacing w:before="120" w:after="120" w:line="240" w:lineRule="auto"/>
        <w:ind w:hanging="360"/>
        <w:jc w:val="both"/>
        <w:rPr>
          <w:rFonts w:eastAsia="Times New Roman" w:cs="Arial"/>
        </w:rPr>
      </w:pPr>
    </w:p>
    <w:p w:rsidR="0015326E" w:rsidRPr="004A53E7" w:rsidRDefault="0015326E" w:rsidP="004A53E7">
      <w:pPr>
        <w:spacing w:before="120" w:after="120" w:line="240" w:lineRule="auto"/>
        <w:ind w:hanging="360"/>
        <w:contextualSpacing/>
        <w:jc w:val="both"/>
        <w:rPr>
          <w:rFonts w:eastAsia="Times New Roman" w:cs="Arial"/>
        </w:rPr>
      </w:pPr>
      <w:r w:rsidRPr="004A53E7">
        <w:rPr>
          <w:rFonts w:eastAsia="Times New Roman" w:cs="Arial"/>
        </w:rPr>
        <w:t>4. CAPACIDAD  DEL  EQUIPO:</w:t>
      </w:r>
    </w:p>
    <w:p w:rsidR="0015326E" w:rsidRPr="004A53E7" w:rsidRDefault="0015326E" w:rsidP="004A53E7">
      <w:pPr>
        <w:spacing w:before="120" w:after="120" w:line="240" w:lineRule="auto"/>
        <w:ind w:hanging="360"/>
        <w:contextualSpacing/>
        <w:jc w:val="both"/>
        <w:rPr>
          <w:rFonts w:eastAsia="Times New Roman" w:cs="Arial"/>
        </w:rPr>
      </w:pPr>
    </w:p>
    <w:p w:rsidR="0015326E" w:rsidRPr="004A53E7" w:rsidRDefault="0015326E" w:rsidP="005D2891">
      <w:pPr>
        <w:numPr>
          <w:ilvl w:val="0"/>
          <w:numId w:val="33"/>
        </w:numPr>
        <w:spacing w:before="120" w:after="120" w:line="240" w:lineRule="auto"/>
        <w:ind w:left="0"/>
        <w:contextualSpacing/>
        <w:jc w:val="both"/>
        <w:rPr>
          <w:rFonts w:eastAsia="Times New Roman" w:cs="Arial"/>
        </w:rPr>
      </w:pPr>
      <w:r w:rsidRPr="004A53E7">
        <w:rPr>
          <w:rFonts w:eastAsia="Times New Roman" w:cs="Arial"/>
        </w:rPr>
        <w:t>Deberá presentar manifiesto donde indique los Equipos de Gastroendoscopía  con que cuenta para otorgar el servicio licitado, indicando  Marca, Modelo, Número de serie, anexando copia simple de certificado de calibración o validación vigente de cada uno de los equipos.</w:t>
      </w:r>
    </w:p>
    <w:p w:rsidR="0015326E" w:rsidRPr="004A53E7" w:rsidRDefault="0015326E" w:rsidP="005D2891">
      <w:pPr>
        <w:numPr>
          <w:ilvl w:val="0"/>
          <w:numId w:val="33"/>
        </w:numPr>
        <w:spacing w:before="120" w:after="120" w:line="240" w:lineRule="auto"/>
        <w:ind w:left="0"/>
        <w:contextualSpacing/>
        <w:jc w:val="both"/>
        <w:rPr>
          <w:rFonts w:eastAsia="Times New Roman" w:cs="Arial"/>
        </w:rPr>
      </w:pPr>
      <w:r w:rsidRPr="004A53E7">
        <w:rPr>
          <w:rFonts w:eastAsia="Times New Roman" w:cs="Arial"/>
        </w:rPr>
        <w:t>Como  infraestructura mínima del establecimiento deberá cumplir con: los requisitos mínimos que establece la Norma Oficial Mexicana NOM-016-SSA3-2012, referente a Infraestructura y Equipamiento de Hospitales y Consultorios de Atención Médica Especializada.</w:t>
      </w:r>
    </w:p>
    <w:p w:rsidR="0015326E" w:rsidRPr="004A53E7" w:rsidRDefault="0015326E" w:rsidP="005D2891">
      <w:pPr>
        <w:numPr>
          <w:ilvl w:val="0"/>
          <w:numId w:val="33"/>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deberá considerar lo establecido en  la Norma Oficial Mexicana NOM-016-SSA3-2012 en su numeral 7.2.7.2 “</w:t>
      </w:r>
      <w:r w:rsidRPr="004A53E7">
        <w:rPr>
          <w:rFonts w:eastAsia="Times New Roman" w:cs="Arial"/>
          <w:lang w:val="es-ES"/>
        </w:rPr>
        <w:t>De acuerdo a la subespecialidad de atención gastroenterológica que proporcione, contará con sistemas de endoscopia, en estos casos deberá adaptarse como consultorio tipo III, disponiendo también de sanitario, con acceso al equipo de emergencia, carro rojo y en los casos de consultorios independientes disponibilidad de ambulancia para casos de emergencia</w:t>
      </w:r>
      <w:r w:rsidRPr="004A53E7">
        <w:rPr>
          <w:rFonts w:eastAsia="Times New Roman" w:cs="Arial"/>
        </w:rPr>
        <w:t>”.</w:t>
      </w:r>
    </w:p>
    <w:p w:rsidR="0015326E" w:rsidRPr="004A53E7" w:rsidRDefault="0015326E" w:rsidP="005D2891">
      <w:pPr>
        <w:numPr>
          <w:ilvl w:val="0"/>
          <w:numId w:val="33"/>
        </w:numPr>
        <w:spacing w:before="120" w:after="120" w:line="240" w:lineRule="auto"/>
        <w:ind w:left="0"/>
        <w:contextualSpacing/>
        <w:jc w:val="both"/>
        <w:rPr>
          <w:rFonts w:eastAsia="Times New Roman" w:cs="Arial"/>
        </w:rPr>
      </w:pPr>
      <w:r w:rsidRPr="004A53E7">
        <w:rPr>
          <w:rFonts w:eastAsia="Times New Roman" w:cs="Arial"/>
        </w:rPr>
        <w:t>Presentará fotos de equipo y de las instalaciones.</w:t>
      </w:r>
    </w:p>
    <w:p w:rsidR="0015326E" w:rsidRPr="004A53E7" w:rsidRDefault="0015326E" w:rsidP="004A53E7">
      <w:pPr>
        <w:spacing w:before="120" w:after="120" w:line="240" w:lineRule="auto"/>
        <w:ind w:hanging="360"/>
        <w:jc w:val="both"/>
        <w:rPr>
          <w:rFonts w:eastAsia="Times New Roman" w:cs="Arial"/>
        </w:rPr>
      </w:pPr>
    </w:p>
    <w:p w:rsidR="0015326E" w:rsidRPr="004A53E7" w:rsidRDefault="0015326E" w:rsidP="004A53E7">
      <w:pPr>
        <w:spacing w:before="120" w:after="120" w:line="240" w:lineRule="auto"/>
        <w:ind w:hanging="360"/>
        <w:jc w:val="both"/>
        <w:rPr>
          <w:rFonts w:eastAsia="Times New Roman" w:cs="Arial"/>
        </w:rPr>
      </w:pPr>
      <w:r w:rsidRPr="004A53E7">
        <w:rPr>
          <w:rFonts w:eastAsia="Times New Roman" w:cs="Arial"/>
        </w:rPr>
        <w:t>4.1 RELACIÓN DE EQUIPO MÍNIMO PARA LA PRESTACIÓN DEL SERVICIO:</w:t>
      </w:r>
    </w:p>
    <w:p w:rsidR="0015326E" w:rsidRPr="004A53E7" w:rsidRDefault="0015326E" w:rsidP="004A53E7">
      <w:pPr>
        <w:spacing w:before="120" w:after="120" w:line="240" w:lineRule="auto"/>
        <w:ind w:hanging="360"/>
        <w:jc w:val="both"/>
        <w:rPr>
          <w:rFonts w:eastAsia="Times New Roman" w:cs="Arial"/>
        </w:rPr>
      </w:pPr>
    </w:p>
    <w:p w:rsidR="0015326E" w:rsidRPr="004A53E7" w:rsidRDefault="0015326E" w:rsidP="004A53E7">
      <w:pPr>
        <w:spacing w:before="120" w:after="120" w:line="240" w:lineRule="auto"/>
        <w:jc w:val="both"/>
        <w:rPr>
          <w:rFonts w:eastAsia="Times New Roman" w:cs="Arial"/>
        </w:rPr>
      </w:pPr>
      <w:r w:rsidRPr="004A53E7">
        <w:rPr>
          <w:rFonts w:eastAsia="Times New Roman" w:cs="Arial"/>
        </w:rPr>
        <w:t>Los requisitos mínimos a cubrir con las especificaciones técnicas que dicta el Centro Nacional de Excelencia Tecnológica en Salud (CENETEC) de acuerdo a los estudios y servicios de conformidad con el servicio licitado.</w:t>
      </w:r>
    </w:p>
    <w:p w:rsidR="0015326E" w:rsidRPr="004A53E7" w:rsidRDefault="0015326E" w:rsidP="004A53E7">
      <w:pPr>
        <w:spacing w:before="120" w:after="120" w:line="240" w:lineRule="auto"/>
        <w:ind w:hanging="360"/>
        <w:contextualSpacing/>
        <w:jc w:val="both"/>
        <w:rPr>
          <w:rFonts w:eastAsia="Times New Roman" w:cs="Arial"/>
        </w:rPr>
      </w:pPr>
    </w:p>
    <w:p w:rsidR="0015326E" w:rsidRPr="004A53E7" w:rsidRDefault="0015326E" w:rsidP="005D2891">
      <w:pPr>
        <w:numPr>
          <w:ilvl w:val="0"/>
          <w:numId w:val="34"/>
        </w:numPr>
        <w:spacing w:before="120" w:after="120" w:line="240" w:lineRule="auto"/>
        <w:ind w:left="0"/>
        <w:contextualSpacing/>
        <w:jc w:val="both"/>
        <w:rPr>
          <w:rFonts w:eastAsia="Times New Roman" w:cs="Arial"/>
        </w:rPr>
      </w:pPr>
      <w:r w:rsidRPr="004A53E7">
        <w:rPr>
          <w:rFonts w:eastAsia="Times New Roman" w:cs="Arial"/>
        </w:rPr>
        <w:t xml:space="preserve">Equipamiento </w:t>
      </w:r>
    </w:p>
    <w:p w:rsidR="0015326E" w:rsidRPr="004A53E7" w:rsidRDefault="0015326E" w:rsidP="005D2891">
      <w:pPr>
        <w:numPr>
          <w:ilvl w:val="0"/>
          <w:numId w:val="34"/>
        </w:numPr>
        <w:spacing w:before="120" w:after="120" w:line="240" w:lineRule="auto"/>
        <w:ind w:left="0"/>
        <w:contextualSpacing/>
        <w:jc w:val="both"/>
        <w:rPr>
          <w:rFonts w:eastAsia="Times New Roman" w:cs="Arial"/>
        </w:rPr>
      </w:pPr>
      <w:r w:rsidRPr="004A53E7">
        <w:rPr>
          <w:rFonts w:eastAsia="Times New Roman" w:cs="Arial"/>
        </w:rPr>
        <w:t xml:space="preserve">Carro rojo equipado con medicamentos y material de consumo. </w:t>
      </w:r>
    </w:p>
    <w:p w:rsidR="0015326E" w:rsidRPr="004A53E7" w:rsidRDefault="0015326E" w:rsidP="005D2891">
      <w:pPr>
        <w:numPr>
          <w:ilvl w:val="0"/>
          <w:numId w:val="34"/>
        </w:numPr>
        <w:spacing w:before="120" w:after="120" w:line="240" w:lineRule="auto"/>
        <w:ind w:left="0"/>
        <w:contextualSpacing/>
        <w:jc w:val="both"/>
        <w:rPr>
          <w:rFonts w:eastAsia="Times New Roman" w:cs="Arial"/>
        </w:rPr>
      </w:pPr>
      <w:r w:rsidRPr="004A53E7">
        <w:rPr>
          <w:rFonts w:eastAsia="Times New Roman" w:cs="Arial"/>
        </w:rPr>
        <w:t xml:space="preserve">Monitor de signos vitales. Multíparametros (Cardiológico y Oxímetro.) </w:t>
      </w:r>
    </w:p>
    <w:p w:rsidR="0015326E" w:rsidRPr="004A53E7" w:rsidRDefault="0015326E" w:rsidP="005D2891">
      <w:pPr>
        <w:numPr>
          <w:ilvl w:val="0"/>
          <w:numId w:val="34"/>
        </w:numPr>
        <w:spacing w:before="120" w:after="120" w:line="240" w:lineRule="auto"/>
        <w:ind w:left="0"/>
        <w:contextualSpacing/>
        <w:jc w:val="both"/>
        <w:rPr>
          <w:rFonts w:eastAsia="Times New Roman" w:cs="Arial"/>
        </w:rPr>
      </w:pPr>
      <w:r w:rsidRPr="004A53E7">
        <w:rPr>
          <w:rFonts w:eastAsia="Times New Roman" w:cs="Arial"/>
        </w:rPr>
        <w:t xml:space="preserve">Desfibrilador. </w:t>
      </w:r>
    </w:p>
    <w:p w:rsidR="0015326E" w:rsidRPr="004A53E7" w:rsidRDefault="0015326E" w:rsidP="005D2891">
      <w:pPr>
        <w:numPr>
          <w:ilvl w:val="0"/>
          <w:numId w:val="34"/>
        </w:numPr>
        <w:spacing w:before="120" w:after="120" w:line="240" w:lineRule="auto"/>
        <w:ind w:left="0"/>
        <w:contextualSpacing/>
        <w:jc w:val="both"/>
        <w:rPr>
          <w:rFonts w:eastAsia="Times New Roman" w:cs="Arial"/>
        </w:rPr>
      </w:pPr>
      <w:r w:rsidRPr="004A53E7">
        <w:rPr>
          <w:rFonts w:eastAsia="Times New Roman" w:cs="Arial"/>
        </w:rPr>
        <w:t xml:space="preserve">Oxigeno medicinal. </w:t>
      </w:r>
    </w:p>
    <w:p w:rsidR="0015326E" w:rsidRPr="004A53E7" w:rsidRDefault="0015326E" w:rsidP="005D2891">
      <w:pPr>
        <w:numPr>
          <w:ilvl w:val="0"/>
          <w:numId w:val="34"/>
        </w:numPr>
        <w:spacing w:before="120" w:after="120" w:line="240" w:lineRule="auto"/>
        <w:ind w:left="0"/>
        <w:contextualSpacing/>
        <w:jc w:val="both"/>
        <w:rPr>
          <w:rFonts w:eastAsia="Times New Roman" w:cs="Arial"/>
        </w:rPr>
      </w:pPr>
      <w:r w:rsidRPr="004A53E7">
        <w:rPr>
          <w:rFonts w:eastAsia="Times New Roman" w:cs="Arial"/>
        </w:rPr>
        <w:t xml:space="preserve">Central de enfermeras. </w:t>
      </w:r>
    </w:p>
    <w:p w:rsidR="0015326E" w:rsidRPr="004A53E7" w:rsidRDefault="0015326E" w:rsidP="005D2891">
      <w:pPr>
        <w:numPr>
          <w:ilvl w:val="0"/>
          <w:numId w:val="34"/>
        </w:numPr>
        <w:spacing w:before="120" w:after="120" w:line="240" w:lineRule="auto"/>
        <w:ind w:left="0"/>
        <w:contextualSpacing/>
        <w:jc w:val="both"/>
        <w:rPr>
          <w:rFonts w:eastAsia="Times New Roman" w:cs="Arial"/>
        </w:rPr>
      </w:pPr>
      <w:r w:rsidRPr="004A53E7">
        <w:rPr>
          <w:rFonts w:eastAsia="Times New Roman" w:cs="Arial"/>
        </w:rPr>
        <w:t xml:space="preserve">Camillas </w:t>
      </w:r>
    </w:p>
    <w:p w:rsidR="0015326E" w:rsidRPr="004A53E7" w:rsidRDefault="0015326E" w:rsidP="005D2891">
      <w:pPr>
        <w:numPr>
          <w:ilvl w:val="0"/>
          <w:numId w:val="34"/>
        </w:numPr>
        <w:spacing w:before="120" w:after="120" w:line="240" w:lineRule="auto"/>
        <w:ind w:left="0"/>
        <w:contextualSpacing/>
        <w:jc w:val="both"/>
        <w:rPr>
          <w:rFonts w:eastAsia="Times New Roman" w:cs="Arial"/>
        </w:rPr>
      </w:pPr>
      <w:r w:rsidRPr="004A53E7">
        <w:rPr>
          <w:rFonts w:eastAsia="Times New Roman" w:cs="Arial"/>
        </w:rPr>
        <w:t xml:space="preserve">Carro porta expedientes (Sí procede) </w:t>
      </w:r>
    </w:p>
    <w:p w:rsidR="0015326E" w:rsidRPr="004A53E7" w:rsidRDefault="0015326E" w:rsidP="005D2891">
      <w:pPr>
        <w:numPr>
          <w:ilvl w:val="0"/>
          <w:numId w:val="34"/>
        </w:numPr>
        <w:spacing w:before="120" w:after="120" w:line="240" w:lineRule="auto"/>
        <w:ind w:left="0"/>
        <w:contextualSpacing/>
        <w:jc w:val="both"/>
        <w:rPr>
          <w:rFonts w:eastAsia="Times New Roman" w:cs="Arial"/>
        </w:rPr>
      </w:pPr>
      <w:r w:rsidRPr="004A53E7">
        <w:rPr>
          <w:rFonts w:eastAsia="Times New Roman" w:cs="Arial"/>
        </w:rPr>
        <w:t>Disponibilidad del equipo médico para el tratamiento de los derechohabientes de “</w:t>
      </w:r>
      <w:r w:rsidRPr="004A53E7">
        <w:rPr>
          <w:rFonts w:eastAsia="Times New Roman" w:cs="Arial"/>
          <w:b/>
        </w:rPr>
        <w:t>ISSSTECALI</w:t>
      </w:r>
      <w:r w:rsidRPr="004A53E7">
        <w:rPr>
          <w:rFonts w:eastAsia="Times New Roman" w:cs="Arial"/>
        </w:rPr>
        <w:t xml:space="preserve">”. </w:t>
      </w:r>
    </w:p>
    <w:p w:rsidR="0015326E" w:rsidRPr="004A53E7" w:rsidRDefault="0015326E" w:rsidP="005D2891">
      <w:pPr>
        <w:numPr>
          <w:ilvl w:val="0"/>
          <w:numId w:val="34"/>
        </w:numPr>
        <w:spacing w:before="120" w:after="120" w:line="240" w:lineRule="auto"/>
        <w:ind w:left="0"/>
        <w:contextualSpacing/>
        <w:jc w:val="both"/>
        <w:rPr>
          <w:rFonts w:eastAsia="Times New Roman" w:cs="Arial"/>
        </w:rPr>
      </w:pPr>
      <w:r w:rsidRPr="004A53E7">
        <w:rPr>
          <w:rFonts w:eastAsia="Times New Roman" w:cs="Arial"/>
        </w:rPr>
        <w:t xml:space="preserve">Monitores de signos vitales Multíparametros. </w:t>
      </w:r>
    </w:p>
    <w:p w:rsidR="0015326E" w:rsidRPr="004A53E7" w:rsidRDefault="0015326E" w:rsidP="005D2891">
      <w:pPr>
        <w:numPr>
          <w:ilvl w:val="0"/>
          <w:numId w:val="34"/>
        </w:numPr>
        <w:spacing w:before="120" w:after="120" w:line="240" w:lineRule="auto"/>
        <w:ind w:left="0"/>
        <w:contextualSpacing/>
        <w:jc w:val="both"/>
        <w:rPr>
          <w:rFonts w:eastAsia="Times New Roman" w:cs="Arial"/>
        </w:rPr>
      </w:pPr>
      <w:r w:rsidRPr="004A53E7">
        <w:rPr>
          <w:rFonts w:eastAsia="Times New Roman" w:cs="Arial"/>
        </w:rPr>
        <w:lastRenderedPageBreak/>
        <w:t xml:space="preserve">Videoendoscópios de longitud y calibre adecuados para poder realizar la endoscopia digestiva alta y baja tanto diagnóstica como terapéutica. </w:t>
      </w:r>
    </w:p>
    <w:p w:rsidR="0015326E" w:rsidRPr="004A53E7" w:rsidRDefault="0015326E" w:rsidP="005D2891">
      <w:pPr>
        <w:numPr>
          <w:ilvl w:val="0"/>
          <w:numId w:val="34"/>
        </w:numPr>
        <w:spacing w:before="120" w:after="120" w:line="240" w:lineRule="auto"/>
        <w:ind w:left="0"/>
        <w:contextualSpacing/>
        <w:jc w:val="both"/>
        <w:rPr>
          <w:rFonts w:eastAsia="Times New Roman" w:cs="Arial"/>
        </w:rPr>
      </w:pPr>
      <w:r w:rsidRPr="004A53E7">
        <w:rPr>
          <w:rFonts w:eastAsia="Times New Roman" w:cs="Arial"/>
        </w:rPr>
        <w:t>Además un Videoendoscópio de visión lateral específico para la Colangiopancreatografía Retrógrada Endoscópica (CPRE).</w:t>
      </w:r>
    </w:p>
    <w:p w:rsidR="0015326E" w:rsidRPr="004A53E7" w:rsidRDefault="0015326E" w:rsidP="005D2891">
      <w:pPr>
        <w:numPr>
          <w:ilvl w:val="0"/>
          <w:numId w:val="34"/>
        </w:numPr>
        <w:spacing w:before="120" w:after="120" w:line="240" w:lineRule="auto"/>
        <w:ind w:left="0"/>
        <w:contextualSpacing/>
        <w:jc w:val="both"/>
        <w:rPr>
          <w:rFonts w:eastAsia="Times New Roman" w:cs="Arial"/>
        </w:rPr>
      </w:pPr>
      <w:r w:rsidRPr="004A53E7">
        <w:rPr>
          <w:rFonts w:eastAsia="Times New Roman" w:cs="Arial"/>
        </w:rPr>
        <w:t>Fuente de Electrocoagulación.</w:t>
      </w:r>
    </w:p>
    <w:p w:rsidR="0015326E" w:rsidRPr="004A53E7" w:rsidRDefault="0015326E" w:rsidP="005D2891">
      <w:pPr>
        <w:numPr>
          <w:ilvl w:val="0"/>
          <w:numId w:val="34"/>
        </w:numPr>
        <w:spacing w:before="120" w:after="120" w:line="240" w:lineRule="auto"/>
        <w:ind w:left="0"/>
        <w:contextualSpacing/>
        <w:jc w:val="both"/>
        <w:rPr>
          <w:rFonts w:eastAsia="Times New Roman" w:cs="Arial"/>
        </w:rPr>
      </w:pPr>
      <w:r w:rsidRPr="004A53E7">
        <w:rPr>
          <w:rFonts w:eastAsia="Times New Roman" w:cs="Arial"/>
        </w:rPr>
        <w:t>Generador para coagulación con Argon Beam.</w:t>
      </w:r>
    </w:p>
    <w:p w:rsidR="0015326E" w:rsidRPr="004A53E7" w:rsidRDefault="0015326E" w:rsidP="005D2891">
      <w:pPr>
        <w:numPr>
          <w:ilvl w:val="0"/>
          <w:numId w:val="34"/>
        </w:numPr>
        <w:spacing w:before="120" w:after="120" w:line="240" w:lineRule="auto"/>
        <w:ind w:left="0"/>
        <w:contextualSpacing/>
        <w:jc w:val="both"/>
        <w:rPr>
          <w:rFonts w:eastAsia="Times New Roman" w:cs="Arial"/>
        </w:rPr>
      </w:pPr>
      <w:r w:rsidRPr="004A53E7">
        <w:rPr>
          <w:rFonts w:eastAsia="Times New Roman" w:cs="Arial"/>
        </w:rPr>
        <w:t>Equipamiento de ecografía con sondas de 2.5 a 6 Mhz que permiten la ecografía diagnóstica e intervencionista percutánea.</w:t>
      </w:r>
    </w:p>
    <w:p w:rsidR="0015326E" w:rsidRPr="004A53E7" w:rsidRDefault="0015326E" w:rsidP="005D2891">
      <w:pPr>
        <w:numPr>
          <w:ilvl w:val="0"/>
          <w:numId w:val="34"/>
        </w:numPr>
        <w:spacing w:before="120" w:after="120" w:line="240" w:lineRule="auto"/>
        <w:ind w:left="0"/>
        <w:contextualSpacing/>
        <w:jc w:val="both"/>
        <w:rPr>
          <w:rFonts w:eastAsia="Times New Roman" w:cs="Arial"/>
        </w:rPr>
      </w:pPr>
      <w:r w:rsidRPr="004A53E7">
        <w:rPr>
          <w:rFonts w:eastAsia="Times New Roman" w:cs="Arial"/>
        </w:rPr>
        <w:t>Programa informático.</w:t>
      </w:r>
    </w:p>
    <w:p w:rsidR="0015326E" w:rsidRPr="004A53E7" w:rsidRDefault="0015326E" w:rsidP="005D2891">
      <w:pPr>
        <w:numPr>
          <w:ilvl w:val="0"/>
          <w:numId w:val="34"/>
        </w:numPr>
        <w:spacing w:before="120" w:after="120" w:line="240" w:lineRule="auto"/>
        <w:ind w:left="0"/>
        <w:contextualSpacing/>
        <w:jc w:val="both"/>
        <w:rPr>
          <w:rFonts w:eastAsia="Times New Roman" w:cs="Arial"/>
        </w:rPr>
      </w:pPr>
      <w:r w:rsidRPr="004A53E7">
        <w:rPr>
          <w:rFonts w:eastAsia="Times New Roman" w:cs="Arial"/>
        </w:rPr>
        <w:t>2 Duodenoscopios terapéuticos para CPRE</w:t>
      </w:r>
    </w:p>
    <w:p w:rsidR="0015326E" w:rsidRPr="004A53E7" w:rsidRDefault="0015326E" w:rsidP="004A53E7">
      <w:pPr>
        <w:spacing w:before="120" w:after="120" w:line="240" w:lineRule="auto"/>
        <w:contextualSpacing/>
        <w:jc w:val="both"/>
        <w:rPr>
          <w:rFonts w:eastAsia="Times New Roman" w:cs="Arial"/>
        </w:rPr>
      </w:pPr>
    </w:p>
    <w:p w:rsidR="0015326E" w:rsidRPr="004A53E7" w:rsidRDefault="0015326E" w:rsidP="004A53E7">
      <w:pPr>
        <w:spacing w:before="120" w:after="120" w:line="240" w:lineRule="auto"/>
        <w:ind w:hanging="360"/>
        <w:jc w:val="both"/>
        <w:rPr>
          <w:rFonts w:eastAsia="Times New Roman" w:cs="Arial"/>
        </w:rPr>
      </w:pPr>
      <w:r w:rsidRPr="004A53E7">
        <w:rPr>
          <w:rFonts w:eastAsia="Times New Roman" w:cs="Arial"/>
        </w:rPr>
        <w:t>5. GENERALIDADES DEL SERVICIO:</w:t>
      </w:r>
    </w:p>
    <w:p w:rsidR="0015326E" w:rsidRPr="004A53E7" w:rsidRDefault="0015326E" w:rsidP="004A53E7">
      <w:pPr>
        <w:spacing w:before="120" w:after="120" w:line="240" w:lineRule="auto"/>
        <w:ind w:hanging="360"/>
        <w:jc w:val="both"/>
        <w:rPr>
          <w:rFonts w:eastAsia="Times New Roman" w:cs="Arial"/>
        </w:rPr>
      </w:pPr>
    </w:p>
    <w:p w:rsidR="0015326E" w:rsidRPr="004A53E7" w:rsidRDefault="0015326E" w:rsidP="005D2891">
      <w:pPr>
        <w:pStyle w:val="Prrafodelista"/>
        <w:numPr>
          <w:ilvl w:val="0"/>
          <w:numId w:val="181"/>
        </w:numPr>
        <w:spacing w:before="120" w:after="120" w:line="240" w:lineRule="auto"/>
        <w:ind w:left="0"/>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 prestará los servicios licitados siempre que el derechohabiente de “</w:t>
      </w:r>
      <w:r w:rsidRPr="004A53E7">
        <w:rPr>
          <w:rFonts w:eastAsia="Times New Roman" w:cs="Arial"/>
          <w:b/>
        </w:rPr>
        <w:t>ISSSTECALI</w:t>
      </w:r>
      <w:r w:rsidRPr="004A53E7">
        <w:rPr>
          <w:rFonts w:eastAsia="Times New Roman" w:cs="Arial"/>
        </w:rPr>
        <w:t>” presente   SOLICITUD DE SERVICIOS MÉDICOS Formato de Subrogación Electrónica de Servicios Médicos (SM-3), la cual deberá estar debidamente requisitada y expedida por la Unidad Médica de “</w:t>
      </w:r>
      <w:r w:rsidRPr="004A53E7">
        <w:rPr>
          <w:rFonts w:eastAsia="Times New Roman" w:cs="Arial"/>
          <w:b/>
        </w:rPr>
        <w:t>ISSSTECALI</w:t>
      </w:r>
      <w:r w:rsidRPr="004A53E7">
        <w:rPr>
          <w:rFonts w:eastAsia="Times New Roman" w:cs="Arial"/>
        </w:rPr>
        <w:t>”, con los sellos de vigencia y sello de la Dirección y/o Subdirección de “</w:t>
      </w:r>
      <w:r w:rsidRPr="004A53E7">
        <w:rPr>
          <w:rFonts w:eastAsia="Times New Roman" w:cs="Arial"/>
          <w:b/>
        </w:rPr>
        <w:t>ISSSTECALI</w:t>
      </w:r>
      <w:r w:rsidRPr="004A53E7">
        <w:rPr>
          <w:rFonts w:eastAsia="Times New Roman" w:cs="Arial"/>
        </w:rPr>
        <w:t>”, así como las firmas de funcionarios  autorizados y  documento sin tachaduras y/o enmendaduras, así como identificación oficial y credencial expedida por el “</w:t>
      </w:r>
      <w:r w:rsidRPr="004A53E7">
        <w:rPr>
          <w:rFonts w:eastAsia="Times New Roman" w:cs="Arial"/>
          <w:b/>
        </w:rPr>
        <w:t>ISSSTECALI</w:t>
      </w:r>
      <w:r w:rsidRPr="004A53E7">
        <w:rPr>
          <w:rFonts w:eastAsia="Times New Roman" w:cs="Arial"/>
        </w:rPr>
        <w:t>” que acredite al derechohabiente.</w:t>
      </w:r>
    </w:p>
    <w:p w:rsidR="0015326E" w:rsidRPr="004A53E7" w:rsidRDefault="0015326E" w:rsidP="005D2891">
      <w:pPr>
        <w:pStyle w:val="Prrafodelista"/>
        <w:numPr>
          <w:ilvl w:val="0"/>
          <w:numId w:val="181"/>
        </w:numPr>
        <w:spacing w:before="120" w:after="120" w:line="240" w:lineRule="auto"/>
        <w:ind w:left="0"/>
        <w:jc w:val="both"/>
        <w:rPr>
          <w:rFonts w:eastAsia="Times New Roman" w:cs="Arial"/>
        </w:rPr>
      </w:pPr>
      <w:r w:rsidRPr="004A53E7">
        <w:rPr>
          <w:rFonts w:eastAsia="Times New Roman" w:cs="Arial"/>
        </w:rPr>
        <w:t>No serán aceptadas las  Solicitudes de Servicios Médicos Electrónicas  (Formato SM-3) que se presenten después de 30 días naturales de la fecha del sello de vigencia expedida por la Unidad Médica solicitada.</w:t>
      </w:r>
    </w:p>
    <w:p w:rsidR="0015326E" w:rsidRPr="004A53E7" w:rsidRDefault="0015326E" w:rsidP="005D2891">
      <w:pPr>
        <w:pStyle w:val="Prrafodelista"/>
        <w:numPr>
          <w:ilvl w:val="0"/>
          <w:numId w:val="181"/>
        </w:numPr>
        <w:spacing w:before="120" w:after="120" w:line="240" w:lineRule="auto"/>
        <w:ind w:left="0"/>
        <w:jc w:val="both"/>
        <w:rPr>
          <w:rFonts w:eastAsia="Times New Roman" w:cs="Arial"/>
        </w:rPr>
      </w:pPr>
      <w:r w:rsidRPr="004A53E7">
        <w:rPr>
          <w:rFonts w:eastAsia="Times New Roman" w:cs="Arial"/>
        </w:rPr>
        <w:t xml:space="preserve">En caso que el servicio  subrogado una vez contratado, no pudiera ser prestado por el </w:t>
      </w:r>
      <w:r w:rsidRPr="004A53E7">
        <w:rPr>
          <w:rFonts w:eastAsia="Times New Roman" w:cs="Arial"/>
          <w:b/>
        </w:rPr>
        <w:t>“LICITANTE</w:t>
      </w:r>
      <w:r w:rsidRPr="004A53E7">
        <w:rPr>
          <w:rFonts w:eastAsia="Times New Roman" w:cs="Arial"/>
        </w:rPr>
        <w:t>”, este deberá avisar al “</w:t>
      </w:r>
      <w:r w:rsidRPr="004A53E7">
        <w:rPr>
          <w:rFonts w:eastAsia="Times New Roman" w:cs="Arial"/>
          <w:b/>
        </w:rPr>
        <w:t>ISSSTECALI</w:t>
      </w:r>
      <w:r w:rsidRPr="004A53E7">
        <w:rPr>
          <w:rFonts w:eastAsia="Times New Roman" w:cs="Arial"/>
        </w:rPr>
        <w:t xml:space="preserve">” mediante escrito dirigido a SERVICIOS SUBROGADOS con una anticipación de 24 horas para las ausencias no programadas y con 2 semanas de anticipación para las ausencias programadas debiendo indicar a su sustituto nombre, teléfonos, dirección; y cuyo gasto generado deberá ser asumido por el  </w:t>
      </w:r>
      <w:r w:rsidRPr="004A53E7">
        <w:rPr>
          <w:rFonts w:eastAsia="Times New Roman" w:cs="Arial"/>
          <w:b/>
        </w:rPr>
        <w:t>“LICITANTE”.</w:t>
      </w:r>
      <w:r w:rsidRPr="004A53E7">
        <w:rPr>
          <w:rFonts w:eastAsia="Times New Roman" w:cs="Arial"/>
        </w:rPr>
        <w:t xml:space="preserve"> </w:t>
      </w:r>
    </w:p>
    <w:p w:rsidR="0015326E" w:rsidRPr="004A53E7" w:rsidRDefault="0015326E" w:rsidP="005D2891">
      <w:pPr>
        <w:numPr>
          <w:ilvl w:val="0"/>
          <w:numId w:val="181"/>
        </w:numPr>
        <w:spacing w:before="120" w:after="120" w:line="240" w:lineRule="auto"/>
        <w:ind w:left="0"/>
        <w:contextualSpacing/>
        <w:jc w:val="both"/>
        <w:rPr>
          <w:rFonts w:eastAsia="Times New Roman" w:cs="Arial"/>
        </w:rPr>
      </w:pPr>
      <w:r w:rsidRPr="004A53E7">
        <w:rPr>
          <w:rFonts w:eastAsia="Times New Roman" w:cs="Arial"/>
        </w:rPr>
        <w:t>La documentación administrativa será en apego a los requisitos que establezca el área de subrogados del “</w:t>
      </w:r>
      <w:r w:rsidRPr="004A53E7">
        <w:rPr>
          <w:rFonts w:eastAsia="Times New Roman" w:cs="Arial"/>
          <w:b/>
        </w:rPr>
        <w:t>ISSSTECALI</w:t>
      </w:r>
      <w:r w:rsidRPr="004A53E7">
        <w:rPr>
          <w:rFonts w:eastAsia="Times New Roman" w:cs="Arial"/>
        </w:rPr>
        <w:t xml:space="preserve">”.  </w:t>
      </w:r>
    </w:p>
    <w:p w:rsidR="0015326E" w:rsidRPr="004A53E7" w:rsidRDefault="0015326E" w:rsidP="005D2891">
      <w:pPr>
        <w:numPr>
          <w:ilvl w:val="0"/>
          <w:numId w:val="181"/>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para el trámite de pago deberá presentar factura digital con datos fiscales, así como los vales de subrogación  las Solicitudes de Servicios Médicos Electrónicas  Formato de Subrogación Electrónica de Servicios Médicos (SM-3) de cada uno de los derechohabientes atendidos, además un desglose de los servicios prestados indicando los siguientes datos: de: Nombre del derechohabiente, Número de afiliación y procedimiento. Nombre, domicilio y teléfono del prestador, fecha de atención, clave de la unidad, nombre del paciente, afiliación, folio de solicitud de servicios, estudio solicitado, estudio realizado, costo, total y nombre de quien elabora el informe, anexando una copia de cada una de las consultas y procedimientos realizados</w:t>
      </w:r>
    </w:p>
    <w:p w:rsidR="0015326E" w:rsidRPr="004A53E7" w:rsidRDefault="0015326E" w:rsidP="005D2891">
      <w:pPr>
        <w:numPr>
          <w:ilvl w:val="0"/>
          <w:numId w:val="181"/>
        </w:numPr>
        <w:spacing w:before="120" w:after="120" w:line="240" w:lineRule="auto"/>
        <w:ind w:left="0"/>
        <w:contextualSpacing/>
        <w:jc w:val="both"/>
        <w:rPr>
          <w:rFonts w:eastAsia="Times New Roman" w:cs="Arial"/>
        </w:rPr>
      </w:pPr>
      <w:r w:rsidRPr="004A53E7">
        <w:rPr>
          <w:rFonts w:eastAsia="Times New Roman" w:cs="Arial"/>
        </w:rPr>
        <w:t>El personal del “</w:t>
      </w:r>
      <w:r w:rsidRPr="004A53E7">
        <w:rPr>
          <w:rFonts w:eastAsia="Times New Roman" w:cs="Arial"/>
          <w:b/>
        </w:rPr>
        <w:t>ISSSTECALI</w:t>
      </w:r>
      <w:r w:rsidRPr="004A53E7">
        <w:rPr>
          <w:rFonts w:eastAsia="Times New Roman" w:cs="Arial"/>
        </w:rPr>
        <w:t xml:space="preserve">” podría  efectuar la visita de carácter técnico a las instalaciones de los </w:t>
      </w:r>
      <w:r w:rsidR="00F27BFB" w:rsidRPr="004A53E7">
        <w:rPr>
          <w:rFonts w:eastAsia="Times New Roman" w:cs="Arial"/>
          <w:b/>
        </w:rPr>
        <w:t>“LICITANTES¨</w:t>
      </w:r>
      <w:r w:rsidRPr="004A53E7">
        <w:rPr>
          <w:rFonts w:eastAsia="Times New Roman" w:cs="Arial"/>
        </w:rPr>
        <w:t xml:space="preserve"> sin previo aviso. </w:t>
      </w:r>
    </w:p>
    <w:p w:rsidR="0015326E" w:rsidRPr="004A53E7" w:rsidRDefault="0015326E" w:rsidP="005D2891">
      <w:pPr>
        <w:numPr>
          <w:ilvl w:val="0"/>
          <w:numId w:val="181"/>
        </w:numPr>
        <w:spacing w:before="120" w:after="120" w:line="240" w:lineRule="auto"/>
        <w:ind w:left="0"/>
        <w:contextualSpacing/>
        <w:jc w:val="both"/>
        <w:rPr>
          <w:rFonts w:eastAsia="Times New Roman" w:cs="Arial"/>
        </w:rPr>
      </w:pPr>
      <w:r w:rsidRPr="004A53E7">
        <w:rPr>
          <w:rFonts w:eastAsia="Times New Roman" w:cs="Arial"/>
        </w:rPr>
        <w:t xml:space="preserve">El </w:t>
      </w:r>
      <w:r w:rsidR="002F0BFE" w:rsidRPr="004A53E7">
        <w:rPr>
          <w:rFonts w:eastAsia="Times New Roman" w:cs="Arial"/>
          <w:b/>
        </w:rPr>
        <w:t xml:space="preserve">“LICITANTE” </w:t>
      </w:r>
      <w:r w:rsidRPr="004A53E7">
        <w:rPr>
          <w:rFonts w:eastAsia="Times New Roman" w:cs="Arial"/>
        </w:rPr>
        <w:t xml:space="preserve"> que resulte ganador deberá manifestar por escrito el compromiso de respetar los precios  establecidos, durante todo el periodo que dure el contrato. </w:t>
      </w:r>
    </w:p>
    <w:p w:rsidR="0015326E" w:rsidRPr="004A53E7" w:rsidRDefault="00F27BFB" w:rsidP="005D2891">
      <w:pPr>
        <w:numPr>
          <w:ilvl w:val="0"/>
          <w:numId w:val="181"/>
        </w:numPr>
        <w:spacing w:before="120" w:after="120" w:line="240" w:lineRule="auto"/>
        <w:ind w:left="0"/>
        <w:contextualSpacing/>
        <w:jc w:val="both"/>
        <w:rPr>
          <w:rFonts w:eastAsia="Times New Roman" w:cs="Arial"/>
        </w:rPr>
      </w:pPr>
      <w:r w:rsidRPr="004A53E7">
        <w:rPr>
          <w:rFonts w:eastAsia="Times New Roman" w:cs="Arial"/>
          <w:b/>
        </w:rPr>
        <w:t xml:space="preserve">“LICITANTE” </w:t>
      </w:r>
      <w:r w:rsidR="0015326E" w:rsidRPr="004A53E7">
        <w:rPr>
          <w:rFonts w:eastAsia="Times New Roman" w:cs="Arial"/>
        </w:rPr>
        <w:t>que resulte ganador deberá exhibir contrato vigente para la recolección de RPBI y  anexar copia del mismo con vigencia igual o mayor al período que dure el contrato con el “</w:t>
      </w:r>
      <w:r w:rsidR="0015326E" w:rsidRPr="004A53E7">
        <w:rPr>
          <w:rFonts w:eastAsia="Times New Roman" w:cs="Arial"/>
          <w:b/>
        </w:rPr>
        <w:t>ISSSTECALI</w:t>
      </w:r>
      <w:r w:rsidR="0015326E" w:rsidRPr="004A53E7">
        <w:rPr>
          <w:rFonts w:eastAsia="Times New Roman" w:cs="Arial"/>
        </w:rPr>
        <w:t xml:space="preserve">”, con el fin de dar cumplimiento a lo que establece la NOM-087-SEMARNAT-SSA1-2002. </w:t>
      </w:r>
    </w:p>
    <w:p w:rsidR="0015326E" w:rsidRPr="004A53E7" w:rsidRDefault="0015326E" w:rsidP="005D2891">
      <w:pPr>
        <w:numPr>
          <w:ilvl w:val="0"/>
          <w:numId w:val="181"/>
        </w:numPr>
        <w:spacing w:before="120" w:after="120" w:line="240" w:lineRule="auto"/>
        <w:ind w:left="0"/>
        <w:contextualSpacing/>
        <w:jc w:val="both"/>
        <w:rPr>
          <w:rFonts w:eastAsia="Times New Roman" w:cs="Arial"/>
        </w:rPr>
      </w:pPr>
      <w:r w:rsidRPr="004A53E7">
        <w:rPr>
          <w:rFonts w:eastAsia="Times New Roman" w:cs="Arial"/>
        </w:rPr>
        <w:t xml:space="preserve">El </w:t>
      </w:r>
      <w:r w:rsidR="00F27BFB" w:rsidRPr="004A53E7">
        <w:rPr>
          <w:rFonts w:eastAsia="Times New Roman" w:cs="Arial"/>
          <w:b/>
        </w:rPr>
        <w:t xml:space="preserve">“LICITANTE” </w:t>
      </w:r>
      <w:r w:rsidRPr="004A53E7">
        <w:rPr>
          <w:rFonts w:eastAsia="Times New Roman" w:cs="Arial"/>
        </w:rPr>
        <w:t xml:space="preserve"> que resulte ganador deberá cumplir en su totalidad lo que se establece en la Norma Oficial Mexicana NOM-004-SSA3-2012 referente al manejo e integración del Expediente Clínico de los pacientes. </w:t>
      </w:r>
    </w:p>
    <w:p w:rsidR="0015326E" w:rsidRPr="004A53E7" w:rsidRDefault="0015326E" w:rsidP="005D2891">
      <w:pPr>
        <w:numPr>
          <w:ilvl w:val="0"/>
          <w:numId w:val="181"/>
        </w:numPr>
        <w:spacing w:before="120" w:after="120" w:line="240" w:lineRule="auto"/>
        <w:ind w:left="0"/>
        <w:contextualSpacing/>
        <w:jc w:val="both"/>
        <w:rPr>
          <w:rFonts w:eastAsia="Times New Roman" w:cs="Arial"/>
        </w:rPr>
      </w:pPr>
      <w:r w:rsidRPr="004A53E7">
        <w:rPr>
          <w:rFonts w:eastAsia="Times New Roman" w:cs="Arial"/>
        </w:rPr>
        <w:t xml:space="preserve">El </w:t>
      </w:r>
      <w:r w:rsidR="00F27BFB" w:rsidRPr="004A53E7">
        <w:rPr>
          <w:rFonts w:eastAsia="Times New Roman" w:cs="Arial"/>
          <w:b/>
        </w:rPr>
        <w:t xml:space="preserve">“LICITANTE” </w:t>
      </w:r>
      <w:r w:rsidRPr="004A53E7">
        <w:rPr>
          <w:rFonts w:eastAsia="Times New Roman" w:cs="Arial"/>
        </w:rPr>
        <w:t xml:space="preserve"> deberá mantener en custodia por un período mínimo de dos años, copia de los estudios y/o servicios otorgados o realizados a los pacientes del “</w:t>
      </w:r>
      <w:r w:rsidRPr="004A53E7">
        <w:rPr>
          <w:rFonts w:eastAsia="Times New Roman" w:cs="Arial"/>
          <w:b/>
        </w:rPr>
        <w:t>ISSSTECALI</w:t>
      </w:r>
      <w:r w:rsidRPr="004A53E7">
        <w:rPr>
          <w:rFonts w:eastAsia="Times New Roman" w:cs="Arial"/>
        </w:rPr>
        <w:t xml:space="preserve">” y proporcionarlos sin cargo alguno cuando se le soliciten, independientemente de la conclusión del periodo de los servicios contratados. </w:t>
      </w:r>
    </w:p>
    <w:p w:rsidR="0015326E" w:rsidRPr="004A53E7" w:rsidRDefault="0015326E" w:rsidP="005D2891">
      <w:pPr>
        <w:numPr>
          <w:ilvl w:val="0"/>
          <w:numId w:val="181"/>
        </w:numPr>
        <w:spacing w:before="120" w:after="120" w:line="240" w:lineRule="auto"/>
        <w:ind w:left="0"/>
        <w:contextualSpacing/>
        <w:jc w:val="both"/>
        <w:rPr>
          <w:rFonts w:eastAsia="Times New Roman" w:cs="Arial"/>
        </w:rPr>
      </w:pPr>
      <w:r w:rsidRPr="004A53E7">
        <w:rPr>
          <w:rFonts w:eastAsia="Times New Roman" w:cs="Arial"/>
        </w:rPr>
        <w:lastRenderedPageBreak/>
        <w:t xml:space="preserve">El resultado de los estudios que los pacientes soliciten a través de la solicitud de servicios médicos electrónica Formato de Subrogación Electrónica de Servicios Médicos (SM-3), deberán ser entregados dentro de las 48 horas posteriores al estudio como máximo. </w:t>
      </w:r>
    </w:p>
    <w:p w:rsidR="0015326E" w:rsidRPr="004A53E7" w:rsidRDefault="0015326E" w:rsidP="005D2891">
      <w:pPr>
        <w:numPr>
          <w:ilvl w:val="0"/>
          <w:numId w:val="181"/>
        </w:numPr>
        <w:spacing w:before="120" w:after="120" w:line="240" w:lineRule="auto"/>
        <w:ind w:left="0"/>
        <w:contextualSpacing/>
        <w:jc w:val="both"/>
        <w:rPr>
          <w:rFonts w:eastAsia="Times New Roman" w:cs="Arial"/>
        </w:rPr>
      </w:pPr>
      <w:r w:rsidRPr="004A53E7">
        <w:rPr>
          <w:rFonts w:eastAsia="Times New Roman" w:cs="Arial"/>
        </w:rPr>
        <w:t xml:space="preserve">El </w:t>
      </w:r>
      <w:r w:rsidR="00F27BFB" w:rsidRPr="004A53E7">
        <w:rPr>
          <w:rFonts w:eastAsia="Times New Roman" w:cs="Arial"/>
          <w:b/>
        </w:rPr>
        <w:t xml:space="preserve">“LICITANTE” </w:t>
      </w:r>
      <w:r w:rsidRPr="004A53E7">
        <w:rPr>
          <w:rFonts w:eastAsia="Times New Roman" w:cs="Arial"/>
        </w:rPr>
        <w:t>que resulte ganador deberá acudir a las reuniones de evaluación de la calidad de los servicios otorgados cuando así lo solicite el “</w:t>
      </w:r>
      <w:r w:rsidRPr="004A53E7">
        <w:rPr>
          <w:rFonts w:eastAsia="Times New Roman" w:cs="Arial"/>
          <w:b/>
        </w:rPr>
        <w:t>ISSSTECALI</w:t>
      </w:r>
      <w:r w:rsidRPr="004A53E7">
        <w:rPr>
          <w:rFonts w:eastAsia="Times New Roman" w:cs="Arial"/>
        </w:rPr>
        <w:t xml:space="preserve">” a través de la jefatura de servicios subrogados.  </w:t>
      </w:r>
    </w:p>
    <w:p w:rsidR="0015326E" w:rsidRPr="004A53E7" w:rsidRDefault="0015326E" w:rsidP="005D2891">
      <w:pPr>
        <w:numPr>
          <w:ilvl w:val="0"/>
          <w:numId w:val="181"/>
        </w:numPr>
        <w:spacing w:before="120" w:after="120" w:line="240" w:lineRule="auto"/>
        <w:ind w:left="0"/>
        <w:contextualSpacing/>
        <w:jc w:val="both"/>
        <w:rPr>
          <w:rFonts w:eastAsia="Times New Roman" w:cs="Arial"/>
        </w:rPr>
      </w:pPr>
      <w:r w:rsidRPr="004A53E7">
        <w:rPr>
          <w:rFonts w:eastAsia="Times New Roman" w:cs="Arial"/>
        </w:rPr>
        <w:t>No serán aceptadas los Formatos de Subrogación Electrónica de Servicios Médicos (SM-3) que se presenten después del periodo de vigencia, o que contengan enmendaduras o tachaduras, el cual se considerara valido durante los 30 días naturales después de la fecha de expedición por la Unidad Médica solicitada.</w:t>
      </w:r>
    </w:p>
    <w:p w:rsidR="0015326E" w:rsidRPr="004A53E7" w:rsidRDefault="0015326E" w:rsidP="005D2891">
      <w:pPr>
        <w:numPr>
          <w:ilvl w:val="0"/>
          <w:numId w:val="181"/>
        </w:numPr>
        <w:spacing w:before="120" w:after="120" w:line="240" w:lineRule="auto"/>
        <w:ind w:left="0"/>
        <w:contextualSpacing/>
        <w:jc w:val="both"/>
        <w:rPr>
          <w:rFonts w:eastAsia="Times New Roman" w:cs="Arial"/>
        </w:rPr>
      </w:pPr>
      <w:r w:rsidRPr="004A53E7">
        <w:rPr>
          <w:rFonts w:eastAsia="Times New Roman" w:cs="Arial"/>
        </w:rPr>
        <w:t xml:space="preserve">En caso que el servicio subrogado una vez contratado, no pudiera ser prestado por  el </w:t>
      </w:r>
      <w:r w:rsidRPr="004A53E7">
        <w:rPr>
          <w:rFonts w:eastAsia="Times New Roman" w:cs="Arial"/>
          <w:b/>
        </w:rPr>
        <w:t>“LICITANTE”,</w:t>
      </w:r>
      <w:r w:rsidRPr="004A53E7">
        <w:rPr>
          <w:rFonts w:eastAsia="Times New Roman" w:cs="Arial"/>
        </w:rPr>
        <w:t xml:space="preserve"> este deberá avisar al “</w:t>
      </w:r>
      <w:r w:rsidRPr="004A53E7">
        <w:rPr>
          <w:rFonts w:eastAsia="Times New Roman" w:cs="Arial"/>
          <w:b/>
        </w:rPr>
        <w:t>ISSSTECALI</w:t>
      </w:r>
      <w:r w:rsidRPr="004A53E7">
        <w:rPr>
          <w:rFonts w:eastAsia="Times New Roman" w:cs="Arial"/>
        </w:rPr>
        <w:t xml:space="preserve">” mediante escrito dirigido a la autoridad en turno  con una anticipación de 5 (cinco) días  y plantear la solución. </w:t>
      </w:r>
    </w:p>
    <w:p w:rsidR="0015326E" w:rsidRPr="004A53E7" w:rsidRDefault="0015326E" w:rsidP="004A53E7">
      <w:pPr>
        <w:spacing w:before="120" w:after="120" w:line="240" w:lineRule="auto"/>
        <w:ind w:hanging="360"/>
        <w:contextualSpacing/>
        <w:jc w:val="both"/>
        <w:rPr>
          <w:rFonts w:eastAsia="Times New Roman" w:cs="Arial"/>
        </w:rPr>
      </w:pPr>
    </w:p>
    <w:p w:rsidR="0015326E" w:rsidRPr="004A53E7" w:rsidRDefault="0015326E" w:rsidP="004A53E7">
      <w:pPr>
        <w:spacing w:before="120" w:after="120" w:line="240" w:lineRule="auto"/>
        <w:ind w:hanging="360"/>
        <w:jc w:val="both"/>
        <w:rPr>
          <w:rFonts w:eastAsia="Times New Roman" w:cs="Arial"/>
        </w:rPr>
      </w:pPr>
      <w:r w:rsidRPr="004A53E7">
        <w:rPr>
          <w:rFonts w:eastAsia="Times New Roman" w:cs="Arial"/>
        </w:rPr>
        <w:t>6. PROCEDIMIENTO PARA REALIZAR LOS SERVICIOS:</w:t>
      </w:r>
    </w:p>
    <w:p w:rsidR="0015326E" w:rsidRPr="004A53E7" w:rsidRDefault="0015326E" w:rsidP="004A53E7">
      <w:pPr>
        <w:spacing w:before="120" w:after="120" w:line="240" w:lineRule="auto"/>
        <w:ind w:hanging="360"/>
        <w:jc w:val="both"/>
        <w:rPr>
          <w:rFonts w:eastAsia="Times New Roman" w:cs="Arial"/>
        </w:rPr>
      </w:pPr>
    </w:p>
    <w:p w:rsidR="0015326E" w:rsidRPr="004A53E7" w:rsidRDefault="0015326E" w:rsidP="005D2891">
      <w:pPr>
        <w:numPr>
          <w:ilvl w:val="0"/>
          <w:numId w:val="35"/>
        </w:numPr>
        <w:spacing w:before="120" w:after="120" w:line="240" w:lineRule="auto"/>
        <w:ind w:left="0"/>
        <w:contextualSpacing/>
        <w:jc w:val="both"/>
        <w:rPr>
          <w:rFonts w:eastAsia="Times New Roman" w:cs="Arial"/>
        </w:rPr>
      </w:pPr>
      <w:r w:rsidRPr="004A53E7">
        <w:rPr>
          <w:rFonts w:eastAsia="Times New Roman" w:cs="Arial"/>
        </w:rPr>
        <w:t xml:space="preserve"> El </w:t>
      </w:r>
      <w:r w:rsidRPr="004A53E7">
        <w:rPr>
          <w:rFonts w:eastAsia="Times New Roman" w:cs="Arial"/>
          <w:b/>
        </w:rPr>
        <w:t xml:space="preserve">“LICITANTE” </w:t>
      </w:r>
      <w:r w:rsidRPr="004A53E7">
        <w:rPr>
          <w:rFonts w:eastAsia="Times New Roman" w:cs="Arial"/>
        </w:rPr>
        <w:t xml:space="preserve">prestará los servicios médicos subrogados cuando sean solicitados, deberá otorgarlos los 365 días del año las 24 horas del día. Asimismo deberá proporcionar sus números telefónicos donde se le pueda localizar las 24 horas del día los 365 días del año. </w:t>
      </w:r>
    </w:p>
    <w:p w:rsidR="0015326E" w:rsidRPr="004A53E7" w:rsidRDefault="0015326E" w:rsidP="005D2891">
      <w:pPr>
        <w:numPr>
          <w:ilvl w:val="0"/>
          <w:numId w:val="35"/>
        </w:numPr>
        <w:spacing w:before="120" w:after="120" w:line="240" w:lineRule="auto"/>
        <w:ind w:left="0"/>
        <w:contextualSpacing/>
        <w:jc w:val="both"/>
        <w:rPr>
          <w:rFonts w:eastAsia="Times New Roman" w:cs="Arial"/>
        </w:rPr>
      </w:pPr>
      <w:r w:rsidRPr="004A53E7">
        <w:rPr>
          <w:rFonts w:eastAsia="Times New Roman" w:cs="Arial"/>
        </w:rPr>
        <w:t xml:space="preserve"> Se realizara el Servicio de Endoscopia  y en caso de ameritar  Toma de Biopsia, se enviara junto con el derechohabiente la biopsia tomada, al Área de Trabajo Social y/o Coordinador en Turno debidamente envasadas y rotuladas de acuerdo a la NOM vigente, donde se registrara para su posterior envió a Patología con quien se tenga contrato vigente con “</w:t>
      </w:r>
      <w:r w:rsidRPr="004A53E7">
        <w:rPr>
          <w:rFonts w:eastAsia="Times New Roman" w:cs="Arial"/>
          <w:b/>
        </w:rPr>
        <w:t>ISSSTECALI</w:t>
      </w:r>
      <w:r w:rsidRPr="004A53E7">
        <w:rPr>
          <w:rFonts w:eastAsia="Times New Roman" w:cs="Arial"/>
        </w:rPr>
        <w:t xml:space="preserve">”. </w:t>
      </w:r>
    </w:p>
    <w:p w:rsidR="0015326E" w:rsidRPr="004A53E7" w:rsidRDefault="0015326E" w:rsidP="005D2891">
      <w:pPr>
        <w:numPr>
          <w:ilvl w:val="0"/>
          <w:numId w:val="35"/>
        </w:numPr>
        <w:spacing w:before="120" w:after="120" w:line="240" w:lineRule="auto"/>
        <w:ind w:left="0"/>
        <w:contextualSpacing/>
        <w:jc w:val="both"/>
        <w:rPr>
          <w:rFonts w:eastAsia="Times New Roman" w:cs="Arial"/>
        </w:rPr>
      </w:pPr>
      <w:r w:rsidRPr="004A53E7">
        <w:rPr>
          <w:rFonts w:eastAsia="Times New Roman" w:cs="Arial"/>
        </w:rPr>
        <w:t>En caso de requerirse que el servicio de endoscopia se realice en la misma Unidad Médica de “</w:t>
      </w:r>
      <w:r w:rsidRPr="004A53E7">
        <w:rPr>
          <w:rFonts w:eastAsia="Times New Roman" w:cs="Arial"/>
          <w:b/>
        </w:rPr>
        <w:t>ISSSTECALI</w:t>
      </w:r>
      <w:r w:rsidRPr="004A53E7">
        <w:rPr>
          <w:rFonts w:eastAsia="Times New Roman" w:cs="Arial"/>
        </w:rPr>
        <w:t xml:space="preserve">”, debido a que el paciente no pudiera ser trasladado  se establecerá comunicación verbal sobre el resultado encontrado con el  Coordinador en Turno y/o Subdirector  de la Unidad Médica. Y entregar el reporte posteriormente el tiempo determinado. </w:t>
      </w:r>
      <w:r w:rsidRPr="004A53E7" w:rsidDel="00F5597B">
        <w:rPr>
          <w:rFonts w:eastAsia="Times New Roman" w:cs="Arial"/>
        </w:rPr>
        <w:t xml:space="preserve"> </w:t>
      </w:r>
      <w:r w:rsidRPr="004A53E7">
        <w:rPr>
          <w:rFonts w:eastAsia="Times New Roman" w:cs="Arial"/>
        </w:rPr>
        <w:t>Se realizarán los servicios de endoscopia debiendo entregar la interpretación de los mismos, en un plazo no mayor de 3 días hábiles contados estos a partir de la fecha del estudio realizado</w:t>
      </w:r>
    </w:p>
    <w:p w:rsidR="0015326E" w:rsidRPr="004A53E7" w:rsidRDefault="0015326E" w:rsidP="005D2891">
      <w:pPr>
        <w:numPr>
          <w:ilvl w:val="0"/>
          <w:numId w:val="35"/>
        </w:numPr>
        <w:spacing w:before="120" w:after="120" w:line="240" w:lineRule="auto"/>
        <w:ind w:left="0"/>
        <w:contextualSpacing/>
        <w:jc w:val="both"/>
        <w:rPr>
          <w:rFonts w:eastAsia="Times New Roman" w:cs="Arial"/>
        </w:rPr>
      </w:pPr>
      <w:r w:rsidRPr="004A53E7">
        <w:rPr>
          <w:rFonts w:eastAsia="Times New Roman" w:cs="Arial"/>
        </w:rPr>
        <w:t>Se entregará reporte de los servicios  cada semana en el Departamento de Archivo de la Unidad Médica de “</w:t>
      </w:r>
      <w:r w:rsidRPr="004A53E7">
        <w:rPr>
          <w:rFonts w:eastAsia="Times New Roman" w:cs="Arial"/>
          <w:b/>
        </w:rPr>
        <w:t>ISSSTECALI</w:t>
      </w:r>
      <w:r w:rsidRPr="004A53E7">
        <w:rPr>
          <w:rFonts w:eastAsia="Times New Roman" w:cs="Arial"/>
        </w:rPr>
        <w:t>”  al que este adscrito el derechohabiente indicando en el Formato de Subrogación Electrónica de Servicios Médicos (SM-3).</w:t>
      </w:r>
    </w:p>
    <w:p w:rsidR="0015326E" w:rsidRPr="004A53E7" w:rsidRDefault="0015326E" w:rsidP="005D2891">
      <w:pPr>
        <w:numPr>
          <w:ilvl w:val="0"/>
          <w:numId w:val="35"/>
        </w:numPr>
        <w:spacing w:before="120" w:after="120" w:line="240" w:lineRule="auto"/>
        <w:ind w:left="0"/>
        <w:contextualSpacing/>
        <w:jc w:val="both"/>
        <w:rPr>
          <w:rFonts w:eastAsia="Times New Roman" w:cs="Arial"/>
        </w:rPr>
      </w:pPr>
      <w:r w:rsidRPr="004A53E7">
        <w:rPr>
          <w:rFonts w:eastAsia="Times New Roman" w:cs="Arial"/>
        </w:rPr>
        <w:t>En caso de realizar servicios  de urgencia, deberá entregar el reporte escrito e interpretación en un tiempo no mayor a 2 horas en el área de Trabajo Social y/o Coordinador en Turno de la Unidad Médica  y en caso que la situación lo amerite se entablara comunicación verbal con el Coordinador en Turno, Jefe de Servicio, Subdirector y/o Director de la Unidad sobre el resultado encontrado.</w:t>
      </w:r>
      <w:r w:rsidRPr="004A53E7" w:rsidDel="00645E23">
        <w:rPr>
          <w:rFonts w:eastAsia="Times New Roman" w:cs="Arial"/>
        </w:rPr>
        <w:t xml:space="preserve"> </w:t>
      </w:r>
    </w:p>
    <w:p w:rsidR="0015326E" w:rsidRPr="004A53E7" w:rsidRDefault="0015326E" w:rsidP="005D2891">
      <w:pPr>
        <w:numPr>
          <w:ilvl w:val="0"/>
          <w:numId w:val="35"/>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para el trámite de pago deberá presentar Factura Digital con datos fiscales, así como  las Solicitudes de Servicios Médicos Electrónica Formato de Subrogación Electrónica de Servicios Médicos (SM-3)</w:t>
      </w:r>
      <w:r w:rsidR="002C299A" w:rsidRPr="004A53E7">
        <w:rPr>
          <w:rFonts w:eastAsia="Times New Roman" w:cs="Arial"/>
        </w:rPr>
        <w:t xml:space="preserve"> anexando copia del estudio y/o procedimiento realizado</w:t>
      </w:r>
      <w:r w:rsidRPr="004A53E7">
        <w:rPr>
          <w:rFonts w:eastAsia="Times New Roman" w:cs="Arial"/>
        </w:rPr>
        <w:t xml:space="preserve"> de cada uno de los derechohabientes atendidos, además un desglose de los servicios prestados indicando los siguientes datos: Nombre, domicilio y teléfono del prestador, fecha de atención, clave de la unidad, nombre del paciente, afiliación, folio de solicitud de servicios, estudio solicitado, estudio realizado, costo, total y nombre de quien elabora el informe, anexando una copia de cada una de las consultas y procedimientos realizados. El personal del  “</w:t>
      </w:r>
      <w:r w:rsidRPr="004A53E7">
        <w:rPr>
          <w:rFonts w:eastAsia="Times New Roman" w:cs="Arial"/>
          <w:b/>
        </w:rPr>
        <w:t>ISSSTECALI</w:t>
      </w:r>
      <w:r w:rsidRPr="004A53E7">
        <w:rPr>
          <w:rFonts w:eastAsia="Times New Roman" w:cs="Arial"/>
        </w:rPr>
        <w:t xml:space="preserve">” podría  efectuar la visita de carácter técnico a las instalaciones de los </w:t>
      </w:r>
      <w:r w:rsidR="00F27BFB" w:rsidRPr="004A53E7">
        <w:rPr>
          <w:rFonts w:eastAsia="Times New Roman" w:cs="Arial"/>
          <w:b/>
        </w:rPr>
        <w:t xml:space="preserve">“LICITANTES” </w:t>
      </w:r>
      <w:r w:rsidRPr="004A53E7">
        <w:rPr>
          <w:rFonts w:eastAsia="Times New Roman" w:cs="Arial"/>
        </w:rPr>
        <w:t xml:space="preserve"> sin previo aviso</w:t>
      </w:r>
    </w:p>
    <w:p w:rsidR="0015326E" w:rsidRPr="004A53E7" w:rsidRDefault="0015326E" w:rsidP="005D2891">
      <w:pPr>
        <w:pStyle w:val="Prrafodelista"/>
        <w:numPr>
          <w:ilvl w:val="0"/>
          <w:numId w:val="35"/>
        </w:numPr>
        <w:spacing w:before="120" w:after="120" w:line="240" w:lineRule="auto"/>
        <w:ind w:left="0"/>
        <w:jc w:val="both"/>
        <w:rPr>
          <w:rFonts w:eastAsia="Times New Roman" w:cs="Arial"/>
        </w:rPr>
      </w:pPr>
      <w:r w:rsidRPr="004A53E7">
        <w:rPr>
          <w:rFonts w:eastAsia="Times New Roman" w:cs="Arial"/>
        </w:rPr>
        <w:t>Deberá de entregar sus estudios, interpretaciones, diagnósticos, informes, notas médicas, y/o resumen médico, signados, digitalizados y en electrónico cuando “</w:t>
      </w:r>
      <w:r w:rsidRPr="004A53E7">
        <w:rPr>
          <w:rFonts w:eastAsia="Times New Roman" w:cs="Arial"/>
          <w:b/>
        </w:rPr>
        <w:t>ISSSTECALI</w:t>
      </w:r>
      <w:r w:rsidRPr="004A53E7">
        <w:rPr>
          <w:rFonts w:eastAsia="Times New Roman" w:cs="Arial"/>
        </w:rPr>
        <w:t xml:space="preserve">” así lo requiera. Los estudios digitales deberán ser enviados por sus siglas en inglés en el formato DICOM 3 (Digital Imaging and Communications in Medicine). </w:t>
      </w:r>
    </w:p>
    <w:p w:rsidR="00CB2D93" w:rsidRPr="004A53E7" w:rsidRDefault="00CB2D93" w:rsidP="004A53E7">
      <w:pPr>
        <w:pStyle w:val="Prrafodelista"/>
        <w:spacing w:before="120" w:after="120" w:line="240" w:lineRule="auto"/>
        <w:ind w:left="0"/>
        <w:jc w:val="both"/>
        <w:rPr>
          <w:rFonts w:eastAsia="Times New Roman" w:cs="Arial"/>
        </w:rPr>
      </w:pPr>
    </w:p>
    <w:p w:rsidR="00CB2D93" w:rsidRPr="004A53E7" w:rsidRDefault="00CB2D93" w:rsidP="004A53E7">
      <w:pPr>
        <w:pStyle w:val="Prrafodelista"/>
        <w:spacing w:before="120" w:after="120" w:line="240" w:lineRule="auto"/>
        <w:ind w:left="0"/>
        <w:jc w:val="both"/>
        <w:rPr>
          <w:rFonts w:eastAsia="Times New Roman" w:cs="Arial"/>
        </w:rPr>
      </w:pPr>
    </w:p>
    <w:tbl>
      <w:tblPr>
        <w:tblpPr w:leftFromText="141" w:rightFromText="141" w:vertAnchor="text" w:horzAnchor="margin" w:tblpY="719"/>
        <w:tblW w:w="95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913"/>
        <w:gridCol w:w="7655"/>
      </w:tblGrid>
      <w:tr w:rsidR="005A39A6" w:rsidRPr="004A53E7" w:rsidTr="005A39A6">
        <w:trPr>
          <w:trHeight w:val="443"/>
        </w:trPr>
        <w:tc>
          <w:tcPr>
            <w:tcW w:w="9568" w:type="dxa"/>
            <w:gridSpan w:val="2"/>
            <w:tcBorders>
              <w:top w:val="single" w:sz="4" w:space="0" w:color="auto"/>
              <w:left w:val="single" w:sz="4" w:space="0" w:color="auto"/>
              <w:bottom w:val="single" w:sz="4" w:space="0" w:color="auto"/>
            </w:tcBorders>
            <w:shd w:val="clear" w:color="auto" w:fill="D9D9D9" w:themeFill="background1" w:themeFillShade="D9"/>
            <w:vAlign w:val="center"/>
          </w:tcPr>
          <w:p w:rsidR="005A39A6" w:rsidRPr="004A53E7" w:rsidRDefault="00424CFD" w:rsidP="004A53E7">
            <w:pPr>
              <w:spacing w:before="120" w:after="120" w:line="240" w:lineRule="auto"/>
              <w:jc w:val="both"/>
              <w:rPr>
                <w:rFonts w:eastAsia="Times New Roman" w:cs="Arial"/>
                <w:b/>
              </w:rPr>
            </w:pPr>
            <w:r w:rsidRPr="004A53E7">
              <w:rPr>
                <w:rFonts w:eastAsia="Times New Roman" w:cs="Arial"/>
                <w:b/>
              </w:rPr>
              <w:t>PARTIDA  12</w:t>
            </w:r>
          </w:p>
        </w:tc>
      </w:tr>
      <w:tr w:rsidR="005A39A6" w:rsidRPr="004A53E7" w:rsidTr="005A39A6">
        <w:trPr>
          <w:trHeight w:val="510"/>
        </w:trPr>
        <w:tc>
          <w:tcPr>
            <w:tcW w:w="9568" w:type="dxa"/>
            <w:gridSpan w:val="2"/>
            <w:tcBorders>
              <w:top w:val="single" w:sz="4" w:space="0" w:color="auto"/>
              <w:left w:val="single" w:sz="4" w:space="0" w:color="auto"/>
              <w:bottom w:val="single" w:sz="4" w:space="0" w:color="auto"/>
            </w:tcBorders>
            <w:shd w:val="clear" w:color="auto" w:fill="D9D9D9" w:themeFill="background1" w:themeFillShade="D9"/>
            <w:vAlign w:val="center"/>
          </w:tcPr>
          <w:p w:rsidR="005A39A6" w:rsidRPr="004A53E7" w:rsidRDefault="000F5031" w:rsidP="004A53E7">
            <w:pPr>
              <w:spacing w:before="120" w:after="120" w:line="240" w:lineRule="auto"/>
              <w:jc w:val="both"/>
              <w:rPr>
                <w:rFonts w:eastAsia="Times New Roman" w:cs="Arial"/>
                <w:b/>
              </w:rPr>
            </w:pPr>
            <w:r w:rsidRPr="004A53E7">
              <w:rPr>
                <w:rFonts w:eastAsia="Times New Roman" w:cs="Arial"/>
                <w:b/>
              </w:rPr>
              <w:t xml:space="preserve">Hospital Ensenada </w:t>
            </w:r>
          </w:p>
        </w:tc>
      </w:tr>
      <w:tr w:rsidR="005A39A6" w:rsidRPr="004A53E7" w:rsidTr="005A39A6">
        <w:trPr>
          <w:trHeight w:val="443"/>
        </w:trPr>
        <w:tc>
          <w:tcPr>
            <w:tcW w:w="1913"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5A39A6" w:rsidRPr="004A53E7" w:rsidRDefault="000F5031" w:rsidP="004A53E7">
            <w:pPr>
              <w:spacing w:before="120" w:after="120" w:line="240" w:lineRule="auto"/>
              <w:jc w:val="both"/>
              <w:rPr>
                <w:rFonts w:eastAsia="Times New Roman" w:cs="Arial"/>
                <w:b/>
              </w:rPr>
            </w:pPr>
            <w:r w:rsidRPr="004A53E7">
              <w:rPr>
                <w:rFonts w:eastAsia="Times New Roman" w:cs="Arial"/>
                <w:b/>
              </w:rPr>
              <w:t>Especialidad</w:t>
            </w:r>
          </w:p>
        </w:tc>
        <w:tc>
          <w:tcPr>
            <w:tcW w:w="7655" w:type="dxa"/>
            <w:tcBorders>
              <w:left w:val="single" w:sz="4" w:space="0" w:color="auto"/>
              <w:bottom w:val="single" w:sz="4" w:space="0" w:color="auto"/>
            </w:tcBorders>
            <w:shd w:val="clear" w:color="auto" w:fill="D9D9D9" w:themeFill="background1" w:themeFillShade="D9"/>
            <w:vAlign w:val="center"/>
            <w:hideMark/>
          </w:tcPr>
          <w:p w:rsidR="005A39A6" w:rsidRPr="004A53E7" w:rsidRDefault="000F5031" w:rsidP="004A53E7">
            <w:pPr>
              <w:spacing w:before="120" w:after="120" w:line="240" w:lineRule="auto"/>
              <w:jc w:val="both"/>
              <w:rPr>
                <w:rFonts w:eastAsia="Times New Roman" w:cs="Arial"/>
                <w:b/>
              </w:rPr>
            </w:pPr>
            <w:r w:rsidRPr="004A53E7">
              <w:rPr>
                <w:rFonts w:eastAsia="Times New Roman" w:cs="Arial"/>
                <w:b/>
              </w:rPr>
              <w:t>Descripción Del Servicio</w:t>
            </w:r>
          </w:p>
        </w:tc>
      </w:tr>
      <w:tr w:rsidR="005A39A6" w:rsidRPr="004A53E7" w:rsidTr="005A39A6">
        <w:trPr>
          <w:trHeight w:val="317"/>
        </w:trPr>
        <w:tc>
          <w:tcPr>
            <w:tcW w:w="1913" w:type="dxa"/>
            <w:vMerge w:val="restart"/>
            <w:tcBorders>
              <w:top w:val="single" w:sz="4" w:space="0" w:color="auto"/>
              <w:left w:val="single" w:sz="4" w:space="0" w:color="auto"/>
              <w:right w:val="single" w:sz="4" w:space="0" w:color="auto"/>
            </w:tcBorders>
            <w:shd w:val="clear" w:color="auto" w:fill="FFFFFF" w:themeFill="background1"/>
            <w:vAlign w:val="center"/>
            <w:hideMark/>
          </w:tcPr>
          <w:p w:rsidR="005A39A6" w:rsidRPr="004A53E7" w:rsidRDefault="005A39A6" w:rsidP="004A53E7">
            <w:pPr>
              <w:spacing w:before="120" w:after="120" w:line="240" w:lineRule="auto"/>
              <w:jc w:val="both"/>
              <w:rPr>
                <w:rFonts w:eastAsia="Times New Roman" w:cs="Arial"/>
                <w:lang w:val="es-ES_tradnl"/>
              </w:rPr>
            </w:pPr>
          </w:p>
          <w:p w:rsidR="005A39A6" w:rsidRPr="004A53E7" w:rsidRDefault="005A39A6" w:rsidP="004A53E7">
            <w:pPr>
              <w:spacing w:before="120" w:after="120" w:line="240" w:lineRule="auto"/>
              <w:jc w:val="both"/>
              <w:rPr>
                <w:rFonts w:eastAsia="Times New Roman" w:cs="Arial"/>
                <w:lang w:val="es-ES_tradnl"/>
              </w:rPr>
            </w:pPr>
          </w:p>
          <w:p w:rsidR="005A39A6" w:rsidRPr="004A53E7" w:rsidRDefault="005A39A6" w:rsidP="004A53E7">
            <w:pPr>
              <w:spacing w:before="120" w:after="120" w:line="240" w:lineRule="auto"/>
              <w:jc w:val="both"/>
              <w:rPr>
                <w:rFonts w:eastAsia="Times New Roman" w:cs="Arial"/>
                <w:lang w:val="es-ES_tradnl"/>
              </w:rPr>
            </w:pPr>
          </w:p>
          <w:p w:rsidR="005A39A6" w:rsidRPr="004A53E7" w:rsidRDefault="008C24FE" w:rsidP="00D435A1">
            <w:pPr>
              <w:spacing w:before="120" w:after="120" w:line="240" w:lineRule="auto"/>
              <w:jc w:val="center"/>
              <w:rPr>
                <w:rFonts w:eastAsia="Times New Roman" w:cs="Arial"/>
                <w:b/>
                <w:lang w:val="es-ES_tradnl"/>
              </w:rPr>
            </w:pPr>
            <w:r w:rsidRPr="004A53E7">
              <w:rPr>
                <w:rFonts w:eastAsia="Times New Roman" w:cs="Arial"/>
                <w:b/>
                <w:lang w:val="es-ES_tradnl"/>
              </w:rPr>
              <w:t>ENDOSCOPÍ</w:t>
            </w:r>
            <w:r w:rsidR="005A39A6" w:rsidRPr="004A53E7">
              <w:rPr>
                <w:rFonts w:eastAsia="Times New Roman" w:cs="Arial"/>
                <w:b/>
                <w:lang w:val="es-ES_tradnl"/>
              </w:rPr>
              <w:t>A</w:t>
            </w:r>
          </w:p>
          <w:p w:rsidR="005A39A6" w:rsidRPr="004A53E7" w:rsidRDefault="005A39A6" w:rsidP="004A53E7">
            <w:pPr>
              <w:spacing w:before="120" w:after="120" w:line="240" w:lineRule="auto"/>
              <w:jc w:val="both"/>
              <w:rPr>
                <w:rFonts w:eastAsia="Times New Roman" w:cs="Arial"/>
                <w:lang w:val="es-ES_tradnl"/>
              </w:rPr>
            </w:pPr>
          </w:p>
          <w:p w:rsidR="005A39A6" w:rsidRPr="004A53E7" w:rsidRDefault="005A39A6" w:rsidP="004A53E7">
            <w:pPr>
              <w:spacing w:before="120" w:after="120" w:line="240" w:lineRule="auto"/>
              <w:jc w:val="both"/>
              <w:rPr>
                <w:rFonts w:eastAsia="Times New Roman" w:cs="Arial"/>
                <w:lang w:val="es-ES_tradnl"/>
              </w:rPr>
            </w:pPr>
          </w:p>
          <w:p w:rsidR="005A39A6" w:rsidRPr="004A53E7" w:rsidRDefault="005A39A6" w:rsidP="004A53E7">
            <w:pPr>
              <w:spacing w:before="120" w:after="120" w:line="240" w:lineRule="auto"/>
              <w:jc w:val="both"/>
              <w:rPr>
                <w:rFonts w:eastAsia="Times New Roman" w:cs="Arial"/>
                <w:lang w:val="es-ES_tradnl"/>
              </w:rPr>
            </w:pPr>
            <w:r w:rsidRPr="004A53E7">
              <w:rPr>
                <w:rFonts w:eastAsia="Times New Roman" w:cs="Arial"/>
                <w:lang w:val="es-ES_tradnl"/>
              </w:rPr>
              <w:t> </w:t>
            </w:r>
          </w:p>
          <w:p w:rsidR="005A39A6" w:rsidRPr="004A53E7" w:rsidRDefault="005A39A6" w:rsidP="004A53E7">
            <w:pPr>
              <w:spacing w:before="120" w:after="120" w:line="240" w:lineRule="auto"/>
              <w:jc w:val="both"/>
              <w:rPr>
                <w:rFonts w:eastAsia="Times New Roman" w:cs="Arial"/>
                <w:lang w:val="es-ES_tradnl"/>
              </w:rPr>
            </w:pPr>
            <w:r w:rsidRPr="004A53E7">
              <w:rPr>
                <w:rFonts w:eastAsia="Times New Roman" w:cs="Arial"/>
                <w:lang w:val="es-ES_tradnl"/>
              </w:rPr>
              <w:t> </w:t>
            </w:r>
          </w:p>
          <w:p w:rsidR="005A39A6" w:rsidRPr="004A53E7" w:rsidRDefault="005A39A6" w:rsidP="004A53E7">
            <w:pPr>
              <w:spacing w:before="120" w:after="120" w:line="240" w:lineRule="auto"/>
              <w:jc w:val="both"/>
              <w:rPr>
                <w:rFonts w:eastAsia="Times New Roman" w:cs="Arial"/>
                <w:lang w:val="es-ES_tradnl"/>
              </w:rPr>
            </w:pPr>
            <w:r w:rsidRPr="004A53E7">
              <w:rPr>
                <w:rFonts w:eastAsia="Times New Roman" w:cs="Arial"/>
                <w:lang w:val="es-ES_tradnl"/>
              </w:rPr>
              <w:t> </w:t>
            </w:r>
          </w:p>
          <w:p w:rsidR="005A39A6" w:rsidRPr="004A53E7" w:rsidRDefault="005A39A6" w:rsidP="004A53E7">
            <w:pPr>
              <w:spacing w:before="120" w:after="120" w:line="240" w:lineRule="auto"/>
              <w:jc w:val="both"/>
              <w:rPr>
                <w:rFonts w:eastAsia="Times New Roman" w:cs="Arial"/>
                <w:lang w:val="es-ES_tradnl"/>
              </w:rPr>
            </w:pPr>
            <w:r w:rsidRPr="004A53E7">
              <w:rPr>
                <w:rFonts w:eastAsia="Times New Roman" w:cs="Arial"/>
                <w:lang w:val="es-ES_tradnl"/>
              </w:rPr>
              <w:t> </w:t>
            </w:r>
          </w:p>
          <w:p w:rsidR="005A39A6" w:rsidRPr="004A53E7" w:rsidRDefault="005A39A6" w:rsidP="004A53E7">
            <w:pPr>
              <w:spacing w:before="120" w:after="120" w:line="240" w:lineRule="auto"/>
              <w:jc w:val="both"/>
              <w:rPr>
                <w:rFonts w:eastAsia="Times New Roman" w:cs="Arial"/>
                <w:lang w:val="es-ES_tradnl"/>
              </w:rPr>
            </w:pPr>
            <w:r w:rsidRPr="004A53E7">
              <w:rPr>
                <w:rFonts w:eastAsia="Times New Roman" w:cs="Arial"/>
                <w:lang w:val="es-ES_tradnl"/>
              </w:rPr>
              <w:t> </w:t>
            </w:r>
          </w:p>
          <w:p w:rsidR="005A39A6" w:rsidRPr="004A53E7" w:rsidRDefault="005A39A6" w:rsidP="004A53E7">
            <w:pPr>
              <w:spacing w:before="120" w:after="120" w:line="240" w:lineRule="auto"/>
              <w:jc w:val="both"/>
              <w:rPr>
                <w:rFonts w:eastAsia="Times New Roman" w:cs="Arial"/>
                <w:lang w:val="es-ES_tradnl"/>
              </w:rPr>
            </w:pPr>
            <w:r w:rsidRPr="004A53E7">
              <w:rPr>
                <w:rFonts w:eastAsia="Times New Roman" w:cs="Arial"/>
                <w:lang w:val="es-ES_tradnl"/>
              </w:rPr>
              <w:t> </w:t>
            </w:r>
          </w:p>
          <w:p w:rsidR="005A39A6" w:rsidRPr="004A53E7" w:rsidRDefault="005A39A6" w:rsidP="004A53E7">
            <w:pPr>
              <w:spacing w:before="120" w:after="120" w:line="240" w:lineRule="auto"/>
              <w:jc w:val="both"/>
              <w:rPr>
                <w:rFonts w:eastAsia="Times New Roman" w:cs="Arial"/>
                <w:lang w:val="es-ES_tradnl"/>
              </w:rPr>
            </w:pPr>
            <w:r w:rsidRPr="004A53E7">
              <w:rPr>
                <w:rFonts w:eastAsia="Times New Roman" w:cs="Arial"/>
                <w:lang w:val="es-ES_tradnl"/>
              </w:rPr>
              <w:t> </w:t>
            </w:r>
          </w:p>
          <w:p w:rsidR="005A39A6" w:rsidRPr="004A53E7" w:rsidRDefault="005A39A6" w:rsidP="004A53E7">
            <w:pPr>
              <w:spacing w:before="120" w:after="120" w:line="240" w:lineRule="auto"/>
              <w:jc w:val="both"/>
              <w:rPr>
                <w:rFonts w:eastAsia="Times New Roman" w:cs="Arial"/>
                <w:lang w:val="es-ES_tradnl"/>
              </w:rPr>
            </w:pPr>
            <w:r w:rsidRPr="004A53E7">
              <w:rPr>
                <w:rFonts w:eastAsia="Times New Roman" w:cs="Arial"/>
                <w:lang w:val="es-ES_tradnl"/>
              </w:rPr>
              <w:t> </w:t>
            </w:r>
          </w:p>
          <w:p w:rsidR="005A39A6" w:rsidRPr="004A53E7" w:rsidRDefault="005A39A6" w:rsidP="004A53E7">
            <w:pPr>
              <w:spacing w:before="120" w:after="120" w:line="240" w:lineRule="auto"/>
              <w:jc w:val="both"/>
              <w:rPr>
                <w:rFonts w:eastAsia="Times New Roman" w:cs="Arial"/>
                <w:lang w:val="es-ES_tradnl"/>
              </w:rPr>
            </w:pPr>
            <w:r w:rsidRPr="004A53E7">
              <w:rPr>
                <w:rFonts w:eastAsia="Times New Roman" w:cs="Arial"/>
                <w:lang w:val="es-ES_tradnl"/>
              </w:rPr>
              <w:t> </w:t>
            </w:r>
          </w:p>
          <w:p w:rsidR="005A39A6" w:rsidRPr="004A53E7" w:rsidRDefault="005A39A6" w:rsidP="004A53E7">
            <w:pPr>
              <w:spacing w:before="120" w:after="120" w:line="240" w:lineRule="auto"/>
              <w:jc w:val="both"/>
              <w:rPr>
                <w:rFonts w:eastAsia="Times New Roman" w:cs="Arial"/>
                <w:lang w:val="es-ES_tradnl"/>
              </w:rPr>
            </w:pPr>
            <w:r w:rsidRPr="004A53E7">
              <w:rPr>
                <w:rFonts w:eastAsia="Times New Roman" w:cs="Arial"/>
                <w:lang w:val="es-ES_tradnl"/>
              </w:rPr>
              <w:t> </w:t>
            </w:r>
          </w:p>
        </w:tc>
        <w:tc>
          <w:tcPr>
            <w:tcW w:w="7655"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5A39A6" w:rsidRPr="004A53E7" w:rsidRDefault="000F5031" w:rsidP="00D435A1">
            <w:pPr>
              <w:spacing w:before="120" w:after="120" w:line="240" w:lineRule="auto"/>
              <w:ind w:left="280"/>
              <w:jc w:val="both"/>
              <w:rPr>
                <w:rFonts w:eastAsia="Times New Roman" w:cs="Arial"/>
              </w:rPr>
            </w:pPr>
            <w:r w:rsidRPr="004A53E7">
              <w:rPr>
                <w:rFonts w:eastAsia="Times New Roman" w:cs="Arial"/>
              </w:rPr>
              <w:t>Argon Plasma, Para Tratamiento Endoscópico De Esófago De Barret, Angiodisplasia Ectasia Vascular Gástrica Y Hemostasia De Sangrado Tumoral</w:t>
            </w:r>
          </w:p>
        </w:tc>
      </w:tr>
      <w:tr w:rsidR="005A39A6" w:rsidRPr="004A53E7" w:rsidTr="005A39A6">
        <w:trPr>
          <w:trHeight w:val="317"/>
        </w:trPr>
        <w:tc>
          <w:tcPr>
            <w:tcW w:w="1913" w:type="dxa"/>
            <w:vMerge/>
            <w:tcBorders>
              <w:left w:val="single" w:sz="4" w:space="0" w:color="auto"/>
              <w:right w:val="single" w:sz="4" w:space="0" w:color="auto"/>
            </w:tcBorders>
            <w:shd w:val="clear" w:color="auto" w:fill="FFFFFF" w:themeFill="background1"/>
            <w:vAlign w:val="center"/>
            <w:hideMark/>
          </w:tcPr>
          <w:p w:rsidR="005A39A6" w:rsidRPr="004A53E7" w:rsidRDefault="005A39A6" w:rsidP="004A53E7">
            <w:pPr>
              <w:spacing w:before="120" w:after="120" w:line="240" w:lineRule="auto"/>
              <w:jc w:val="both"/>
              <w:rPr>
                <w:rFonts w:eastAsia="Times New Roman" w:cs="Arial"/>
              </w:rPr>
            </w:pPr>
          </w:p>
        </w:tc>
        <w:tc>
          <w:tcPr>
            <w:tcW w:w="7655"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5A39A6" w:rsidRPr="004A53E7" w:rsidRDefault="000F5031" w:rsidP="00D435A1">
            <w:pPr>
              <w:spacing w:before="120" w:after="120" w:line="240" w:lineRule="auto"/>
              <w:ind w:left="280"/>
              <w:jc w:val="both"/>
              <w:rPr>
                <w:rFonts w:eastAsia="Times New Roman" w:cs="Arial"/>
              </w:rPr>
            </w:pPr>
            <w:r w:rsidRPr="004A53E7">
              <w:rPr>
                <w:rFonts w:eastAsia="Times New Roman" w:cs="Arial"/>
              </w:rPr>
              <w:t>Cápsula Endoscópica</w:t>
            </w:r>
          </w:p>
        </w:tc>
      </w:tr>
      <w:tr w:rsidR="005A39A6" w:rsidRPr="004A53E7" w:rsidTr="005A39A6">
        <w:trPr>
          <w:trHeight w:val="110"/>
        </w:trPr>
        <w:tc>
          <w:tcPr>
            <w:tcW w:w="1913" w:type="dxa"/>
            <w:vMerge/>
            <w:tcBorders>
              <w:left w:val="single" w:sz="4" w:space="0" w:color="auto"/>
              <w:right w:val="single" w:sz="4" w:space="0" w:color="auto"/>
            </w:tcBorders>
            <w:shd w:val="clear" w:color="auto" w:fill="FFFFFF" w:themeFill="background1"/>
            <w:vAlign w:val="center"/>
            <w:hideMark/>
          </w:tcPr>
          <w:p w:rsidR="005A39A6" w:rsidRPr="004A53E7" w:rsidRDefault="005A39A6" w:rsidP="004A53E7">
            <w:pPr>
              <w:spacing w:before="120" w:after="120" w:line="240" w:lineRule="auto"/>
              <w:jc w:val="both"/>
              <w:rPr>
                <w:rFonts w:eastAsia="Times New Roman" w:cs="Arial"/>
              </w:rPr>
            </w:pPr>
          </w:p>
        </w:tc>
        <w:tc>
          <w:tcPr>
            <w:tcW w:w="7655"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5A39A6" w:rsidRPr="004A53E7" w:rsidRDefault="000F5031" w:rsidP="00D435A1">
            <w:pPr>
              <w:spacing w:before="120" w:after="120" w:line="240" w:lineRule="auto"/>
              <w:ind w:left="280"/>
              <w:jc w:val="both"/>
              <w:rPr>
                <w:rFonts w:eastAsia="Times New Roman" w:cs="Arial"/>
                <w:lang w:val="es-ES_tradnl"/>
              </w:rPr>
            </w:pPr>
            <w:r w:rsidRPr="004A53E7">
              <w:rPr>
                <w:rFonts w:eastAsia="Times New Roman" w:cs="Arial"/>
                <w:lang w:val="es-ES_tradnl"/>
              </w:rPr>
              <w:t>Colocación De Sonda De Gastronomía (Sonda Proporcionada Por “</w:t>
            </w:r>
            <w:r w:rsidRPr="004A53E7">
              <w:rPr>
                <w:rFonts w:eastAsia="Times New Roman" w:cs="Arial"/>
                <w:b/>
                <w:lang w:val="es-ES_tradnl"/>
              </w:rPr>
              <w:t>Issstecali</w:t>
            </w:r>
            <w:r w:rsidRPr="004A53E7">
              <w:rPr>
                <w:rFonts w:eastAsia="Times New Roman" w:cs="Arial"/>
                <w:lang w:val="es-ES_tradnl"/>
              </w:rPr>
              <w:t>”)</w:t>
            </w:r>
          </w:p>
        </w:tc>
      </w:tr>
      <w:tr w:rsidR="005A39A6" w:rsidRPr="004A53E7" w:rsidTr="005A39A6">
        <w:trPr>
          <w:trHeight w:val="298"/>
        </w:trPr>
        <w:tc>
          <w:tcPr>
            <w:tcW w:w="1913" w:type="dxa"/>
            <w:vMerge/>
            <w:tcBorders>
              <w:left w:val="single" w:sz="4" w:space="0" w:color="auto"/>
              <w:right w:val="single" w:sz="4" w:space="0" w:color="auto"/>
            </w:tcBorders>
            <w:shd w:val="clear" w:color="auto" w:fill="FFFFFF" w:themeFill="background1"/>
            <w:vAlign w:val="center"/>
            <w:hideMark/>
          </w:tcPr>
          <w:p w:rsidR="005A39A6" w:rsidRPr="004A53E7" w:rsidRDefault="005A39A6" w:rsidP="004A53E7">
            <w:pPr>
              <w:spacing w:before="120" w:after="120" w:line="240" w:lineRule="auto"/>
              <w:jc w:val="both"/>
              <w:rPr>
                <w:rFonts w:eastAsia="Times New Roman" w:cs="Arial"/>
              </w:rPr>
            </w:pPr>
          </w:p>
        </w:tc>
        <w:tc>
          <w:tcPr>
            <w:tcW w:w="7655"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5A39A6" w:rsidRPr="004A53E7" w:rsidRDefault="000F5031" w:rsidP="00D435A1">
            <w:pPr>
              <w:spacing w:before="120" w:after="120" w:line="240" w:lineRule="auto"/>
              <w:ind w:left="280"/>
              <w:jc w:val="both"/>
              <w:rPr>
                <w:rFonts w:eastAsia="Times New Roman" w:cs="Arial"/>
              </w:rPr>
            </w:pPr>
            <w:r w:rsidRPr="004A53E7">
              <w:rPr>
                <w:rFonts w:eastAsia="Times New Roman" w:cs="Arial"/>
              </w:rPr>
              <w:t>Colonoscopía</w:t>
            </w:r>
          </w:p>
        </w:tc>
      </w:tr>
      <w:tr w:rsidR="005A39A6" w:rsidRPr="004A53E7" w:rsidTr="005A39A6">
        <w:trPr>
          <w:trHeight w:val="273"/>
        </w:trPr>
        <w:tc>
          <w:tcPr>
            <w:tcW w:w="1913" w:type="dxa"/>
            <w:vMerge/>
            <w:tcBorders>
              <w:left w:val="single" w:sz="4" w:space="0" w:color="auto"/>
              <w:right w:val="single" w:sz="4" w:space="0" w:color="auto"/>
            </w:tcBorders>
            <w:shd w:val="clear" w:color="auto" w:fill="FFFFFF" w:themeFill="background1"/>
            <w:vAlign w:val="center"/>
            <w:hideMark/>
          </w:tcPr>
          <w:p w:rsidR="005A39A6" w:rsidRPr="004A53E7" w:rsidRDefault="005A39A6" w:rsidP="004A53E7">
            <w:pPr>
              <w:spacing w:before="120" w:after="120" w:line="240" w:lineRule="auto"/>
              <w:jc w:val="both"/>
              <w:rPr>
                <w:rFonts w:eastAsia="Times New Roman" w:cs="Arial"/>
              </w:rPr>
            </w:pPr>
          </w:p>
        </w:tc>
        <w:tc>
          <w:tcPr>
            <w:tcW w:w="7655"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5A39A6" w:rsidRPr="004A53E7" w:rsidRDefault="000F5031" w:rsidP="00D435A1">
            <w:pPr>
              <w:spacing w:before="120" w:after="120" w:line="240" w:lineRule="auto"/>
              <w:ind w:left="280"/>
              <w:jc w:val="both"/>
              <w:rPr>
                <w:rFonts w:eastAsia="Times New Roman" w:cs="Arial"/>
                <w:lang w:val="es-ES_tradnl"/>
              </w:rPr>
            </w:pPr>
            <w:r w:rsidRPr="004A53E7">
              <w:rPr>
                <w:rFonts w:eastAsia="Times New Roman" w:cs="Arial"/>
                <w:lang w:val="es-ES_tradnl"/>
              </w:rPr>
              <w:t>Colonoscopía Para Niños</w:t>
            </w:r>
          </w:p>
        </w:tc>
      </w:tr>
      <w:tr w:rsidR="005A39A6" w:rsidRPr="004A53E7" w:rsidTr="005A39A6">
        <w:trPr>
          <w:trHeight w:val="158"/>
        </w:trPr>
        <w:tc>
          <w:tcPr>
            <w:tcW w:w="1913" w:type="dxa"/>
            <w:vMerge/>
            <w:tcBorders>
              <w:left w:val="single" w:sz="4" w:space="0" w:color="auto"/>
              <w:right w:val="single" w:sz="4" w:space="0" w:color="auto"/>
            </w:tcBorders>
            <w:shd w:val="clear" w:color="auto" w:fill="FFFFFF" w:themeFill="background1"/>
            <w:vAlign w:val="center"/>
            <w:hideMark/>
          </w:tcPr>
          <w:p w:rsidR="005A39A6" w:rsidRPr="004A53E7" w:rsidRDefault="005A39A6" w:rsidP="004A53E7">
            <w:pPr>
              <w:spacing w:before="120" w:after="120" w:line="240" w:lineRule="auto"/>
              <w:jc w:val="both"/>
              <w:rPr>
                <w:rFonts w:eastAsia="Times New Roman" w:cs="Arial"/>
              </w:rPr>
            </w:pPr>
          </w:p>
        </w:tc>
        <w:tc>
          <w:tcPr>
            <w:tcW w:w="7655"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5A39A6" w:rsidRPr="004A53E7" w:rsidRDefault="000F5031" w:rsidP="00D435A1">
            <w:pPr>
              <w:spacing w:before="120" w:after="120" w:line="240" w:lineRule="auto"/>
              <w:ind w:left="280"/>
              <w:jc w:val="both"/>
              <w:rPr>
                <w:rFonts w:eastAsia="Times New Roman" w:cs="Arial"/>
                <w:lang w:val="es-ES_tradnl"/>
              </w:rPr>
            </w:pPr>
            <w:r w:rsidRPr="004A53E7">
              <w:rPr>
                <w:rFonts w:eastAsia="Times New Roman" w:cs="Arial"/>
                <w:lang w:val="es-ES_tradnl"/>
              </w:rPr>
              <w:t>Colonoscopía Realizada A Paciente Hospitalizado</w:t>
            </w:r>
          </w:p>
        </w:tc>
      </w:tr>
      <w:tr w:rsidR="005A39A6" w:rsidRPr="004A53E7" w:rsidTr="005A39A6">
        <w:trPr>
          <w:trHeight w:val="255"/>
        </w:trPr>
        <w:tc>
          <w:tcPr>
            <w:tcW w:w="1913" w:type="dxa"/>
            <w:vMerge/>
            <w:tcBorders>
              <w:left w:val="single" w:sz="4" w:space="0" w:color="auto"/>
              <w:right w:val="single" w:sz="4" w:space="0" w:color="auto"/>
            </w:tcBorders>
            <w:shd w:val="clear" w:color="auto" w:fill="FFFFFF" w:themeFill="background1"/>
            <w:vAlign w:val="center"/>
            <w:hideMark/>
          </w:tcPr>
          <w:p w:rsidR="005A39A6" w:rsidRPr="004A53E7" w:rsidRDefault="005A39A6" w:rsidP="004A53E7">
            <w:pPr>
              <w:spacing w:before="120" w:after="120" w:line="240" w:lineRule="auto"/>
              <w:jc w:val="both"/>
              <w:rPr>
                <w:rFonts w:eastAsia="Times New Roman" w:cs="Arial"/>
              </w:rPr>
            </w:pPr>
          </w:p>
        </w:tc>
        <w:tc>
          <w:tcPr>
            <w:tcW w:w="7655"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CD752A" w:rsidRPr="004A53E7" w:rsidRDefault="000F5031" w:rsidP="00D435A1">
            <w:pPr>
              <w:spacing w:before="120" w:after="120" w:line="240" w:lineRule="auto"/>
              <w:ind w:left="280"/>
              <w:jc w:val="both"/>
              <w:rPr>
                <w:rFonts w:eastAsia="Times New Roman" w:cs="Arial"/>
              </w:rPr>
            </w:pPr>
            <w:r w:rsidRPr="004A53E7">
              <w:rPr>
                <w:rFonts w:eastAsia="Times New Roman" w:cs="Arial"/>
              </w:rPr>
              <w:t>Colonoscopía Y Polipectomía Colónica</w:t>
            </w:r>
            <w:r w:rsidR="00CD752A" w:rsidRPr="004A53E7">
              <w:rPr>
                <w:rFonts w:eastAsia="Times New Roman" w:cs="Arial"/>
              </w:rPr>
              <w:t xml:space="preserve"> Adultos</w:t>
            </w:r>
          </w:p>
        </w:tc>
      </w:tr>
      <w:tr w:rsidR="00C37BD7" w:rsidRPr="004A53E7" w:rsidTr="005A39A6">
        <w:trPr>
          <w:trHeight w:val="273"/>
        </w:trPr>
        <w:tc>
          <w:tcPr>
            <w:tcW w:w="1913" w:type="dxa"/>
            <w:vMerge/>
            <w:tcBorders>
              <w:left w:val="single" w:sz="4" w:space="0" w:color="auto"/>
              <w:right w:val="single" w:sz="4" w:space="0" w:color="auto"/>
            </w:tcBorders>
            <w:shd w:val="clear" w:color="auto" w:fill="FFFFFF" w:themeFill="background1"/>
            <w:vAlign w:val="center"/>
          </w:tcPr>
          <w:p w:rsidR="00C37BD7" w:rsidRPr="004A53E7" w:rsidRDefault="00C37BD7" w:rsidP="004A53E7">
            <w:pPr>
              <w:spacing w:before="120" w:after="120" w:line="240" w:lineRule="auto"/>
              <w:jc w:val="both"/>
              <w:rPr>
                <w:rFonts w:eastAsia="Times New Roman" w:cs="Arial"/>
              </w:rPr>
            </w:pPr>
          </w:p>
        </w:tc>
        <w:tc>
          <w:tcPr>
            <w:tcW w:w="7655"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C37BD7" w:rsidRPr="004A53E7" w:rsidRDefault="00C37BD7" w:rsidP="00D435A1">
            <w:pPr>
              <w:spacing w:before="120" w:after="120" w:line="240" w:lineRule="auto"/>
              <w:ind w:left="280"/>
              <w:jc w:val="both"/>
              <w:rPr>
                <w:rFonts w:eastAsia="Times New Roman" w:cs="Arial"/>
                <w:lang w:val="es-ES_tradnl"/>
              </w:rPr>
            </w:pPr>
            <w:r w:rsidRPr="004A53E7">
              <w:rPr>
                <w:rFonts w:eastAsia="Times New Roman" w:cs="Arial"/>
              </w:rPr>
              <w:t>Colonoscopía Y Polipectomía Colónica Niños</w:t>
            </w:r>
          </w:p>
        </w:tc>
      </w:tr>
      <w:tr w:rsidR="005A39A6" w:rsidRPr="004A53E7" w:rsidTr="005A39A6">
        <w:trPr>
          <w:trHeight w:val="273"/>
        </w:trPr>
        <w:tc>
          <w:tcPr>
            <w:tcW w:w="1913" w:type="dxa"/>
            <w:vMerge/>
            <w:tcBorders>
              <w:left w:val="single" w:sz="4" w:space="0" w:color="auto"/>
              <w:right w:val="single" w:sz="4" w:space="0" w:color="auto"/>
            </w:tcBorders>
            <w:shd w:val="clear" w:color="auto" w:fill="FFFFFF" w:themeFill="background1"/>
            <w:vAlign w:val="center"/>
            <w:hideMark/>
          </w:tcPr>
          <w:p w:rsidR="005A39A6" w:rsidRPr="004A53E7" w:rsidRDefault="005A39A6" w:rsidP="004A53E7">
            <w:pPr>
              <w:spacing w:before="120" w:after="120" w:line="240" w:lineRule="auto"/>
              <w:jc w:val="both"/>
              <w:rPr>
                <w:rFonts w:eastAsia="Times New Roman" w:cs="Arial"/>
              </w:rPr>
            </w:pPr>
          </w:p>
        </w:tc>
        <w:tc>
          <w:tcPr>
            <w:tcW w:w="7655"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5A39A6" w:rsidRPr="004A53E7" w:rsidRDefault="000F5031" w:rsidP="00D435A1">
            <w:pPr>
              <w:spacing w:before="120" w:after="120" w:line="240" w:lineRule="auto"/>
              <w:ind w:left="280"/>
              <w:jc w:val="both"/>
              <w:rPr>
                <w:rFonts w:eastAsia="Times New Roman" w:cs="Arial"/>
                <w:lang w:val="es-ES_tradnl"/>
              </w:rPr>
            </w:pPr>
            <w:r w:rsidRPr="004A53E7">
              <w:rPr>
                <w:rFonts w:eastAsia="Times New Roman" w:cs="Arial"/>
                <w:lang w:val="es-ES_tradnl"/>
              </w:rPr>
              <w:t>Consulta Intrahospitalaria</w:t>
            </w:r>
          </w:p>
        </w:tc>
      </w:tr>
      <w:tr w:rsidR="005A39A6" w:rsidRPr="004A53E7" w:rsidTr="005A39A6">
        <w:trPr>
          <w:trHeight w:val="189"/>
        </w:trPr>
        <w:tc>
          <w:tcPr>
            <w:tcW w:w="1913" w:type="dxa"/>
            <w:vMerge/>
            <w:tcBorders>
              <w:left w:val="single" w:sz="4" w:space="0" w:color="auto"/>
              <w:right w:val="single" w:sz="4" w:space="0" w:color="auto"/>
            </w:tcBorders>
            <w:shd w:val="clear" w:color="auto" w:fill="FFFFFF" w:themeFill="background1"/>
            <w:vAlign w:val="center"/>
            <w:hideMark/>
          </w:tcPr>
          <w:p w:rsidR="005A39A6" w:rsidRPr="004A53E7" w:rsidRDefault="005A39A6" w:rsidP="004A53E7">
            <w:pPr>
              <w:spacing w:before="120" w:after="120" w:line="240" w:lineRule="auto"/>
              <w:jc w:val="both"/>
              <w:rPr>
                <w:rFonts w:eastAsia="Times New Roman" w:cs="Arial"/>
              </w:rPr>
            </w:pPr>
          </w:p>
        </w:tc>
        <w:tc>
          <w:tcPr>
            <w:tcW w:w="7655"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5A39A6" w:rsidRPr="004A53E7" w:rsidRDefault="000F5031" w:rsidP="00D435A1">
            <w:pPr>
              <w:spacing w:before="120" w:after="120" w:line="240" w:lineRule="auto"/>
              <w:ind w:left="280"/>
              <w:jc w:val="both"/>
              <w:rPr>
                <w:rFonts w:eastAsia="Times New Roman" w:cs="Arial"/>
                <w:lang w:val="es-ES_tradnl"/>
              </w:rPr>
            </w:pPr>
            <w:r w:rsidRPr="004A53E7">
              <w:rPr>
                <w:rFonts w:eastAsia="Times New Roman" w:cs="Arial"/>
                <w:lang w:val="es-ES_tradnl"/>
              </w:rPr>
              <w:t>Cortes Radicales De Esófago Por Estenosis</w:t>
            </w:r>
          </w:p>
        </w:tc>
      </w:tr>
      <w:tr w:rsidR="005A39A6" w:rsidRPr="004A53E7" w:rsidTr="005A39A6">
        <w:trPr>
          <w:trHeight w:val="235"/>
        </w:trPr>
        <w:tc>
          <w:tcPr>
            <w:tcW w:w="1913" w:type="dxa"/>
            <w:vMerge/>
            <w:tcBorders>
              <w:left w:val="single" w:sz="4" w:space="0" w:color="auto"/>
              <w:right w:val="single" w:sz="4" w:space="0" w:color="auto"/>
            </w:tcBorders>
            <w:shd w:val="clear" w:color="auto" w:fill="FFFFFF" w:themeFill="background1"/>
            <w:vAlign w:val="center"/>
            <w:hideMark/>
          </w:tcPr>
          <w:p w:rsidR="005A39A6" w:rsidRPr="004A53E7" w:rsidRDefault="005A39A6" w:rsidP="004A53E7">
            <w:pPr>
              <w:spacing w:before="120" w:after="120" w:line="240" w:lineRule="auto"/>
              <w:jc w:val="both"/>
              <w:rPr>
                <w:rFonts w:eastAsia="Times New Roman" w:cs="Arial"/>
              </w:rPr>
            </w:pPr>
          </w:p>
        </w:tc>
        <w:tc>
          <w:tcPr>
            <w:tcW w:w="7655"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5A39A6" w:rsidRPr="004A53E7" w:rsidRDefault="000F5031" w:rsidP="00D435A1">
            <w:pPr>
              <w:spacing w:before="120" w:after="120" w:line="240" w:lineRule="auto"/>
              <w:ind w:left="280"/>
              <w:jc w:val="both"/>
              <w:rPr>
                <w:rFonts w:eastAsia="Times New Roman" w:cs="Arial"/>
              </w:rPr>
            </w:pPr>
            <w:r w:rsidRPr="004A53E7">
              <w:rPr>
                <w:rFonts w:eastAsia="Times New Roman" w:cs="Arial"/>
              </w:rPr>
              <w:t>Cpre + Colocación De Endoprotesis Biliar + Cepillado Y/O Biopsia</w:t>
            </w:r>
          </w:p>
        </w:tc>
      </w:tr>
      <w:tr w:rsidR="005A39A6" w:rsidRPr="004A53E7" w:rsidTr="005A39A6">
        <w:trPr>
          <w:trHeight w:val="267"/>
        </w:trPr>
        <w:tc>
          <w:tcPr>
            <w:tcW w:w="1913" w:type="dxa"/>
            <w:vMerge/>
            <w:tcBorders>
              <w:left w:val="single" w:sz="4" w:space="0" w:color="auto"/>
              <w:right w:val="single" w:sz="4" w:space="0" w:color="auto"/>
            </w:tcBorders>
            <w:shd w:val="clear" w:color="auto" w:fill="FFFFFF" w:themeFill="background1"/>
            <w:vAlign w:val="center"/>
            <w:hideMark/>
          </w:tcPr>
          <w:p w:rsidR="005A39A6" w:rsidRPr="004A53E7" w:rsidRDefault="005A39A6" w:rsidP="004A53E7">
            <w:pPr>
              <w:spacing w:before="120" w:after="120" w:line="240" w:lineRule="auto"/>
              <w:jc w:val="both"/>
              <w:rPr>
                <w:rFonts w:eastAsia="Times New Roman" w:cs="Arial"/>
              </w:rPr>
            </w:pPr>
          </w:p>
        </w:tc>
        <w:tc>
          <w:tcPr>
            <w:tcW w:w="7655"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5A39A6" w:rsidRPr="004A53E7" w:rsidRDefault="000F5031" w:rsidP="00D435A1">
            <w:pPr>
              <w:spacing w:before="120" w:after="120" w:line="240" w:lineRule="auto"/>
              <w:ind w:left="280"/>
              <w:jc w:val="both"/>
              <w:rPr>
                <w:rFonts w:eastAsia="Times New Roman" w:cs="Arial"/>
              </w:rPr>
            </w:pPr>
            <w:r w:rsidRPr="004A53E7">
              <w:rPr>
                <w:rFonts w:eastAsia="Times New Roman" w:cs="Arial"/>
              </w:rPr>
              <w:t>Cpre + Extracción De Litios</w:t>
            </w:r>
          </w:p>
        </w:tc>
      </w:tr>
      <w:tr w:rsidR="005A39A6" w:rsidRPr="004A53E7" w:rsidTr="005A39A6">
        <w:trPr>
          <w:trHeight w:val="285"/>
        </w:trPr>
        <w:tc>
          <w:tcPr>
            <w:tcW w:w="1913" w:type="dxa"/>
            <w:vMerge/>
            <w:tcBorders>
              <w:left w:val="single" w:sz="4" w:space="0" w:color="auto"/>
              <w:right w:val="single" w:sz="4" w:space="0" w:color="auto"/>
            </w:tcBorders>
            <w:shd w:val="clear" w:color="auto" w:fill="FFFFFF" w:themeFill="background1"/>
            <w:vAlign w:val="center"/>
            <w:hideMark/>
          </w:tcPr>
          <w:p w:rsidR="005A39A6" w:rsidRPr="004A53E7" w:rsidRDefault="005A39A6" w:rsidP="004A53E7">
            <w:pPr>
              <w:spacing w:before="120" w:after="120" w:line="240" w:lineRule="auto"/>
              <w:jc w:val="both"/>
              <w:rPr>
                <w:rFonts w:eastAsia="Times New Roman" w:cs="Arial"/>
              </w:rPr>
            </w:pPr>
          </w:p>
        </w:tc>
        <w:tc>
          <w:tcPr>
            <w:tcW w:w="7655"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5A39A6" w:rsidRPr="004A53E7" w:rsidRDefault="000F5031" w:rsidP="00D435A1">
            <w:pPr>
              <w:spacing w:before="120" w:after="120" w:line="240" w:lineRule="auto"/>
              <w:ind w:left="280"/>
              <w:jc w:val="both"/>
              <w:rPr>
                <w:rFonts w:eastAsia="Times New Roman" w:cs="Arial"/>
              </w:rPr>
            </w:pPr>
            <w:r w:rsidRPr="004A53E7">
              <w:rPr>
                <w:rFonts w:eastAsia="Times New Roman" w:cs="Arial"/>
              </w:rPr>
              <w:t>Dilatación Ampular C/Balón</w:t>
            </w:r>
          </w:p>
        </w:tc>
      </w:tr>
      <w:tr w:rsidR="005A39A6" w:rsidRPr="004A53E7" w:rsidTr="005A39A6">
        <w:trPr>
          <w:trHeight w:val="119"/>
        </w:trPr>
        <w:tc>
          <w:tcPr>
            <w:tcW w:w="1913" w:type="dxa"/>
            <w:vMerge/>
            <w:tcBorders>
              <w:left w:val="single" w:sz="4" w:space="0" w:color="auto"/>
              <w:right w:val="single" w:sz="4" w:space="0" w:color="auto"/>
            </w:tcBorders>
            <w:shd w:val="clear" w:color="auto" w:fill="FFFFFF" w:themeFill="background1"/>
            <w:vAlign w:val="center"/>
            <w:hideMark/>
          </w:tcPr>
          <w:p w:rsidR="005A39A6" w:rsidRPr="004A53E7" w:rsidRDefault="005A39A6" w:rsidP="004A53E7">
            <w:pPr>
              <w:spacing w:before="120" w:after="120" w:line="240" w:lineRule="auto"/>
              <w:jc w:val="both"/>
              <w:rPr>
                <w:rFonts w:eastAsia="Times New Roman" w:cs="Arial"/>
              </w:rPr>
            </w:pPr>
          </w:p>
        </w:tc>
        <w:tc>
          <w:tcPr>
            <w:tcW w:w="7655"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5A39A6" w:rsidRPr="004A53E7" w:rsidRDefault="000F5031" w:rsidP="00D435A1">
            <w:pPr>
              <w:spacing w:before="120" w:after="120" w:line="240" w:lineRule="auto"/>
              <w:ind w:left="280"/>
              <w:jc w:val="both"/>
              <w:rPr>
                <w:rFonts w:eastAsia="Times New Roman" w:cs="Arial"/>
              </w:rPr>
            </w:pPr>
            <w:r w:rsidRPr="004A53E7">
              <w:rPr>
                <w:rFonts w:eastAsia="Times New Roman" w:cs="Arial"/>
              </w:rPr>
              <w:t>Dilatación De Vía Biliar Con Balón</w:t>
            </w:r>
          </w:p>
        </w:tc>
      </w:tr>
      <w:tr w:rsidR="005A39A6" w:rsidRPr="004A53E7" w:rsidTr="005A39A6">
        <w:trPr>
          <w:trHeight w:val="165"/>
        </w:trPr>
        <w:tc>
          <w:tcPr>
            <w:tcW w:w="1913" w:type="dxa"/>
            <w:vMerge/>
            <w:tcBorders>
              <w:left w:val="single" w:sz="4" w:space="0" w:color="auto"/>
              <w:right w:val="single" w:sz="4" w:space="0" w:color="auto"/>
            </w:tcBorders>
            <w:shd w:val="clear" w:color="auto" w:fill="FFFFFF" w:themeFill="background1"/>
            <w:vAlign w:val="center"/>
            <w:hideMark/>
          </w:tcPr>
          <w:p w:rsidR="005A39A6" w:rsidRPr="004A53E7" w:rsidRDefault="005A39A6" w:rsidP="004A53E7">
            <w:pPr>
              <w:spacing w:before="120" w:after="120" w:line="240" w:lineRule="auto"/>
              <w:jc w:val="both"/>
              <w:rPr>
                <w:rFonts w:eastAsia="Times New Roman" w:cs="Arial"/>
              </w:rPr>
            </w:pPr>
          </w:p>
        </w:tc>
        <w:tc>
          <w:tcPr>
            <w:tcW w:w="7655"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5A39A6" w:rsidRPr="004A53E7" w:rsidRDefault="000F5031" w:rsidP="00D435A1">
            <w:pPr>
              <w:spacing w:before="120" w:after="120" w:line="240" w:lineRule="auto"/>
              <w:ind w:left="280"/>
              <w:jc w:val="both"/>
              <w:rPr>
                <w:rFonts w:eastAsia="Times New Roman" w:cs="Arial"/>
              </w:rPr>
            </w:pPr>
            <w:r w:rsidRPr="004A53E7">
              <w:rPr>
                <w:rFonts w:eastAsia="Times New Roman" w:cs="Arial"/>
              </w:rPr>
              <w:t>Dilatación Dirigida Subsecuente Rígida Hurts</w:t>
            </w:r>
          </w:p>
        </w:tc>
      </w:tr>
      <w:tr w:rsidR="005A39A6" w:rsidRPr="004A53E7" w:rsidTr="005A39A6">
        <w:trPr>
          <w:trHeight w:val="212"/>
        </w:trPr>
        <w:tc>
          <w:tcPr>
            <w:tcW w:w="1913" w:type="dxa"/>
            <w:vMerge/>
            <w:tcBorders>
              <w:left w:val="single" w:sz="4" w:space="0" w:color="auto"/>
              <w:right w:val="single" w:sz="4" w:space="0" w:color="auto"/>
            </w:tcBorders>
            <w:shd w:val="clear" w:color="auto" w:fill="FFFFFF" w:themeFill="background1"/>
            <w:vAlign w:val="center"/>
            <w:hideMark/>
          </w:tcPr>
          <w:p w:rsidR="005A39A6" w:rsidRPr="004A53E7" w:rsidRDefault="005A39A6" w:rsidP="004A53E7">
            <w:pPr>
              <w:spacing w:before="120" w:after="120" w:line="240" w:lineRule="auto"/>
              <w:jc w:val="both"/>
              <w:rPr>
                <w:rFonts w:eastAsia="Times New Roman" w:cs="Arial"/>
              </w:rPr>
            </w:pPr>
          </w:p>
        </w:tc>
        <w:tc>
          <w:tcPr>
            <w:tcW w:w="7655"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5A39A6" w:rsidRPr="004A53E7" w:rsidRDefault="000F5031" w:rsidP="00D435A1">
            <w:pPr>
              <w:spacing w:before="120" w:after="120" w:line="240" w:lineRule="auto"/>
              <w:ind w:left="280"/>
              <w:jc w:val="both"/>
              <w:rPr>
                <w:rFonts w:eastAsia="Times New Roman" w:cs="Arial"/>
              </w:rPr>
            </w:pPr>
            <w:r w:rsidRPr="004A53E7">
              <w:rPr>
                <w:rFonts w:eastAsia="Times New Roman" w:cs="Arial"/>
              </w:rPr>
              <w:t>Dilatación Hidroneumática Dirigida</w:t>
            </w:r>
          </w:p>
        </w:tc>
      </w:tr>
      <w:tr w:rsidR="005A39A6" w:rsidRPr="004A53E7" w:rsidTr="005A39A6">
        <w:trPr>
          <w:trHeight w:val="257"/>
        </w:trPr>
        <w:tc>
          <w:tcPr>
            <w:tcW w:w="1913" w:type="dxa"/>
            <w:vMerge/>
            <w:tcBorders>
              <w:left w:val="single" w:sz="4" w:space="0" w:color="auto"/>
              <w:right w:val="single" w:sz="4" w:space="0" w:color="auto"/>
            </w:tcBorders>
            <w:shd w:val="clear" w:color="auto" w:fill="FFFFFF" w:themeFill="background1"/>
            <w:vAlign w:val="center"/>
          </w:tcPr>
          <w:p w:rsidR="005A39A6" w:rsidRPr="004A53E7" w:rsidRDefault="005A39A6" w:rsidP="004A53E7">
            <w:pPr>
              <w:spacing w:before="120" w:after="120" w:line="240" w:lineRule="auto"/>
              <w:jc w:val="both"/>
              <w:rPr>
                <w:rFonts w:eastAsia="Times New Roman" w:cs="Arial"/>
              </w:rPr>
            </w:pPr>
          </w:p>
        </w:tc>
        <w:tc>
          <w:tcPr>
            <w:tcW w:w="7655"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5A39A6" w:rsidRPr="004A53E7" w:rsidRDefault="000F5031" w:rsidP="00D435A1">
            <w:pPr>
              <w:spacing w:before="120" w:after="120" w:line="240" w:lineRule="auto"/>
              <w:ind w:left="280"/>
              <w:jc w:val="both"/>
              <w:rPr>
                <w:rFonts w:eastAsia="Times New Roman" w:cs="Arial"/>
                <w:lang w:val="es-ES_tradnl"/>
              </w:rPr>
            </w:pPr>
            <w:r w:rsidRPr="004A53E7">
              <w:rPr>
                <w:rFonts w:eastAsia="Times New Roman" w:cs="Arial"/>
                <w:color w:val="000000"/>
                <w:lang w:eastAsia="en-US"/>
              </w:rPr>
              <w:t>Dilatación Neumática</w:t>
            </w:r>
          </w:p>
        </w:tc>
      </w:tr>
      <w:tr w:rsidR="005A39A6" w:rsidRPr="004A53E7" w:rsidTr="005A39A6">
        <w:trPr>
          <w:trHeight w:val="307"/>
        </w:trPr>
        <w:tc>
          <w:tcPr>
            <w:tcW w:w="1913" w:type="dxa"/>
            <w:vMerge/>
            <w:tcBorders>
              <w:left w:val="single" w:sz="4" w:space="0" w:color="auto"/>
              <w:right w:val="single" w:sz="4" w:space="0" w:color="auto"/>
            </w:tcBorders>
            <w:shd w:val="clear" w:color="auto" w:fill="FFFFFF" w:themeFill="background1"/>
            <w:vAlign w:val="center"/>
          </w:tcPr>
          <w:p w:rsidR="005A39A6" w:rsidRPr="004A53E7" w:rsidRDefault="005A39A6" w:rsidP="004A53E7">
            <w:pPr>
              <w:spacing w:before="120" w:after="120" w:line="240" w:lineRule="auto"/>
              <w:jc w:val="both"/>
              <w:rPr>
                <w:rFonts w:eastAsia="Times New Roman" w:cs="Arial"/>
              </w:rPr>
            </w:pPr>
          </w:p>
        </w:tc>
        <w:tc>
          <w:tcPr>
            <w:tcW w:w="7655"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5A39A6" w:rsidRPr="004A53E7" w:rsidRDefault="000F5031" w:rsidP="00D435A1">
            <w:pPr>
              <w:spacing w:before="120" w:after="120" w:line="240" w:lineRule="auto"/>
              <w:ind w:left="280"/>
              <w:jc w:val="both"/>
              <w:rPr>
                <w:rFonts w:eastAsia="Times New Roman" w:cs="Arial"/>
              </w:rPr>
            </w:pPr>
            <w:r w:rsidRPr="004A53E7">
              <w:rPr>
                <w:rFonts w:eastAsia="Times New Roman" w:cs="Arial"/>
                <w:color w:val="000000"/>
                <w:lang w:eastAsia="en-US"/>
              </w:rPr>
              <w:t>Dilatación Segmentaria De Colon</w:t>
            </w:r>
          </w:p>
        </w:tc>
      </w:tr>
      <w:tr w:rsidR="005A39A6" w:rsidRPr="004A53E7" w:rsidTr="005A39A6">
        <w:trPr>
          <w:trHeight w:val="271"/>
        </w:trPr>
        <w:tc>
          <w:tcPr>
            <w:tcW w:w="1913" w:type="dxa"/>
            <w:vMerge/>
            <w:tcBorders>
              <w:left w:val="single" w:sz="4" w:space="0" w:color="auto"/>
              <w:right w:val="single" w:sz="4" w:space="0" w:color="auto"/>
            </w:tcBorders>
            <w:shd w:val="clear" w:color="auto" w:fill="FFFFFF" w:themeFill="background1"/>
            <w:vAlign w:val="center"/>
          </w:tcPr>
          <w:p w:rsidR="005A39A6" w:rsidRPr="004A53E7" w:rsidRDefault="005A39A6" w:rsidP="004A53E7">
            <w:pPr>
              <w:spacing w:before="120" w:after="120" w:line="240" w:lineRule="auto"/>
              <w:jc w:val="both"/>
              <w:rPr>
                <w:rFonts w:eastAsia="Times New Roman" w:cs="Arial"/>
              </w:rPr>
            </w:pPr>
          </w:p>
        </w:tc>
        <w:tc>
          <w:tcPr>
            <w:tcW w:w="7655"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5A39A6" w:rsidRPr="004A53E7" w:rsidRDefault="000F5031" w:rsidP="00D435A1">
            <w:pPr>
              <w:spacing w:before="120" w:after="120" w:line="240" w:lineRule="auto"/>
              <w:ind w:left="280"/>
              <w:jc w:val="both"/>
              <w:rPr>
                <w:rFonts w:eastAsia="Times New Roman" w:cs="Arial"/>
                <w:lang w:val="es-ES_tradnl"/>
              </w:rPr>
            </w:pPr>
            <w:r w:rsidRPr="004A53E7">
              <w:rPr>
                <w:rFonts w:eastAsia="Times New Roman" w:cs="Arial"/>
                <w:color w:val="000000"/>
                <w:lang w:eastAsia="en-US"/>
              </w:rPr>
              <w:t>Endoscopía Tubo Digestivo Alto</w:t>
            </w:r>
          </w:p>
        </w:tc>
      </w:tr>
      <w:tr w:rsidR="0064409C" w:rsidRPr="004A53E7" w:rsidTr="005A39A6">
        <w:trPr>
          <w:trHeight w:val="307"/>
        </w:trPr>
        <w:tc>
          <w:tcPr>
            <w:tcW w:w="1913" w:type="dxa"/>
            <w:vMerge/>
            <w:tcBorders>
              <w:left w:val="single" w:sz="4" w:space="0" w:color="auto"/>
              <w:right w:val="single" w:sz="4" w:space="0" w:color="auto"/>
            </w:tcBorders>
            <w:shd w:val="clear" w:color="auto" w:fill="FFFFFF" w:themeFill="background1"/>
            <w:vAlign w:val="center"/>
          </w:tcPr>
          <w:p w:rsidR="0064409C" w:rsidRPr="004A53E7" w:rsidRDefault="0064409C" w:rsidP="004A53E7">
            <w:pPr>
              <w:spacing w:before="120" w:after="120" w:line="240" w:lineRule="auto"/>
              <w:jc w:val="both"/>
              <w:rPr>
                <w:rFonts w:eastAsia="Times New Roman" w:cs="Arial"/>
              </w:rPr>
            </w:pPr>
          </w:p>
        </w:tc>
        <w:tc>
          <w:tcPr>
            <w:tcW w:w="7655"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64409C" w:rsidRPr="004A53E7" w:rsidRDefault="0064409C" w:rsidP="00D435A1">
            <w:pPr>
              <w:spacing w:before="120" w:after="120" w:line="240" w:lineRule="auto"/>
              <w:ind w:left="280"/>
              <w:jc w:val="both"/>
              <w:rPr>
                <w:rFonts w:eastAsia="Times New Roman" w:cs="Arial"/>
                <w:color w:val="000000"/>
                <w:lang w:eastAsia="en-US"/>
              </w:rPr>
            </w:pPr>
            <w:r w:rsidRPr="004A53E7">
              <w:rPr>
                <w:rFonts w:eastAsia="Times New Roman" w:cs="Arial"/>
                <w:color w:val="000000"/>
                <w:lang w:eastAsia="en-US"/>
              </w:rPr>
              <w:t>Endoscopía Tubo Digestivo Alto</w:t>
            </w:r>
            <w:r>
              <w:rPr>
                <w:rFonts w:eastAsia="Times New Roman" w:cs="Arial"/>
                <w:color w:val="000000"/>
                <w:lang w:eastAsia="en-US"/>
              </w:rPr>
              <w:t xml:space="preserve"> paciente Hospitalizado</w:t>
            </w:r>
          </w:p>
        </w:tc>
      </w:tr>
      <w:tr w:rsidR="005A39A6" w:rsidRPr="004A53E7" w:rsidTr="005A39A6">
        <w:trPr>
          <w:trHeight w:val="307"/>
        </w:trPr>
        <w:tc>
          <w:tcPr>
            <w:tcW w:w="1913" w:type="dxa"/>
            <w:vMerge/>
            <w:tcBorders>
              <w:left w:val="single" w:sz="4" w:space="0" w:color="auto"/>
              <w:right w:val="single" w:sz="4" w:space="0" w:color="auto"/>
            </w:tcBorders>
            <w:shd w:val="clear" w:color="auto" w:fill="FFFFFF" w:themeFill="background1"/>
            <w:vAlign w:val="center"/>
          </w:tcPr>
          <w:p w:rsidR="005A39A6" w:rsidRPr="004A53E7" w:rsidRDefault="005A39A6" w:rsidP="004A53E7">
            <w:pPr>
              <w:spacing w:before="120" w:after="120" w:line="240" w:lineRule="auto"/>
              <w:jc w:val="both"/>
              <w:rPr>
                <w:rFonts w:eastAsia="Times New Roman" w:cs="Arial"/>
              </w:rPr>
            </w:pPr>
          </w:p>
        </w:tc>
        <w:tc>
          <w:tcPr>
            <w:tcW w:w="7655"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5A39A6" w:rsidRPr="004A53E7" w:rsidRDefault="000F5031" w:rsidP="00D435A1">
            <w:pPr>
              <w:spacing w:before="120" w:after="120" w:line="240" w:lineRule="auto"/>
              <w:ind w:left="280"/>
              <w:jc w:val="both"/>
              <w:rPr>
                <w:rFonts w:eastAsia="Times New Roman" w:cs="Arial"/>
                <w:lang w:val="es-ES_tradnl"/>
              </w:rPr>
            </w:pPr>
            <w:r w:rsidRPr="004A53E7">
              <w:rPr>
                <w:rFonts w:eastAsia="Times New Roman" w:cs="Arial"/>
                <w:color w:val="000000"/>
                <w:lang w:eastAsia="en-US"/>
              </w:rPr>
              <w:t>Endoscopia De Tubo Digestivo Alto Con Colocación De Sonda De Gastrostomía Paciente Hospitalizado</w:t>
            </w:r>
          </w:p>
        </w:tc>
      </w:tr>
      <w:tr w:rsidR="005A39A6" w:rsidRPr="004A53E7" w:rsidTr="005A39A6">
        <w:trPr>
          <w:trHeight w:val="307"/>
        </w:trPr>
        <w:tc>
          <w:tcPr>
            <w:tcW w:w="1913" w:type="dxa"/>
            <w:vMerge/>
            <w:tcBorders>
              <w:left w:val="single" w:sz="4" w:space="0" w:color="auto"/>
              <w:right w:val="single" w:sz="4" w:space="0" w:color="auto"/>
            </w:tcBorders>
            <w:shd w:val="clear" w:color="auto" w:fill="FFFFFF" w:themeFill="background1"/>
            <w:vAlign w:val="center"/>
          </w:tcPr>
          <w:p w:rsidR="005A39A6" w:rsidRPr="004A53E7" w:rsidRDefault="005A39A6" w:rsidP="004A53E7">
            <w:pPr>
              <w:spacing w:before="120" w:after="120" w:line="240" w:lineRule="auto"/>
              <w:jc w:val="both"/>
              <w:rPr>
                <w:rFonts w:eastAsia="Times New Roman" w:cs="Arial"/>
              </w:rPr>
            </w:pPr>
          </w:p>
        </w:tc>
        <w:tc>
          <w:tcPr>
            <w:tcW w:w="7655"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5A39A6" w:rsidRPr="004A53E7" w:rsidRDefault="000F5031" w:rsidP="00D435A1">
            <w:pPr>
              <w:spacing w:before="120" w:after="120" w:line="240" w:lineRule="auto"/>
              <w:ind w:left="280"/>
              <w:jc w:val="both"/>
              <w:rPr>
                <w:rFonts w:eastAsia="Times New Roman" w:cs="Arial"/>
                <w:lang w:val="es-ES_tradnl"/>
              </w:rPr>
            </w:pPr>
            <w:r w:rsidRPr="004A53E7">
              <w:rPr>
                <w:rFonts w:eastAsia="Times New Roman" w:cs="Arial"/>
                <w:color w:val="000000"/>
                <w:lang w:eastAsia="en-US"/>
              </w:rPr>
              <w:t>Endoscopía De Tubo Digestivo Alto Con Escleroterapia (Hemostasia)</w:t>
            </w:r>
          </w:p>
        </w:tc>
      </w:tr>
      <w:tr w:rsidR="005A39A6" w:rsidRPr="004A53E7" w:rsidTr="005A39A6">
        <w:trPr>
          <w:trHeight w:val="307"/>
        </w:trPr>
        <w:tc>
          <w:tcPr>
            <w:tcW w:w="1913" w:type="dxa"/>
            <w:vMerge/>
            <w:tcBorders>
              <w:left w:val="single" w:sz="4" w:space="0" w:color="auto"/>
              <w:right w:val="single" w:sz="4" w:space="0" w:color="auto"/>
            </w:tcBorders>
            <w:shd w:val="clear" w:color="auto" w:fill="FFFFFF" w:themeFill="background1"/>
            <w:vAlign w:val="center"/>
          </w:tcPr>
          <w:p w:rsidR="005A39A6" w:rsidRPr="004A53E7" w:rsidRDefault="005A39A6" w:rsidP="004A53E7">
            <w:pPr>
              <w:spacing w:before="120" w:after="120" w:line="240" w:lineRule="auto"/>
              <w:jc w:val="both"/>
              <w:rPr>
                <w:rFonts w:eastAsia="Times New Roman" w:cs="Arial"/>
              </w:rPr>
            </w:pPr>
          </w:p>
        </w:tc>
        <w:tc>
          <w:tcPr>
            <w:tcW w:w="7655"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5A39A6" w:rsidRPr="004A53E7" w:rsidRDefault="000F5031" w:rsidP="00D435A1">
            <w:pPr>
              <w:spacing w:before="120" w:after="120" w:line="240" w:lineRule="auto"/>
              <w:ind w:left="280"/>
              <w:jc w:val="both"/>
              <w:rPr>
                <w:rFonts w:eastAsia="Times New Roman" w:cs="Arial"/>
                <w:lang w:val="es-ES_tradnl"/>
              </w:rPr>
            </w:pPr>
            <w:r w:rsidRPr="004A53E7">
              <w:rPr>
                <w:rFonts w:eastAsia="Times New Roman" w:cs="Arial"/>
                <w:color w:val="000000"/>
                <w:lang w:eastAsia="en-US"/>
              </w:rPr>
              <w:t>Endoscopía De Tubo Digestivo Alto Y Dilatación De Esófago Con Dilatadores Savary</w:t>
            </w:r>
          </w:p>
        </w:tc>
      </w:tr>
      <w:tr w:rsidR="005A39A6" w:rsidRPr="004A53E7" w:rsidTr="005A39A6">
        <w:trPr>
          <w:trHeight w:val="307"/>
        </w:trPr>
        <w:tc>
          <w:tcPr>
            <w:tcW w:w="1913" w:type="dxa"/>
            <w:vMerge/>
            <w:tcBorders>
              <w:left w:val="single" w:sz="4" w:space="0" w:color="auto"/>
              <w:right w:val="single" w:sz="4" w:space="0" w:color="auto"/>
            </w:tcBorders>
            <w:shd w:val="clear" w:color="auto" w:fill="FFFFFF" w:themeFill="background1"/>
            <w:vAlign w:val="center"/>
          </w:tcPr>
          <w:p w:rsidR="005A39A6" w:rsidRPr="004A53E7" w:rsidRDefault="005A39A6" w:rsidP="004A53E7">
            <w:pPr>
              <w:spacing w:before="120" w:after="120" w:line="240" w:lineRule="auto"/>
              <w:jc w:val="both"/>
              <w:rPr>
                <w:rFonts w:eastAsia="Times New Roman" w:cs="Arial"/>
              </w:rPr>
            </w:pPr>
          </w:p>
        </w:tc>
        <w:tc>
          <w:tcPr>
            <w:tcW w:w="7655"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5A39A6" w:rsidRPr="004A53E7" w:rsidRDefault="000F5031" w:rsidP="00D435A1">
            <w:pPr>
              <w:spacing w:before="120" w:after="120" w:line="240" w:lineRule="auto"/>
              <w:ind w:left="280"/>
              <w:jc w:val="both"/>
              <w:rPr>
                <w:rFonts w:eastAsia="Times New Roman" w:cs="Arial"/>
                <w:lang w:val="es-ES_tradnl"/>
              </w:rPr>
            </w:pPr>
            <w:r w:rsidRPr="004A53E7">
              <w:rPr>
                <w:rFonts w:eastAsia="Times New Roman" w:cs="Arial"/>
                <w:color w:val="000000"/>
                <w:lang w:eastAsia="en-US"/>
              </w:rPr>
              <w:t>Endoscopía Tubo Digestivo Alto Y Polipectomía Gástrica</w:t>
            </w:r>
          </w:p>
        </w:tc>
      </w:tr>
      <w:tr w:rsidR="005A39A6" w:rsidRPr="004A53E7" w:rsidTr="005A39A6">
        <w:trPr>
          <w:trHeight w:val="307"/>
        </w:trPr>
        <w:tc>
          <w:tcPr>
            <w:tcW w:w="1913" w:type="dxa"/>
            <w:vMerge/>
            <w:tcBorders>
              <w:left w:val="single" w:sz="4" w:space="0" w:color="auto"/>
              <w:right w:val="single" w:sz="4" w:space="0" w:color="auto"/>
            </w:tcBorders>
            <w:shd w:val="clear" w:color="auto" w:fill="FFFFFF" w:themeFill="background1"/>
            <w:vAlign w:val="center"/>
          </w:tcPr>
          <w:p w:rsidR="005A39A6" w:rsidRPr="004A53E7" w:rsidRDefault="005A39A6" w:rsidP="004A53E7">
            <w:pPr>
              <w:spacing w:before="120" w:after="120" w:line="240" w:lineRule="auto"/>
              <w:jc w:val="both"/>
              <w:rPr>
                <w:rFonts w:eastAsia="Times New Roman" w:cs="Arial"/>
              </w:rPr>
            </w:pPr>
          </w:p>
        </w:tc>
        <w:tc>
          <w:tcPr>
            <w:tcW w:w="7655"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5A39A6" w:rsidRPr="004A53E7" w:rsidRDefault="000F5031" w:rsidP="00D435A1">
            <w:pPr>
              <w:spacing w:before="120" w:after="120" w:line="240" w:lineRule="auto"/>
              <w:ind w:left="280"/>
              <w:jc w:val="both"/>
              <w:rPr>
                <w:rFonts w:eastAsia="Times New Roman" w:cs="Arial"/>
                <w:lang w:val="es-ES_tradnl"/>
              </w:rPr>
            </w:pPr>
            <w:r w:rsidRPr="004A53E7">
              <w:rPr>
                <w:rFonts w:eastAsia="Times New Roman" w:cs="Arial"/>
                <w:color w:val="000000"/>
                <w:lang w:eastAsia="en-US"/>
              </w:rPr>
              <w:t>Endoscopía Tubo Digestivo Alto Con Prueba De Clotest Para Detección De H. Pylori</w:t>
            </w:r>
          </w:p>
        </w:tc>
      </w:tr>
      <w:tr w:rsidR="005A39A6" w:rsidRPr="004A53E7" w:rsidTr="005A39A6">
        <w:trPr>
          <w:trHeight w:val="307"/>
        </w:trPr>
        <w:tc>
          <w:tcPr>
            <w:tcW w:w="1913" w:type="dxa"/>
            <w:vMerge/>
            <w:tcBorders>
              <w:left w:val="single" w:sz="4" w:space="0" w:color="auto"/>
              <w:right w:val="single" w:sz="4" w:space="0" w:color="auto"/>
            </w:tcBorders>
            <w:shd w:val="clear" w:color="auto" w:fill="FFFFFF" w:themeFill="background1"/>
            <w:vAlign w:val="center"/>
          </w:tcPr>
          <w:p w:rsidR="005A39A6" w:rsidRPr="004A53E7" w:rsidRDefault="005A39A6" w:rsidP="004A53E7">
            <w:pPr>
              <w:spacing w:before="120" w:after="120" w:line="240" w:lineRule="auto"/>
              <w:jc w:val="both"/>
              <w:rPr>
                <w:rFonts w:eastAsia="Times New Roman" w:cs="Arial"/>
              </w:rPr>
            </w:pPr>
          </w:p>
        </w:tc>
        <w:tc>
          <w:tcPr>
            <w:tcW w:w="7655"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CD752A" w:rsidRPr="004A53E7" w:rsidRDefault="000F5031" w:rsidP="00D435A1">
            <w:pPr>
              <w:spacing w:before="120" w:after="120" w:line="240" w:lineRule="auto"/>
              <w:ind w:left="280"/>
              <w:jc w:val="both"/>
              <w:rPr>
                <w:rFonts w:eastAsia="Times New Roman" w:cs="Arial"/>
                <w:lang w:val="es-ES_tradnl"/>
              </w:rPr>
            </w:pPr>
            <w:r w:rsidRPr="004A53E7">
              <w:rPr>
                <w:rFonts w:eastAsia="Times New Roman" w:cs="Arial"/>
                <w:color w:val="000000"/>
                <w:lang w:eastAsia="en-US"/>
              </w:rPr>
              <w:t>Endoscopia De Tubo Digestivo Alto Paciente Hospitalizado</w:t>
            </w:r>
          </w:p>
        </w:tc>
      </w:tr>
      <w:tr w:rsidR="009A43D7" w:rsidRPr="004A53E7" w:rsidTr="005A39A6">
        <w:trPr>
          <w:trHeight w:val="307"/>
        </w:trPr>
        <w:tc>
          <w:tcPr>
            <w:tcW w:w="1913" w:type="dxa"/>
            <w:vMerge/>
            <w:tcBorders>
              <w:left w:val="single" w:sz="4" w:space="0" w:color="auto"/>
              <w:right w:val="single" w:sz="4" w:space="0" w:color="auto"/>
            </w:tcBorders>
            <w:shd w:val="clear" w:color="auto" w:fill="FFFFFF" w:themeFill="background1"/>
            <w:vAlign w:val="center"/>
          </w:tcPr>
          <w:p w:rsidR="009A43D7" w:rsidRPr="004A53E7" w:rsidRDefault="009A43D7" w:rsidP="004A53E7">
            <w:pPr>
              <w:spacing w:before="120" w:after="120" w:line="240" w:lineRule="auto"/>
              <w:jc w:val="both"/>
              <w:rPr>
                <w:rFonts w:eastAsia="Times New Roman" w:cs="Arial"/>
              </w:rPr>
            </w:pPr>
          </w:p>
        </w:tc>
        <w:tc>
          <w:tcPr>
            <w:tcW w:w="7655"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9A43D7" w:rsidRPr="004A53E7" w:rsidRDefault="009A43D7" w:rsidP="00D435A1">
            <w:pPr>
              <w:spacing w:before="120" w:after="120" w:line="240" w:lineRule="auto"/>
              <w:ind w:left="280"/>
              <w:jc w:val="both"/>
              <w:rPr>
                <w:rFonts w:eastAsia="Times New Roman" w:cs="Arial"/>
                <w:color w:val="000000"/>
                <w:lang w:eastAsia="en-US"/>
              </w:rPr>
            </w:pPr>
            <w:r w:rsidRPr="004A53E7">
              <w:rPr>
                <w:rFonts w:eastAsia="Times New Roman" w:cs="Arial"/>
                <w:color w:val="000000"/>
                <w:lang w:eastAsia="en-US"/>
              </w:rPr>
              <w:t>Electrogastrografia</w:t>
            </w:r>
          </w:p>
        </w:tc>
      </w:tr>
      <w:tr w:rsidR="005A39A6" w:rsidRPr="004A53E7" w:rsidTr="005A39A6">
        <w:trPr>
          <w:trHeight w:val="307"/>
        </w:trPr>
        <w:tc>
          <w:tcPr>
            <w:tcW w:w="1913" w:type="dxa"/>
            <w:vMerge/>
            <w:tcBorders>
              <w:left w:val="single" w:sz="4" w:space="0" w:color="auto"/>
              <w:right w:val="single" w:sz="4" w:space="0" w:color="auto"/>
            </w:tcBorders>
            <w:shd w:val="clear" w:color="auto" w:fill="FFFFFF" w:themeFill="background1"/>
            <w:vAlign w:val="center"/>
          </w:tcPr>
          <w:p w:rsidR="005A39A6" w:rsidRPr="004A53E7" w:rsidRDefault="005A39A6" w:rsidP="004A53E7">
            <w:pPr>
              <w:spacing w:before="120" w:after="120" w:line="240" w:lineRule="auto"/>
              <w:jc w:val="both"/>
              <w:rPr>
                <w:rFonts w:eastAsia="Times New Roman" w:cs="Arial"/>
              </w:rPr>
            </w:pPr>
          </w:p>
        </w:tc>
        <w:tc>
          <w:tcPr>
            <w:tcW w:w="7655"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5A39A6" w:rsidRPr="004A53E7" w:rsidRDefault="000F5031" w:rsidP="00D435A1">
            <w:pPr>
              <w:spacing w:before="120" w:after="120" w:line="240" w:lineRule="auto"/>
              <w:ind w:left="280"/>
              <w:jc w:val="both"/>
              <w:rPr>
                <w:rFonts w:eastAsia="Times New Roman" w:cs="Arial"/>
                <w:lang w:val="es-ES_tradnl"/>
              </w:rPr>
            </w:pPr>
            <w:r w:rsidRPr="004A53E7">
              <w:rPr>
                <w:rFonts w:eastAsia="Times New Roman" w:cs="Arial"/>
                <w:color w:val="000000"/>
                <w:lang w:eastAsia="en-US"/>
              </w:rPr>
              <w:t>Esclerosis De Mucosa</w:t>
            </w:r>
          </w:p>
        </w:tc>
      </w:tr>
      <w:tr w:rsidR="005A39A6" w:rsidRPr="004A53E7" w:rsidTr="005A39A6">
        <w:trPr>
          <w:trHeight w:val="307"/>
        </w:trPr>
        <w:tc>
          <w:tcPr>
            <w:tcW w:w="1913" w:type="dxa"/>
            <w:vMerge/>
            <w:tcBorders>
              <w:left w:val="single" w:sz="4" w:space="0" w:color="auto"/>
              <w:right w:val="single" w:sz="4" w:space="0" w:color="auto"/>
            </w:tcBorders>
            <w:shd w:val="clear" w:color="auto" w:fill="FFFFFF" w:themeFill="background1"/>
            <w:vAlign w:val="center"/>
          </w:tcPr>
          <w:p w:rsidR="005A39A6" w:rsidRPr="004A53E7" w:rsidRDefault="005A39A6" w:rsidP="004A53E7">
            <w:pPr>
              <w:spacing w:before="120" w:after="120" w:line="240" w:lineRule="auto"/>
              <w:jc w:val="both"/>
              <w:rPr>
                <w:rFonts w:eastAsia="Times New Roman" w:cs="Arial"/>
              </w:rPr>
            </w:pPr>
          </w:p>
        </w:tc>
        <w:tc>
          <w:tcPr>
            <w:tcW w:w="7655"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5A39A6" w:rsidRPr="004A53E7" w:rsidRDefault="000F5031" w:rsidP="00D435A1">
            <w:pPr>
              <w:spacing w:before="120" w:after="120" w:line="240" w:lineRule="auto"/>
              <w:ind w:left="280"/>
              <w:jc w:val="both"/>
              <w:rPr>
                <w:rFonts w:eastAsia="Times New Roman" w:cs="Arial"/>
                <w:lang w:val="es-ES_tradnl"/>
              </w:rPr>
            </w:pPr>
            <w:r w:rsidRPr="004A53E7">
              <w:rPr>
                <w:rFonts w:eastAsia="Times New Roman" w:cs="Arial"/>
                <w:color w:val="000000"/>
                <w:lang w:eastAsia="en-US"/>
              </w:rPr>
              <w:t>Esfinterotomía</w:t>
            </w:r>
          </w:p>
        </w:tc>
      </w:tr>
      <w:tr w:rsidR="005A39A6" w:rsidRPr="004A53E7" w:rsidTr="005A39A6">
        <w:trPr>
          <w:trHeight w:val="307"/>
        </w:trPr>
        <w:tc>
          <w:tcPr>
            <w:tcW w:w="1913" w:type="dxa"/>
            <w:vMerge/>
            <w:tcBorders>
              <w:left w:val="single" w:sz="4" w:space="0" w:color="auto"/>
              <w:right w:val="single" w:sz="4" w:space="0" w:color="auto"/>
            </w:tcBorders>
            <w:shd w:val="clear" w:color="auto" w:fill="FFFFFF" w:themeFill="background1"/>
            <w:vAlign w:val="center"/>
          </w:tcPr>
          <w:p w:rsidR="005A39A6" w:rsidRPr="004A53E7" w:rsidRDefault="005A39A6" w:rsidP="004A53E7">
            <w:pPr>
              <w:spacing w:before="120" w:after="120" w:line="240" w:lineRule="auto"/>
              <w:jc w:val="both"/>
              <w:rPr>
                <w:rFonts w:eastAsia="Times New Roman" w:cs="Arial"/>
              </w:rPr>
            </w:pPr>
          </w:p>
        </w:tc>
        <w:tc>
          <w:tcPr>
            <w:tcW w:w="7655"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5A39A6" w:rsidRPr="004A53E7" w:rsidRDefault="000F5031" w:rsidP="00D435A1">
            <w:pPr>
              <w:spacing w:before="120" w:after="120" w:line="240" w:lineRule="auto"/>
              <w:ind w:left="280"/>
              <w:jc w:val="both"/>
              <w:rPr>
                <w:rFonts w:eastAsia="Times New Roman" w:cs="Arial"/>
                <w:lang w:val="es-ES_tradnl"/>
              </w:rPr>
            </w:pPr>
            <w:r w:rsidRPr="004A53E7">
              <w:rPr>
                <w:rFonts w:eastAsia="Times New Roman" w:cs="Arial"/>
                <w:color w:val="000000"/>
                <w:lang w:eastAsia="en-US"/>
              </w:rPr>
              <w:t>Extracción De Cuerpo Extraño Vía Endoscópica</w:t>
            </w:r>
          </w:p>
        </w:tc>
      </w:tr>
      <w:tr w:rsidR="005A39A6" w:rsidRPr="004A53E7" w:rsidTr="005A39A6">
        <w:trPr>
          <w:trHeight w:val="307"/>
        </w:trPr>
        <w:tc>
          <w:tcPr>
            <w:tcW w:w="1913" w:type="dxa"/>
            <w:vMerge/>
            <w:tcBorders>
              <w:left w:val="single" w:sz="4" w:space="0" w:color="auto"/>
              <w:right w:val="single" w:sz="4" w:space="0" w:color="auto"/>
            </w:tcBorders>
            <w:shd w:val="clear" w:color="auto" w:fill="FFFFFF" w:themeFill="background1"/>
            <w:vAlign w:val="center"/>
          </w:tcPr>
          <w:p w:rsidR="005A39A6" w:rsidRPr="004A53E7" w:rsidRDefault="005A39A6" w:rsidP="004A53E7">
            <w:pPr>
              <w:spacing w:before="120" w:after="120" w:line="240" w:lineRule="auto"/>
              <w:jc w:val="both"/>
              <w:rPr>
                <w:rFonts w:eastAsia="Times New Roman" w:cs="Arial"/>
              </w:rPr>
            </w:pPr>
          </w:p>
        </w:tc>
        <w:tc>
          <w:tcPr>
            <w:tcW w:w="7655"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5A39A6" w:rsidRPr="004A53E7" w:rsidRDefault="000F5031" w:rsidP="00D435A1">
            <w:pPr>
              <w:spacing w:before="120" w:after="120" w:line="240" w:lineRule="auto"/>
              <w:ind w:left="280"/>
              <w:jc w:val="both"/>
              <w:rPr>
                <w:rFonts w:eastAsia="Times New Roman" w:cs="Arial"/>
                <w:lang w:val="es-ES_tradnl"/>
              </w:rPr>
            </w:pPr>
            <w:r w:rsidRPr="004A53E7">
              <w:rPr>
                <w:rFonts w:eastAsia="Times New Roman" w:cs="Arial"/>
                <w:color w:val="000000"/>
                <w:lang w:eastAsia="en-US"/>
              </w:rPr>
              <w:t>Fotocoagulación De Hemorroides</w:t>
            </w:r>
          </w:p>
        </w:tc>
      </w:tr>
      <w:tr w:rsidR="005A39A6" w:rsidRPr="004A53E7" w:rsidTr="005A39A6">
        <w:trPr>
          <w:trHeight w:val="221"/>
        </w:trPr>
        <w:tc>
          <w:tcPr>
            <w:tcW w:w="1913" w:type="dxa"/>
            <w:vMerge/>
            <w:tcBorders>
              <w:left w:val="single" w:sz="4" w:space="0" w:color="auto"/>
              <w:bottom w:val="nil"/>
              <w:right w:val="single" w:sz="4" w:space="0" w:color="auto"/>
            </w:tcBorders>
            <w:shd w:val="clear" w:color="auto" w:fill="FFFFFF" w:themeFill="background1"/>
            <w:vAlign w:val="center"/>
          </w:tcPr>
          <w:p w:rsidR="005A39A6" w:rsidRPr="004A53E7" w:rsidRDefault="005A39A6" w:rsidP="004A53E7">
            <w:pPr>
              <w:spacing w:before="120" w:after="120" w:line="240" w:lineRule="auto"/>
              <w:jc w:val="both"/>
              <w:rPr>
                <w:rFonts w:eastAsia="Times New Roman" w:cs="Arial"/>
              </w:rPr>
            </w:pPr>
          </w:p>
        </w:tc>
        <w:tc>
          <w:tcPr>
            <w:tcW w:w="7655"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5A39A6" w:rsidRPr="004A53E7" w:rsidRDefault="000F5031" w:rsidP="00D435A1">
            <w:pPr>
              <w:spacing w:before="120" w:after="120" w:line="240" w:lineRule="auto"/>
              <w:ind w:left="280"/>
              <w:jc w:val="both"/>
              <w:rPr>
                <w:rFonts w:eastAsia="Times New Roman" w:cs="Arial"/>
                <w:lang w:val="es-ES_tradnl"/>
              </w:rPr>
            </w:pPr>
            <w:r w:rsidRPr="004A53E7">
              <w:rPr>
                <w:rFonts w:eastAsia="Times New Roman" w:cs="Arial"/>
                <w:color w:val="000000"/>
                <w:lang w:eastAsia="en-US"/>
              </w:rPr>
              <w:t>Inhalambrica Intestino Delgado</w:t>
            </w:r>
          </w:p>
        </w:tc>
      </w:tr>
      <w:tr w:rsidR="005A39A6" w:rsidRPr="004A53E7" w:rsidTr="005A39A6">
        <w:trPr>
          <w:trHeight w:val="221"/>
        </w:trPr>
        <w:tc>
          <w:tcPr>
            <w:tcW w:w="1913" w:type="dxa"/>
            <w:tcBorders>
              <w:top w:val="nil"/>
              <w:left w:val="single" w:sz="4" w:space="0" w:color="auto"/>
              <w:bottom w:val="nil"/>
              <w:right w:val="single" w:sz="4" w:space="0" w:color="auto"/>
            </w:tcBorders>
            <w:shd w:val="clear" w:color="auto" w:fill="FFFFFF" w:themeFill="background1"/>
            <w:vAlign w:val="center"/>
          </w:tcPr>
          <w:p w:rsidR="005A39A6" w:rsidRPr="004A53E7" w:rsidRDefault="005A39A6" w:rsidP="004A53E7">
            <w:pPr>
              <w:spacing w:before="120" w:after="120" w:line="240" w:lineRule="auto"/>
              <w:jc w:val="both"/>
              <w:rPr>
                <w:rFonts w:eastAsia="Times New Roman" w:cs="Arial"/>
              </w:rPr>
            </w:pPr>
          </w:p>
        </w:tc>
        <w:tc>
          <w:tcPr>
            <w:tcW w:w="7655"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5A39A6" w:rsidRPr="004A53E7" w:rsidRDefault="000F5031" w:rsidP="00D435A1">
            <w:pPr>
              <w:spacing w:before="120" w:after="120" w:line="240" w:lineRule="auto"/>
              <w:ind w:left="280"/>
              <w:jc w:val="both"/>
              <w:rPr>
                <w:rFonts w:eastAsia="Times New Roman" w:cs="Arial"/>
                <w:color w:val="000000"/>
                <w:lang w:eastAsia="en-US"/>
              </w:rPr>
            </w:pPr>
            <w:r w:rsidRPr="004A53E7">
              <w:rPr>
                <w:rFonts w:eastAsia="Times New Roman" w:cs="Arial"/>
                <w:color w:val="000000"/>
                <w:lang w:eastAsia="en-US"/>
              </w:rPr>
              <w:t>Laringoscopía Directa</w:t>
            </w:r>
          </w:p>
        </w:tc>
      </w:tr>
      <w:tr w:rsidR="005A39A6" w:rsidRPr="004A53E7" w:rsidTr="005A39A6">
        <w:trPr>
          <w:trHeight w:val="221"/>
        </w:trPr>
        <w:tc>
          <w:tcPr>
            <w:tcW w:w="1913" w:type="dxa"/>
            <w:tcBorders>
              <w:top w:val="nil"/>
              <w:left w:val="single" w:sz="4" w:space="0" w:color="auto"/>
              <w:bottom w:val="nil"/>
              <w:right w:val="single" w:sz="4" w:space="0" w:color="auto"/>
            </w:tcBorders>
            <w:shd w:val="clear" w:color="auto" w:fill="FFFFFF" w:themeFill="background1"/>
            <w:vAlign w:val="center"/>
          </w:tcPr>
          <w:p w:rsidR="005A39A6" w:rsidRPr="004A53E7" w:rsidRDefault="005A39A6" w:rsidP="004A53E7">
            <w:pPr>
              <w:spacing w:before="120" w:after="120" w:line="240" w:lineRule="auto"/>
              <w:jc w:val="both"/>
              <w:rPr>
                <w:rFonts w:eastAsia="Times New Roman" w:cs="Arial"/>
              </w:rPr>
            </w:pPr>
          </w:p>
        </w:tc>
        <w:tc>
          <w:tcPr>
            <w:tcW w:w="7655"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5A39A6" w:rsidRPr="004A53E7" w:rsidRDefault="000F5031" w:rsidP="00D435A1">
            <w:pPr>
              <w:spacing w:before="120" w:after="120" w:line="240" w:lineRule="auto"/>
              <w:ind w:left="280"/>
              <w:jc w:val="both"/>
              <w:rPr>
                <w:rFonts w:eastAsia="Times New Roman" w:cs="Arial"/>
                <w:color w:val="000000"/>
                <w:lang w:eastAsia="en-US"/>
              </w:rPr>
            </w:pPr>
            <w:r w:rsidRPr="004A53E7">
              <w:rPr>
                <w:rFonts w:eastAsia="Times New Roman" w:cs="Arial"/>
                <w:color w:val="000000"/>
                <w:lang w:eastAsia="en-US"/>
              </w:rPr>
              <w:t>Ligadura De Varices Esofágicas</w:t>
            </w:r>
          </w:p>
        </w:tc>
      </w:tr>
      <w:tr w:rsidR="005A39A6" w:rsidRPr="004A53E7" w:rsidTr="005A39A6">
        <w:trPr>
          <w:trHeight w:val="221"/>
        </w:trPr>
        <w:tc>
          <w:tcPr>
            <w:tcW w:w="1913" w:type="dxa"/>
            <w:tcBorders>
              <w:top w:val="nil"/>
              <w:left w:val="single" w:sz="4" w:space="0" w:color="auto"/>
              <w:bottom w:val="nil"/>
              <w:right w:val="single" w:sz="4" w:space="0" w:color="auto"/>
            </w:tcBorders>
            <w:shd w:val="clear" w:color="auto" w:fill="FFFFFF" w:themeFill="background1"/>
            <w:vAlign w:val="center"/>
          </w:tcPr>
          <w:p w:rsidR="005A39A6" w:rsidRPr="004A53E7" w:rsidRDefault="005A39A6" w:rsidP="004A53E7">
            <w:pPr>
              <w:spacing w:before="120" w:after="120" w:line="240" w:lineRule="auto"/>
              <w:jc w:val="both"/>
              <w:rPr>
                <w:rFonts w:eastAsia="Times New Roman" w:cs="Arial"/>
              </w:rPr>
            </w:pPr>
          </w:p>
        </w:tc>
        <w:tc>
          <w:tcPr>
            <w:tcW w:w="7655"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5A39A6" w:rsidRPr="004A53E7" w:rsidRDefault="000F5031" w:rsidP="00D435A1">
            <w:pPr>
              <w:spacing w:before="120" w:after="120" w:line="240" w:lineRule="auto"/>
              <w:ind w:left="280"/>
              <w:jc w:val="both"/>
              <w:rPr>
                <w:rFonts w:eastAsia="Times New Roman" w:cs="Arial"/>
                <w:color w:val="000000"/>
                <w:lang w:eastAsia="en-US"/>
              </w:rPr>
            </w:pPr>
            <w:r w:rsidRPr="004A53E7">
              <w:rPr>
                <w:rFonts w:eastAsia="Times New Roman" w:cs="Arial"/>
                <w:color w:val="000000"/>
                <w:lang w:eastAsia="en-US"/>
              </w:rPr>
              <w:t>Litotripsia De Vía Biliar Mecánica</w:t>
            </w:r>
          </w:p>
        </w:tc>
      </w:tr>
      <w:tr w:rsidR="005A39A6" w:rsidRPr="004A53E7" w:rsidTr="005A39A6">
        <w:trPr>
          <w:trHeight w:val="221"/>
        </w:trPr>
        <w:tc>
          <w:tcPr>
            <w:tcW w:w="1913" w:type="dxa"/>
            <w:tcBorders>
              <w:top w:val="nil"/>
              <w:left w:val="single" w:sz="4" w:space="0" w:color="auto"/>
              <w:bottom w:val="nil"/>
              <w:right w:val="single" w:sz="4" w:space="0" w:color="auto"/>
            </w:tcBorders>
            <w:shd w:val="clear" w:color="auto" w:fill="FFFFFF" w:themeFill="background1"/>
            <w:vAlign w:val="center"/>
          </w:tcPr>
          <w:p w:rsidR="005A39A6" w:rsidRPr="004A53E7" w:rsidRDefault="005A39A6" w:rsidP="004A53E7">
            <w:pPr>
              <w:spacing w:before="120" w:after="120" w:line="240" w:lineRule="auto"/>
              <w:jc w:val="both"/>
              <w:rPr>
                <w:rFonts w:eastAsia="Times New Roman" w:cs="Arial"/>
              </w:rPr>
            </w:pPr>
          </w:p>
        </w:tc>
        <w:tc>
          <w:tcPr>
            <w:tcW w:w="7655"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5A39A6" w:rsidRPr="004A53E7" w:rsidRDefault="000F5031" w:rsidP="00D435A1">
            <w:pPr>
              <w:spacing w:before="120" w:after="120" w:line="240" w:lineRule="auto"/>
              <w:ind w:left="280"/>
              <w:jc w:val="both"/>
              <w:rPr>
                <w:rFonts w:eastAsia="Times New Roman" w:cs="Arial"/>
                <w:color w:val="000000"/>
                <w:lang w:eastAsia="en-US"/>
              </w:rPr>
            </w:pPr>
            <w:r w:rsidRPr="004A53E7">
              <w:rPr>
                <w:rFonts w:eastAsia="Times New Roman" w:cs="Arial"/>
                <w:color w:val="000000"/>
                <w:lang w:eastAsia="en-US"/>
              </w:rPr>
              <w:t>Manometría Alta Definición</w:t>
            </w:r>
          </w:p>
        </w:tc>
      </w:tr>
      <w:tr w:rsidR="005A39A6" w:rsidRPr="004A53E7" w:rsidTr="005A39A6">
        <w:trPr>
          <w:trHeight w:val="221"/>
        </w:trPr>
        <w:tc>
          <w:tcPr>
            <w:tcW w:w="1913" w:type="dxa"/>
            <w:tcBorders>
              <w:top w:val="nil"/>
              <w:left w:val="single" w:sz="4" w:space="0" w:color="auto"/>
              <w:bottom w:val="nil"/>
              <w:right w:val="single" w:sz="4" w:space="0" w:color="auto"/>
            </w:tcBorders>
            <w:shd w:val="clear" w:color="auto" w:fill="FFFFFF" w:themeFill="background1"/>
            <w:vAlign w:val="center"/>
          </w:tcPr>
          <w:p w:rsidR="005A39A6" w:rsidRPr="004A53E7" w:rsidRDefault="005A39A6" w:rsidP="004A53E7">
            <w:pPr>
              <w:spacing w:before="120" w:after="120" w:line="240" w:lineRule="auto"/>
              <w:jc w:val="both"/>
              <w:rPr>
                <w:rFonts w:eastAsia="Times New Roman" w:cs="Arial"/>
              </w:rPr>
            </w:pPr>
          </w:p>
        </w:tc>
        <w:tc>
          <w:tcPr>
            <w:tcW w:w="7655"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5A39A6" w:rsidRPr="004A53E7" w:rsidRDefault="000F5031" w:rsidP="00D435A1">
            <w:pPr>
              <w:spacing w:before="120" w:after="120" w:line="240" w:lineRule="auto"/>
              <w:ind w:left="280"/>
              <w:jc w:val="both"/>
              <w:rPr>
                <w:rFonts w:eastAsia="Times New Roman" w:cs="Arial"/>
                <w:color w:val="000000"/>
                <w:lang w:eastAsia="en-US"/>
              </w:rPr>
            </w:pPr>
            <w:r w:rsidRPr="004A53E7">
              <w:rPr>
                <w:rFonts w:eastAsia="Times New Roman" w:cs="Arial"/>
                <w:color w:val="000000"/>
                <w:lang w:eastAsia="en-US"/>
              </w:rPr>
              <w:t>Manometría Esofágica Estacionaria</w:t>
            </w:r>
          </w:p>
        </w:tc>
      </w:tr>
      <w:tr w:rsidR="005A39A6" w:rsidRPr="004A53E7" w:rsidTr="005A39A6">
        <w:trPr>
          <w:trHeight w:val="221"/>
        </w:trPr>
        <w:tc>
          <w:tcPr>
            <w:tcW w:w="1913" w:type="dxa"/>
            <w:tcBorders>
              <w:top w:val="nil"/>
              <w:left w:val="single" w:sz="4" w:space="0" w:color="auto"/>
              <w:bottom w:val="nil"/>
              <w:right w:val="single" w:sz="4" w:space="0" w:color="auto"/>
            </w:tcBorders>
            <w:shd w:val="clear" w:color="auto" w:fill="FFFFFF" w:themeFill="background1"/>
            <w:vAlign w:val="center"/>
          </w:tcPr>
          <w:p w:rsidR="005A39A6" w:rsidRPr="004A53E7" w:rsidRDefault="005A39A6" w:rsidP="004A53E7">
            <w:pPr>
              <w:spacing w:before="120" w:after="120" w:line="240" w:lineRule="auto"/>
              <w:jc w:val="both"/>
              <w:rPr>
                <w:rFonts w:eastAsia="Times New Roman" w:cs="Arial"/>
              </w:rPr>
            </w:pPr>
          </w:p>
        </w:tc>
        <w:tc>
          <w:tcPr>
            <w:tcW w:w="7655"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5A39A6" w:rsidRPr="004A53E7" w:rsidRDefault="000F5031" w:rsidP="00D435A1">
            <w:pPr>
              <w:spacing w:before="120" w:after="120" w:line="240" w:lineRule="auto"/>
              <w:ind w:left="280"/>
              <w:jc w:val="both"/>
              <w:rPr>
                <w:rFonts w:eastAsia="Times New Roman" w:cs="Arial"/>
                <w:color w:val="000000"/>
                <w:lang w:eastAsia="en-US"/>
              </w:rPr>
            </w:pPr>
            <w:r w:rsidRPr="004A53E7">
              <w:rPr>
                <w:rFonts w:eastAsia="Times New Roman" w:cs="Arial"/>
                <w:color w:val="000000"/>
                <w:lang w:eastAsia="en-US"/>
              </w:rPr>
              <w:t>Mucosectomía Colon Con Argon Plasma Cada Sesión</w:t>
            </w:r>
          </w:p>
        </w:tc>
      </w:tr>
      <w:tr w:rsidR="005A39A6" w:rsidRPr="004A53E7" w:rsidTr="005A39A6">
        <w:trPr>
          <w:trHeight w:val="221"/>
        </w:trPr>
        <w:tc>
          <w:tcPr>
            <w:tcW w:w="1913" w:type="dxa"/>
            <w:tcBorders>
              <w:top w:val="nil"/>
              <w:left w:val="single" w:sz="4" w:space="0" w:color="auto"/>
              <w:bottom w:val="nil"/>
              <w:right w:val="single" w:sz="4" w:space="0" w:color="auto"/>
            </w:tcBorders>
            <w:shd w:val="clear" w:color="auto" w:fill="FFFFFF" w:themeFill="background1"/>
            <w:vAlign w:val="center"/>
          </w:tcPr>
          <w:p w:rsidR="005A39A6" w:rsidRPr="004A53E7" w:rsidRDefault="005A39A6" w:rsidP="004A53E7">
            <w:pPr>
              <w:spacing w:before="120" w:after="120" w:line="240" w:lineRule="auto"/>
              <w:jc w:val="both"/>
              <w:rPr>
                <w:rFonts w:eastAsia="Times New Roman" w:cs="Arial"/>
              </w:rPr>
            </w:pPr>
          </w:p>
        </w:tc>
        <w:tc>
          <w:tcPr>
            <w:tcW w:w="7655"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5A39A6" w:rsidRPr="004A53E7" w:rsidRDefault="000F5031" w:rsidP="00D435A1">
            <w:pPr>
              <w:spacing w:before="120" w:after="120" w:line="240" w:lineRule="auto"/>
              <w:ind w:left="280"/>
              <w:jc w:val="both"/>
              <w:rPr>
                <w:rFonts w:eastAsia="Times New Roman" w:cs="Arial"/>
                <w:color w:val="000000"/>
                <w:lang w:eastAsia="en-US"/>
              </w:rPr>
            </w:pPr>
            <w:r w:rsidRPr="004A53E7">
              <w:rPr>
                <w:rFonts w:eastAsia="Times New Roman" w:cs="Arial"/>
                <w:color w:val="000000"/>
                <w:lang w:eastAsia="en-US"/>
              </w:rPr>
              <w:t>Pancreatografía Endoscópica</w:t>
            </w:r>
          </w:p>
        </w:tc>
      </w:tr>
      <w:tr w:rsidR="005A39A6" w:rsidRPr="004A53E7" w:rsidTr="005A39A6">
        <w:trPr>
          <w:trHeight w:val="221"/>
        </w:trPr>
        <w:tc>
          <w:tcPr>
            <w:tcW w:w="1913" w:type="dxa"/>
            <w:tcBorders>
              <w:top w:val="nil"/>
              <w:left w:val="single" w:sz="4" w:space="0" w:color="auto"/>
              <w:bottom w:val="nil"/>
              <w:right w:val="single" w:sz="4" w:space="0" w:color="auto"/>
            </w:tcBorders>
            <w:shd w:val="clear" w:color="auto" w:fill="FFFFFF" w:themeFill="background1"/>
            <w:vAlign w:val="center"/>
          </w:tcPr>
          <w:p w:rsidR="005A39A6" w:rsidRPr="004A53E7" w:rsidRDefault="005A39A6" w:rsidP="004A53E7">
            <w:pPr>
              <w:spacing w:before="120" w:after="120" w:line="240" w:lineRule="auto"/>
              <w:jc w:val="both"/>
              <w:rPr>
                <w:rFonts w:eastAsia="Times New Roman" w:cs="Arial"/>
              </w:rPr>
            </w:pPr>
          </w:p>
        </w:tc>
        <w:tc>
          <w:tcPr>
            <w:tcW w:w="7655"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5A39A6" w:rsidRPr="004A53E7" w:rsidRDefault="000F5031" w:rsidP="00D435A1">
            <w:pPr>
              <w:spacing w:before="120" w:after="120" w:line="240" w:lineRule="auto"/>
              <w:ind w:left="280"/>
              <w:jc w:val="both"/>
              <w:rPr>
                <w:rFonts w:eastAsia="Times New Roman" w:cs="Arial"/>
                <w:color w:val="000000"/>
                <w:lang w:eastAsia="en-US"/>
              </w:rPr>
            </w:pPr>
            <w:r w:rsidRPr="004A53E7">
              <w:rPr>
                <w:rFonts w:eastAsia="Times New Roman" w:cs="Arial"/>
                <w:color w:val="000000"/>
                <w:lang w:eastAsia="en-US"/>
              </w:rPr>
              <w:t>Ph-Metria Ambulatoria De 24 Horas</w:t>
            </w:r>
          </w:p>
        </w:tc>
      </w:tr>
      <w:tr w:rsidR="005A39A6" w:rsidRPr="004A53E7" w:rsidTr="005A39A6">
        <w:trPr>
          <w:trHeight w:val="221"/>
        </w:trPr>
        <w:tc>
          <w:tcPr>
            <w:tcW w:w="1913" w:type="dxa"/>
            <w:tcBorders>
              <w:top w:val="nil"/>
              <w:left w:val="single" w:sz="4" w:space="0" w:color="auto"/>
              <w:bottom w:val="nil"/>
              <w:right w:val="single" w:sz="4" w:space="0" w:color="auto"/>
            </w:tcBorders>
            <w:shd w:val="clear" w:color="auto" w:fill="FFFFFF" w:themeFill="background1"/>
            <w:vAlign w:val="center"/>
          </w:tcPr>
          <w:p w:rsidR="005A39A6" w:rsidRPr="004A53E7" w:rsidRDefault="005A39A6" w:rsidP="004A53E7">
            <w:pPr>
              <w:spacing w:before="120" w:after="120" w:line="240" w:lineRule="auto"/>
              <w:jc w:val="both"/>
              <w:rPr>
                <w:rFonts w:eastAsia="Times New Roman" w:cs="Arial"/>
              </w:rPr>
            </w:pPr>
          </w:p>
        </w:tc>
        <w:tc>
          <w:tcPr>
            <w:tcW w:w="7655"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5A39A6" w:rsidRPr="004A53E7" w:rsidRDefault="000F5031" w:rsidP="00D435A1">
            <w:pPr>
              <w:spacing w:before="120" w:after="120" w:line="240" w:lineRule="auto"/>
              <w:ind w:left="280"/>
              <w:jc w:val="both"/>
              <w:rPr>
                <w:rFonts w:eastAsia="Times New Roman" w:cs="Arial"/>
                <w:color w:val="000000"/>
                <w:lang w:eastAsia="en-US"/>
              </w:rPr>
            </w:pPr>
            <w:r w:rsidRPr="004A53E7">
              <w:rPr>
                <w:rFonts w:eastAsia="Times New Roman" w:cs="Arial"/>
                <w:color w:val="000000"/>
                <w:lang w:eastAsia="en-US"/>
              </w:rPr>
              <w:t>Ph-Metria Impendancia</w:t>
            </w:r>
          </w:p>
        </w:tc>
      </w:tr>
      <w:tr w:rsidR="005A39A6" w:rsidRPr="004A53E7" w:rsidTr="005A39A6">
        <w:trPr>
          <w:trHeight w:val="221"/>
        </w:trPr>
        <w:tc>
          <w:tcPr>
            <w:tcW w:w="1913" w:type="dxa"/>
            <w:tcBorders>
              <w:top w:val="nil"/>
              <w:left w:val="single" w:sz="4" w:space="0" w:color="auto"/>
              <w:bottom w:val="nil"/>
              <w:right w:val="single" w:sz="4" w:space="0" w:color="auto"/>
            </w:tcBorders>
            <w:shd w:val="clear" w:color="auto" w:fill="FFFFFF" w:themeFill="background1"/>
            <w:vAlign w:val="center"/>
          </w:tcPr>
          <w:p w:rsidR="005A39A6" w:rsidRPr="004A53E7" w:rsidRDefault="005A39A6" w:rsidP="004A53E7">
            <w:pPr>
              <w:spacing w:before="120" w:after="120" w:line="240" w:lineRule="auto"/>
              <w:jc w:val="both"/>
              <w:rPr>
                <w:rFonts w:eastAsia="Times New Roman" w:cs="Arial"/>
              </w:rPr>
            </w:pPr>
          </w:p>
        </w:tc>
        <w:tc>
          <w:tcPr>
            <w:tcW w:w="7655"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5A39A6" w:rsidRPr="004A53E7" w:rsidRDefault="000F5031" w:rsidP="00D435A1">
            <w:pPr>
              <w:spacing w:before="120" w:after="120" w:line="240" w:lineRule="auto"/>
              <w:ind w:left="280"/>
              <w:jc w:val="both"/>
              <w:rPr>
                <w:rFonts w:eastAsia="Times New Roman" w:cs="Arial"/>
                <w:color w:val="000000"/>
                <w:lang w:eastAsia="en-US"/>
              </w:rPr>
            </w:pPr>
            <w:r w:rsidRPr="004A53E7">
              <w:rPr>
                <w:rFonts w:eastAsia="Times New Roman" w:cs="Arial"/>
                <w:color w:val="000000"/>
                <w:lang w:eastAsia="en-US"/>
              </w:rPr>
              <w:t>Prótesis Biliar</w:t>
            </w:r>
          </w:p>
        </w:tc>
      </w:tr>
      <w:tr w:rsidR="005A39A6" w:rsidRPr="004A53E7" w:rsidTr="005A39A6">
        <w:trPr>
          <w:trHeight w:val="221"/>
        </w:trPr>
        <w:tc>
          <w:tcPr>
            <w:tcW w:w="1913" w:type="dxa"/>
            <w:tcBorders>
              <w:top w:val="nil"/>
              <w:left w:val="single" w:sz="4" w:space="0" w:color="auto"/>
              <w:bottom w:val="nil"/>
              <w:right w:val="single" w:sz="4" w:space="0" w:color="auto"/>
            </w:tcBorders>
            <w:shd w:val="clear" w:color="auto" w:fill="FFFFFF" w:themeFill="background1"/>
            <w:vAlign w:val="center"/>
          </w:tcPr>
          <w:p w:rsidR="005A39A6" w:rsidRPr="004A53E7" w:rsidRDefault="005A39A6" w:rsidP="004A53E7">
            <w:pPr>
              <w:spacing w:before="120" w:after="120" w:line="240" w:lineRule="auto"/>
              <w:jc w:val="both"/>
              <w:rPr>
                <w:rFonts w:eastAsia="Times New Roman" w:cs="Arial"/>
              </w:rPr>
            </w:pPr>
          </w:p>
        </w:tc>
        <w:tc>
          <w:tcPr>
            <w:tcW w:w="7655"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5A39A6" w:rsidRPr="004A53E7" w:rsidRDefault="000F5031" w:rsidP="00D435A1">
            <w:pPr>
              <w:spacing w:before="120" w:after="120" w:line="240" w:lineRule="auto"/>
              <w:ind w:left="280"/>
              <w:jc w:val="both"/>
              <w:rPr>
                <w:rFonts w:eastAsia="Times New Roman" w:cs="Arial"/>
                <w:color w:val="000000"/>
                <w:lang w:eastAsia="en-US"/>
              </w:rPr>
            </w:pPr>
            <w:r w:rsidRPr="004A53E7">
              <w:rPr>
                <w:rFonts w:eastAsia="Times New Roman" w:cs="Arial"/>
                <w:color w:val="000000"/>
                <w:lang w:eastAsia="en-US"/>
              </w:rPr>
              <w:t>Prótesis De Esófago</w:t>
            </w:r>
          </w:p>
        </w:tc>
      </w:tr>
      <w:tr w:rsidR="005A39A6" w:rsidRPr="004A53E7" w:rsidTr="005A39A6">
        <w:trPr>
          <w:trHeight w:val="221"/>
        </w:trPr>
        <w:tc>
          <w:tcPr>
            <w:tcW w:w="1913" w:type="dxa"/>
            <w:tcBorders>
              <w:top w:val="nil"/>
              <w:left w:val="single" w:sz="4" w:space="0" w:color="auto"/>
              <w:bottom w:val="nil"/>
              <w:right w:val="single" w:sz="4" w:space="0" w:color="auto"/>
            </w:tcBorders>
            <w:shd w:val="clear" w:color="auto" w:fill="FFFFFF" w:themeFill="background1"/>
            <w:vAlign w:val="center"/>
          </w:tcPr>
          <w:p w:rsidR="005A39A6" w:rsidRPr="004A53E7" w:rsidRDefault="005A39A6" w:rsidP="004A53E7">
            <w:pPr>
              <w:spacing w:before="120" w:after="120" w:line="240" w:lineRule="auto"/>
              <w:jc w:val="both"/>
              <w:rPr>
                <w:rFonts w:eastAsia="Times New Roman" w:cs="Arial"/>
              </w:rPr>
            </w:pPr>
          </w:p>
        </w:tc>
        <w:tc>
          <w:tcPr>
            <w:tcW w:w="7655"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5A39A6" w:rsidRPr="004A53E7" w:rsidRDefault="000F5031" w:rsidP="00D435A1">
            <w:pPr>
              <w:spacing w:before="120" w:after="120" w:line="240" w:lineRule="auto"/>
              <w:ind w:left="280"/>
              <w:jc w:val="both"/>
              <w:rPr>
                <w:rFonts w:eastAsia="Times New Roman" w:cs="Arial"/>
                <w:color w:val="000000"/>
                <w:lang w:eastAsia="en-US"/>
              </w:rPr>
            </w:pPr>
            <w:r w:rsidRPr="004A53E7">
              <w:rPr>
                <w:rFonts w:eastAsia="Times New Roman" w:cs="Arial"/>
                <w:color w:val="000000"/>
                <w:lang w:eastAsia="en-US"/>
              </w:rPr>
              <w:t>Prueba De Aliento</w:t>
            </w:r>
          </w:p>
        </w:tc>
      </w:tr>
      <w:tr w:rsidR="005A39A6" w:rsidRPr="004A53E7" w:rsidTr="005A39A6">
        <w:trPr>
          <w:trHeight w:val="221"/>
        </w:trPr>
        <w:tc>
          <w:tcPr>
            <w:tcW w:w="1913" w:type="dxa"/>
            <w:tcBorders>
              <w:top w:val="nil"/>
              <w:left w:val="single" w:sz="4" w:space="0" w:color="auto"/>
              <w:bottom w:val="nil"/>
              <w:right w:val="single" w:sz="4" w:space="0" w:color="auto"/>
            </w:tcBorders>
            <w:shd w:val="clear" w:color="auto" w:fill="FFFFFF" w:themeFill="background1"/>
            <w:vAlign w:val="center"/>
          </w:tcPr>
          <w:p w:rsidR="005A39A6" w:rsidRPr="004A53E7" w:rsidRDefault="005A39A6" w:rsidP="004A53E7">
            <w:pPr>
              <w:spacing w:before="120" w:after="120" w:line="240" w:lineRule="auto"/>
              <w:jc w:val="both"/>
              <w:rPr>
                <w:rFonts w:eastAsia="Times New Roman" w:cs="Arial"/>
              </w:rPr>
            </w:pPr>
          </w:p>
        </w:tc>
        <w:tc>
          <w:tcPr>
            <w:tcW w:w="7655"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5A39A6" w:rsidRPr="004A53E7" w:rsidRDefault="000F5031" w:rsidP="00D435A1">
            <w:pPr>
              <w:spacing w:before="120" w:after="120" w:line="240" w:lineRule="auto"/>
              <w:ind w:left="280"/>
              <w:jc w:val="both"/>
              <w:rPr>
                <w:rFonts w:eastAsia="Times New Roman" w:cs="Arial"/>
                <w:color w:val="000000"/>
                <w:lang w:eastAsia="en-US"/>
              </w:rPr>
            </w:pPr>
            <w:r w:rsidRPr="004A53E7">
              <w:rPr>
                <w:rFonts w:eastAsia="Times New Roman" w:cs="Arial"/>
                <w:color w:val="000000"/>
                <w:lang w:eastAsia="en-US"/>
              </w:rPr>
              <w:t>Rectosigmoidescopía Flexible</w:t>
            </w:r>
          </w:p>
        </w:tc>
      </w:tr>
      <w:tr w:rsidR="005A39A6" w:rsidRPr="004A53E7" w:rsidTr="005A39A6">
        <w:trPr>
          <w:trHeight w:val="221"/>
        </w:trPr>
        <w:tc>
          <w:tcPr>
            <w:tcW w:w="1913" w:type="dxa"/>
            <w:tcBorders>
              <w:top w:val="nil"/>
              <w:left w:val="single" w:sz="4" w:space="0" w:color="auto"/>
              <w:bottom w:val="single" w:sz="4" w:space="0" w:color="auto"/>
              <w:right w:val="single" w:sz="4" w:space="0" w:color="auto"/>
            </w:tcBorders>
            <w:shd w:val="clear" w:color="auto" w:fill="FFFFFF" w:themeFill="background1"/>
            <w:vAlign w:val="center"/>
          </w:tcPr>
          <w:p w:rsidR="005A39A6" w:rsidRPr="004A53E7" w:rsidRDefault="005A39A6" w:rsidP="004A53E7">
            <w:pPr>
              <w:spacing w:before="120" w:after="120" w:line="240" w:lineRule="auto"/>
              <w:jc w:val="both"/>
              <w:rPr>
                <w:rFonts w:eastAsia="Times New Roman" w:cs="Arial"/>
              </w:rPr>
            </w:pPr>
          </w:p>
        </w:tc>
        <w:tc>
          <w:tcPr>
            <w:tcW w:w="7655"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5A39A6" w:rsidRPr="004A53E7" w:rsidRDefault="000F5031" w:rsidP="00D435A1">
            <w:pPr>
              <w:spacing w:before="120" w:after="120" w:line="240" w:lineRule="auto"/>
              <w:ind w:left="280"/>
              <w:jc w:val="both"/>
              <w:rPr>
                <w:rFonts w:eastAsia="Times New Roman" w:cs="Arial"/>
                <w:color w:val="000000"/>
                <w:lang w:eastAsia="en-US"/>
              </w:rPr>
            </w:pPr>
            <w:r w:rsidRPr="004A53E7">
              <w:rPr>
                <w:rFonts w:eastAsia="Times New Roman" w:cs="Arial"/>
                <w:color w:val="000000"/>
                <w:lang w:eastAsia="en-US"/>
              </w:rPr>
              <w:t>Rectosigmoidescopía Flexible Realizada A Paciente Hospitalizado</w:t>
            </w:r>
          </w:p>
        </w:tc>
      </w:tr>
    </w:tbl>
    <w:p w:rsidR="000F5031" w:rsidRPr="004A53E7" w:rsidRDefault="000F5031" w:rsidP="004A53E7">
      <w:pPr>
        <w:spacing w:before="120" w:after="120" w:line="240" w:lineRule="auto"/>
        <w:jc w:val="both"/>
        <w:rPr>
          <w:rFonts w:eastAsia="Times New Roman" w:cs="Arial"/>
          <w:b/>
        </w:rPr>
      </w:pPr>
    </w:p>
    <w:p w:rsidR="0015326E" w:rsidRPr="004A53E7" w:rsidRDefault="0015326E" w:rsidP="004A53E7">
      <w:pPr>
        <w:spacing w:before="120" w:after="120" w:line="240" w:lineRule="auto"/>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deberá  cumplir  con cada uno de los puntos siguientes y presentarse como parte de su Propuesta Técnica, en caso contrario su propuesta será desechada por no cumplir con los requisitos documentales establecidos en las Bases de Licitación:</w:t>
      </w:r>
    </w:p>
    <w:p w:rsidR="0015326E" w:rsidRPr="004A53E7" w:rsidRDefault="0015326E" w:rsidP="004A53E7">
      <w:pPr>
        <w:spacing w:before="120" w:after="120" w:line="240" w:lineRule="auto"/>
        <w:jc w:val="both"/>
        <w:rPr>
          <w:rFonts w:eastAsia="Times New Roman" w:cs="Arial"/>
        </w:rPr>
      </w:pPr>
    </w:p>
    <w:p w:rsidR="0015326E" w:rsidRPr="004A53E7" w:rsidRDefault="0015326E" w:rsidP="004A53E7">
      <w:pPr>
        <w:spacing w:before="120" w:after="120" w:line="240" w:lineRule="auto"/>
        <w:ind w:hanging="360"/>
        <w:jc w:val="both"/>
        <w:rPr>
          <w:rFonts w:eastAsia="Times New Roman" w:cs="Arial"/>
        </w:rPr>
      </w:pPr>
      <w:r w:rsidRPr="004A53E7">
        <w:rPr>
          <w:rFonts w:eastAsia="Times New Roman" w:cs="Arial"/>
        </w:rPr>
        <w:t>1. DOCUMENTOS MÉDICOS  DONDE SE ACREDITE ESPECIALIDAD DEL PERSONAL:</w:t>
      </w:r>
    </w:p>
    <w:p w:rsidR="0015326E" w:rsidRPr="004A53E7" w:rsidRDefault="0015326E" w:rsidP="004A53E7">
      <w:pPr>
        <w:spacing w:before="120" w:after="120" w:line="240" w:lineRule="auto"/>
        <w:ind w:hanging="360"/>
        <w:jc w:val="both"/>
        <w:rPr>
          <w:rFonts w:eastAsia="Times New Roman" w:cs="Arial"/>
        </w:rPr>
      </w:pPr>
    </w:p>
    <w:p w:rsidR="0015326E" w:rsidRPr="004A53E7" w:rsidRDefault="0015326E" w:rsidP="005D2891">
      <w:pPr>
        <w:numPr>
          <w:ilvl w:val="0"/>
          <w:numId w:val="182"/>
        </w:numPr>
        <w:spacing w:before="120" w:after="120" w:line="240" w:lineRule="auto"/>
        <w:ind w:left="0"/>
        <w:contextualSpacing/>
        <w:jc w:val="both"/>
        <w:rPr>
          <w:rFonts w:eastAsia="Times New Roman" w:cs="Arial"/>
        </w:rPr>
      </w:pPr>
      <w:r w:rsidRPr="004A53E7">
        <w:rPr>
          <w:rFonts w:eastAsia="Times New Roman" w:cs="Arial"/>
        </w:rPr>
        <w:t>Copia simple  de Diploma de  Endoscopía Gastrointestinal.</w:t>
      </w:r>
    </w:p>
    <w:p w:rsidR="0015326E" w:rsidRPr="004A53E7" w:rsidRDefault="0015326E" w:rsidP="005D2891">
      <w:pPr>
        <w:numPr>
          <w:ilvl w:val="0"/>
          <w:numId w:val="182"/>
        </w:numPr>
        <w:spacing w:before="120" w:after="120" w:line="240" w:lineRule="auto"/>
        <w:ind w:left="0"/>
        <w:contextualSpacing/>
        <w:jc w:val="both"/>
        <w:rPr>
          <w:rFonts w:eastAsia="Times New Roman" w:cs="Arial"/>
        </w:rPr>
      </w:pPr>
      <w:r w:rsidRPr="004A53E7">
        <w:rPr>
          <w:rFonts w:eastAsia="Times New Roman" w:cs="Arial"/>
        </w:rPr>
        <w:t>Copia simple de la cédula profesional (Médico General)</w:t>
      </w:r>
    </w:p>
    <w:p w:rsidR="0015326E" w:rsidRPr="004A53E7" w:rsidRDefault="0015326E" w:rsidP="005D2891">
      <w:pPr>
        <w:numPr>
          <w:ilvl w:val="0"/>
          <w:numId w:val="182"/>
        </w:numPr>
        <w:spacing w:before="120" w:after="120" w:line="240" w:lineRule="auto"/>
        <w:ind w:left="0"/>
        <w:contextualSpacing/>
        <w:jc w:val="both"/>
        <w:rPr>
          <w:rFonts w:eastAsia="Times New Roman" w:cs="Arial"/>
        </w:rPr>
      </w:pPr>
      <w:r w:rsidRPr="004A53E7">
        <w:rPr>
          <w:rFonts w:eastAsia="Times New Roman" w:cs="Arial"/>
        </w:rPr>
        <w:t>Copia simple de Póliza de Responsabilidad Médica</w:t>
      </w:r>
    </w:p>
    <w:p w:rsidR="0015326E" w:rsidRPr="004A53E7" w:rsidRDefault="0015326E" w:rsidP="005D2891">
      <w:pPr>
        <w:numPr>
          <w:ilvl w:val="0"/>
          <w:numId w:val="182"/>
        </w:numPr>
        <w:spacing w:before="120" w:after="120" w:line="240" w:lineRule="auto"/>
        <w:ind w:left="0"/>
        <w:contextualSpacing/>
        <w:jc w:val="both"/>
        <w:rPr>
          <w:rFonts w:eastAsia="Times New Roman" w:cs="Arial"/>
        </w:rPr>
      </w:pPr>
      <w:r w:rsidRPr="004A53E7">
        <w:rPr>
          <w:rFonts w:eastAsia="Times New Roman" w:cs="Arial"/>
        </w:rPr>
        <w:t>Constancia de Sociedades, Asociaciones y Colegios a los que pertenece (copia simple).</w:t>
      </w:r>
    </w:p>
    <w:p w:rsidR="0015326E" w:rsidRPr="004A53E7" w:rsidRDefault="0015326E" w:rsidP="005D2891">
      <w:pPr>
        <w:numPr>
          <w:ilvl w:val="0"/>
          <w:numId w:val="182"/>
        </w:numPr>
        <w:spacing w:before="120" w:after="120" w:line="240" w:lineRule="auto"/>
        <w:ind w:left="0"/>
        <w:contextualSpacing/>
        <w:jc w:val="both"/>
        <w:rPr>
          <w:rFonts w:eastAsia="Times New Roman" w:cs="Arial"/>
        </w:rPr>
      </w:pPr>
      <w:r w:rsidRPr="004A53E7">
        <w:rPr>
          <w:rFonts w:eastAsia="Times New Roman" w:cs="Arial"/>
        </w:rPr>
        <w:t>Copia simple de la Licencia Sanitaria del Establecimiento avalado por Comisión Federal para la Protección contra Riesgos Sanitarios (sí procede)</w:t>
      </w:r>
    </w:p>
    <w:p w:rsidR="0015326E" w:rsidRPr="004A53E7" w:rsidRDefault="0015326E" w:rsidP="005D2891">
      <w:pPr>
        <w:numPr>
          <w:ilvl w:val="0"/>
          <w:numId w:val="182"/>
        </w:numPr>
        <w:spacing w:before="120" w:after="120" w:line="240" w:lineRule="auto"/>
        <w:ind w:left="0"/>
        <w:contextualSpacing/>
        <w:jc w:val="both"/>
        <w:rPr>
          <w:rFonts w:eastAsia="Times New Roman" w:cs="Arial"/>
        </w:rPr>
      </w:pPr>
      <w:r w:rsidRPr="004A53E7">
        <w:rPr>
          <w:rFonts w:eastAsia="Times New Roman" w:cs="Arial"/>
        </w:rPr>
        <w:t>Copia simple del aviso de funcionamiento y permiso del responsable de  la operación y funcionamiento del Establecimiento avalado por Comisión Federal para la Protección contra Riesgos Sanitarios y/o Dirección de Protección contra Riesgos Sanitarios del Estado de Baja California) o en su defecto la Secretaría de Salud, por ambos lados.</w:t>
      </w:r>
    </w:p>
    <w:p w:rsidR="0015326E" w:rsidRPr="004A53E7" w:rsidRDefault="0015326E" w:rsidP="004A53E7">
      <w:pPr>
        <w:spacing w:before="120" w:after="120" w:line="240" w:lineRule="auto"/>
        <w:contextualSpacing/>
        <w:jc w:val="both"/>
        <w:rPr>
          <w:rFonts w:eastAsia="Times New Roman" w:cs="Arial"/>
        </w:rPr>
      </w:pPr>
    </w:p>
    <w:p w:rsidR="0015326E" w:rsidRPr="004A53E7" w:rsidRDefault="0015326E" w:rsidP="004A53E7">
      <w:pPr>
        <w:spacing w:before="120" w:after="120" w:line="240" w:lineRule="auto"/>
        <w:ind w:hanging="360"/>
        <w:jc w:val="both"/>
        <w:rPr>
          <w:rFonts w:eastAsia="Times New Roman" w:cs="Arial"/>
        </w:rPr>
      </w:pPr>
      <w:r w:rsidRPr="004A53E7">
        <w:rPr>
          <w:rFonts w:eastAsia="Times New Roman" w:cs="Arial"/>
        </w:rPr>
        <w:t>2. CAPACIDAD T</w:t>
      </w:r>
      <w:r w:rsidRPr="004A53E7">
        <w:rPr>
          <w:rFonts w:eastAsia="MS Gothic" w:cs="Arial"/>
        </w:rPr>
        <w:t>ÉCNICA DEL LICITANTE:</w:t>
      </w:r>
    </w:p>
    <w:p w:rsidR="0015326E" w:rsidRPr="004A53E7" w:rsidRDefault="0015326E" w:rsidP="005D2891">
      <w:pPr>
        <w:numPr>
          <w:ilvl w:val="0"/>
          <w:numId w:val="183"/>
        </w:numPr>
        <w:spacing w:before="120" w:after="120" w:line="240" w:lineRule="auto"/>
        <w:ind w:left="0"/>
        <w:contextualSpacing/>
        <w:jc w:val="both"/>
        <w:rPr>
          <w:rFonts w:eastAsia="Times New Roman" w:cs="Arial"/>
        </w:rPr>
      </w:pPr>
      <w:r w:rsidRPr="004A53E7">
        <w:rPr>
          <w:rFonts w:eastAsia="Times New Roman" w:cs="Arial"/>
        </w:rPr>
        <w:t>En su propuesta técnica deberá incluir el personal y equipo técnico, profesional que esté capacitado, suficiente y necesario para llevar a cabo la prestación del servicio así como sus insumos.</w:t>
      </w:r>
    </w:p>
    <w:p w:rsidR="0015326E" w:rsidRPr="004A53E7" w:rsidRDefault="0015326E" w:rsidP="005D2891">
      <w:pPr>
        <w:numPr>
          <w:ilvl w:val="0"/>
          <w:numId w:val="183"/>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incluirá como parte integra de su propuesta técnica, la metodología a realizar para cada uno de los servicios que se preste, de manera detallada  y  exacta, indicando paso a paso a realizar. </w:t>
      </w:r>
    </w:p>
    <w:p w:rsidR="0015326E" w:rsidRPr="004A53E7" w:rsidRDefault="0015326E" w:rsidP="004A53E7">
      <w:pPr>
        <w:spacing w:before="120" w:after="120" w:line="240" w:lineRule="auto"/>
        <w:ind w:hanging="360"/>
        <w:jc w:val="both"/>
        <w:rPr>
          <w:rFonts w:eastAsia="Times New Roman" w:cs="Arial"/>
        </w:rPr>
      </w:pPr>
    </w:p>
    <w:p w:rsidR="0015326E" w:rsidRPr="004A53E7" w:rsidRDefault="0015326E" w:rsidP="004A53E7">
      <w:pPr>
        <w:spacing w:before="120" w:after="120" w:line="240" w:lineRule="auto"/>
        <w:ind w:hanging="360"/>
        <w:jc w:val="both"/>
        <w:rPr>
          <w:rFonts w:eastAsia="Times New Roman" w:cs="Arial"/>
        </w:rPr>
      </w:pPr>
      <w:r w:rsidRPr="004A53E7">
        <w:rPr>
          <w:rFonts w:eastAsia="Times New Roman" w:cs="Arial"/>
        </w:rPr>
        <w:t>3. CAPACIDAD DE RECURSOS HUMANOS PARA LA PRESTACIÓN DE LOS SERVICIOS:</w:t>
      </w:r>
    </w:p>
    <w:p w:rsidR="0015326E" w:rsidRPr="004A53E7" w:rsidRDefault="0015326E" w:rsidP="004A53E7">
      <w:pPr>
        <w:spacing w:before="120" w:after="120" w:line="240" w:lineRule="auto"/>
        <w:ind w:hanging="360"/>
        <w:jc w:val="both"/>
        <w:rPr>
          <w:rFonts w:eastAsia="Times New Roman" w:cs="Arial"/>
        </w:rPr>
      </w:pPr>
    </w:p>
    <w:p w:rsidR="0015326E" w:rsidRPr="004A53E7" w:rsidRDefault="0015326E" w:rsidP="005D2891">
      <w:pPr>
        <w:numPr>
          <w:ilvl w:val="0"/>
          <w:numId w:val="184"/>
        </w:numPr>
        <w:spacing w:before="120" w:after="120" w:line="240" w:lineRule="auto"/>
        <w:ind w:left="0"/>
        <w:contextualSpacing/>
        <w:jc w:val="both"/>
        <w:rPr>
          <w:rFonts w:eastAsia="Times New Roman" w:cs="Arial"/>
        </w:rPr>
      </w:pPr>
      <w:r w:rsidRPr="004A53E7">
        <w:rPr>
          <w:rFonts w:eastAsia="Times New Roman" w:cs="Arial"/>
        </w:rPr>
        <w:t>Presentará una relación del personal que atenderá los servicios Gastroendoscopía e indicará el nombre de quién realice los estudios y de quién se encargue  de la interpretación  de los  estudios endoscópicos.</w:t>
      </w:r>
    </w:p>
    <w:p w:rsidR="0015326E" w:rsidRPr="004A53E7" w:rsidRDefault="0015326E" w:rsidP="005D2891">
      <w:pPr>
        <w:numPr>
          <w:ilvl w:val="0"/>
          <w:numId w:val="184"/>
        </w:numPr>
        <w:spacing w:before="120" w:after="120" w:line="240" w:lineRule="auto"/>
        <w:ind w:left="0"/>
        <w:contextualSpacing/>
        <w:jc w:val="both"/>
        <w:rPr>
          <w:rFonts w:eastAsia="Times New Roman" w:cs="Arial"/>
        </w:rPr>
      </w:pPr>
      <w:r w:rsidRPr="004A53E7">
        <w:rPr>
          <w:rFonts w:eastAsia="Times New Roman" w:cs="Arial"/>
        </w:rPr>
        <w:t>Deberá acreditar la experiencia práctica del personal auxiliar de por lo menos  6 meses en el Área de Endoscopia.</w:t>
      </w:r>
    </w:p>
    <w:p w:rsidR="0015326E" w:rsidRPr="004A53E7" w:rsidRDefault="0015326E" w:rsidP="004A53E7">
      <w:pPr>
        <w:spacing w:before="120" w:after="120" w:line="240" w:lineRule="auto"/>
        <w:ind w:hanging="360"/>
        <w:jc w:val="both"/>
        <w:rPr>
          <w:rFonts w:eastAsia="Times New Roman" w:cs="Arial"/>
        </w:rPr>
      </w:pPr>
    </w:p>
    <w:p w:rsidR="0015326E" w:rsidRPr="004A53E7" w:rsidRDefault="0015326E" w:rsidP="004A53E7">
      <w:pPr>
        <w:spacing w:before="120" w:after="120" w:line="240" w:lineRule="auto"/>
        <w:ind w:hanging="360"/>
        <w:contextualSpacing/>
        <w:jc w:val="both"/>
        <w:rPr>
          <w:rFonts w:eastAsia="Times New Roman" w:cs="Arial"/>
        </w:rPr>
      </w:pPr>
      <w:r w:rsidRPr="004A53E7">
        <w:rPr>
          <w:rFonts w:eastAsia="Times New Roman" w:cs="Arial"/>
        </w:rPr>
        <w:t>4. CAPACIDAD  DEL  EQUIPO:</w:t>
      </w:r>
    </w:p>
    <w:p w:rsidR="0015326E" w:rsidRPr="004A53E7" w:rsidRDefault="0015326E" w:rsidP="004A53E7">
      <w:pPr>
        <w:spacing w:before="120" w:after="120" w:line="240" w:lineRule="auto"/>
        <w:ind w:hanging="360"/>
        <w:contextualSpacing/>
        <w:jc w:val="both"/>
        <w:rPr>
          <w:rFonts w:eastAsia="Times New Roman" w:cs="Arial"/>
        </w:rPr>
      </w:pPr>
    </w:p>
    <w:p w:rsidR="0015326E" w:rsidRPr="004A53E7" w:rsidRDefault="0015326E" w:rsidP="005D2891">
      <w:pPr>
        <w:numPr>
          <w:ilvl w:val="0"/>
          <w:numId w:val="185"/>
        </w:numPr>
        <w:spacing w:before="120" w:after="120" w:line="240" w:lineRule="auto"/>
        <w:ind w:left="0"/>
        <w:contextualSpacing/>
        <w:jc w:val="both"/>
        <w:rPr>
          <w:rFonts w:eastAsia="Times New Roman" w:cs="Arial"/>
        </w:rPr>
      </w:pPr>
      <w:r w:rsidRPr="004A53E7">
        <w:rPr>
          <w:rFonts w:eastAsia="Times New Roman" w:cs="Arial"/>
        </w:rPr>
        <w:t>Deberá presentar manifiesto donde indique los Equipos de Gastroendoscopía  con que cuenta para otorgar el servicio licitado, indicando  Marca, Modelo, Número de serie, anexando copia simple de certificado de calibración o validación vigente de cada uno de los equipos.</w:t>
      </w:r>
    </w:p>
    <w:p w:rsidR="0015326E" w:rsidRPr="004A53E7" w:rsidRDefault="0015326E" w:rsidP="005D2891">
      <w:pPr>
        <w:numPr>
          <w:ilvl w:val="0"/>
          <w:numId w:val="185"/>
        </w:numPr>
        <w:spacing w:before="120" w:after="120" w:line="240" w:lineRule="auto"/>
        <w:ind w:left="0"/>
        <w:contextualSpacing/>
        <w:jc w:val="both"/>
        <w:rPr>
          <w:rFonts w:eastAsia="Times New Roman" w:cs="Arial"/>
        </w:rPr>
      </w:pPr>
      <w:r w:rsidRPr="004A53E7">
        <w:rPr>
          <w:rFonts w:eastAsia="Times New Roman" w:cs="Arial"/>
        </w:rPr>
        <w:t>Como  infraestructura mínima del establecimiento deberá cumplir con: los requisitos mínimos que establece la Norma Oficial Mexicana NOM-016-SSA3-2012, referente a Infraestructura y Equipamiento de Hospitales y Consultorios de Atención Médica Especializada.</w:t>
      </w:r>
    </w:p>
    <w:p w:rsidR="0015326E" w:rsidRPr="004A53E7" w:rsidRDefault="0015326E" w:rsidP="005D2891">
      <w:pPr>
        <w:numPr>
          <w:ilvl w:val="0"/>
          <w:numId w:val="185"/>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deberá considerar lo establecido en  la Norma Oficial Mexicana NOM-016-SSA3-2012 en su numeral 7.2.7.2 “</w:t>
      </w:r>
      <w:r w:rsidRPr="004A53E7">
        <w:rPr>
          <w:rFonts w:eastAsia="Times New Roman" w:cs="Arial"/>
          <w:lang w:val="es-ES"/>
        </w:rPr>
        <w:t xml:space="preserve">De acuerdo a la subespecialidad de atención gastroenterológica que proporcione, contará con sistemas de endoscopia, en estos casos deberá adaptarse como consultorio tipo III, </w:t>
      </w:r>
      <w:r w:rsidRPr="004A53E7">
        <w:rPr>
          <w:rFonts w:eastAsia="Times New Roman" w:cs="Arial"/>
          <w:lang w:val="es-ES"/>
        </w:rPr>
        <w:lastRenderedPageBreak/>
        <w:t>disponiendo también de sanitario, con acceso al equipo de emergencia, carro rojo y en los casos de consultorios independientes disponibilidad de ambulancia para casos de emergencia</w:t>
      </w:r>
      <w:r w:rsidRPr="004A53E7">
        <w:rPr>
          <w:rFonts w:eastAsia="Times New Roman" w:cs="Arial"/>
        </w:rPr>
        <w:t>”.</w:t>
      </w:r>
    </w:p>
    <w:p w:rsidR="0015326E" w:rsidRPr="004A53E7" w:rsidRDefault="0015326E" w:rsidP="005D2891">
      <w:pPr>
        <w:numPr>
          <w:ilvl w:val="0"/>
          <w:numId w:val="185"/>
        </w:numPr>
        <w:spacing w:before="120" w:after="120" w:line="240" w:lineRule="auto"/>
        <w:ind w:left="0"/>
        <w:contextualSpacing/>
        <w:jc w:val="both"/>
        <w:rPr>
          <w:rFonts w:eastAsia="Times New Roman" w:cs="Arial"/>
        </w:rPr>
      </w:pPr>
      <w:r w:rsidRPr="004A53E7">
        <w:rPr>
          <w:rFonts w:eastAsia="Times New Roman" w:cs="Arial"/>
        </w:rPr>
        <w:t>Presentará fotos de equipo y de las instalaciones.</w:t>
      </w:r>
    </w:p>
    <w:p w:rsidR="0015326E" w:rsidRPr="004A53E7" w:rsidRDefault="0015326E" w:rsidP="004A53E7">
      <w:pPr>
        <w:spacing w:before="120" w:after="120" w:line="240" w:lineRule="auto"/>
        <w:jc w:val="both"/>
        <w:rPr>
          <w:rFonts w:eastAsia="Times New Roman" w:cs="Arial"/>
        </w:rPr>
      </w:pPr>
    </w:p>
    <w:p w:rsidR="0015326E" w:rsidRPr="004A53E7" w:rsidRDefault="0015326E" w:rsidP="004A53E7">
      <w:pPr>
        <w:spacing w:before="120" w:after="120" w:line="240" w:lineRule="auto"/>
        <w:ind w:hanging="360"/>
        <w:jc w:val="both"/>
        <w:rPr>
          <w:rFonts w:eastAsia="Times New Roman" w:cs="Arial"/>
        </w:rPr>
      </w:pPr>
      <w:r w:rsidRPr="004A53E7">
        <w:rPr>
          <w:rFonts w:eastAsia="Times New Roman" w:cs="Arial"/>
        </w:rPr>
        <w:t>4.1 RELACIÓN DE EQUIPO MÍNIMO PARA LA PRESTACIÓN DEL SERVICIO:</w:t>
      </w:r>
    </w:p>
    <w:p w:rsidR="0015326E" w:rsidRPr="004A53E7" w:rsidRDefault="0015326E" w:rsidP="004A53E7">
      <w:pPr>
        <w:spacing w:before="120" w:after="120" w:line="240" w:lineRule="auto"/>
        <w:ind w:hanging="360"/>
        <w:jc w:val="both"/>
        <w:rPr>
          <w:rFonts w:eastAsia="Times New Roman" w:cs="Arial"/>
        </w:rPr>
      </w:pPr>
    </w:p>
    <w:p w:rsidR="0015326E" w:rsidRPr="004A53E7" w:rsidRDefault="0015326E" w:rsidP="005D2891">
      <w:pPr>
        <w:pStyle w:val="Prrafodelista"/>
        <w:numPr>
          <w:ilvl w:val="0"/>
          <w:numId w:val="186"/>
        </w:numPr>
        <w:spacing w:before="120" w:after="120" w:line="240" w:lineRule="auto"/>
        <w:ind w:left="0"/>
        <w:jc w:val="both"/>
        <w:rPr>
          <w:rFonts w:eastAsia="Times New Roman" w:cs="Arial"/>
        </w:rPr>
      </w:pPr>
      <w:r w:rsidRPr="004A53E7">
        <w:rPr>
          <w:rFonts w:eastAsia="Times New Roman" w:cs="Arial"/>
        </w:rPr>
        <w:t>Los requisitos mínimos a cubrir con las especificaciones técnicas que dicta el Centro Nacional de Excelencia Tecnológica en Salud (CENETEC) de acuerdo a los estudios y servicios de conformidad con el servicio licitado.</w:t>
      </w:r>
    </w:p>
    <w:p w:rsidR="0015326E" w:rsidRPr="004A53E7" w:rsidRDefault="0015326E" w:rsidP="005D2891">
      <w:pPr>
        <w:numPr>
          <w:ilvl w:val="0"/>
          <w:numId w:val="186"/>
        </w:numPr>
        <w:spacing w:before="120" w:after="120" w:line="240" w:lineRule="auto"/>
        <w:ind w:left="0"/>
        <w:contextualSpacing/>
        <w:jc w:val="both"/>
        <w:rPr>
          <w:rFonts w:eastAsia="Times New Roman" w:cs="Arial"/>
        </w:rPr>
      </w:pPr>
      <w:r w:rsidRPr="004A53E7">
        <w:rPr>
          <w:rFonts w:eastAsia="Times New Roman" w:cs="Arial"/>
        </w:rPr>
        <w:t xml:space="preserve">Equipamiento </w:t>
      </w:r>
    </w:p>
    <w:p w:rsidR="0015326E" w:rsidRPr="004A53E7" w:rsidRDefault="0015326E" w:rsidP="005D2891">
      <w:pPr>
        <w:numPr>
          <w:ilvl w:val="0"/>
          <w:numId w:val="186"/>
        </w:numPr>
        <w:spacing w:before="120" w:after="120" w:line="240" w:lineRule="auto"/>
        <w:ind w:left="0"/>
        <w:contextualSpacing/>
        <w:jc w:val="both"/>
        <w:rPr>
          <w:rFonts w:eastAsia="Times New Roman" w:cs="Arial"/>
        </w:rPr>
      </w:pPr>
      <w:r w:rsidRPr="004A53E7">
        <w:rPr>
          <w:rFonts w:eastAsia="Times New Roman" w:cs="Arial"/>
        </w:rPr>
        <w:t xml:space="preserve">Carro rojo equipado con medicamentos y material de consumo. </w:t>
      </w:r>
    </w:p>
    <w:p w:rsidR="0015326E" w:rsidRPr="004A53E7" w:rsidRDefault="0015326E" w:rsidP="005D2891">
      <w:pPr>
        <w:numPr>
          <w:ilvl w:val="0"/>
          <w:numId w:val="186"/>
        </w:numPr>
        <w:spacing w:before="120" w:after="120" w:line="240" w:lineRule="auto"/>
        <w:ind w:left="0"/>
        <w:contextualSpacing/>
        <w:jc w:val="both"/>
        <w:rPr>
          <w:rFonts w:eastAsia="Times New Roman" w:cs="Arial"/>
        </w:rPr>
      </w:pPr>
      <w:r w:rsidRPr="004A53E7">
        <w:rPr>
          <w:rFonts w:eastAsia="Times New Roman" w:cs="Arial"/>
        </w:rPr>
        <w:t xml:space="preserve">Monitor de signos vitales. Multíparametros (Cardiológico y Oxímetro.) </w:t>
      </w:r>
    </w:p>
    <w:p w:rsidR="0015326E" w:rsidRPr="004A53E7" w:rsidRDefault="0015326E" w:rsidP="005D2891">
      <w:pPr>
        <w:numPr>
          <w:ilvl w:val="0"/>
          <w:numId w:val="186"/>
        </w:numPr>
        <w:spacing w:before="120" w:after="120" w:line="240" w:lineRule="auto"/>
        <w:ind w:left="0"/>
        <w:contextualSpacing/>
        <w:jc w:val="both"/>
        <w:rPr>
          <w:rFonts w:eastAsia="Times New Roman" w:cs="Arial"/>
        </w:rPr>
      </w:pPr>
      <w:r w:rsidRPr="004A53E7">
        <w:rPr>
          <w:rFonts w:eastAsia="Times New Roman" w:cs="Arial"/>
        </w:rPr>
        <w:t xml:space="preserve">Desfibrilador. </w:t>
      </w:r>
    </w:p>
    <w:p w:rsidR="0015326E" w:rsidRPr="004A53E7" w:rsidRDefault="0015326E" w:rsidP="005D2891">
      <w:pPr>
        <w:numPr>
          <w:ilvl w:val="0"/>
          <w:numId w:val="186"/>
        </w:numPr>
        <w:spacing w:before="120" w:after="120" w:line="240" w:lineRule="auto"/>
        <w:ind w:left="0"/>
        <w:contextualSpacing/>
        <w:jc w:val="both"/>
        <w:rPr>
          <w:rFonts w:eastAsia="Times New Roman" w:cs="Arial"/>
        </w:rPr>
      </w:pPr>
      <w:r w:rsidRPr="004A53E7">
        <w:rPr>
          <w:rFonts w:eastAsia="Times New Roman" w:cs="Arial"/>
        </w:rPr>
        <w:t xml:space="preserve">Oxigeno medicinal. </w:t>
      </w:r>
    </w:p>
    <w:p w:rsidR="0015326E" w:rsidRPr="004A53E7" w:rsidRDefault="0015326E" w:rsidP="005D2891">
      <w:pPr>
        <w:numPr>
          <w:ilvl w:val="0"/>
          <w:numId w:val="186"/>
        </w:numPr>
        <w:spacing w:before="120" w:after="120" w:line="240" w:lineRule="auto"/>
        <w:ind w:left="0"/>
        <w:contextualSpacing/>
        <w:jc w:val="both"/>
        <w:rPr>
          <w:rFonts w:eastAsia="Times New Roman" w:cs="Arial"/>
        </w:rPr>
      </w:pPr>
      <w:r w:rsidRPr="004A53E7">
        <w:rPr>
          <w:rFonts w:eastAsia="Times New Roman" w:cs="Arial"/>
        </w:rPr>
        <w:t xml:space="preserve">Central de enfermeras. </w:t>
      </w:r>
    </w:p>
    <w:p w:rsidR="0015326E" w:rsidRPr="004A53E7" w:rsidRDefault="0015326E" w:rsidP="005D2891">
      <w:pPr>
        <w:numPr>
          <w:ilvl w:val="0"/>
          <w:numId w:val="186"/>
        </w:numPr>
        <w:spacing w:before="120" w:after="120" w:line="240" w:lineRule="auto"/>
        <w:ind w:left="0"/>
        <w:contextualSpacing/>
        <w:jc w:val="both"/>
        <w:rPr>
          <w:rFonts w:eastAsia="Times New Roman" w:cs="Arial"/>
        </w:rPr>
      </w:pPr>
      <w:r w:rsidRPr="004A53E7">
        <w:rPr>
          <w:rFonts w:eastAsia="Times New Roman" w:cs="Arial"/>
        </w:rPr>
        <w:t xml:space="preserve">Camillas </w:t>
      </w:r>
    </w:p>
    <w:p w:rsidR="0015326E" w:rsidRPr="004A53E7" w:rsidRDefault="0015326E" w:rsidP="005D2891">
      <w:pPr>
        <w:numPr>
          <w:ilvl w:val="0"/>
          <w:numId w:val="186"/>
        </w:numPr>
        <w:spacing w:before="120" w:after="120" w:line="240" w:lineRule="auto"/>
        <w:ind w:left="0"/>
        <w:contextualSpacing/>
        <w:jc w:val="both"/>
        <w:rPr>
          <w:rFonts w:eastAsia="Times New Roman" w:cs="Arial"/>
        </w:rPr>
      </w:pPr>
      <w:r w:rsidRPr="004A53E7">
        <w:rPr>
          <w:rFonts w:eastAsia="Times New Roman" w:cs="Arial"/>
        </w:rPr>
        <w:t xml:space="preserve">Carro porta expedientes (Sí procede) </w:t>
      </w:r>
    </w:p>
    <w:p w:rsidR="0015326E" w:rsidRPr="004A53E7" w:rsidRDefault="0015326E" w:rsidP="005D2891">
      <w:pPr>
        <w:numPr>
          <w:ilvl w:val="0"/>
          <w:numId w:val="186"/>
        </w:numPr>
        <w:spacing w:before="120" w:after="120" w:line="240" w:lineRule="auto"/>
        <w:ind w:left="0"/>
        <w:contextualSpacing/>
        <w:jc w:val="both"/>
        <w:rPr>
          <w:rFonts w:eastAsia="Times New Roman" w:cs="Arial"/>
        </w:rPr>
      </w:pPr>
      <w:r w:rsidRPr="004A53E7">
        <w:rPr>
          <w:rFonts w:eastAsia="Times New Roman" w:cs="Arial"/>
        </w:rPr>
        <w:t>Disponibilidad del equipo médico para el tratamiento de los derechohabientes de “</w:t>
      </w:r>
      <w:r w:rsidRPr="004A53E7">
        <w:rPr>
          <w:rFonts w:eastAsia="Times New Roman" w:cs="Arial"/>
          <w:b/>
        </w:rPr>
        <w:t>ISSSTECALI</w:t>
      </w:r>
      <w:r w:rsidRPr="004A53E7">
        <w:rPr>
          <w:rFonts w:eastAsia="Times New Roman" w:cs="Arial"/>
        </w:rPr>
        <w:t xml:space="preserve">”. </w:t>
      </w:r>
    </w:p>
    <w:p w:rsidR="0015326E" w:rsidRPr="004A53E7" w:rsidRDefault="0015326E" w:rsidP="005D2891">
      <w:pPr>
        <w:numPr>
          <w:ilvl w:val="0"/>
          <w:numId w:val="186"/>
        </w:numPr>
        <w:spacing w:before="120" w:after="120" w:line="240" w:lineRule="auto"/>
        <w:ind w:left="0"/>
        <w:contextualSpacing/>
        <w:jc w:val="both"/>
        <w:rPr>
          <w:rFonts w:eastAsia="Times New Roman" w:cs="Arial"/>
        </w:rPr>
      </w:pPr>
      <w:r w:rsidRPr="004A53E7">
        <w:rPr>
          <w:rFonts w:eastAsia="Times New Roman" w:cs="Arial"/>
        </w:rPr>
        <w:t xml:space="preserve">Monitores de signos vitales Multíparametros. </w:t>
      </w:r>
    </w:p>
    <w:p w:rsidR="0015326E" w:rsidRPr="004A53E7" w:rsidRDefault="0015326E" w:rsidP="005D2891">
      <w:pPr>
        <w:numPr>
          <w:ilvl w:val="0"/>
          <w:numId w:val="186"/>
        </w:numPr>
        <w:spacing w:before="120" w:after="120" w:line="240" w:lineRule="auto"/>
        <w:ind w:left="0"/>
        <w:contextualSpacing/>
        <w:jc w:val="both"/>
        <w:rPr>
          <w:rFonts w:eastAsia="Times New Roman" w:cs="Arial"/>
        </w:rPr>
      </w:pPr>
      <w:r w:rsidRPr="004A53E7">
        <w:rPr>
          <w:rFonts w:eastAsia="Times New Roman" w:cs="Arial"/>
        </w:rPr>
        <w:t xml:space="preserve">Videoendoscópios de longitud y calibre adecuados para poder realizar la endoscopia digestiva alta y baja tanto diagnóstica como terapéutica. </w:t>
      </w:r>
    </w:p>
    <w:p w:rsidR="0015326E" w:rsidRPr="004A53E7" w:rsidRDefault="0015326E" w:rsidP="005D2891">
      <w:pPr>
        <w:numPr>
          <w:ilvl w:val="0"/>
          <w:numId w:val="186"/>
        </w:numPr>
        <w:spacing w:before="120" w:after="120" w:line="240" w:lineRule="auto"/>
        <w:ind w:left="0"/>
        <w:contextualSpacing/>
        <w:jc w:val="both"/>
        <w:rPr>
          <w:rFonts w:eastAsia="Times New Roman" w:cs="Arial"/>
        </w:rPr>
      </w:pPr>
      <w:r w:rsidRPr="004A53E7">
        <w:rPr>
          <w:rFonts w:eastAsia="Times New Roman" w:cs="Arial"/>
        </w:rPr>
        <w:t>Además un Videoendoscópio de visión lateral específico para la Colangiopancreatografía Retrógrada Endoscópica (CPRE).</w:t>
      </w:r>
    </w:p>
    <w:p w:rsidR="0015326E" w:rsidRPr="004A53E7" w:rsidRDefault="0015326E" w:rsidP="005D2891">
      <w:pPr>
        <w:numPr>
          <w:ilvl w:val="0"/>
          <w:numId w:val="186"/>
        </w:numPr>
        <w:spacing w:before="120" w:after="120" w:line="240" w:lineRule="auto"/>
        <w:ind w:left="0"/>
        <w:contextualSpacing/>
        <w:jc w:val="both"/>
        <w:rPr>
          <w:rFonts w:eastAsia="Times New Roman" w:cs="Arial"/>
        </w:rPr>
      </w:pPr>
      <w:r w:rsidRPr="004A53E7">
        <w:rPr>
          <w:rFonts w:eastAsia="Times New Roman" w:cs="Arial"/>
        </w:rPr>
        <w:t>Fuente de Electrocoagulación.</w:t>
      </w:r>
    </w:p>
    <w:p w:rsidR="0015326E" w:rsidRPr="004A53E7" w:rsidRDefault="0015326E" w:rsidP="005D2891">
      <w:pPr>
        <w:numPr>
          <w:ilvl w:val="0"/>
          <w:numId w:val="186"/>
        </w:numPr>
        <w:spacing w:before="120" w:after="120" w:line="240" w:lineRule="auto"/>
        <w:ind w:left="0"/>
        <w:contextualSpacing/>
        <w:jc w:val="both"/>
        <w:rPr>
          <w:rFonts w:eastAsia="Times New Roman" w:cs="Arial"/>
        </w:rPr>
      </w:pPr>
      <w:r w:rsidRPr="004A53E7">
        <w:rPr>
          <w:rFonts w:eastAsia="Times New Roman" w:cs="Arial"/>
        </w:rPr>
        <w:t>Generador para coagulación con Argon Beam.</w:t>
      </w:r>
    </w:p>
    <w:p w:rsidR="0015326E" w:rsidRPr="004A53E7" w:rsidRDefault="0015326E" w:rsidP="005D2891">
      <w:pPr>
        <w:numPr>
          <w:ilvl w:val="0"/>
          <w:numId w:val="186"/>
        </w:numPr>
        <w:spacing w:before="120" w:after="120" w:line="240" w:lineRule="auto"/>
        <w:ind w:left="0"/>
        <w:contextualSpacing/>
        <w:jc w:val="both"/>
        <w:rPr>
          <w:rFonts w:eastAsia="Times New Roman" w:cs="Arial"/>
        </w:rPr>
      </w:pPr>
      <w:r w:rsidRPr="004A53E7">
        <w:rPr>
          <w:rFonts w:eastAsia="Times New Roman" w:cs="Arial"/>
        </w:rPr>
        <w:t>Equipamiento de ecografía con sondas de 2.5 a 6 Mhz que permiten la ecografía diagnóstica e intervencionista percutánea.</w:t>
      </w:r>
    </w:p>
    <w:p w:rsidR="0015326E" w:rsidRPr="004A53E7" w:rsidRDefault="0015326E" w:rsidP="005D2891">
      <w:pPr>
        <w:numPr>
          <w:ilvl w:val="0"/>
          <w:numId w:val="186"/>
        </w:numPr>
        <w:spacing w:before="120" w:after="120" w:line="240" w:lineRule="auto"/>
        <w:ind w:left="0"/>
        <w:contextualSpacing/>
        <w:jc w:val="both"/>
        <w:rPr>
          <w:rFonts w:eastAsia="Times New Roman" w:cs="Arial"/>
        </w:rPr>
      </w:pPr>
      <w:r w:rsidRPr="004A53E7">
        <w:rPr>
          <w:rFonts w:eastAsia="Times New Roman" w:cs="Arial"/>
        </w:rPr>
        <w:t>Programa informático.</w:t>
      </w:r>
    </w:p>
    <w:p w:rsidR="0015326E" w:rsidRPr="004A53E7" w:rsidRDefault="0015326E" w:rsidP="005D2891">
      <w:pPr>
        <w:numPr>
          <w:ilvl w:val="0"/>
          <w:numId w:val="186"/>
        </w:numPr>
        <w:spacing w:before="120" w:after="120" w:line="240" w:lineRule="auto"/>
        <w:ind w:left="0"/>
        <w:contextualSpacing/>
        <w:jc w:val="both"/>
        <w:rPr>
          <w:rFonts w:eastAsia="Times New Roman" w:cs="Arial"/>
        </w:rPr>
      </w:pPr>
      <w:r w:rsidRPr="004A53E7">
        <w:rPr>
          <w:rFonts w:eastAsia="Times New Roman" w:cs="Arial"/>
        </w:rPr>
        <w:t>2 Duodenoscopios terapéuticos para CPRE</w:t>
      </w:r>
    </w:p>
    <w:p w:rsidR="0015326E" w:rsidRPr="004A53E7" w:rsidRDefault="0015326E" w:rsidP="004A53E7">
      <w:pPr>
        <w:spacing w:before="120" w:after="120" w:line="240" w:lineRule="auto"/>
        <w:contextualSpacing/>
        <w:jc w:val="both"/>
        <w:rPr>
          <w:rFonts w:eastAsia="Times New Roman" w:cs="Arial"/>
        </w:rPr>
      </w:pPr>
    </w:p>
    <w:p w:rsidR="0015326E" w:rsidRPr="004A53E7" w:rsidRDefault="0015326E" w:rsidP="004A53E7">
      <w:pPr>
        <w:spacing w:before="120" w:after="120" w:line="240" w:lineRule="auto"/>
        <w:ind w:hanging="360"/>
        <w:jc w:val="both"/>
        <w:rPr>
          <w:rFonts w:eastAsia="Times New Roman" w:cs="Arial"/>
        </w:rPr>
      </w:pPr>
      <w:r w:rsidRPr="004A53E7">
        <w:rPr>
          <w:rFonts w:eastAsia="Times New Roman" w:cs="Arial"/>
        </w:rPr>
        <w:t>5. GENERALIDADES DEL SERVICIO:</w:t>
      </w:r>
    </w:p>
    <w:p w:rsidR="0015326E" w:rsidRPr="004A53E7" w:rsidRDefault="0015326E" w:rsidP="004A53E7">
      <w:pPr>
        <w:spacing w:before="120" w:after="120" w:line="240" w:lineRule="auto"/>
        <w:ind w:hanging="360"/>
        <w:jc w:val="both"/>
        <w:rPr>
          <w:rFonts w:eastAsia="Times New Roman" w:cs="Arial"/>
        </w:rPr>
      </w:pPr>
    </w:p>
    <w:p w:rsidR="0015326E" w:rsidRPr="004A53E7" w:rsidRDefault="0015326E" w:rsidP="005D2891">
      <w:pPr>
        <w:pStyle w:val="Prrafodelista"/>
        <w:numPr>
          <w:ilvl w:val="0"/>
          <w:numId w:val="187"/>
        </w:numPr>
        <w:spacing w:before="120" w:after="120" w:line="240" w:lineRule="auto"/>
        <w:ind w:left="0"/>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 prestará los servicios licitados siempre que el derechohabiente de “</w:t>
      </w:r>
      <w:r w:rsidRPr="004A53E7">
        <w:rPr>
          <w:rFonts w:eastAsia="Times New Roman" w:cs="Arial"/>
          <w:b/>
        </w:rPr>
        <w:t>ISSSTECALI</w:t>
      </w:r>
      <w:r w:rsidRPr="004A53E7">
        <w:rPr>
          <w:rFonts w:eastAsia="Times New Roman" w:cs="Arial"/>
        </w:rPr>
        <w:t>” presente   SOLICITUD DE SERVICIOS MÉDICOS Formato de Subrogación Electrónica de Servicios Médicos (SM-3), la cual deberá estar debidamente requisitada y expedida por la Unidad Médica de “</w:t>
      </w:r>
      <w:r w:rsidRPr="004A53E7">
        <w:rPr>
          <w:rFonts w:eastAsia="Times New Roman" w:cs="Arial"/>
          <w:b/>
        </w:rPr>
        <w:t>ISSSTECALI</w:t>
      </w:r>
      <w:r w:rsidRPr="004A53E7">
        <w:rPr>
          <w:rFonts w:eastAsia="Times New Roman" w:cs="Arial"/>
        </w:rPr>
        <w:t>”, con los sellos de vigencia y sello de la Dirección y/o Subdirección de “</w:t>
      </w:r>
      <w:r w:rsidRPr="004A53E7">
        <w:rPr>
          <w:rFonts w:eastAsia="Times New Roman" w:cs="Arial"/>
          <w:b/>
        </w:rPr>
        <w:t>ISSSTECALI</w:t>
      </w:r>
      <w:r w:rsidRPr="004A53E7">
        <w:rPr>
          <w:rFonts w:eastAsia="Times New Roman" w:cs="Arial"/>
        </w:rPr>
        <w:t>”, así como las firmas de funcionarios  autorizados y  documento sin tachaduras y/o enmendaduras, así como identificación oficial y credencial expedida por el “</w:t>
      </w:r>
      <w:r w:rsidRPr="004A53E7">
        <w:rPr>
          <w:rFonts w:eastAsia="Times New Roman" w:cs="Arial"/>
          <w:b/>
        </w:rPr>
        <w:t>ISSSTECALI</w:t>
      </w:r>
      <w:r w:rsidRPr="004A53E7">
        <w:rPr>
          <w:rFonts w:eastAsia="Times New Roman" w:cs="Arial"/>
        </w:rPr>
        <w:t>” que acredite al derechohabiente.</w:t>
      </w:r>
    </w:p>
    <w:p w:rsidR="0015326E" w:rsidRPr="004A53E7" w:rsidRDefault="0015326E" w:rsidP="005D2891">
      <w:pPr>
        <w:pStyle w:val="Prrafodelista"/>
        <w:numPr>
          <w:ilvl w:val="0"/>
          <w:numId w:val="187"/>
        </w:numPr>
        <w:spacing w:before="120" w:after="120" w:line="240" w:lineRule="auto"/>
        <w:ind w:left="0"/>
        <w:jc w:val="both"/>
        <w:rPr>
          <w:rFonts w:eastAsia="Times New Roman" w:cs="Arial"/>
        </w:rPr>
      </w:pPr>
      <w:r w:rsidRPr="004A53E7">
        <w:rPr>
          <w:rFonts w:eastAsia="Times New Roman" w:cs="Arial"/>
        </w:rPr>
        <w:t>No serán aceptadas las  Solicitudes de Servicios Médicos Electrónicas  (Formato SM-3) que se presenten después de 30 días naturales de la fecha del sello de vigencia expedida por la Unidad Médica solicitada.</w:t>
      </w:r>
    </w:p>
    <w:p w:rsidR="0015326E" w:rsidRPr="004A53E7" w:rsidRDefault="0015326E" w:rsidP="005D2891">
      <w:pPr>
        <w:pStyle w:val="Prrafodelista"/>
        <w:numPr>
          <w:ilvl w:val="0"/>
          <w:numId w:val="187"/>
        </w:numPr>
        <w:spacing w:before="120" w:after="120" w:line="240" w:lineRule="auto"/>
        <w:ind w:left="0"/>
        <w:jc w:val="both"/>
        <w:rPr>
          <w:rFonts w:eastAsia="Times New Roman" w:cs="Arial"/>
        </w:rPr>
      </w:pPr>
      <w:r w:rsidRPr="004A53E7">
        <w:rPr>
          <w:rFonts w:eastAsia="Times New Roman" w:cs="Arial"/>
        </w:rPr>
        <w:t xml:space="preserve">En caso que el servicio  subrogado una vez contratado, no pudiera ser prestado por el  </w:t>
      </w:r>
      <w:r w:rsidRPr="004A53E7">
        <w:rPr>
          <w:rFonts w:eastAsia="Times New Roman" w:cs="Arial"/>
          <w:b/>
        </w:rPr>
        <w:t>“LICITANTE”,</w:t>
      </w:r>
      <w:r w:rsidRPr="004A53E7">
        <w:rPr>
          <w:rFonts w:eastAsia="Times New Roman" w:cs="Arial"/>
        </w:rPr>
        <w:t xml:space="preserve"> este deberá avisar al “</w:t>
      </w:r>
      <w:r w:rsidRPr="004A53E7">
        <w:rPr>
          <w:rFonts w:eastAsia="Times New Roman" w:cs="Arial"/>
          <w:b/>
        </w:rPr>
        <w:t>ISSSTECALI</w:t>
      </w:r>
      <w:r w:rsidRPr="004A53E7">
        <w:rPr>
          <w:rFonts w:eastAsia="Times New Roman" w:cs="Arial"/>
        </w:rPr>
        <w:t xml:space="preserve">” mediante escrito dirigido a SERVICIOS SUBROGADOS con una anticipación de 24 horas para las ausencias no programadas y con 2 semanas de anticipación para las ausencias programadas debiendo indicar a su sustituto nombre, teléfonos, dirección; y cuyo gasto generado deberá ser asumido por el  </w:t>
      </w:r>
      <w:r w:rsidRPr="004A53E7">
        <w:rPr>
          <w:rFonts w:eastAsia="Times New Roman" w:cs="Arial"/>
          <w:b/>
        </w:rPr>
        <w:t>“LICITANTE”.</w:t>
      </w:r>
      <w:r w:rsidRPr="004A53E7">
        <w:rPr>
          <w:rFonts w:eastAsia="Times New Roman" w:cs="Arial"/>
        </w:rPr>
        <w:t xml:space="preserve"> </w:t>
      </w:r>
    </w:p>
    <w:p w:rsidR="0015326E" w:rsidRPr="004A53E7" w:rsidRDefault="0015326E" w:rsidP="005D2891">
      <w:pPr>
        <w:numPr>
          <w:ilvl w:val="0"/>
          <w:numId w:val="187"/>
        </w:numPr>
        <w:spacing w:before="120" w:after="120" w:line="240" w:lineRule="auto"/>
        <w:ind w:left="0"/>
        <w:contextualSpacing/>
        <w:jc w:val="both"/>
        <w:rPr>
          <w:rFonts w:eastAsia="Times New Roman" w:cs="Arial"/>
        </w:rPr>
      </w:pPr>
      <w:r w:rsidRPr="004A53E7">
        <w:rPr>
          <w:rFonts w:eastAsia="Times New Roman" w:cs="Arial"/>
        </w:rPr>
        <w:t>La documentación administrativa será en apego a los requisitos que establezca el área de subrogados del “</w:t>
      </w:r>
      <w:r w:rsidRPr="004A53E7">
        <w:rPr>
          <w:rFonts w:eastAsia="Times New Roman" w:cs="Arial"/>
          <w:b/>
        </w:rPr>
        <w:t>ISSSTECALI</w:t>
      </w:r>
      <w:r w:rsidRPr="004A53E7">
        <w:rPr>
          <w:rFonts w:eastAsia="Times New Roman" w:cs="Arial"/>
        </w:rPr>
        <w:t xml:space="preserve">”.  </w:t>
      </w:r>
    </w:p>
    <w:p w:rsidR="0015326E" w:rsidRPr="004A53E7" w:rsidRDefault="0015326E" w:rsidP="005D2891">
      <w:pPr>
        <w:numPr>
          <w:ilvl w:val="0"/>
          <w:numId w:val="187"/>
        </w:numPr>
        <w:spacing w:before="120" w:after="120" w:line="240" w:lineRule="auto"/>
        <w:ind w:left="0"/>
        <w:contextualSpacing/>
        <w:jc w:val="both"/>
        <w:rPr>
          <w:rFonts w:eastAsia="Times New Roman" w:cs="Arial"/>
        </w:rPr>
      </w:pPr>
      <w:r w:rsidRPr="004A53E7">
        <w:rPr>
          <w:rFonts w:eastAsia="Times New Roman" w:cs="Arial"/>
        </w:rPr>
        <w:lastRenderedPageBreak/>
        <w:t xml:space="preserve">El </w:t>
      </w:r>
      <w:r w:rsidRPr="004A53E7">
        <w:rPr>
          <w:rFonts w:eastAsia="Times New Roman" w:cs="Arial"/>
          <w:b/>
        </w:rPr>
        <w:t xml:space="preserve">“LICITANTE” </w:t>
      </w:r>
      <w:r w:rsidRPr="004A53E7">
        <w:rPr>
          <w:rFonts w:eastAsia="Times New Roman" w:cs="Arial"/>
        </w:rPr>
        <w:t>para el trámite de pago deberá presentar factura digital con datos fiscales, así como los vales de subrogación  las Solicitudes de Servicios Médicos Electrónicas  Formato de Subrogación Electrónica de Servicios Médicos (SM-3) de cada uno de los derechohabientes atendidos, además un desglose de los servicios prestados indicando los siguientes datos: de: Nombre del derechohabiente, Número de afiliación y procedimiento. Nombre, domicilio y teléfono del prestador, fecha de atención, clave de la unidad, nombre del paciente, afiliación, folio de solicitud de servicios, estudio solicitado, estudio realizado, costo, total y nombre de quien elabora el informe, anexando una copia de cada una de las consultas y procedimientos realizados</w:t>
      </w:r>
    </w:p>
    <w:p w:rsidR="0015326E" w:rsidRPr="004A53E7" w:rsidRDefault="0015326E" w:rsidP="005D2891">
      <w:pPr>
        <w:numPr>
          <w:ilvl w:val="0"/>
          <w:numId w:val="187"/>
        </w:numPr>
        <w:spacing w:before="120" w:after="120" w:line="240" w:lineRule="auto"/>
        <w:ind w:left="0"/>
        <w:contextualSpacing/>
        <w:jc w:val="both"/>
        <w:rPr>
          <w:rFonts w:eastAsia="Times New Roman" w:cs="Arial"/>
        </w:rPr>
      </w:pPr>
      <w:r w:rsidRPr="004A53E7">
        <w:rPr>
          <w:rFonts w:eastAsia="Times New Roman" w:cs="Arial"/>
        </w:rPr>
        <w:t>El personal del “</w:t>
      </w:r>
      <w:r w:rsidRPr="004A53E7">
        <w:rPr>
          <w:rFonts w:eastAsia="Times New Roman" w:cs="Arial"/>
          <w:b/>
        </w:rPr>
        <w:t>ISSSTECALI</w:t>
      </w:r>
      <w:r w:rsidRPr="004A53E7">
        <w:rPr>
          <w:rFonts w:eastAsia="Times New Roman" w:cs="Arial"/>
        </w:rPr>
        <w:t xml:space="preserve">” podría  efectuar la visita de carácter técnico a las instalaciones de los </w:t>
      </w:r>
      <w:r w:rsidR="00F27BFB" w:rsidRPr="004A53E7">
        <w:rPr>
          <w:rFonts w:eastAsia="Times New Roman" w:cs="Arial"/>
          <w:b/>
        </w:rPr>
        <w:t xml:space="preserve">“LICITANTES” </w:t>
      </w:r>
      <w:r w:rsidRPr="004A53E7">
        <w:rPr>
          <w:rFonts w:eastAsia="Times New Roman" w:cs="Arial"/>
        </w:rPr>
        <w:t xml:space="preserve"> sin previo aviso. </w:t>
      </w:r>
    </w:p>
    <w:p w:rsidR="0015326E" w:rsidRPr="004A53E7" w:rsidRDefault="0015326E" w:rsidP="005D2891">
      <w:pPr>
        <w:numPr>
          <w:ilvl w:val="0"/>
          <w:numId w:val="187"/>
        </w:numPr>
        <w:spacing w:before="120" w:after="120" w:line="240" w:lineRule="auto"/>
        <w:ind w:left="0"/>
        <w:contextualSpacing/>
        <w:jc w:val="both"/>
        <w:rPr>
          <w:rFonts w:eastAsia="Times New Roman" w:cs="Arial"/>
        </w:rPr>
      </w:pPr>
      <w:r w:rsidRPr="004A53E7">
        <w:rPr>
          <w:rFonts w:eastAsia="Times New Roman" w:cs="Arial"/>
        </w:rPr>
        <w:t xml:space="preserve">El </w:t>
      </w:r>
      <w:r w:rsidR="00F27BFB" w:rsidRPr="004A53E7">
        <w:rPr>
          <w:rFonts w:eastAsia="Times New Roman" w:cs="Arial"/>
          <w:b/>
        </w:rPr>
        <w:t xml:space="preserve">“LICITANTE” </w:t>
      </w:r>
      <w:r w:rsidRPr="004A53E7">
        <w:rPr>
          <w:rFonts w:eastAsia="Times New Roman" w:cs="Arial"/>
        </w:rPr>
        <w:t xml:space="preserve"> que resulte ganador deberá manifestar por escrito el compromiso de respetar los precios  establecidos, durante todo el periodo que dure el contrato. </w:t>
      </w:r>
    </w:p>
    <w:p w:rsidR="0015326E" w:rsidRPr="004A53E7" w:rsidRDefault="0015326E" w:rsidP="005D2891">
      <w:pPr>
        <w:numPr>
          <w:ilvl w:val="0"/>
          <w:numId w:val="187"/>
        </w:numPr>
        <w:spacing w:before="120" w:after="120" w:line="240" w:lineRule="auto"/>
        <w:ind w:left="0"/>
        <w:contextualSpacing/>
        <w:jc w:val="both"/>
        <w:rPr>
          <w:rFonts w:eastAsia="Times New Roman" w:cs="Arial"/>
        </w:rPr>
      </w:pPr>
      <w:r w:rsidRPr="004A53E7">
        <w:rPr>
          <w:rFonts w:eastAsia="Times New Roman" w:cs="Arial"/>
        </w:rPr>
        <w:t xml:space="preserve">El </w:t>
      </w:r>
      <w:r w:rsidR="00F27BFB" w:rsidRPr="004A53E7">
        <w:rPr>
          <w:rFonts w:eastAsia="Times New Roman" w:cs="Arial"/>
          <w:b/>
        </w:rPr>
        <w:t xml:space="preserve">“LICITANTE” </w:t>
      </w:r>
      <w:r w:rsidRPr="004A53E7">
        <w:rPr>
          <w:rFonts w:eastAsia="Times New Roman" w:cs="Arial"/>
        </w:rPr>
        <w:t xml:space="preserve"> que resulte ganador deberá exhibir contrato vigente para la recolección de RPBI y  anexar copia del mismo con vigencia igual o mayor al período que dure el contrato con el “</w:t>
      </w:r>
      <w:r w:rsidRPr="004A53E7">
        <w:rPr>
          <w:rFonts w:eastAsia="Times New Roman" w:cs="Arial"/>
          <w:b/>
        </w:rPr>
        <w:t>ISSSTECALI</w:t>
      </w:r>
      <w:r w:rsidRPr="004A53E7">
        <w:rPr>
          <w:rFonts w:eastAsia="Times New Roman" w:cs="Arial"/>
        </w:rPr>
        <w:t xml:space="preserve">”, con el fin de dar cumplimiento a lo que establece la NOM-087-SEMARNAT-SSA1-2002. </w:t>
      </w:r>
    </w:p>
    <w:p w:rsidR="0015326E" w:rsidRPr="004A53E7" w:rsidRDefault="0015326E" w:rsidP="005D2891">
      <w:pPr>
        <w:numPr>
          <w:ilvl w:val="0"/>
          <w:numId w:val="187"/>
        </w:numPr>
        <w:spacing w:before="120" w:after="120" w:line="240" w:lineRule="auto"/>
        <w:ind w:left="0"/>
        <w:contextualSpacing/>
        <w:jc w:val="both"/>
        <w:rPr>
          <w:rFonts w:eastAsia="Times New Roman" w:cs="Arial"/>
        </w:rPr>
      </w:pPr>
      <w:r w:rsidRPr="004A53E7">
        <w:rPr>
          <w:rFonts w:eastAsia="Times New Roman" w:cs="Arial"/>
        </w:rPr>
        <w:t xml:space="preserve">El </w:t>
      </w:r>
      <w:r w:rsidR="00F27BFB" w:rsidRPr="004A53E7">
        <w:rPr>
          <w:rFonts w:eastAsia="Times New Roman" w:cs="Arial"/>
          <w:b/>
        </w:rPr>
        <w:t xml:space="preserve">“LICITANTE” </w:t>
      </w:r>
      <w:r w:rsidRPr="004A53E7">
        <w:rPr>
          <w:rFonts w:eastAsia="Times New Roman" w:cs="Arial"/>
        </w:rPr>
        <w:t xml:space="preserve"> que resulte ganador deberá cumplir en su totalidad lo que se establece en la Norma Oficial Mexicana NOM-004-SSA3-2012 referente al manejo e integración del Expediente Clínico de los pacientes. </w:t>
      </w:r>
    </w:p>
    <w:p w:rsidR="0015326E" w:rsidRPr="004A53E7" w:rsidRDefault="0015326E" w:rsidP="005D2891">
      <w:pPr>
        <w:numPr>
          <w:ilvl w:val="0"/>
          <w:numId w:val="187"/>
        </w:numPr>
        <w:spacing w:before="120" w:after="120" w:line="240" w:lineRule="auto"/>
        <w:ind w:left="0"/>
        <w:contextualSpacing/>
        <w:jc w:val="both"/>
        <w:rPr>
          <w:rFonts w:eastAsia="Times New Roman" w:cs="Arial"/>
        </w:rPr>
      </w:pPr>
      <w:r w:rsidRPr="004A53E7">
        <w:rPr>
          <w:rFonts w:eastAsia="Times New Roman" w:cs="Arial"/>
        </w:rPr>
        <w:t xml:space="preserve">El </w:t>
      </w:r>
      <w:r w:rsidR="00F27BFB" w:rsidRPr="004A53E7">
        <w:rPr>
          <w:rFonts w:eastAsia="Times New Roman" w:cs="Arial"/>
          <w:b/>
        </w:rPr>
        <w:t xml:space="preserve">“LICITANTE” </w:t>
      </w:r>
      <w:r w:rsidRPr="004A53E7">
        <w:rPr>
          <w:rFonts w:eastAsia="Times New Roman" w:cs="Arial"/>
        </w:rPr>
        <w:t xml:space="preserve"> deberá mantener en custodia por un período mínimo de dos años, copia de los estudios y/o servicios otorgados o realizados a los pacientes del “</w:t>
      </w:r>
      <w:r w:rsidRPr="004A53E7">
        <w:rPr>
          <w:rFonts w:eastAsia="Times New Roman" w:cs="Arial"/>
          <w:b/>
        </w:rPr>
        <w:t>ISSSTECALI</w:t>
      </w:r>
      <w:r w:rsidRPr="004A53E7">
        <w:rPr>
          <w:rFonts w:eastAsia="Times New Roman" w:cs="Arial"/>
        </w:rPr>
        <w:t xml:space="preserve">” y proporcionarlos sin cargo alguno cuando se le soliciten, independientemente de la conclusión del periodo de los servicios contratados. </w:t>
      </w:r>
    </w:p>
    <w:p w:rsidR="0015326E" w:rsidRPr="004A53E7" w:rsidRDefault="0015326E" w:rsidP="005D2891">
      <w:pPr>
        <w:numPr>
          <w:ilvl w:val="0"/>
          <w:numId w:val="187"/>
        </w:numPr>
        <w:spacing w:before="120" w:after="120" w:line="240" w:lineRule="auto"/>
        <w:ind w:left="0"/>
        <w:contextualSpacing/>
        <w:jc w:val="both"/>
        <w:rPr>
          <w:rFonts w:eastAsia="Times New Roman" w:cs="Arial"/>
        </w:rPr>
      </w:pPr>
      <w:r w:rsidRPr="004A53E7">
        <w:rPr>
          <w:rFonts w:eastAsia="Times New Roman" w:cs="Arial"/>
        </w:rPr>
        <w:t xml:space="preserve">El resultado de los estudios que los pacientes soliciten a través de la solicitud de servicios médicos electrónica Formato de Subrogación Electrónica de Servicios Médicos (SM-3), deberán ser entregados dentro de las 48 horas posteriores al estudio como máximo. </w:t>
      </w:r>
    </w:p>
    <w:p w:rsidR="0015326E" w:rsidRPr="004A53E7" w:rsidRDefault="0015326E" w:rsidP="005D2891">
      <w:pPr>
        <w:numPr>
          <w:ilvl w:val="0"/>
          <w:numId w:val="187"/>
        </w:numPr>
        <w:spacing w:before="120" w:after="120" w:line="240" w:lineRule="auto"/>
        <w:ind w:left="0"/>
        <w:contextualSpacing/>
        <w:jc w:val="both"/>
        <w:rPr>
          <w:rFonts w:eastAsia="Times New Roman" w:cs="Arial"/>
        </w:rPr>
      </w:pPr>
      <w:r w:rsidRPr="004A53E7">
        <w:rPr>
          <w:rFonts w:eastAsia="Times New Roman" w:cs="Arial"/>
        </w:rPr>
        <w:t xml:space="preserve">El </w:t>
      </w:r>
      <w:r w:rsidR="00F27BFB" w:rsidRPr="004A53E7">
        <w:rPr>
          <w:rFonts w:eastAsia="Times New Roman" w:cs="Arial"/>
          <w:b/>
        </w:rPr>
        <w:t xml:space="preserve">“LICITANTE” </w:t>
      </w:r>
      <w:r w:rsidRPr="004A53E7">
        <w:rPr>
          <w:rFonts w:eastAsia="Times New Roman" w:cs="Arial"/>
        </w:rPr>
        <w:t xml:space="preserve"> que resulte ganador deberá acudir a las reuniones de evaluación de la calidad de los servicios otorgados cuando así lo solicite el “</w:t>
      </w:r>
      <w:r w:rsidRPr="004A53E7">
        <w:rPr>
          <w:rFonts w:eastAsia="Times New Roman" w:cs="Arial"/>
          <w:b/>
        </w:rPr>
        <w:t>ISSSTECALI</w:t>
      </w:r>
      <w:r w:rsidRPr="004A53E7">
        <w:rPr>
          <w:rFonts w:eastAsia="Times New Roman" w:cs="Arial"/>
        </w:rPr>
        <w:t xml:space="preserve">” a través de la jefatura de servicios subrogados.  </w:t>
      </w:r>
    </w:p>
    <w:p w:rsidR="0015326E" w:rsidRPr="004A53E7" w:rsidRDefault="0015326E" w:rsidP="005D2891">
      <w:pPr>
        <w:numPr>
          <w:ilvl w:val="0"/>
          <w:numId w:val="187"/>
        </w:numPr>
        <w:spacing w:before="120" w:after="120" w:line="240" w:lineRule="auto"/>
        <w:ind w:left="0"/>
        <w:contextualSpacing/>
        <w:jc w:val="both"/>
        <w:rPr>
          <w:rFonts w:eastAsia="Times New Roman" w:cs="Arial"/>
        </w:rPr>
      </w:pPr>
      <w:r w:rsidRPr="004A53E7">
        <w:rPr>
          <w:rFonts w:eastAsia="Times New Roman" w:cs="Arial"/>
        </w:rPr>
        <w:t>No serán aceptadas los Formatos de Subrogación Electrónica de Servicios Médicos (SM-3) que se presenten después del periodo de vigencia, o que contengan enmendaduras o tachaduras, el cual se considerara valido durante los 30 días naturales después de la fecha de expedición por la Unidad Médica solicitada.</w:t>
      </w:r>
    </w:p>
    <w:p w:rsidR="0015326E" w:rsidRPr="004A53E7" w:rsidRDefault="0015326E" w:rsidP="005D2891">
      <w:pPr>
        <w:numPr>
          <w:ilvl w:val="0"/>
          <w:numId w:val="187"/>
        </w:numPr>
        <w:spacing w:before="120" w:after="120" w:line="240" w:lineRule="auto"/>
        <w:ind w:left="0"/>
        <w:contextualSpacing/>
        <w:jc w:val="both"/>
        <w:rPr>
          <w:rFonts w:eastAsia="Times New Roman" w:cs="Arial"/>
        </w:rPr>
      </w:pPr>
      <w:r w:rsidRPr="004A53E7">
        <w:rPr>
          <w:rFonts w:eastAsia="Times New Roman" w:cs="Arial"/>
        </w:rPr>
        <w:t xml:space="preserve">En caso que el servicio subrogado una vez contratado, no pudiera ser prestado por el </w:t>
      </w:r>
      <w:r w:rsidRPr="004A53E7">
        <w:rPr>
          <w:rFonts w:eastAsia="Times New Roman" w:cs="Arial"/>
          <w:b/>
        </w:rPr>
        <w:t xml:space="preserve"> “LICITANTE”,</w:t>
      </w:r>
      <w:r w:rsidRPr="004A53E7">
        <w:rPr>
          <w:rFonts w:eastAsia="Times New Roman" w:cs="Arial"/>
        </w:rPr>
        <w:t xml:space="preserve"> este deberá avisar al “</w:t>
      </w:r>
      <w:r w:rsidRPr="004A53E7">
        <w:rPr>
          <w:rFonts w:eastAsia="Times New Roman" w:cs="Arial"/>
          <w:b/>
        </w:rPr>
        <w:t>ISSSTECALI</w:t>
      </w:r>
      <w:r w:rsidRPr="004A53E7">
        <w:rPr>
          <w:rFonts w:eastAsia="Times New Roman" w:cs="Arial"/>
        </w:rPr>
        <w:t xml:space="preserve">” mediante escrito dirigido a la autoridad en turno  con una anticipación de 5 (cinco) días  y plantear la solución. </w:t>
      </w:r>
    </w:p>
    <w:p w:rsidR="0015326E" w:rsidRPr="004A53E7" w:rsidRDefault="0015326E" w:rsidP="004A53E7">
      <w:pPr>
        <w:spacing w:before="120" w:after="120" w:line="240" w:lineRule="auto"/>
        <w:contextualSpacing/>
        <w:jc w:val="both"/>
        <w:rPr>
          <w:rFonts w:eastAsia="Times New Roman" w:cs="Arial"/>
        </w:rPr>
      </w:pPr>
    </w:p>
    <w:p w:rsidR="0015326E" w:rsidRPr="004A53E7" w:rsidRDefault="0015326E" w:rsidP="004A53E7">
      <w:pPr>
        <w:spacing w:before="120" w:after="120" w:line="240" w:lineRule="auto"/>
        <w:ind w:hanging="360"/>
        <w:jc w:val="both"/>
        <w:rPr>
          <w:rFonts w:eastAsia="Times New Roman" w:cs="Arial"/>
        </w:rPr>
      </w:pPr>
      <w:r w:rsidRPr="004A53E7">
        <w:rPr>
          <w:rFonts w:eastAsia="Times New Roman" w:cs="Arial"/>
        </w:rPr>
        <w:t>6. PROCEDIMIENTO PARA REALIZAR LOS SERVICIOS:</w:t>
      </w:r>
    </w:p>
    <w:p w:rsidR="0015326E" w:rsidRPr="004A53E7" w:rsidRDefault="0015326E" w:rsidP="004A53E7">
      <w:pPr>
        <w:spacing w:before="120" w:after="120" w:line="240" w:lineRule="auto"/>
        <w:ind w:hanging="360"/>
        <w:jc w:val="both"/>
        <w:rPr>
          <w:rFonts w:eastAsia="Times New Roman" w:cs="Arial"/>
        </w:rPr>
      </w:pPr>
    </w:p>
    <w:p w:rsidR="0015326E" w:rsidRPr="004A53E7" w:rsidRDefault="0015326E" w:rsidP="005D2891">
      <w:pPr>
        <w:numPr>
          <w:ilvl w:val="0"/>
          <w:numId w:val="188"/>
        </w:numPr>
        <w:spacing w:before="120" w:after="120" w:line="240" w:lineRule="auto"/>
        <w:ind w:left="0"/>
        <w:contextualSpacing/>
        <w:jc w:val="both"/>
        <w:rPr>
          <w:rFonts w:eastAsia="Times New Roman" w:cs="Arial"/>
        </w:rPr>
      </w:pPr>
      <w:r w:rsidRPr="004A53E7">
        <w:rPr>
          <w:rFonts w:eastAsia="Times New Roman" w:cs="Arial"/>
        </w:rPr>
        <w:t xml:space="preserve"> </w:t>
      </w:r>
      <w:r w:rsidRPr="004A53E7">
        <w:rPr>
          <w:rFonts w:eastAsia="Times New Roman" w:cs="Arial"/>
          <w:b/>
        </w:rPr>
        <w:t xml:space="preserve">El “LICITANTE” </w:t>
      </w:r>
      <w:r w:rsidRPr="004A53E7">
        <w:rPr>
          <w:rFonts w:eastAsia="Times New Roman" w:cs="Arial"/>
        </w:rPr>
        <w:t xml:space="preserve">prestará los servicios médicos subrogados cuando sean solicitados, deberá otorgarlos los 365 días del año las 24 horas del día. Asimismo deberá proporcionar sus números telefónicos donde se le pueda localizar las 24 horas del día los 365 días del año. </w:t>
      </w:r>
    </w:p>
    <w:p w:rsidR="0015326E" w:rsidRPr="004A53E7" w:rsidRDefault="0015326E" w:rsidP="005D2891">
      <w:pPr>
        <w:numPr>
          <w:ilvl w:val="0"/>
          <w:numId w:val="188"/>
        </w:numPr>
        <w:spacing w:before="120" w:after="120" w:line="240" w:lineRule="auto"/>
        <w:ind w:left="0"/>
        <w:contextualSpacing/>
        <w:jc w:val="both"/>
        <w:rPr>
          <w:rFonts w:eastAsia="Times New Roman" w:cs="Arial"/>
        </w:rPr>
      </w:pPr>
      <w:r w:rsidRPr="004A53E7">
        <w:rPr>
          <w:rFonts w:eastAsia="Times New Roman" w:cs="Arial"/>
        </w:rPr>
        <w:t xml:space="preserve"> Se realizara el Servicio de Endoscopia  y en caso de ameritar  Toma de Biopsia, se enviara junto con el derechohabiente la biopsia tomada, al Área de Trabajo Social y/o Coordinador en Turno debidamente envasadas y rotuladas de acuerdo a la NOM vigente, donde se registrara para su posterior envió a Patología con quien se tenga contrato vigente con “</w:t>
      </w:r>
      <w:r w:rsidRPr="004A53E7">
        <w:rPr>
          <w:rFonts w:eastAsia="Times New Roman" w:cs="Arial"/>
          <w:b/>
        </w:rPr>
        <w:t>ISSSTECALI</w:t>
      </w:r>
      <w:r w:rsidRPr="004A53E7">
        <w:rPr>
          <w:rFonts w:eastAsia="Times New Roman" w:cs="Arial"/>
        </w:rPr>
        <w:t xml:space="preserve">”. </w:t>
      </w:r>
    </w:p>
    <w:p w:rsidR="0015326E" w:rsidRPr="004A53E7" w:rsidRDefault="0015326E" w:rsidP="005D2891">
      <w:pPr>
        <w:numPr>
          <w:ilvl w:val="0"/>
          <w:numId w:val="188"/>
        </w:numPr>
        <w:spacing w:before="120" w:after="120" w:line="240" w:lineRule="auto"/>
        <w:ind w:left="0"/>
        <w:contextualSpacing/>
        <w:jc w:val="both"/>
        <w:rPr>
          <w:rFonts w:eastAsia="Times New Roman" w:cs="Arial"/>
        </w:rPr>
      </w:pPr>
      <w:r w:rsidRPr="004A53E7">
        <w:rPr>
          <w:rFonts w:eastAsia="Times New Roman" w:cs="Arial"/>
        </w:rPr>
        <w:t>En caso de requerirse que el servicio de endoscopia se realice en la misma Unidad Médica de “</w:t>
      </w:r>
      <w:r w:rsidRPr="004A53E7">
        <w:rPr>
          <w:rFonts w:eastAsia="Times New Roman" w:cs="Arial"/>
          <w:b/>
        </w:rPr>
        <w:t>ISSSTECALI</w:t>
      </w:r>
      <w:r w:rsidRPr="004A53E7">
        <w:rPr>
          <w:rFonts w:eastAsia="Times New Roman" w:cs="Arial"/>
        </w:rPr>
        <w:t xml:space="preserve">”, debido a que el paciente no pudiera ser trasladado  se establecerá comunicación verbal sobre el resultado encontrado con el  Coordinador en Turno y/o Subdirector  de la Unidad Médica. Y entregar el reporte posteriormente el tiempo determinado. </w:t>
      </w:r>
      <w:r w:rsidRPr="004A53E7" w:rsidDel="00F5597B">
        <w:rPr>
          <w:rFonts w:eastAsia="Times New Roman" w:cs="Arial"/>
        </w:rPr>
        <w:t xml:space="preserve"> </w:t>
      </w:r>
      <w:r w:rsidRPr="004A53E7">
        <w:rPr>
          <w:rFonts w:eastAsia="Times New Roman" w:cs="Arial"/>
        </w:rPr>
        <w:t>Se realizarán los servicios de endoscopia debiendo entregar la interpretación de los mismos, en un plazo no mayor de 3 días hábiles contados estos a partir de la fecha del estudio realizado</w:t>
      </w:r>
    </w:p>
    <w:p w:rsidR="0015326E" w:rsidRPr="004A53E7" w:rsidRDefault="0015326E" w:rsidP="005D2891">
      <w:pPr>
        <w:numPr>
          <w:ilvl w:val="0"/>
          <w:numId w:val="188"/>
        </w:numPr>
        <w:spacing w:before="120" w:after="120" w:line="240" w:lineRule="auto"/>
        <w:ind w:left="0"/>
        <w:contextualSpacing/>
        <w:jc w:val="both"/>
        <w:rPr>
          <w:rFonts w:eastAsia="Times New Roman" w:cs="Arial"/>
        </w:rPr>
      </w:pPr>
      <w:r w:rsidRPr="004A53E7">
        <w:rPr>
          <w:rFonts w:eastAsia="Times New Roman" w:cs="Arial"/>
        </w:rPr>
        <w:lastRenderedPageBreak/>
        <w:t>Se entregará reporte de los servicios  cada semana en el Departamento de Archivo de la Unidad Médica de “</w:t>
      </w:r>
      <w:r w:rsidRPr="004A53E7">
        <w:rPr>
          <w:rFonts w:eastAsia="Times New Roman" w:cs="Arial"/>
          <w:b/>
        </w:rPr>
        <w:t>ISSSTECALI</w:t>
      </w:r>
      <w:r w:rsidRPr="004A53E7">
        <w:rPr>
          <w:rFonts w:eastAsia="Times New Roman" w:cs="Arial"/>
        </w:rPr>
        <w:t>”  al que este adscrito el derechohabiente indicando en el Formato de Subrogación Electrónica de Servicios Médicos (SM-3).</w:t>
      </w:r>
    </w:p>
    <w:p w:rsidR="0015326E" w:rsidRPr="004A53E7" w:rsidRDefault="0015326E" w:rsidP="005D2891">
      <w:pPr>
        <w:numPr>
          <w:ilvl w:val="0"/>
          <w:numId w:val="188"/>
        </w:numPr>
        <w:spacing w:before="120" w:after="120" w:line="240" w:lineRule="auto"/>
        <w:ind w:left="0"/>
        <w:contextualSpacing/>
        <w:jc w:val="both"/>
        <w:rPr>
          <w:rFonts w:eastAsia="Times New Roman" w:cs="Arial"/>
        </w:rPr>
      </w:pPr>
      <w:r w:rsidRPr="004A53E7">
        <w:rPr>
          <w:rFonts w:eastAsia="Times New Roman" w:cs="Arial"/>
        </w:rPr>
        <w:t>En caso de realizar servicios  de urgencia, deberá entregar el reporte escrito e interpretación en un tiempo no mayor a 2 horas en el área de Trabajo Social y/o Coordinador en Turno de la Unidad Médica  y en caso que la situación lo amerite se entablara comunicación verbal con el Coordinador en Turno, Jefe de Servicio, Subdirector y/o Director de la Unidad sobre el resultado encontrado.</w:t>
      </w:r>
      <w:r w:rsidRPr="004A53E7" w:rsidDel="00645E23">
        <w:rPr>
          <w:rFonts w:eastAsia="Times New Roman" w:cs="Arial"/>
        </w:rPr>
        <w:t xml:space="preserve"> </w:t>
      </w:r>
    </w:p>
    <w:p w:rsidR="0015326E" w:rsidRPr="004A53E7" w:rsidRDefault="0015326E" w:rsidP="005D2891">
      <w:pPr>
        <w:numPr>
          <w:ilvl w:val="0"/>
          <w:numId w:val="188"/>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para el trámite de pago deberá presentar Factura Digital con datos fiscales, así como  las Solicitudes de Servicios Médicos Electrónica Formato de Subrogación Electrónica de Servicios Médicos (SM-3) de cada uno de los derechohabientes atendidos, además un desglose de los servicios prestados indicando los siguientes datos: Nombre, domicilio y teléfono del prestador, fecha de atención, clave de la unidad, nombre del paciente, afiliación, folio de solicitud de servicios, estudio solicitado, estudio realizado, costo, total y nombre de quien elabora el informe, anexando una copia de cada una de las consultas y procedimientos realizados. El personal del  “</w:t>
      </w:r>
      <w:r w:rsidRPr="004A53E7">
        <w:rPr>
          <w:rFonts w:eastAsia="Times New Roman" w:cs="Arial"/>
          <w:b/>
        </w:rPr>
        <w:t>ISSSTECALI</w:t>
      </w:r>
      <w:r w:rsidRPr="004A53E7">
        <w:rPr>
          <w:rFonts w:eastAsia="Times New Roman" w:cs="Arial"/>
        </w:rPr>
        <w:t xml:space="preserve">” podría  efectuar la visita de carácter técnico a las instalaciones de los </w:t>
      </w:r>
      <w:r w:rsidR="00F27BFB" w:rsidRPr="004A53E7">
        <w:rPr>
          <w:rFonts w:eastAsia="Times New Roman" w:cs="Arial"/>
          <w:b/>
        </w:rPr>
        <w:t xml:space="preserve">“LICITANTES” </w:t>
      </w:r>
      <w:r w:rsidRPr="004A53E7">
        <w:rPr>
          <w:rFonts w:eastAsia="Times New Roman" w:cs="Arial"/>
        </w:rPr>
        <w:t xml:space="preserve"> sin previo aviso.</w:t>
      </w:r>
    </w:p>
    <w:p w:rsidR="0015326E" w:rsidRPr="004A53E7" w:rsidRDefault="0015326E" w:rsidP="004A53E7">
      <w:pPr>
        <w:spacing w:before="120" w:after="120" w:line="240" w:lineRule="auto"/>
        <w:contextualSpacing/>
        <w:jc w:val="both"/>
        <w:rPr>
          <w:rFonts w:eastAsia="Times New Roman" w:cs="Arial"/>
        </w:rPr>
      </w:pPr>
    </w:p>
    <w:p w:rsidR="0015326E" w:rsidRDefault="0015326E" w:rsidP="004A53E7">
      <w:pPr>
        <w:spacing w:before="120" w:after="120" w:line="240" w:lineRule="auto"/>
        <w:jc w:val="both"/>
        <w:rPr>
          <w:rFonts w:eastAsia="Times New Roman" w:cs="Arial"/>
        </w:rPr>
      </w:pPr>
      <w:r w:rsidRPr="004A53E7">
        <w:rPr>
          <w:rFonts w:eastAsia="Times New Roman" w:cs="Arial"/>
        </w:rPr>
        <w:t>Deberá de entregar sus estudios, interpretaciones, diagnósticos, informes, notas médicas, y/o resumen médico, signados, digitalizados y en electrónico cuando “</w:t>
      </w:r>
      <w:r w:rsidRPr="004A53E7">
        <w:rPr>
          <w:rFonts w:eastAsia="Times New Roman" w:cs="Arial"/>
          <w:b/>
        </w:rPr>
        <w:t>ISSSTECALI</w:t>
      </w:r>
      <w:r w:rsidRPr="004A53E7">
        <w:rPr>
          <w:rFonts w:eastAsia="Times New Roman" w:cs="Arial"/>
        </w:rPr>
        <w:t xml:space="preserve">” así lo requiera. Los estudios digitales deberán ser enviados por sus siglas en inglés en el formato DICOM 3 (Digital Imaging and Communications in Medicine). </w:t>
      </w:r>
    </w:p>
    <w:p w:rsidR="00AF7CE5" w:rsidRPr="004A53E7" w:rsidRDefault="00AF7CE5" w:rsidP="004A53E7">
      <w:pPr>
        <w:spacing w:before="120" w:after="120" w:line="240" w:lineRule="auto"/>
        <w:jc w:val="both"/>
        <w:rPr>
          <w:rFonts w:eastAsia="Times New Roman" w:cs="Arial"/>
        </w:rPr>
      </w:pPr>
    </w:p>
    <w:tbl>
      <w:tblPr>
        <w:tblStyle w:val="Tablaconcuadrcula6"/>
        <w:tblW w:w="8731" w:type="dxa"/>
        <w:tblInd w:w="498" w:type="dxa"/>
        <w:tblLayout w:type="fixed"/>
        <w:tblLook w:val="04A0" w:firstRow="1" w:lastRow="0" w:firstColumn="1" w:lastColumn="0" w:noHBand="0" w:noVBand="1"/>
      </w:tblPr>
      <w:tblGrid>
        <w:gridCol w:w="2729"/>
        <w:gridCol w:w="5993"/>
        <w:gridCol w:w="9"/>
      </w:tblGrid>
      <w:tr w:rsidR="00435484" w:rsidRPr="004A53E7" w:rsidTr="00CB2D93">
        <w:trPr>
          <w:gridAfter w:val="1"/>
          <w:wAfter w:w="9" w:type="dxa"/>
          <w:trHeight w:val="15"/>
        </w:trPr>
        <w:tc>
          <w:tcPr>
            <w:tcW w:w="8722" w:type="dxa"/>
            <w:gridSpan w:val="2"/>
            <w:shd w:val="clear" w:color="auto" w:fill="D9D9D9" w:themeFill="background1" w:themeFillShade="D9"/>
          </w:tcPr>
          <w:p w:rsidR="00435484" w:rsidRPr="004A53E7" w:rsidRDefault="00435484" w:rsidP="004A53E7">
            <w:pPr>
              <w:spacing w:before="120" w:after="120" w:line="240" w:lineRule="auto"/>
              <w:jc w:val="both"/>
              <w:rPr>
                <w:rFonts w:eastAsia="Times New Roman" w:cs="Arial"/>
                <w:b/>
              </w:rPr>
            </w:pPr>
            <w:r w:rsidRPr="004A53E7">
              <w:rPr>
                <w:rFonts w:eastAsia="Times New Roman" w:cs="Arial"/>
                <w:b/>
              </w:rPr>
              <w:t xml:space="preserve">ARTIDA  </w:t>
            </w:r>
            <w:r w:rsidR="00424CFD" w:rsidRPr="004A53E7">
              <w:rPr>
                <w:rFonts w:eastAsia="Times New Roman" w:cs="Arial"/>
                <w:b/>
              </w:rPr>
              <w:t>13</w:t>
            </w:r>
          </w:p>
        </w:tc>
      </w:tr>
      <w:tr w:rsidR="00435484" w:rsidRPr="004A53E7" w:rsidTr="00CB2D93">
        <w:trPr>
          <w:gridAfter w:val="1"/>
          <w:wAfter w:w="9" w:type="dxa"/>
          <w:trHeight w:val="205"/>
        </w:trPr>
        <w:tc>
          <w:tcPr>
            <w:tcW w:w="8722" w:type="dxa"/>
            <w:gridSpan w:val="2"/>
            <w:shd w:val="clear" w:color="auto" w:fill="D9D9D9" w:themeFill="background1" w:themeFillShade="D9"/>
          </w:tcPr>
          <w:p w:rsidR="00435484" w:rsidRPr="004A53E7" w:rsidRDefault="00435484" w:rsidP="004A53E7">
            <w:pPr>
              <w:spacing w:before="120" w:after="120" w:line="240" w:lineRule="auto"/>
              <w:jc w:val="both"/>
              <w:rPr>
                <w:rFonts w:eastAsia="Times New Roman" w:cs="Arial"/>
                <w:b/>
              </w:rPr>
            </w:pPr>
            <w:r w:rsidRPr="004A53E7">
              <w:rPr>
                <w:rFonts w:eastAsia="Times New Roman" w:cs="Arial"/>
                <w:b/>
              </w:rPr>
              <w:t>Hospital Tijuana, Ensenada</w:t>
            </w:r>
          </w:p>
        </w:tc>
      </w:tr>
      <w:tr w:rsidR="00435484" w:rsidRPr="004A53E7" w:rsidTr="00CB2D93">
        <w:trPr>
          <w:trHeight w:val="27"/>
        </w:trPr>
        <w:tc>
          <w:tcPr>
            <w:tcW w:w="2729" w:type="dxa"/>
            <w:tcBorders>
              <w:bottom w:val="single" w:sz="4" w:space="0" w:color="auto"/>
            </w:tcBorders>
            <w:shd w:val="clear" w:color="auto" w:fill="D9D9D9" w:themeFill="background1" w:themeFillShade="D9"/>
            <w:vAlign w:val="center"/>
          </w:tcPr>
          <w:p w:rsidR="00435484" w:rsidRPr="004A53E7" w:rsidRDefault="00435484" w:rsidP="004A53E7">
            <w:pPr>
              <w:spacing w:before="120" w:after="120" w:line="240" w:lineRule="auto"/>
              <w:jc w:val="both"/>
              <w:rPr>
                <w:rFonts w:eastAsia="Times New Roman" w:cs="Arial"/>
                <w:b/>
              </w:rPr>
            </w:pPr>
            <w:r w:rsidRPr="004A53E7">
              <w:rPr>
                <w:rFonts w:eastAsia="Times New Roman" w:cs="Arial"/>
                <w:b/>
              </w:rPr>
              <w:t>Especialidad</w:t>
            </w:r>
          </w:p>
        </w:tc>
        <w:tc>
          <w:tcPr>
            <w:tcW w:w="6002" w:type="dxa"/>
            <w:gridSpan w:val="2"/>
            <w:shd w:val="clear" w:color="auto" w:fill="D9D9D9" w:themeFill="background1" w:themeFillShade="D9"/>
            <w:vAlign w:val="center"/>
          </w:tcPr>
          <w:p w:rsidR="00435484" w:rsidRPr="004A53E7" w:rsidRDefault="00435484" w:rsidP="004A53E7">
            <w:pPr>
              <w:spacing w:before="120" w:after="120" w:line="240" w:lineRule="auto"/>
              <w:jc w:val="both"/>
              <w:rPr>
                <w:rFonts w:eastAsia="Times New Roman" w:cs="Arial"/>
                <w:b/>
              </w:rPr>
            </w:pPr>
            <w:r w:rsidRPr="004A53E7">
              <w:rPr>
                <w:rFonts w:eastAsia="Times New Roman" w:cs="Arial"/>
                <w:b/>
              </w:rPr>
              <w:t>Descripción Del Servicio</w:t>
            </w:r>
          </w:p>
        </w:tc>
      </w:tr>
      <w:tr w:rsidR="00435484" w:rsidRPr="004A53E7" w:rsidTr="00CB2D93">
        <w:trPr>
          <w:trHeight w:val="225"/>
        </w:trPr>
        <w:tc>
          <w:tcPr>
            <w:tcW w:w="2729" w:type="dxa"/>
            <w:vMerge w:val="restart"/>
            <w:tcBorders>
              <w:top w:val="single" w:sz="4" w:space="0" w:color="auto"/>
              <w:left w:val="single" w:sz="4" w:space="0" w:color="auto"/>
              <w:right w:val="single" w:sz="4" w:space="0" w:color="auto"/>
            </w:tcBorders>
            <w:vAlign w:val="center"/>
          </w:tcPr>
          <w:p w:rsidR="00FD146F" w:rsidRPr="004A53E7" w:rsidRDefault="00FD146F" w:rsidP="004A53E7">
            <w:pPr>
              <w:spacing w:before="120" w:after="120" w:line="240" w:lineRule="auto"/>
              <w:jc w:val="both"/>
              <w:rPr>
                <w:rFonts w:eastAsia="Times New Roman" w:cs="Arial"/>
                <w:b/>
              </w:rPr>
            </w:pPr>
          </w:p>
          <w:p w:rsidR="00FD146F" w:rsidRPr="004A53E7" w:rsidRDefault="00FD146F" w:rsidP="004A53E7">
            <w:pPr>
              <w:spacing w:before="120" w:after="120" w:line="240" w:lineRule="auto"/>
              <w:jc w:val="both"/>
              <w:rPr>
                <w:rFonts w:eastAsia="Times New Roman" w:cs="Arial"/>
                <w:b/>
              </w:rPr>
            </w:pPr>
          </w:p>
          <w:p w:rsidR="00435484" w:rsidRPr="004A53E7" w:rsidRDefault="00435484" w:rsidP="00D435A1">
            <w:pPr>
              <w:spacing w:before="120" w:after="120" w:line="240" w:lineRule="auto"/>
              <w:jc w:val="center"/>
              <w:rPr>
                <w:rFonts w:eastAsia="Times New Roman" w:cs="Arial"/>
                <w:b/>
              </w:rPr>
            </w:pPr>
            <w:r w:rsidRPr="004A53E7">
              <w:rPr>
                <w:rFonts w:eastAsia="Times New Roman" w:cs="Arial"/>
                <w:b/>
              </w:rPr>
              <w:t>CIRUGÍA DE TÓRAX</w:t>
            </w:r>
          </w:p>
          <w:p w:rsidR="00435484" w:rsidRPr="004A53E7" w:rsidRDefault="00435484" w:rsidP="004A53E7">
            <w:pPr>
              <w:spacing w:before="120" w:after="120" w:line="240" w:lineRule="auto"/>
              <w:jc w:val="both"/>
              <w:rPr>
                <w:rFonts w:eastAsia="Times New Roman" w:cs="Arial"/>
              </w:rPr>
            </w:pPr>
          </w:p>
        </w:tc>
        <w:tc>
          <w:tcPr>
            <w:tcW w:w="6002" w:type="dxa"/>
            <w:gridSpan w:val="2"/>
            <w:tcBorders>
              <w:left w:val="single" w:sz="4" w:space="0" w:color="auto"/>
            </w:tcBorders>
          </w:tcPr>
          <w:p w:rsidR="00435484" w:rsidRPr="004A53E7" w:rsidRDefault="00435484" w:rsidP="004A53E7">
            <w:pPr>
              <w:spacing w:before="120" w:after="120" w:line="240" w:lineRule="auto"/>
              <w:ind w:left="204"/>
              <w:jc w:val="both"/>
              <w:rPr>
                <w:rFonts w:eastAsia="Times New Roman" w:cs="Arial"/>
                <w:color w:val="000000"/>
              </w:rPr>
            </w:pPr>
            <w:r w:rsidRPr="004A53E7">
              <w:rPr>
                <w:rFonts w:eastAsia="Times New Roman" w:cs="Arial"/>
                <w:color w:val="000000"/>
              </w:rPr>
              <w:t>Biopsia Pleural A Cielo Abierto</w:t>
            </w:r>
          </w:p>
        </w:tc>
      </w:tr>
      <w:tr w:rsidR="00435484" w:rsidRPr="004A53E7" w:rsidTr="00CB2D93">
        <w:trPr>
          <w:trHeight w:val="6"/>
        </w:trPr>
        <w:tc>
          <w:tcPr>
            <w:tcW w:w="2729" w:type="dxa"/>
            <w:vMerge/>
            <w:tcBorders>
              <w:left w:val="single" w:sz="4" w:space="0" w:color="auto"/>
              <w:right w:val="single" w:sz="4" w:space="0" w:color="auto"/>
            </w:tcBorders>
          </w:tcPr>
          <w:p w:rsidR="00435484" w:rsidRPr="004A53E7" w:rsidRDefault="00435484" w:rsidP="004A53E7">
            <w:pPr>
              <w:spacing w:before="120" w:after="120" w:line="240" w:lineRule="auto"/>
              <w:jc w:val="both"/>
              <w:rPr>
                <w:rFonts w:eastAsia="Times New Roman" w:cs="Arial"/>
              </w:rPr>
            </w:pPr>
          </w:p>
        </w:tc>
        <w:tc>
          <w:tcPr>
            <w:tcW w:w="6002" w:type="dxa"/>
            <w:gridSpan w:val="2"/>
            <w:tcBorders>
              <w:left w:val="single" w:sz="4" w:space="0" w:color="auto"/>
            </w:tcBorders>
          </w:tcPr>
          <w:p w:rsidR="00435484" w:rsidRPr="004A53E7" w:rsidRDefault="00435484" w:rsidP="004A53E7">
            <w:pPr>
              <w:spacing w:before="120" w:after="120" w:line="240" w:lineRule="auto"/>
              <w:ind w:left="204"/>
              <w:jc w:val="both"/>
              <w:rPr>
                <w:rFonts w:eastAsia="Times New Roman" w:cs="Arial"/>
                <w:color w:val="000000"/>
              </w:rPr>
            </w:pPr>
            <w:r w:rsidRPr="004A53E7">
              <w:rPr>
                <w:rFonts w:eastAsia="Times New Roman" w:cs="Arial"/>
                <w:color w:val="000000"/>
              </w:rPr>
              <w:t>Biopsia Pulmonar A Cielo Abierto</w:t>
            </w:r>
          </w:p>
        </w:tc>
      </w:tr>
      <w:tr w:rsidR="00435484" w:rsidRPr="004A53E7" w:rsidTr="00CB2D93">
        <w:trPr>
          <w:trHeight w:val="6"/>
        </w:trPr>
        <w:tc>
          <w:tcPr>
            <w:tcW w:w="2729" w:type="dxa"/>
            <w:vMerge/>
            <w:tcBorders>
              <w:left w:val="single" w:sz="4" w:space="0" w:color="auto"/>
              <w:right w:val="single" w:sz="4" w:space="0" w:color="auto"/>
            </w:tcBorders>
          </w:tcPr>
          <w:p w:rsidR="00435484" w:rsidRPr="004A53E7" w:rsidRDefault="00435484" w:rsidP="004A53E7">
            <w:pPr>
              <w:spacing w:before="120" w:after="120" w:line="240" w:lineRule="auto"/>
              <w:jc w:val="both"/>
              <w:rPr>
                <w:rFonts w:eastAsia="Times New Roman" w:cs="Arial"/>
              </w:rPr>
            </w:pPr>
          </w:p>
        </w:tc>
        <w:tc>
          <w:tcPr>
            <w:tcW w:w="6002" w:type="dxa"/>
            <w:gridSpan w:val="2"/>
            <w:tcBorders>
              <w:left w:val="single" w:sz="4" w:space="0" w:color="auto"/>
            </w:tcBorders>
          </w:tcPr>
          <w:p w:rsidR="00435484" w:rsidRPr="004A53E7" w:rsidRDefault="00435484" w:rsidP="004A53E7">
            <w:pPr>
              <w:spacing w:before="120" w:after="120" w:line="240" w:lineRule="auto"/>
              <w:ind w:left="204"/>
              <w:jc w:val="both"/>
              <w:rPr>
                <w:rFonts w:eastAsia="Times New Roman" w:cs="Arial"/>
                <w:color w:val="000000"/>
              </w:rPr>
            </w:pPr>
            <w:r w:rsidRPr="004A53E7">
              <w:rPr>
                <w:rFonts w:eastAsia="Times New Roman" w:cs="Arial"/>
                <w:color w:val="000000"/>
              </w:rPr>
              <w:t>Biopsia Pleural Con Pleurodesis  Química Con Vat</w:t>
            </w:r>
          </w:p>
        </w:tc>
      </w:tr>
      <w:tr w:rsidR="00435484" w:rsidRPr="004A53E7" w:rsidTr="00CB2D93">
        <w:trPr>
          <w:trHeight w:val="487"/>
        </w:trPr>
        <w:tc>
          <w:tcPr>
            <w:tcW w:w="2729" w:type="dxa"/>
            <w:vMerge/>
            <w:tcBorders>
              <w:left w:val="single" w:sz="4" w:space="0" w:color="auto"/>
              <w:bottom w:val="nil"/>
              <w:right w:val="single" w:sz="4" w:space="0" w:color="auto"/>
            </w:tcBorders>
          </w:tcPr>
          <w:p w:rsidR="00435484" w:rsidRPr="004A53E7" w:rsidRDefault="00435484" w:rsidP="004A53E7">
            <w:pPr>
              <w:spacing w:before="120" w:after="120" w:line="240" w:lineRule="auto"/>
              <w:jc w:val="both"/>
              <w:rPr>
                <w:rFonts w:eastAsia="Times New Roman" w:cs="Arial"/>
              </w:rPr>
            </w:pPr>
          </w:p>
        </w:tc>
        <w:tc>
          <w:tcPr>
            <w:tcW w:w="6002" w:type="dxa"/>
            <w:gridSpan w:val="2"/>
            <w:tcBorders>
              <w:left w:val="single" w:sz="4" w:space="0" w:color="auto"/>
            </w:tcBorders>
          </w:tcPr>
          <w:p w:rsidR="00435484" w:rsidRPr="004A53E7" w:rsidRDefault="00435484" w:rsidP="004A53E7">
            <w:pPr>
              <w:spacing w:before="120" w:after="120" w:line="240" w:lineRule="auto"/>
              <w:ind w:left="204"/>
              <w:jc w:val="both"/>
              <w:rPr>
                <w:rFonts w:eastAsia="Times New Roman" w:cs="Arial"/>
                <w:color w:val="000000"/>
              </w:rPr>
            </w:pPr>
            <w:r w:rsidRPr="004A53E7">
              <w:rPr>
                <w:rFonts w:eastAsia="Times New Roman" w:cs="Arial"/>
                <w:color w:val="000000"/>
              </w:rPr>
              <w:t>Biopsia Pleural  Mas Pleurodesis Mas Pleurectomia En Parches Por Vats</w:t>
            </w:r>
          </w:p>
        </w:tc>
      </w:tr>
      <w:tr w:rsidR="00435484" w:rsidRPr="004A53E7" w:rsidTr="00CB2D93">
        <w:trPr>
          <w:trHeight w:val="6"/>
        </w:trPr>
        <w:tc>
          <w:tcPr>
            <w:tcW w:w="2729" w:type="dxa"/>
            <w:tcBorders>
              <w:top w:val="nil"/>
              <w:left w:val="single" w:sz="4" w:space="0" w:color="auto"/>
              <w:bottom w:val="nil"/>
              <w:right w:val="single" w:sz="4" w:space="0" w:color="auto"/>
            </w:tcBorders>
          </w:tcPr>
          <w:p w:rsidR="00435484" w:rsidRPr="004A53E7" w:rsidRDefault="00435484" w:rsidP="004A53E7">
            <w:pPr>
              <w:spacing w:before="120" w:after="120" w:line="240" w:lineRule="auto"/>
              <w:jc w:val="both"/>
              <w:rPr>
                <w:rFonts w:eastAsia="Times New Roman" w:cs="Arial"/>
              </w:rPr>
            </w:pPr>
          </w:p>
        </w:tc>
        <w:tc>
          <w:tcPr>
            <w:tcW w:w="6002" w:type="dxa"/>
            <w:gridSpan w:val="2"/>
            <w:tcBorders>
              <w:left w:val="single" w:sz="4" w:space="0" w:color="auto"/>
            </w:tcBorders>
          </w:tcPr>
          <w:p w:rsidR="00435484" w:rsidRPr="004A53E7" w:rsidRDefault="00435484" w:rsidP="004A53E7">
            <w:pPr>
              <w:spacing w:before="120" w:after="120" w:line="240" w:lineRule="auto"/>
              <w:ind w:left="204"/>
              <w:jc w:val="both"/>
              <w:rPr>
                <w:rFonts w:eastAsia="Times New Roman" w:cs="Arial"/>
                <w:color w:val="000000"/>
              </w:rPr>
            </w:pPr>
            <w:r w:rsidRPr="004A53E7">
              <w:rPr>
                <w:rFonts w:eastAsia="Times New Roman" w:cs="Arial"/>
                <w:color w:val="000000"/>
              </w:rPr>
              <w:t>Biopsia Por Vats</w:t>
            </w:r>
          </w:p>
        </w:tc>
      </w:tr>
      <w:tr w:rsidR="00435484" w:rsidRPr="004A53E7" w:rsidTr="00CB2D93">
        <w:trPr>
          <w:trHeight w:val="6"/>
        </w:trPr>
        <w:tc>
          <w:tcPr>
            <w:tcW w:w="2729" w:type="dxa"/>
            <w:vMerge w:val="restart"/>
            <w:tcBorders>
              <w:top w:val="nil"/>
              <w:left w:val="single" w:sz="4" w:space="0" w:color="auto"/>
              <w:right w:val="single" w:sz="4" w:space="0" w:color="auto"/>
            </w:tcBorders>
          </w:tcPr>
          <w:p w:rsidR="00435484" w:rsidRPr="004A53E7" w:rsidRDefault="00435484" w:rsidP="004A53E7">
            <w:pPr>
              <w:spacing w:before="120" w:after="120" w:line="240" w:lineRule="auto"/>
              <w:jc w:val="both"/>
              <w:rPr>
                <w:rFonts w:eastAsia="Times New Roman" w:cs="Arial"/>
              </w:rPr>
            </w:pPr>
            <w:r w:rsidRPr="004A53E7">
              <w:rPr>
                <w:rFonts w:eastAsia="Times New Roman" w:cs="Arial"/>
              </w:rPr>
              <w:t>TODOS LOS ESTUDIOS INCLUYEN LOS HONORARIOS MÉDICOS, INSUMOS Y MATERIALES</w:t>
            </w:r>
          </w:p>
        </w:tc>
        <w:tc>
          <w:tcPr>
            <w:tcW w:w="6002" w:type="dxa"/>
            <w:gridSpan w:val="2"/>
            <w:tcBorders>
              <w:left w:val="single" w:sz="4" w:space="0" w:color="auto"/>
            </w:tcBorders>
          </w:tcPr>
          <w:p w:rsidR="00435484" w:rsidRPr="004A53E7" w:rsidRDefault="00435484" w:rsidP="004A53E7">
            <w:pPr>
              <w:spacing w:before="120" w:after="120" w:line="240" w:lineRule="auto"/>
              <w:ind w:left="204"/>
              <w:jc w:val="both"/>
              <w:rPr>
                <w:rFonts w:eastAsia="Times New Roman" w:cs="Arial"/>
                <w:color w:val="000000"/>
              </w:rPr>
            </w:pPr>
            <w:r w:rsidRPr="004A53E7">
              <w:rPr>
                <w:rFonts w:eastAsia="Times New Roman" w:cs="Arial"/>
                <w:color w:val="000000"/>
              </w:rPr>
              <w:t>Biopsia Pulmonar/Segmento Vats</w:t>
            </w:r>
          </w:p>
        </w:tc>
      </w:tr>
      <w:tr w:rsidR="00435484" w:rsidRPr="004A53E7" w:rsidTr="00CB2D93">
        <w:trPr>
          <w:trHeight w:val="6"/>
        </w:trPr>
        <w:tc>
          <w:tcPr>
            <w:tcW w:w="2729" w:type="dxa"/>
            <w:vMerge/>
            <w:tcBorders>
              <w:left w:val="single" w:sz="4" w:space="0" w:color="auto"/>
              <w:right w:val="single" w:sz="4" w:space="0" w:color="auto"/>
            </w:tcBorders>
          </w:tcPr>
          <w:p w:rsidR="00435484" w:rsidRPr="004A53E7" w:rsidRDefault="00435484" w:rsidP="004A53E7">
            <w:pPr>
              <w:spacing w:before="120" w:after="120" w:line="240" w:lineRule="auto"/>
              <w:jc w:val="both"/>
              <w:rPr>
                <w:rFonts w:eastAsia="Times New Roman" w:cs="Arial"/>
              </w:rPr>
            </w:pPr>
          </w:p>
        </w:tc>
        <w:tc>
          <w:tcPr>
            <w:tcW w:w="6002" w:type="dxa"/>
            <w:gridSpan w:val="2"/>
            <w:tcBorders>
              <w:left w:val="single" w:sz="4" w:space="0" w:color="auto"/>
            </w:tcBorders>
          </w:tcPr>
          <w:p w:rsidR="00435484" w:rsidRPr="004A53E7" w:rsidRDefault="00435484" w:rsidP="004A53E7">
            <w:pPr>
              <w:spacing w:before="120" w:after="120" w:line="240" w:lineRule="auto"/>
              <w:ind w:left="204"/>
              <w:jc w:val="both"/>
              <w:rPr>
                <w:rFonts w:eastAsia="Times New Roman" w:cs="Arial"/>
                <w:color w:val="000000"/>
              </w:rPr>
            </w:pPr>
            <w:r w:rsidRPr="004A53E7">
              <w:rPr>
                <w:rFonts w:eastAsia="Times New Roman" w:cs="Arial"/>
                <w:color w:val="000000"/>
              </w:rPr>
              <w:t>Biopsia De Tumor Mediastinal</w:t>
            </w:r>
          </w:p>
        </w:tc>
      </w:tr>
      <w:tr w:rsidR="00435484" w:rsidRPr="004A53E7" w:rsidTr="00CB2D93">
        <w:trPr>
          <w:trHeight w:val="6"/>
        </w:trPr>
        <w:tc>
          <w:tcPr>
            <w:tcW w:w="2729" w:type="dxa"/>
            <w:vMerge/>
            <w:tcBorders>
              <w:left w:val="single" w:sz="4" w:space="0" w:color="auto"/>
              <w:right w:val="single" w:sz="4" w:space="0" w:color="auto"/>
            </w:tcBorders>
          </w:tcPr>
          <w:p w:rsidR="00435484" w:rsidRPr="004A53E7" w:rsidRDefault="00435484" w:rsidP="004A53E7">
            <w:pPr>
              <w:spacing w:before="120" w:after="120" w:line="240" w:lineRule="auto"/>
              <w:jc w:val="both"/>
              <w:rPr>
                <w:rFonts w:eastAsia="Times New Roman" w:cs="Arial"/>
              </w:rPr>
            </w:pPr>
          </w:p>
        </w:tc>
        <w:tc>
          <w:tcPr>
            <w:tcW w:w="6002" w:type="dxa"/>
            <w:gridSpan w:val="2"/>
            <w:tcBorders>
              <w:left w:val="single" w:sz="4" w:space="0" w:color="auto"/>
            </w:tcBorders>
          </w:tcPr>
          <w:p w:rsidR="00435484" w:rsidRPr="004A53E7" w:rsidRDefault="00435484" w:rsidP="004A53E7">
            <w:pPr>
              <w:spacing w:before="120" w:after="120" w:line="240" w:lineRule="auto"/>
              <w:ind w:left="204"/>
              <w:jc w:val="both"/>
              <w:rPr>
                <w:rFonts w:eastAsia="Times New Roman" w:cs="Arial"/>
                <w:color w:val="000000"/>
              </w:rPr>
            </w:pPr>
            <w:r w:rsidRPr="004A53E7">
              <w:rPr>
                <w:rFonts w:eastAsia="Times New Roman" w:cs="Arial"/>
                <w:color w:val="000000"/>
              </w:rPr>
              <w:t>Biopsia Resección Nódulo Pulmonar</w:t>
            </w:r>
          </w:p>
        </w:tc>
      </w:tr>
      <w:tr w:rsidR="00435484" w:rsidRPr="004A53E7" w:rsidTr="00CB2D93">
        <w:trPr>
          <w:trHeight w:val="6"/>
        </w:trPr>
        <w:tc>
          <w:tcPr>
            <w:tcW w:w="2729" w:type="dxa"/>
            <w:vMerge/>
            <w:tcBorders>
              <w:left w:val="single" w:sz="4" w:space="0" w:color="auto"/>
              <w:right w:val="single" w:sz="4" w:space="0" w:color="auto"/>
            </w:tcBorders>
          </w:tcPr>
          <w:p w:rsidR="00435484" w:rsidRPr="004A53E7" w:rsidRDefault="00435484" w:rsidP="004A53E7">
            <w:pPr>
              <w:spacing w:before="120" w:after="120" w:line="240" w:lineRule="auto"/>
              <w:jc w:val="both"/>
              <w:rPr>
                <w:rFonts w:eastAsia="Times New Roman" w:cs="Arial"/>
              </w:rPr>
            </w:pPr>
          </w:p>
        </w:tc>
        <w:tc>
          <w:tcPr>
            <w:tcW w:w="6002" w:type="dxa"/>
            <w:gridSpan w:val="2"/>
            <w:tcBorders>
              <w:left w:val="single" w:sz="4" w:space="0" w:color="auto"/>
            </w:tcBorders>
          </w:tcPr>
          <w:p w:rsidR="00435484" w:rsidRPr="004A53E7" w:rsidRDefault="00435484" w:rsidP="004A53E7">
            <w:pPr>
              <w:spacing w:before="120" w:after="120" w:line="240" w:lineRule="auto"/>
              <w:ind w:left="204"/>
              <w:jc w:val="both"/>
              <w:rPr>
                <w:rFonts w:eastAsia="Times New Roman" w:cs="Arial"/>
                <w:color w:val="000000"/>
              </w:rPr>
            </w:pPr>
            <w:r w:rsidRPr="004A53E7">
              <w:rPr>
                <w:rFonts w:eastAsia="Times New Roman" w:cs="Arial"/>
                <w:color w:val="000000"/>
              </w:rPr>
              <w:t>Bilobectomia Por Toracotomía</w:t>
            </w:r>
          </w:p>
        </w:tc>
      </w:tr>
      <w:tr w:rsidR="00435484" w:rsidRPr="004A53E7" w:rsidTr="00CB2D93">
        <w:trPr>
          <w:trHeight w:val="6"/>
        </w:trPr>
        <w:tc>
          <w:tcPr>
            <w:tcW w:w="2729" w:type="dxa"/>
            <w:vMerge/>
            <w:tcBorders>
              <w:left w:val="single" w:sz="4" w:space="0" w:color="auto"/>
              <w:right w:val="single" w:sz="4" w:space="0" w:color="auto"/>
            </w:tcBorders>
          </w:tcPr>
          <w:p w:rsidR="00435484" w:rsidRPr="004A53E7" w:rsidRDefault="00435484" w:rsidP="004A53E7">
            <w:pPr>
              <w:spacing w:before="120" w:after="120" w:line="240" w:lineRule="auto"/>
              <w:jc w:val="both"/>
              <w:rPr>
                <w:rFonts w:eastAsia="Times New Roman" w:cs="Arial"/>
              </w:rPr>
            </w:pPr>
          </w:p>
        </w:tc>
        <w:tc>
          <w:tcPr>
            <w:tcW w:w="6002" w:type="dxa"/>
            <w:gridSpan w:val="2"/>
            <w:tcBorders>
              <w:left w:val="single" w:sz="4" w:space="0" w:color="auto"/>
            </w:tcBorders>
          </w:tcPr>
          <w:p w:rsidR="00435484" w:rsidRPr="004A53E7" w:rsidRDefault="00435484" w:rsidP="004A53E7">
            <w:pPr>
              <w:spacing w:before="120" w:after="120" w:line="240" w:lineRule="auto"/>
              <w:ind w:left="204"/>
              <w:jc w:val="both"/>
              <w:rPr>
                <w:rFonts w:eastAsia="Times New Roman" w:cs="Arial"/>
                <w:color w:val="000000"/>
              </w:rPr>
            </w:pPr>
            <w:r w:rsidRPr="004A53E7">
              <w:rPr>
                <w:rFonts w:eastAsia="Times New Roman" w:cs="Arial"/>
                <w:color w:val="000000"/>
              </w:rPr>
              <w:t>Broncoscopía</w:t>
            </w:r>
          </w:p>
        </w:tc>
      </w:tr>
      <w:tr w:rsidR="00435484" w:rsidRPr="004A53E7" w:rsidTr="00CB2D93">
        <w:trPr>
          <w:trHeight w:val="6"/>
        </w:trPr>
        <w:tc>
          <w:tcPr>
            <w:tcW w:w="2729" w:type="dxa"/>
            <w:vMerge/>
            <w:tcBorders>
              <w:left w:val="single" w:sz="4" w:space="0" w:color="auto"/>
              <w:right w:val="single" w:sz="4" w:space="0" w:color="auto"/>
            </w:tcBorders>
          </w:tcPr>
          <w:p w:rsidR="00435484" w:rsidRPr="004A53E7" w:rsidRDefault="00435484" w:rsidP="004A53E7">
            <w:pPr>
              <w:spacing w:before="120" w:after="120" w:line="240" w:lineRule="auto"/>
              <w:jc w:val="both"/>
              <w:rPr>
                <w:rFonts w:eastAsia="Times New Roman" w:cs="Arial"/>
              </w:rPr>
            </w:pPr>
          </w:p>
        </w:tc>
        <w:tc>
          <w:tcPr>
            <w:tcW w:w="6002" w:type="dxa"/>
            <w:gridSpan w:val="2"/>
            <w:tcBorders>
              <w:left w:val="single" w:sz="4" w:space="0" w:color="auto"/>
            </w:tcBorders>
          </w:tcPr>
          <w:p w:rsidR="00435484" w:rsidRPr="004A53E7" w:rsidRDefault="00435484" w:rsidP="004A53E7">
            <w:pPr>
              <w:spacing w:before="120" w:after="120" w:line="240" w:lineRule="auto"/>
              <w:ind w:left="204"/>
              <w:jc w:val="both"/>
              <w:rPr>
                <w:rFonts w:eastAsia="Times New Roman" w:cs="Arial"/>
                <w:color w:val="000000"/>
              </w:rPr>
            </w:pPr>
            <w:r w:rsidRPr="004A53E7">
              <w:rPr>
                <w:rFonts w:eastAsia="Times New Roman" w:cs="Arial"/>
                <w:color w:val="000000"/>
              </w:rPr>
              <w:t>Broncoscopía Rígida</w:t>
            </w:r>
          </w:p>
        </w:tc>
      </w:tr>
      <w:tr w:rsidR="00435484" w:rsidRPr="004A53E7" w:rsidTr="00CB2D93">
        <w:trPr>
          <w:trHeight w:val="6"/>
        </w:trPr>
        <w:tc>
          <w:tcPr>
            <w:tcW w:w="2729" w:type="dxa"/>
            <w:vMerge/>
            <w:tcBorders>
              <w:left w:val="single" w:sz="4" w:space="0" w:color="auto"/>
              <w:right w:val="single" w:sz="4" w:space="0" w:color="auto"/>
            </w:tcBorders>
          </w:tcPr>
          <w:p w:rsidR="00435484" w:rsidRPr="004A53E7" w:rsidRDefault="00435484" w:rsidP="004A53E7">
            <w:pPr>
              <w:spacing w:before="120" w:after="120" w:line="240" w:lineRule="auto"/>
              <w:jc w:val="both"/>
              <w:rPr>
                <w:rFonts w:eastAsia="Times New Roman" w:cs="Arial"/>
              </w:rPr>
            </w:pPr>
          </w:p>
        </w:tc>
        <w:tc>
          <w:tcPr>
            <w:tcW w:w="6002" w:type="dxa"/>
            <w:gridSpan w:val="2"/>
            <w:tcBorders>
              <w:left w:val="single" w:sz="4" w:space="0" w:color="auto"/>
            </w:tcBorders>
          </w:tcPr>
          <w:p w:rsidR="00435484" w:rsidRPr="004A53E7" w:rsidRDefault="00435484" w:rsidP="004A53E7">
            <w:pPr>
              <w:spacing w:before="120" w:after="120" w:line="240" w:lineRule="auto"/>
              <w:ind w:left="204"/>
              <w:jc w:val="both"/>
              <w:rPr>
                <w:rFonts w:eastAsia="Times New Roman" w:cs="Arial"/>
                <w:color w:val="000000"/>
              </w:rPr>
            </w:pPr>
            <w:r w:rsidRPr="004A53E7">
              <w:rPr>
                <w:rFonts w:eastAsia="Times New Roman" w:cs="Arial"/>
                <w:color w:val="000000"/>
              </w:rPr>
              <w:t>Broncoscopía Con Lavado Y Cepillado</w:t>
            </w:r>
          </w:p>
        </w:tc>
      </w:tr>
      <w:tr w:rsidR="00435484" w:rsidRPr="004A53E7" w:rsidTr="00CB2D93">
        <w:trPr>
          <w:trHeight w:val="6"/>
        </w:trPr>
        <w:tc>
          <w:tcPr>
            <w:tcW w:w="2729" w:type="dxa"/>
            <w:vMerge/>
            <w:tcBorders>
              <w:left w:val="single" w:sz="4" w:space="0" w:color="auto"/>
              <w:right w:val="single" w:sz="4" w:space="0" w:color="auto"/>
            </w:tcBorders>
          </w:tcPr>
          <w:p w:rsidR="00435484" w:rsidRPr="004A53E7" w:rsidRDefault="00435484" w:rsidP="004A53E7">
            <w:pPr>
              <w:spacing w:before="120" w:after="120" w:line="240" w:lineRule="auto"/>
              <w:jc w:val="both"/>
              <w:rPr>
                <w:rFonts w:eastAsia="Times New Roman" w:cs="Arial"/>
              </w:rPr>
            </w:pPr>
          </w:p>
        </w:tc>
        <w:tc>
          <w:tcPr>
            <w:tcW w:w="6002" w:type="dxa"/>
            <w:gridSpan w:val="2"/>
            <w:tcBorders>
              <w:left w:val="single" w:sz="4" w:space="0" w:color="auto"/>
            </w:tcBorders>
          </w:tcPr>
          <w:p w:rsidR="00435484" w:rsidRPr="004A53E7" w:rsidRDefault="00435484" w:rsidP="004A53E7">
            <w:pPr>
              <w:spacing w:before="120" w:after="120" w:line="240" w:lineRule="auto"/>
              <w:ind w:left="204"/>
              <w:jc w:val="both"/>
              <w:rPr>
                <w:rFonts w:eastAsia="Times New Roman" w:cs="Arial"/>
                <w:color w:val="000000"/>
              </w:rPr>
            </w:pPr>
            <w:r w:rsidRPr="004A53E7">
              <w:rPr>
                <w:rFonts w:eastAsia="Times New Roman" w:cs="Arial"/>
                <w:color w:val="000000"/>
              </w:rPr>
              <w:t>Broncoscopía Y Lavado</w:t>
            </w:r>
          </w:p>
        </w:tc>
      </w:tr>
      <w:tr w:rsidR="00435484" w:rsidRPr="004A53E7" w:rsidTr="00CB2D93">
        <w:trPr>
          <w:trHeight w:val="6"/>
        </w:trPr>
        <w:tc>
          <w:tcPr>
            <w:tcW w:w="2729" w:type="dxa"/>
            <w:vMerge/>
            <w:tcBorders>
              <w:left w:val="single" w:sz="4" w:space="0" w:color="auto"/>
              <w:right w:val="single" w:sz="4" w:space="0" w:color="auto"/>
            </w:tcBorders>
          </w:tcPr>
          <w:p w:rsidR="00435484" w:rsidRPr="004A53E7" w:rsidRDefault="00435484" w:rsidP="004A53E7">
            <w:pPr>
              <w:spacing w:before="120" w:after="120" w:line="240" w:lineRule="auto"/>
              <w:jc w:val="both"/>
              <w:rPr>
                <w:rFonts w:eastAsia="Times New Roman" w:cs="Arial"/>
              </w:rPr>
            </w:pPr>
          </w:p>
        </w:tc>
        <w:tc>
          <w:tcPr>
            <w:tcW w:w="6002" w:type="dxa"/>
            <w:gridSpan w:val="2"/>
            <w:tcBorders>
              <w:left w:val="single" w:sz="4" w:space="0" w:color="auto"/>
            </w:tcBorders>
          </w:tcPr>
          <w:p w:rsidR="00435484" w:rsidRPr="004A53E7" w:rsidRDefault="00435484" w:rsidP="004A53E7">
            <w:pPr>
              <w:spacing w:before="120" w:after="120" w:line="240" w:lineRule="auto"/>
              <w:ind w:left="204"/>
              <w:jc w:val="both"/>
              <w:rPr>
                <w:rFonts w:eastAsia="Times New Roman" w:cs="Arial"/>
                <w:color w:val="000000"/>
              </w:rPr>
            </w:pPr>
            <w:r w:rsidRPr="004A53E7">
              <w:rPr>
                <w:rFonts w:eastAsia="Times New Roman" w:cs="Arial"/>
                <w:color w:val="000000"/>
              </w:rPr>
              <w:t>Broncoscopía Para Intubación</w:t>
            </w:r>
          </w:p>
        </w:tc>
      </w:tr>
      <w:tr w:rsidR="00435484" w:rsidRPr="004A53E7" w:rsidTr="00CB2D93">
        <w:trPr>
          <w:trHeight w:val="6"/>
        </w:trPr>
        <w:tc>
          <w:tcPr>
            <w:tcW w:w="2729" w:type="dxa"/>
            <w:vMerge/>
            <w:tcBorders>
              <w:left w:val="single" w:sz="4" w:space="0" w:color="auto"/>
              <w:bottom w:val="nil"/>
              <w:right w:val="single" w:sz="4" w:space="0" w:color="auto"/>
            </w:tcBorders>
          </w:tcPr>
          <w:p w:rsidR="00435484" w:rsidRPr="004A53E7" w:rsidRDefault="00435484" w:rsidP="004A53E7">
            <w:pPr>
              <w:spacing w:before="120" w:after="120" w:line="240" w:lineRule="auto"/>
              <w:jc w:val="both"/>
              <w:rPr>
                <w:rFonts w:eastAsia="Times New Roman" w:cs="Arial"/>
              </w:rPr>
            </w:pPr>
          </w:p>
        </w:tc>
        <w:tc>
          <w:tcPr>
            <w:tcW w:w="6002" w:type="dxa"/>
            <w:gridSpan w:val="2"/>
            <w:tcBorders>
              <w:left w:val="single" w:sz="4" w:space="0" w:color="auto"/>
            </w:tcBorders>
          </w:tcPr>
          <w:p w:rsidR="00435484" w:rsidRPr="004A53E7" w:rsidRDefault="00435484" w:rsidP="004A53E7">
            <w:pPr>
              <w:spacing w:before="120" w:after="120" w:line="240" w:lineRule="auto"/>
              <w:ind w:left="204"/>
              <w:jc w:val="both"/>
              <w:rPr>
                <w:rFonts w:eastAsia="Times New Roman" w:cs="Arial"/>
                <w:color w:val="000000"/>
              </w:rPr>
            </w:pPr>
            <w:r w:rsidRPr="004A53E7">
              <w:rPr>
                <w:rFonts w:eastAsia="Times New Roman" w:cs="Arial"/>
                <w:color w:val="000000"/>
              </w:rPr>
              <w:t>Broncoscopía Con Dilatación Traqueal O Bronquial</w:t>
            </w:r>
          </w:p>
        </w:tc>
      </w:tr>
      <w:tr w:rsidR="00435484" w:rsidRPr="004A53E7" w:rsidTr="00CB2D93">
        <w:trPr>
          <w:trHeight w:val="6"/>
        </w:trPr>
        <w:tc>
          <w:tcPr>
            <w:tcW w:w="2729" w:type="dxa"/>
            <w:tcBorders>
              <w:top w:val="nil"/>
              <w:left w:val="single" w:sz="4" w:space="0" w:color="auto"/>
              <w:bottom w:val="nil"/>
              <w:right w:val="single" w:sz="4" w:space="0" w:color="auto"/>
            </w:tcBorders>
          </w:tcPr>
          <w:p w:rsidR="00435484" w:rsidRPr="004A53E7" w:rsidRDefault="00435484" w:rsidP="004A53E7">
            <w:pPr>
              <w:spacing w:before="120" w:after="120" w:line="240" w:lineRule="auto"/>
              <w:jc w:val="both"/>
              <w:rPr>
                <w:rFonts w:eastAsia="Times New Roman" w:cs="Arial"/>
              </w:rPr>
            </w:pPr>
          </w:p>
        </w:tc>
        <w:tc>
          <w:tcPr>
            <w:tcW w:w="6002" w:type="dxa"/>
            <w:gridSpan w:val="2"/>
            <w:tcBorders>
              <w:left w:val="single" w:sz="4" w:space="0" w:color="auto"/>
            </w:tcBorders>
          </w:tcPr>
          <w:p w:rsidR="00435484" w:rsidRPr="004A53E7" w:rsidRDefault="00435484" w:rsidP="004A53E7">
            <w:pPr>
              <w:spacing w:before="120" w:after="120" w:line="240" w:lineRule="auto"/>
              <w:ind w:left="204"/>
              <w:jc w:val="both"/>
              <w:rPr>
                <w:rFonts w:eastAsia="Times New Roman" w:cs="Arial"/>
                <w:color w:val="000000"/>
              </w:rPr>
            </w:pPr>
            <w:r w:rsidRPr="004A53E7">
              <w:rPr>
                <w:rFonts w:eastAsia="Times New Roman" w:cs="Arial"/>
                <w:color w:val="000000"/>
              </w:rPr>
              <w:t>Broncoscopía Con Lavado Uci</w:t>
            </w:r>
          </w:p>
        </w:tc>
      </w:tr>
      <w:tr w:rsidR="00435484" w:rsidRPr="004A53E7" w:rsidTr="00CB2D93">
        <w:trPr>
          <w:trHeight w:val="6"/>
        </w:trPr>
        <w:tc>
          <w:tcPr>
            <w:tcW w:w="2729" w:type="dxa"/>
            <w:tcBorders>
              <w:top w:val="nil"/>
              <w:left w:val="single" w:sz="4" w:space="0" w:color="auto"/>
              <w:bottom w:val="nil"/>
              <w:right w:val="single" w:sz="4" w:space="0" w:color="auto"/>
            </w:tcBorders>
          </w:tcPr>
          <w:p w:rsidR="00435484" w:rsidRPr="004A53E7" w:rsidRDefault="00435484" w:rsidP="004A53E7">
            <w:pPr>
              <w:spacing w:before="120" w:after="120" w:line="240" w:lineRule="auto"/>
              <w:jc w:val="both"/>
              <w:rPr>
                <w:rFonts w:eastAsia="Times New Roman" w:cs="Arial"/>
              </w:rPr>
            </w:pPr>
          </w:p>
        </w:tc>
        <w:tc>
          <w:tcPr>
            <w:tcW w:w="6002" w:type="dxa"/>
            <w:gridSpan w:val="2"/>
            <w:tcBorders>
              <w:left w:val="single" w:sz="4" w:space="0" w:color="auto"/>
            </w:tcBorders>
          </w:tcPr>
          <w:p w:rsidR="00435484" w:rsidRPr="004A53E7" w:rsidRDefault="00435484" w:rsidP="004A53E7">
            <w:pPr>
              <w:spacing w:before="120" w:after="120" w:line="240" w:lineRule="auto"/>
              <w:ind w:left="204"/>
              <w:jc w:val="both"/>
              <w:rPr>
                <w:rFonts w:eastAsia="Times New Roman" w:cs="Arial"/>
                <w:color w:val="000000"/>
              </w:rPr>
            </w:pPr>
            <w:r w:rsidRPr="004A53E7">
              <w:rPr>
                <w:rFonts w:eastAsia="Times New Roman" w:cs="Arial"/>
                <w:color w:val="000000"/>
              </w:rPr>
              <w:t>Broncoscopía Y Biopsia</w:t>
            </w:r>
          </w:p>
        </w:tc>
      </w:tr>
      <w:tr w:rsidR="00435484" w:rsidRPr="004A53E7" w:rsidTr="00CB2D93">
        <w:trPr>
          <w:trHeight w:val="6"/>
        </w:trPr>
        <w:tc>
          <w:tcPr>
            <w:tcW w:w="2729" w:type="dxa"/>
            <w:tcBorders>
              <w:top w:val="nil"/>
              <w:left w:val="single" w:sz="4" w:space="0" w:color="auto"/>
              <w:bottom w:val="nil"/>
              <w:right w:val="single" w:sz="4" w:space="0" w:color="auto"/>
            </w:tcBorders>
          </w:tcPr>
          <w:p w:rsidR="00435484" w:rsidRPr="004A53E7" w:rsidRDefault="00435484" w:rsidP="004A53E7">
            <w:pPr>
              <w:spacing w:before="120" w:after="120" w:line="240" w:lineRule="auto"/>
              <w:jc w:val="both"/>
              <w:rPr>
                <w:rFonts w:eastAsia="Times New Roman" w:cs="Arial"/>
              </w:rPr>
            </w:pPr>
          </w:p>
        </w:tc>
        <w:tc>
          <w:tcPr>
            <w:tcW w:w="6002" w:type="dxa"/>
            <w:gridSpan w:val="2"/>
            <w:tcBorders>
              <w:left w:val="single" w:sz="4" w:space="0" w:color="auto"/>
            </w:tcBorders>
          </w:tcPr>
          <w:p w:rsidR="00435484" w:rsidRPr="004A53E7" w:rsidRDefault="00435484" w:rsidP="004A53E7">
            <w:pPr>
              <w:spacing w:before="120" w:after="120" w:line="240" w:lineRule="auto"/>
              <w:ind w:left="204"/>
              <w:jc w:val="both"/>
              <w:rPr>
                <w:rFonts w:eastAsia="Times New Roman" w:cs="Arial"/>
                <w:color w:val="000000"/>
              </w:rPr>
            </w:pPr>
            <w:r w:rsidRPr="004A53E7">
              <w:rPr>
                <w:rFonts w:eastAsia="Times New Roman" w:cs="Arial"/>
                <w:color w:val="000000"/>
              </w:rPr>
              <w:t>Bulectomía Por Toracotomía</w:t>
            </w:r>
          </w:p>
        </w:tc>
      </w:tr>
      <w:tr w:rsidR="00435484" w:rsidRPr="004A53E7" w:rsidTr="00CB2D93">
        <w:trPr>
          <w:trHeight w:val="6"/>
        </w:trPr>
        <w:tc>
          <w:tcPr>
            <w:tcW w:w="2729" w:type="dxa"/>
            <w:tcBorders>
              <w:top w:val="nil"/>
              <w:left w:val="single" w:sz="4" w:space="0" w:color="auto"/>
              <w:bottom w:val="nil"/>
              <w:right w:val="single" w:sz="4" w:space="0" w:color="auto"/>
            </w:tcBorders>
          </w:tcPr>
          <w:p w:rsidR="00435484" w:rsidRPr="004A53E7" w:rsidRDefault="00435484" w:rsidP="004A53E7">
            <w:pPr>
              <w:spacing w:before="120" w:after="120" w:line="240" w:lineRule="auto"/>
              <w:jc w:val="both"/>
              <w:rPr>
                <w:rFonts w:eastAsia="Times New Roman" w:cs="Arial"/>
              </w:rPr>
            </w:pPr>
          </w:p>
        </w:tc>
        <w:tc>
          <w:tcPr>
            <w:tcW w:w="6002" w:type="dxa"/>
            <w:gridSpan w:val="2"/>
            <w:tcBorders>
              <w:left w:val="single" w:sz="4" w:space="0" w:color="auto"/>
            </w:tcBorders>
          </w:tcPr>
          <w:p w:rsidR="00435484" w:rsidRPr="004A53E7" w:rsidRDefault="00435484" w:rsidP="004A53E7">
            <w:pPr>
              <w:spacing w:before="120" w:after="120" w:line="240" w:lineRule="auto"/>
              <w:ind w:left="204"/>
              <w:jc w:val="both"/>
              <w:rPr>
                <w:rFonts w:eastAsia="Times New Roman" w:cs="Arial"/>
                <w:color w:val="000000"/>
              </w:rPr>
            </w:pPr>
            <w:r w:rsidRPr="004A53E7">
              <w:rPr>
                <w:rFonts w:eastAsia="Times New Roman" w:cs="Arial"/>
                <w:color w:val="000000"/>
              </w:rPr>
              <w:t>Bulectomía Por Vats</w:t>
            </w:r>
          </w:p>
        </w:tc>
      </w:tr>
      <w:tr w:rsidR="00435484" w:rsidRPr="004A53E7" w:rsidTr="00CB2D93">
        <w:trPr>
          <w:trHeight w:val="6"/>
        </w:trPr>
        <w:tc>
          <w:tcPr>
            <w:tcW w:w="2729" w:type="dxa"/>
            <w:tcBorders>
              <w:top w:val="nil"/>
              <w:left w:val="single" w:sz="4" w:space="0" w:color="auto"/>
              <w:bottom w:val="nil"/>
              <w:right w:val="single" w:sz="4" w:space="0" w:color="auto"/>
            </w:tcBorders>
          </w:tcPr>
          <w:p w:rsidR="00435484" w:rsidRPr="004A53E7" w:rsidRDefault="00435484" w:rsidP="004A53E7">
            <w:pPr>
              <w:spacing w:before="120" w:after="120" w:line="240" w:lineRule="auto"/>
              <w:jc w:val="both"/>
              <w:rPr>
                <w:rFonts w:eastAsia="Times New Roman" w:cs="Arial"/>
              </w:rPr>
            </w:pPr>
          </w:p>
        </w:tc>
        <w:tc>
          <w:tcPr>
            <w:tcW w:w="6002" w:type="dxa"/>
            <w:gridSpan w:val="2"/>
            <w:tcBorders>
              <w:left w:val="single" w:sz="4" w:space="0" w:color="auto"/>
            </w:tcBorders>
          </w:tcPr>
          <w:p w:rsidR="00435484" w:rsidRPr="004A53E7" w:rsidRDefault="00435484" w:rsidP="004A53E7">
            <w:pPr>
              <w:spacing w:before="120" w:after="120" w:line="240" w:lineRule="auto"/>
              <w:ind w:left="204"/>
              <w:jc w:val="both"/>
              <w:rPr>
                <w:rFonts w:eastAsia="Times New Roman" w:cs="Arial"/>
                <w:color w:val="000000"/>
              </w:rPr>
            </w:pPr>
            <w:r w:rsidRPr="004A53E7">
              <w:rPr>
                <w:rFonts w:eastAsia="Times New Roman" w:cs="Arial"/>
                <w:color w:val="000000"/>
              </w:rPr>
              <w:t>Bulectomía Resección De Bulas Por Vats</w:t>
            </w:r>
          </w:p>
        </w:tc>
      </w:tr>
      <w:tr w:rsidR="00435484" w:rsidRPr="004A53E7" w:rsidTr="00CB2D93">
        <w:trPr>
          <w:trHeight w:val="6"/>
        </w:trPr>
        <w:tc>
          <w:tcPr>
            <w:tcW w:w="2729" w:type="dxa"/>
            <w:tcBorders>
              <w:top w:val="nil"/>
              <w:left w:val="single" w:sz="4" w:space="0" w:color="auto"/>
              <w:bottom w:val="nil"/>
              <w:right w:val="single" w:sz="4" w:space="0" w:color="auto"/>
            </w:tcBorders>
          </w:tcPr>
          <w:p w:rsidR="00435484" w:rsidRPr="004A53E7" w:rsidRDefault="00435484" w:rsidP="004A53E7">
            <w:pPr>
              <w:spacing w:before="120" w:after="120" w:line="240" w:lineRule="auto"/>
              <w:jc w:val="both"/>
              <w:rPr>
                <w:rFonts w:eastAsia="Times New Roman" w:cs="Arial"/>
              </w:rPr>
            </w:pPr>
          </w:p>
        </w:tc>
        <w:tc>
          <w:tcPr>
            <w:tcW w:w="6002" w:type="dxa"/>
            <w:gridSpan w:val="2"/>
            <w:tcBorders>
              <w:left w:val="single" w:sz="4" w:space="0" w:color="auto"/>
            </w:tcBorders>
          </w:tcPr>
          <w:p w:rsidR="00435484" w:rsidRPr="004A53E7" w:rsidRDefault="00435484" w:rsidP="004A53E7">
            <w:pPr>
              <w:spacing w:before="120" w:after="120" w:line="240" w:lineRule="auto"/>
              <w:ind w:left="204"/>
              <w:jc w:val="both"/>
              <w:rPr>
                <w:rFonts w:eastAsia="Times New Roman" w:cs="Arial"/>
                <w:color w:val="000000"/>
              </w:rPr>
            </w:pPr>
            <w:r w:rsidRPr="004A53E7">
              <w:rPr>
                <w:rFonts w:eastAsia="Times New Roman" w:cs="Arial"/>
                <w:color w:val="000000"/>
              </w:rPr>
              <w:t>Cambio De Sistema Vac</w:t>
            </w:r>
          </w:p>
        </w:tc>
      </w:tr>
      <w:tr w:rsidR="00435484" w:rsidRPr="004A53E7" w:rsidTr="00CB2D93">
        <w:trPr>
          <w:trHeight w:val="6"/>
        </w:trPr>
        <w:tc>
          <w:tcPr>
            <w:tcW w:w="2729" w:type="dxa"/>
            <w:tcBorders>
              <w:top w:val="nil"/>
              <w:left w:val="single" w:sz="4" w:space="0" w:color="auto"/>
              <w:bottom w:val="nil"/>
              <w:right w:val="single" w:sz="4" w:space="0" w:color="auto"/>
            </w:tcBorders>
          </w:tcPr>
          <w:p w:rsidR="00435484" w:rsidRPr="004A53E7" w:rsidRDefault="00435484" w:rsidP="004A53E7">
            <w:pPr>
              <w:spacing w:before="120" w:after="120" w:line="240" w:lineRule="auto"/>
              <w:jc w:val="both"/>
              <w:rPr>
                <w:rFonts w:eastAsia="Times New Roman" w:cs="Arial"/>
              </w:rPr>
            </w:pPr>
          </w:p>
        </w:tc>
        <w:tc>
          <w:tcPr>
            <w:tcW w:w="6002" w:type="dxa"/>
            <w:gridSpan w:val="2"/>
            <w:tcBorders>
              <w:left w:val="single" w:sz="4" w:space="0" w:color="auto"/>
            </w:tcBorders>
          </w:tcPr>
          <w:p w:rsidR="00435484" w:rsidRPr="004A53E7" w:rsidRDefault="00435484" w:rsidP="004A53E7">
            <w:pPr>
              <w:spacing w:before="120" w:after="120" w:line="240" w:lineRule="auto"/>
              <w:ind w:left="204"/>
              <w:jc w:val="both"/>
              <w:rPr>
                <w:rFonts w:eastAsia="Times New Roman" w:cs="Arial"/>
                <w:color w:val="000000"/>
              </w:rPr>
            </w:pPr>
            <w:r w:rsidRPr="004A53E7">
              <w:rPr>
                <w:rFonts w:eastAsia="Times New Roman" w:cs="Arial"/>
                <w:color w:val="000000"/>
              </w:rPr>
              <w:t>Colocación Barras Nuss</w:t>
            </w:r>
          </w:p>
        </w:tc>
      </w:tr>
      <w:tr w:rsidR="00435484" w:rsidRPr="004A53E7" w:rsidTr="00CB2D93">
        <w:trPr>
          <w:trHeight w:val="6"/>
        </w:trPr>
        <w:tc>
          <w:tcPr>
            <w:tcW w:w="2729" w:type="dxa"/>
            <w:tcBorders>
              <w:top w:val="nil"/>
              <w:left w:val="single" w:sz="4" w:space="0" w:color="auto"/>
              <w:bottom w:val="nil"/>
              <w:right w:val="single" w:sz="4" w:space="0" w:color="auto"/>
            </w:tcBorders>
          </w:tcPr>
          <w:p w:rsidR="00435484" w:rsidRPr="004A53E7" w:rsidRDefault="00435484" w:rsidP="004A53E7">
            <w:pPr>
              <w:spacing w:before="120" w:after="120" w:line="240" w:lineRule="auto"/>
              <w:jc w:val="both"/>
              <w:rPr>
                <w:rFonts w:eastAsia="Times New Roman" w:cs="Arial"/>
              </w:rPr>
            </w:pPr>
          </w:p>
        </w:tc>
        <w:tc>
          <w:tcPr>
            <w:tcW w:w="6002" w:type="dxa"/>
            <w:gridSpan w:val="2"/>
            <w:tcBorders>
              <w:left w:val="single" w:sz="4" w:space="0" w:color="auto"/>
            </w:tcBorders>
          </w:tcPr>
          <w:p w:rsidR="00435484" w:rsidRPr="004A53E7" w:rsidRDefault="00435484" w:rsidP="004A53E7">
            <w:pPr>
              <w:spacing w:before="120" w:after="120" w:line="240" w:lineRule="auto"/>
              <w:ind w:left="204"/>
              <w:jc w:val="both"/>
              <w:rPr>
                <w:rFonts w:eastAsia="Times New Roman" w:cs="Arial"/>
                <w:color w:val="000000"/>
              </w:rPr>
            </w:pPr>
            <w:r w:rsidRPr="004A53E7">
              <w:rPr>
                <w:rFonts w:eastAsia="Times New Roman" w:cs="Arial"/>
                <w:color w:val="000000"/>
              </w:rPr>
              <w:t>Colocación De Cánula De Montgomery</w:t>
            </w:r>
          </w:p>
        </w:tc>
      </w:tr>
      <w:tr w:rsidR="00435484" w:rsidRPr="004A53E7" w:rsidTr="00CB2D93">
        <w:trPr>
          <w:trHeight w:val="6"/>
        </w:trPr>
        <w:tc>
          <w:tcPr>
            <w:tcW w:w="2729" w:type="dxa"/>
            <w:tcBorders>
              <w:top w:val="nil"/>
              <w:left w:val="single" w:sz="4" w:space="0" w:color="auto"/>
              <w:bottom w:val="nil"/>
              <w:right w:val="single" w:sz="4" w:space="0" w:color="auto"/>
            </w:tcBorders>
          </w:tcPr>
          <w:p w:rsidR="00435484" w:rsidRPr="004A53E7" w:rsidRDefault="00435484" w:rsidP="004A53E7">
            <w:pPr>
              <w:spacing w:before="120" w:after="120" w:line="240" w:lineRule="auto"/>
              <w:jc w:val="both"/>
              <w:rPr>
                <w:rFonts w:eastAsia="Times New Roman" w:cs="Arial"/>
              </w:rPr>
            </w:pPr>
          </w:p>
        </w:tc>
        <w:tc>
          <w:tcPr>
            <w:tcW w:w="6002" w:type="dxa"/>
            <w:gridSpan w:val="2"/>
            <w:tcBorders>
              <w:left w:val="single" w:sz="4" w:space="0" w:color="auto"/>
            </w:tcBorders>
          </w:tcPr>
          <w:p w:rsidR="00435484" w:rsidRPr="004A53E7" w:rsidRDefault="00435484" w:rsidP="004A53E7">
            <w:pPr>
              <w:spacing w:before="120" w:after="120" w:line="240" w:lineRule="auto"/>
              <w:ind w:left="204"/>
              <w:jc w:val="both"/>
              <w:rPr>
                <w:rFonts w:eastAsia="Times New Roman" w:cs="Arial"/>
                <w:color w:val="000000"/>
              </w:rPr>
            </w:pPr>
            <w:r w:rsidRPr="004A53E7">
              <w:rPr>
                <w:rFonts w:eastAsia="Times New Roman" w:cs="Arial"/>
                <w:color w:val="000000"/>
              </w:rPr>
              <w:t>Colocación Sistema Stracos Por Tórax Inestable</w:t>
            </w:r>
          </w:p>
        </w:tc>
      </w:tr>
      <w:tr w:rsidR="00435484" w:rsidRPr="004A53E7" w:rsidTr="00CB2D93">
        <w:trPr>
          <w:trHeight w:val="6"/>
        </w:trPr>
        <w:tc>
          <w:tcPr>
            <w:tcW w:w="2729" w:type="dxa"/>
            <w:tcBorders>
              <w:top w:val="nil"/>
              <w:left w:val="single" w:sz="4" w:space="0" w:color="auto"/>
              <w:bottom w:val="nil"/>
              <w:right w:val="single" w:sz="4" w:space="0" w:color="auto"/>
            </w:tcBorders>
          </w:tcPr>
          <w:p w:rsidR="00435484" w:rsidRPr="004A53E7" w:rsidRDefault="00435484" w:rsidP="004A53E7">
            <w:pPr>
              <w:spacing w:before="120" w:after="120" w:line="240" w:lineRule="auto"/>
              <w:jc w:val="both"/>
              <w:rPr>
                <w:rFonts w:eastAsia="Times New Roman" w:cs="Arial"/>
              </w:rPr>
            </w:pPr>
          </w:p>
        </w:tc>
        <w:tc>
          <w:tcPr>
            <w:tcW w:w="6002" w:type="dxa"/>
            <w:gridSpan w:val="2"/>
            <w:tcBorders>
              <w:left w:val="single" w:sz="4" w:space="0" w:color="auto"/>
            </w:tcBorders>
          </w:tcPr>
          <w:p w:rsidR="00435484" w:rsidRPr="004A53E7" w:rsidRDefault="00435484" w:rsidP="004A53E7">
            <w:pPr>
              <w:spacing w:before="120" w:after="120" w:line="240" w:lineRule="auto"/>
              <w:ind w:left="204"/>
              <w:jc w:val="both"/>
              <w:rPr>
                <w:rFonts w:eastAsia="Times New Roman" w:cs="Arial"/>
                <w:color w:val="000000"/>
              </w:rPr>
            </w:pPr>
            <w:r w:rsidRPr="004A53E7">
              <w:rPr>
                <w:rFonts w:eastAsia="Times New Roman" w:cs="Arial"/>
                <w:color w:val="000000"/>
              </w:rPr>
              <w:t>Colocación De Sistema Vac Con Debridación</w:t>
            </w:r>
          </w:p>
        </w:tc>
      </w:tr>
      <w:tr w:rsidR="00435484" w:rsidRPr="004A53E7" w:rsidTr="00CB2D93">
        <w:trPr>
          <w:trHeight w:val="6"/>
        </w:trPr>
        <w:tc>
          <w:tcPr>
            <w:tcW w:w="2729" w:type="dxa"/>
            <w:tcBorders>
              <w:top w:val="nil"/>
              <w:left w:val="single" w:sz="4" w:space="0" w:color="auto"/>
              <w:bottom w:val="nil"/>
              <w:right w:val="single" w:sz="4" w:space="0" w:color="auto"/>
            </w:tcBorders>
          </w:tcPr>
          <w:p w:rsidR="00435484" w:rsidRPr="004A53E7" w:rsidRDefault="00435484" w:rsidP="004A53E7">
            <w:pPr>
              <w:spacing w:before="120" w:after="120" w:line="240" w:lineRule="auto"/>
              <w:jc w:val="both"/>
              <w:rPr>
                <w:rFonts w:eastAsia="Times New Roman" w:cs="Arial"/>
              </w:rPr>
            </w:pPr>
          </w:p>
        </w:tc>
        <w:tc>
          <w:tcPr>
            <w:tcW w:w="6002" w:type="dxa"/>
            <w:gridSpan w:val="2"/>
            <w:tcBorders>
              <w:left w:val="single" w:sz="4" w:space="0" w:color="auto"/>
            </w:tcBorders>
          </w:tcPr>
          <w:p w:rsidR="00435484" w:rsidRPr="004A53E7" w:rsidRDefault="00435484" w:rsidP="004A53E7">
            <w:pPr>
              <w:spacing w:before="120" w:after="120" w:line="240" w:lineRule="auto"/>
              <w:ind w:left="204"/>
              <w:jc w:val="both"/>
              <w:rPr>
                <w:rFonts w:eastAsia="Times New Roman" w:cs="Arial"/>
                <w:color w:val="000000"/>
              </w:rPr>
            </w:pPr>
            <w:r w:rsidRPr="004A53E7">
              <w:rPr>
                <w:rFonts w:eastAsia="Times New Roman" w:cs="Arial"/>
                <w:color w:val="000000"/>
              </w:rPr>
              <w:t>Curación De Pleurotomía Abierta</w:t>
            </w:r>
          </w:p>
        </w:tc>
      </w:tr>
      <w:tr w:rsidR="00435484" w:rsidRPr="004A53E7" w:rsidTr="00CB2D93">
        <w:trPr>
          <w:trHeight w:val="6"/>
        </w:trPr>
        <w:tc>
          <w:tcPr>
            <w:tcW w:w="2729" w:type="dxa"/>
            <w:tcBorders>
              <w:top w:val="nil"/>
              <w:left w:val="single" w:sz="4" w:space="0" w:color="auto"/>
              <w:bottom w:val="nil"/>
              <w:right w:val="single" w:sz="4" w:space="0" w:color="auto"/>
            </w:tcBorders>
          </w:tcPr>
          <w:p w:rsidR="00435484" w:rsidRPr="004A53E7" w:rsidRDefault="00435484" w:rsidP="004A53E7">
            <w:pPr>
              <w:spacing w:before="120" w:after="120" w:line="240" w:lineRule="auto"/>
              <w:jc w:val="both"/>
              <w:rPr>
                <w:rFonts w:eastAsia="Times New Roman" w:cs="Arial"/>
              </w:rPr>
            </w:pPr>
          </w:p>
        </w:tc>
        <w:tc>
          <w:tcPr>
            <w:tcW w:w="6002" w:type="dxa"/>
            <w:gridSpan w:val="2"/>
            <w:tcBorders>
              <w:left w:val="single" w:sz="4" w:space="0" w:color="auto"/>
            </w:tcBorders>
          </w:tcPr>
          <w:p w:rsidR="00435484" w:rsidRPr="004A53E7" w:rsidRDefault="00435484" w:rsidP="004A53E7">
            <w:pPr>
              <w:spacing w:before="120" w:after="120" w:line="240" w:lineRule="auto"/>
              <w:ind w:left="204"/>
              <w:jc w:val="both"/>
              <w:rPr>
                <w:rFonts w:eastAsia="Times New Roman" w:cs="Arial"/>
                <w:color w:val="000000"/>
              </w:rPr>
            </w:pPr>
            <w:r w:rsidRPr="004A53E7">
              <w:rPr>
                <w:rFonts w:eastAsia="Times New Roman" w:cs="Arial"/>
                <w:color w:val="000000"/>
              </w:rPr>
              <w:t>Cirugía De Reducción De Volumen Por Esternotomía</w:t>
            </w:r>
          </w:p>
        </w:tc>
      </w:tr>
      <w:tr w:rsidR="00435484" w:rsidRPr="004A53E7" w:rsidTr="00CB2D93">
        <w:trPr>
          <w:trHeight w:val="6"/>
        </w:trPr>
        <w:tc>
          <w:tcPr>
            <w:tcW w:w="2729" w:type="dxa"/>
            <w:tcBorders>
              <w:top w:val="nil"/>
              <w:left w:val="single" w:sz="4" w:space="0" w:color="auto"/>
              <w:bottom w:val="nil"/>
              <w:right w:val="single" w:sz="4" w:space="0" w:color="auto"/>
            </w:tcBorders>
          </w:tcPr>
          <w:p w:rsidR="00435484" w:rsidRPr="004A53E7" w:rsidRDefault="00435484" w:rsidP="004A53E7">
            <w:pPr>
              <w:spacing w:before="120" w:after="120" w:line="240" w:lineRule="auto"/>
              <w:jc w:val="both"/>
              <w:rPr>
                <w:rFonts w:eastAsia="Times New Roman" w:cs="Arial"/>
              </w:rPr>
            </w:pPr>
          </w:p>
        </w:tc>
        <w:tc>
          <w:tcPr>
            <w:tcW w:w="6002" w:type="dxa"/>
            <w:gridSpan w:val="2"/>
            <w:tcBorders>
              <w:left w:val="single" w:sz="4" w:space="0" w:color="auto"/>
            </w:tcBorders>
          </w:tcPr>
          <w:p w:rsidR="00435484" w:rsidRPr="004A53E7" w:rsidRDefault="00435484" w:rsidP="004A53E7">
            <w:pPr>
              <w:spacing w:before="120" w:after="120" w:line="240" w:lineRule="auto"/>
              <w:ind w:left="204"/>
              <w:jc w:val="both"/>
              <w:rPr>
                <w:rFonts w:eastAsia="Times New Roman" w:cs="Arial"/>
                <w:color w:val="000000"/>
              </w:rPr>
            </w:pPr>
            <w:r w:rsidRPr="004A53E7">
              <w:rPr>
                <w:rFonts w:eastAsia="Times New Roman" w:cs="Arial"/>
                <w:color w:val="000000"/>
              </w:rPr>
              <w:t>Decorticación Por Vats</w:t>
            </w:r>
          </w:p>
        </w:tc>
      </w:tr>
      <w:tr w:rsidR="00435484" w:rsidRPr="004A53E7" w:rsidTr="00CB2D93">
        <w:trPr>
          <w:trHeight w:val="6"/>
        </w:trPr>
        <w:tc>
          <w:tcPr>
            <w:tcW w:w="2729" w:type="dxa"/>
            <w:tcBorders>
              <w:top w:val="nil"/>
              <w:left w:val="single" w:sz="4" w:space="0" w:color="auto"/>
              <w:bottom w:val="nil"/>
              <w:right w:val="single" w:sz="4" w:space="0" w:color="auto"/>
            </w:tcBorders>
          </w:tcPr>
          <w:p w:rsidR="00435484" w:rsidRPr="004A53E7" w:rsidRDefault="00435484" w:rsidP="004A53E7">
            <w:pPr>
              <w:spacing w:before="120" w:after="120" w:line="240" w:lineRule="auto"/>
              <w:jc w:val="both"/>
              <w:rPr>
                <w:rFonts w:eastAsia="Times New Roman" w:cs="Arial"/>
              </w:rPr>
            </w:pPr>
          </w:p>
        </w:tc>
        <w:tc>
          <w:tcPr>
            <w:tcW w:w="6002" w:type="dxa"/>
            <w:gridSpan w:val="2"/>
            <w:tcBorders>
              <w:left w:val="single" w:sz="4" w:space="0" w:color="auto"/>
            </w:tcBorders>
          </w:tcPr>
          <w:p w:rsidR="00435484" w:rsidRPr="004A53E7" w:rsidRDefault="00435484" w:rsidP="004A53E7">
            <w:pPr>
              <w:spacing w:before="120" w:after="120" w:line="240" w:lineRule="auto"/>
              <w:ind w:left="204"/>
              <w:jc w:val="both"/>
              <w:rPr>
                <w:rFonts w:eastAsia="Times New Roman" w:cs="Arial"/>
                <w:color w:val="000000"/>
              </w:rPr>
            </w:pPr>
            <w:r w:rsidRPr="004A53E7">
              <w:rPr>
                <w:rFonts w:eastAsia="Times New Roman" w:cs="Arial"/>
                <w:color w:val="000000"/>
              </w:rPr>
              <w:t>Drenaje Urgente</w:t>
            </w:r>
          </w:p>
        </w:tc>
      </w:tr>
      <w:tr w:rsidR="00435484" w:rsidRPr="004A53E7" w:rsidTr="00CB2D93">
        <w:trPr>
          <w:trHeight w:val="6"/>
        </w:trPr>
        <w:tc>
          <w:tcPr>
            <w:tcW w:w="2729" w:type="dxa"/>
            <w:tcBorders>
              <w:top w:val="nil"/>
              <w:left w:val="single" w:sz="4" w:space="0" w:color="auto"/>
              <w:bottom w:val="nil"/>
              <w:right w:val="single" w:sz="4" w:space="0" w:color="auto"/>
            </w:tcBorders>
          </w:tcPr>
          <w:p w:rsidR="00435484" w:rsidRPr="004A53E7" w:rsidRDefault="00435484" w:rsidP="004A53E7">
            <w:pPr>
              <w:spacing w:before="120" w:after="120" w:line="240" w:lineRule="auto"/>
              <w:jc w:val="both"/>
              <w:rPr>
                <w:rFonts w:eastAsia="Times New Roman" w:cs="Arial"/>
              </w:rPr>
            </w:pPr>
          </w:p>
        </w:tc>
        <w:tc>
          <w:tcPr>
            <w:tcW w:w="6002" w:type="dxa"/>
            <w:gridSpan w:val="2"/>
            <w:tcBorders>
              <w:left w:val="single" w:sz="4" w:space="0" w:color="auto"/>
            </w:tcBorders>
          </w:tcPr>
          <w:p w:rsidR="00435484" w:rsidRPr="004A53E7" w:rsidRDefault="00435484" w:rsidP="004A53E7">
            <w:pPr>
              <w:spacing w:before="120" w:after="120" w:line="240" w:lineRule="auto"/>
              <w:ind w:left="204"/>
              <w:jc w:val="both"/>
              <w:rPr>
                <w:rFonts w:eastAsia="Times New Roman" w:cs="Arial"/>
                <w:color w:val="000000"/>
              </w:rPr>
            </w:pPr>
            <w:r w:rsidRPr="004A53E7">
              <w:rPr>
                <w:rFonts w:eastAsia="Times New Roman" w:cs="Arial"/>
                <w:color w:val="000000"/>
              </w:rPr>
              <w:t>Drenaje Pleural</w:t>
            </w:r>
          </w:p>
        </w:tc>
      </w:tr>
      <w:tr w:rsidR="00435484" w:rsidRPr="004A53E7" w:rsidTr="00CB2D93">
        <w:trPr>
          <w:trHeight w:val="6"/>
        </w:trPr>
        <w:tc>
          <w:tcPr>
            <w:tcW w:w="2729" w:type="dxa"/>
            <w:tcBorders>
              <w:top w:val="nil"/>
              <w:left w:val="single" w:sz="4" w:space="0" w:color="auto"/>
              <w:bottom w:val="nil"/>
              <w:right w:val="single" w:sz="4" w:space="0" w:color="auto"/>
            </w:tcBorders>
          </w:tcPr>
          <w:p w:rsidR="00435484" w:rsidRPr="004A53E7" w:rsidRDefault="00435484" w:rsidP="004A53E7">
            <w:pPr>
              <w:spacing w:before="120" w:after="120" w:line="240" w:lineRule="auto"/>
              <w:jc w:val="both"/>
              <w:rPr>
                <w:rFonts w:eastAsia="Times New Roman" w:cs="Arial"/>
              </w:rPr>
            </w:pPr>
          </w:p>
        </w:tc>
        <w:tc>
          <w:tcPr>
            <w:tcW w:w="6002" w:type="dxa"/>
            <w:gridSpan w:val="2"/>
            <w:tcBorders>
              <w:left w:val="single" w:sz="4" w:space="0" w:color="auto"/>
            </w:tcBorders>
          </w:tcPr>
          <w:p w:rsidR="00435484" w:rsidRPr="004A53E7" w:rsidRDefault="00435484" w:rsidP="004A53E7">
            <w:pPr>
              <w:spacing w:before="120" w:after="120" w:line="240" w:lineRule="auto"/>
              <w:ind w:left="204"/>
              <w:jc w:val="both"/>
              <w:rPr>
                <w:rFonts w:eastAsia="Times New Roman" w:cs="Arial"/>
                <w:color w:val="000000"/>
              </w:rPr>
            </w:pPr>
            <w:r w:rsidRPr="004A53E7">
              <w:rPr>
                <w:rFonts w:eastAsia="Times New Roman" w:cs="Arial"/>
                <w:color w:val="000000"/>
              </w:rPr>
              <w:t>Drenaje Pleural Por Vats</w:t>
            </w:r>
          </w:p>
        </w:tc>
      </w:tr>
      <w:tr w:rsidR="00435484" w:rsidRPr="004A53E7" w:rsidTr="00CB2D93">
        <w:trPr>
          <w:trHeight w:val="6"/>
        </w:trPr>
        <w:tc>
          <w:tcPr>
            <w:tcW w:w="2729" w:type="dxa"/>
            <w:tcBorders>
              <w:top w:val="nil"/>
              <w:left w:val="single" w:sz="4" w:space="0" w:color="auto"/>
              <w:bottom w:val="nil"/>
              <w:right w:val="single" w:sz="4" w:space="0" w:color="auto"/>
            </w:tcBorders>
          </w:tcPr>
          <w:p w:rsidR="00435484" w:rsidRPr="004A53E7" w:rsidRDefault="00435484" w:rsidP="004A53E7">
            <w:pPr>
              <w:spacing w:before="120" w:after="120" w:line="240" w:lineRule="auto"/>
              <w:jc w:val="both"/>
              <w:rPr>
                <w:rFonts w:eastAsia="Times New Roman" w:cs="Arial"/>
              </w:rPr>
            </w:pPr>
          </w:p>
        </w:tc>
        <w:tc>
          <w:tcPr>
            <w:tcW w:w="6002" w:type="dxa"/>
            <w:gridSpan w:val="2"/>
            <w:tcBorders>
              <w:left w:val="single" w:sz="4" w:space="0" w:color="auto"/>
            </w:tcBorders>
          </w:tcPr>
          <w:p w:rsidR="00435484" w:rsidRPr="004A53E7" w:rsidRDefault="00435484" w:rsidP="004A53E7">
            <w:pPr>
              <w:spacing w:before="120" w:after="120" w:line="240" w:lineRule="auto"/>
              <w:ind w:left="204"/>
              <w:jc w:val="both"/>
              <w:rPr>
                <w:rFonts w:eastAsia="Times New Roman" w:cs="Arial"/>
                <w:color w:val="000000"/>
              </w:rPr>
            </w:pPr>
            <w:r w:rsidRPr="004A53E7">
              <w:rPr>
                <w:rFonts w:eastAsia="Times New Roman" w:cs="Arial"/>
                <w:color w:val="000000"/>
              </w:rPr>
              <w:t>Drenaje Por Videotoracoscopía</w:t>
            </w:r>
          </w:p>
        </w:tc>
      </w:tr>
      <w:tr w:rsidR="00435484" w:rsidRPr="004A53E7" w:rsidTr="00CB2D93">
        <w:trPr>
          <w:trHeight w:val="6"/>
        </w:trPr>
        <w:tc>
          <w:tcPr>
            <w:tcW w:w="2729" w:type="dxa"/>
            <w:tcBorders>
              <w:top w:val="nil"/>
              <w:left w:val="single" w:sz="4" w:space="0" w:color="auto"/>
              <w:bottom w:val="nil"/>
              <w:right w:val="single" w:sz="4" w:space="0" w:color="auto"/>
            </w:tcBorders>
          </w:tcPr>
          <w:p w:rsidR="00435484" w:rsidRPr="004A53E7" w:rsidRDefault="00435484" w:rsidP="004A53E7">
            <w:pPr>
              <w:spacing w:before="120" w:after="120" w:line="240" w:lineRule="auto"/>
              <w:jc w:val="both"/>
              <w:rPr>
                <w:rFonts w:eastAsia="Times New Roman" w:cs="Arial"/>
              </w:rPr>
            </w:pPr>
          </w:p>
        </w:tc>
        <w:tc>
          <w:tcPr>
            <w:tcW w:w="6002" w:type="dxa"/>
            <w:gridSpan w:val="2"/>
            <w:tcBorders>
              <w:left w:val="single" w:sz="4" w:space="0" w:color="auto"/>
            </w:tcBorders>
          </w:tcPr>
          <w:p w:rsidR="00435484" w:rsidRPr="004A53E7" w:rsidRDefault="00435484" w:rsidP="004A53E7">
            <w:pPr>
              <w:spacing w:before="120" w:after="120" w:line="240" w:lineRule="auto"/>
              <w:ind w:left="204"/>
              <w:jc w:val="both"/>
              <w:rPr>
                <w:rFonts w:eastAsia="Times New Roman" w:cs="Arial"/>
                <w:color w:val="000000"/>
              </w:rPr>
            </w:pPr>
            <w:r w:rsidRPr="004A53E7">
              <w:rPr>
                <w:rFonts w:eastAsia="Times New Roman" w:cs="Arial"/>
                <w:color w:val="000000"/>
              </w:rPr>
              <w:t>Drenaje De Mediastinitis</w:t>
            </w:r>
          </w:p>
        </w:tc>
      </w:tr>
      <w:tr w:rsidR="00435484" w:rsidRPr="004A53E7" w:rsidTr="00CB2D93">
        <w:trPr>
          <w:trHeight w:val="6"/>
        </w:trPr>
        <w:tc>
          <w:tcPr>
            <w:tcW w:w="2729" w:type="dxa"/>
            <w:tcBorders>
              <w:top w:val="nil"/>
              <w:left w:val="single" w:sz="4" w:space="0" w:color="auto"/>
              <w:bottom w:val="nil"/>
              <w:right w:val="single" w:sz="4" w:space="0" w:color="auto"/>
            </w:tcBorders>
          </w:tcPr>
          <w:p w:rsidR="00435484" w:rsidRPr="004A53E7" w:rsidRDefault="00435484" w:rsidP="004A53E7">
            <w:pPr>
              <w:spacing w:before="120" w:after="120" w:line="240" w:lineRule="auto"/>
              <w:jc w:val="both"/>
              <w:rPr>
                <w:rFonts w:eastAsia="Times New Roman" w:cs="Arial"/>
              </w:rPr>
            </w:pPr>
          </w:p>
        </w:tc>
        <w:tc>
          <w:tcPr>
            <w:tcW w:w="6002" w:type="dxa"/>
            <w:gridSpan w:val="2"/>
            <w:tcBorders>
              <w:left w:val="single" w:sz="4" w:space="0" w:color="auto"/>
            </w:tcBorders>
          </w:tcPr>
          <w:p w:rsidR="00435484" w:rsidRPr="004A53E7" w:rsidRDefault="00435484" w:rsidP="004A53E7">
            <w:pPr>
              <w:spacing w:before="120" w:after="120" w:line="240" w:lineRule="auto"/>
              <w:ind w:left="204"/>
              <w:jc w:val="both"/>
              <w:rPr>
                <w:rFonts w:eastAsia="Times New Roman" w:cs="Arial"/>
                <w:color w:val="000000"/>
              </w:rPr>
            </w:pPr>
            <w:r w:rsidRPr="004A53E7">
              <w:rPr>
                <w:rFonts w:eastAsia="Times New Roman" w:cs="Arial"/>
                <w:color w:val="000000"/>
              </w:rPr>
              <w:t>Lavado Y Decorticación Pleural Por Toracotomía</w:t>
            </w:r>
          </w:p>
        </w:tc>
      </w:tr>
      <w:tr w:rsidR="00435484" w:rsidRPr="004A53E7" w:rsidTr="00CB2D93">
        <w:trPr>
          <w:trHeight w:val="6"/>
        </w:trPr>
        <w:tc>
          <w:tcPr>
            <w:tcW w:w="2729" w:type="dxa"/>
            <w:tcBorders>
              <w:top w:val="nil"/>
              <w:left w:val="single" w:sz="4" w:space="0" w:color="auto"/>
              <w:bottom w:val="nil"/>
              <w:right w:val="single" w:sz="4" w:space="0" w:color="auto"/>
            </w:tcBorders>
          </w:tcPr>
          <w:p w:rsidR="00435484" w:rsidRPr="004A53E7" w:rsidRDefault="00435484" w:rsidP="004A53E7">
            <w:pPr>
              <w:spacing w:before="120" w:after="120" w:line="240" w:lineRule="auto"/>
              <w:jc w:val="both"/>
              <w:rPr>
                <w:rFonts w:eastAsia="Times New Roman" w:cs="Arial"/>
              </w:rPr>
            </w:pPr>
          </w:p>
        </w:tc>
        <w:tc>
          <w:tcPr>
            <w:tcW w:w="6002" w:type="dxa"/>
            <w:gridSpan w:val="2"/>
            <w:tcBorders>
              <w:left w:val="single" w:sz="4" w:space="0" w:color="auto"/>
            </w:tcBorders>
          </w:tcPr>
          <w:p w:rsidR="00435484" w:rsidRPr="004A53E7" w:rsidRDefault="00435484" w:rsidP="004A53E7">
            <w:pPr>
              <w:spacing w:before="120" w:after="120" w:line="240" w:lineRule="auto"/>
              <w:ind w:left="204"/>
              <w:jc w:val="both"/>
              <w:rPr>
                <w:rFonts w:eastAsia="Times New Roman" w:cs="Arial"/>
                <w:color w:val="000000"/>
              </w:rPr>
            </w:pPr>
            <w:r w:rsidRPr="004A53E7">
              <w:rPr>
                <w:rFonts w:eastAsia="Times New Roman" w:cs="Arial"/>
                <w:color w:val="000000"/>
              </w:rPr>
              <w:t>Lavado Y Decorticación Urgente</w:t>
            </w:r>
          </w:p>
        </w:tc>
      </w:tr>
      <w:tr w:rsidR="00435484" w:rsidRPr="004A53E7" w:rsidTr="00CB2D93">
        <w:trPr>
          <w:trHeight w:val="6"/>
        </w:trPr>
        <w:tc>
          <w:tcPr>
            <w:tcW w:w="2729" w:type="dxa"/>
            <w:tcBorders>
              <w:top w:val="nil"/>
              <w:left w:val="single" w:sz="4" w:space="0" w:color="auto"/>
              <w:bottom w:val="nil"/>
              <w:right w:val="single" w:sz="4" w:space="0" w:color="auto"/>
            </w:tcBorders>
          </w:tcPr>
          <w:p w:rsidR="00435484" w:rsidRPr="004A53E7" w:rsidRDefault="00435484" w:rsidP="004A53E7">
            <w:pPr>
              <w:spacing w:before="120" w:after="120" w:line="240" w:lineRule="auto"/>
              <w:jc w:val="both"/>
              <w:rPr>
                <w:rFonts w:eastAsia="Times New Roman" w:cs="Arial"/>
              </w:rPr>
            </w:pPr>
          </w:p>
        </w:tc>
        <w:tc>
          <w:tcPr>
            <w:tcW w:w="6002" w:type="dxa"/>
            <w:gridSpan w:val="2"/>
            <w:tcBorders>
              <w:left w:val="single" w:sz="4" w:space="0" w:color="auto"/>
            </w:tcBorders>
          </w:tcPr>
          <w:p w:rsidR="00435484" w:rsidRPr="004A53E7" w:rsidRDefault="00435484" w:rsidP="004A53E7">
            <w:pPr>
              <w:spacing w:before="120" w:after="120" w:line="240" w:lineRule="auto"/>
              <w:ind w:left="204"/>
              <w:jc w:val="both"/>
              <w:rPr>
                <w:rFonts w:eastAsia="Times New Roman" w:cs="Arial"/>
                <w:color w:val="000000"/>
              </w:rPr>
            </w:pPr>
            <w:r w:rsidRPr="004A53E7">
              <w:rPr>
                <w:rFonts w:eastAsia="Times New Roman" w:cs="Arial"/>
                <w:color w:val="000000"/>
              </w:rPr>
              <w:t>Lavado Y Decorticación Por Vats</w:t>
            </w:r>
          </w:p>
        </w:tc>
      </w:tr>
      <w:tr w:rsidR="00435484" w:rsidRPr="004A53E7" w:rsidTr="00CB2D93">
        <w:trPr>
          <w:trHeight w:val="6"/>
        </w:trPr>
        <w:tc>
          <w:tcPr>
            <w:tcW w:w="2729" w:type="dxa"/>
            <w:tcBorders>
              <w:top w:val="nil"/>
              <w:left w:val="single" w:sz="4" w:space="0" w:color="auto"/>
              <w:bottom w:val="single" w:sz="4" w:space="0" w:color="auto"/>
              <w:right w:val="single" w:sz="4" w:space="0" w:color="auto"/>
            </w:tcBorders>
          </w:tcPr>
          <w:p w:rsidR="00435484" w:rsidRPr="004A53E7" w:rsidRDefault="00435484" w:rsidP="004A53E7">
            <w:pPr>
              <w:spacing w:before="120" w:after="120" w:line="240" w:lineRule="auto"/>
              <w:jc w:val="both"/>
              <w:rPr>
                <w:rFonts w:eastAsia="Times New Roman" w:cs="Arial"/>
              </w:rPr>
            </w:pPr>
          </w:p>
        </w:tc>
        <w:tc>
          <w:tcPr>
            <w:tcW w:w="6002" w:type="dxa"/>
            <w:gridSpan w:val="2"/>
            <w:tcBorders>
              <w:left w:val="single" w:sz="4" w:space="0" w:color="auto"/>
              <w:bottom w:val="single" w:sz="4" w:space="0" w:color="auto"/>
            </w:tcBorders>
          </w:tcPr>
          <w:p w:rsidR="00435484" w:rsidRPr="004A53E7" w:rsidRDefault="00435484" w:rsidP="004A53E7">
            <w:pPr>
              <w:spacing w:before="120" w:after="120" w:line="240" w:lineRule="auto"/>
              <w:ind w:left="204"/>
              <w:jc w:val="both"/>
              <w:rPr>
                <w:rFonts w:eastAsia="Times New Roman" w:cs="Arial"/>
                <w:color w:val="000000"/>
              </w:rPr>
            </w:pPr>
            <w:r w:rsidRPr="004A53E7">
              <w:rPr>
                <w:rFonts w:eastAsia="Times New Roman" w:cs="Arial"/>
                <w:color w:val="000000"/>
              </w:rPr>
              <w:t>Lobectomía Por Toracotomía</w:t>
            </w:r>
          </w:p>
        </w:tc>
      </w:tr>
      <w:tr w:rsidR="00435484" w:rsidRPr="004A53E7" w:rsidTr="00CB2D93">
        <w:trPr>
          <w:trHeight w:val="6"/>
        </w:trPr>
        <w:tc>
          <w:tcPr>
            <w:tcW w:w="2729" w:type="dxa"/>
            <w:tcBorders>
              <w:top w:val="single" w:sz="4" w:space="0" w:color="auto"/>
              <w:left w:val="single" w:sz="4" w:space="0" w:color="auto"/>
              <w:bottom w:val="nil"/>
              <w:right w:val="single" w:sz="4" w:space="0" w:color="auto"/>
            </w:tcBorders>
          </w:tcPr>
          <w:p w:rsidR="00435484" w:rsidRPr="004A53E7" w:rsidRDefault="00435484" w:rsidP="004A53E7">
            <w:pPr>
              <w:spacing w:before="120" w:after="120" w:line="240" w:lineRule="auto"/>
              <w:jc w:val="both"/>
              <w:rPr>
                <w:rFonts w:eastAsia="Times New Roman" w:cs="Arial"/>
              </w:rPr>
            </w:pPr>
          </w:p>
        </w:tc>
        <w:tc>
          <w:tcPr>
            <w:tcW w:w="6002" w:type="dxa"/>
            <w:gridSpan w:val="2"/>
            <w:tcBorders>
              <w:top w:val="single" w:sz="4" w:space="0" w:color="auto"/>
              <w:left w:val="single" w:sz="4" w:space="0" w:color="auto"/>
            </w:tcBorders>
          </w:tcPr>
          <w:p w:rsidR="00435484" w:rsidRPr="004A53E7" w:rsidRDefault="00435484" w:rsidP="004A53E7">
            <w:pPr>
              <w:spacing w:before="120" w:after="120" w:line="240" w:lineRule="auto"/>
              <w:ind w:left="204"/>
              <w:jc w:val="both"/>
              <w:rPr>
                <w:rFonts w:eastAsia="Times New Roman" w:cs="Arial"/>
                <w:color w:val="000000"/>
              </w:rPr>
            </w:pPr>
            <w:r w:rsidRPr="004A53E7">
              <w:rPr>
                <w:rFonts w:eastAsia="Times New Roman" w:cs="Arial"/>
                <w:color w:val="000000"/>
              </w:rPr>
              <w:t>Lobectomía Por Vats</w:t>
            </w:r>
          </w:p>
        </w:tc>
      </w:tr>
      <w:tr w:rsidR="00435484" w:rsidRPr="004A53E7" w:rsidTr="00CB2D93">
        <w:trPr>
          <w:trHeight w:val="6"/>
        </w:trPr>
        <w:tc>
          <w:tcPr>
            <w:tcW w:w="2729" w:type="dxa"/>
            <w:tcBorders>
              <w:top w:val="nil"/>
              <w:left w:val="single" w:sz="4" w:space="0" w:color="auto"/>
              <w:bottom w:val="nil"/>
              <w:right w:val="single" w:sz="4" w:space="0" w:color="auto"/>
            </w:tcBorders>
          </w:tcPr>
          <w:p w:rsidR="00435484" w:rsidRPr="004A53E7" w:rsidRDefault="00435484" w:rsidP="004A53E7">
            <w:pPr>
              <w:spacing w:before="120" w:after="120" w:line="240" w:lineRule="auto"/>
              <w:jc w:val="both"/>
              <w:rPr>
                <w:rFonts w:eastAsia="Times New Roman" w:cs="Arial"/>
              </w:rPr>
            </w:pPr>
          </w:p>
        </w:tc>
        <w:tc>
          <w:tcPr>
            <w:tcW w:w="6002" w:type="dxa"/>
            <w:gridSpan w:val="2"/>
            <w:tcBorders>
              <w:left w:val="single" w:sz="4" w:space="0" w:color="auto"/>
            </w:tcBorders>
          </w:tcPr>
          <w:p w:rsidR="00435484" w:rsidRPr="004A53E7" w:rsidRDefault="00435484" w:rsidP="004A53E7">
            <w:pPr>
              <w:spacing w:before="120" w:after="120" w:line="240" w:lineRule="auto"/>
              <w:ind w:left="204"/>
              <w:jc w:val="both"/>
              <w:rPr>
                <w:rFonts w:eastAsia="Times New Roman" w:cs="Arial"/>
                <w:color w:val="000000"/>
              </w:rPr>
            </w:pPr>
            <w:r w:rsidRPr="004A53E7">
              <w:rPr>
                <w:rFonts w:eastAsia="Times New Roman" w:cs="Arial"/>
                <w:color w:val="000000"/>
              </w:rPr>
              <w:t>Lobectomía Mas Disección Ganglionar Por Vats</w:t>
            </w:r>
          </w:p>
        </w:tc>
      </w:tr>
      <w:tr w:rsidR="00435484" w:rsidRPr="004A53E7" w:rsidTr="00CB2D93">
        <w:trPr>
          <w:trHeight w:val="6"/>
        </w:trPr>
        <w:tc>
          <w:tcPr>
            <w:tcW w:w="2729" w:type="dxa"/>
            <w:tcBorders>
              <w:top w:val="nil"/>
              <w:left w:val="single" w:sz="4" w:space="0" w:color="auto"/>
              <w:bottom w:val="nil"/>
              <w:right w:val="single" w:sz="4" w:space="0" w:color="auto"/>
            </w:tcBorders>
          </w:tcPr>
          <w:p w:rsidR="00435484" w:rsidRPr="004A53E7" w:rsidRDefault="00435484" w:rsidP="004A53E7">
            <w:pPr>
              <w:spacing w:before="120" w:after="120" w:line="240" w:lineRule="auto"/>
              <w:jc w:val="both"/>
              <w:rPr>
                <w:rFonts w:eastAsia="Times New Roman" w:cs="Arial"/>
              </w:rPr>
            </w:pPr>
          </w:p>
        </w:tc>
        <w:tc>
          <w:tcPr>
            <w:tcW w:w="6002" w:type="dxa"/>
            <w:gridSpan w:val="2"/>
            <w:tcBorders>
              <w:left w:val="single" w:sz="4" w:space="0" w:color="auto"/>
            </w:tcBorders>
          </w:tcPr>
          <w:p w:rsidR="00435484" w:rsidRPr="004A53E7" w:rsidRDefault="00435484" w:rsidP="004A53E7">
            <w:pPr>
              <w:spacing w:before="120" w:after="120" w:line="240" w:lineRule="auto"/>
              <w:ind w:left="204"/>
              <w:jc w:val="both"/>
              <w:rPr>
                <w:rFonts w:eastAsia="Times New Roman" w:cs="Arial"/>
                <w:color w:val="000000"/>
              </w:rPr>
            </w:pPr>
            <w:r w:rsidRPr="004A53E7">
              <w:rPr>
                <w:rFonts w:eastAsia="Times New Roman" w:cs="Arial"/>
                <w:color w:val="000000"/>
              </w:rPr>
              <w:t>Minitoracotomía</w:t>
            </w:r>
          </w:p>
        </w:tc>
      </w:tr>
      <w:tr w:rsidR="00435484" w:rsidRPr="004A53E7" w:rsidTr="00CB2D93">
        <w:trPr>
          <w:trHeight w:val="6"/>
        </w:trPr>
        <w:tc>
          <w:tcPr>
            <w:tcW w:w="2729" w:type="dxa"/>
            <w:tcBorders>
              <w:top w:val="nil"/>
              <w:left w:val="single" w:sz="4" w:space="0" w:color="auto"/>
              <w:bottom w:val="nil"/>
              <w:right w:val="single" w:sz="4" w:space="0" w:color="auto"/>
            </w:tcBorders>
          </w:tcPr>
          <w:p w:rsidR="00435484" w:rsidRPr="004A53E7" w:rsidRDefault="00435484" w:rsidP="004A53E7">
            <w:pPr>
              <w:spacing w:before="120" w:after="120" w:line="240" w:lineRule="auto"/>
              <w:jc w:val="both"/>
              <w:rPr>
                <w:rFonts w:eastAsia="Times New Roman" w:cs="Arial"/>
              </w:rPr>
            </w:pPr>
          </w:p>
        </w:tc>
        <w:tc>
          <w:tcPr>
            <w:tcW w:w="6002" w:type="dxa"/>
            <w:gridSpan w:val="2"/>
            <w:tcBorders>
              <w:left w:val="single" w:sz="4" w:space="0" w:color="auto"/>
            </w:tcBorders>
          </w:tcPr>
          <w:p w:rsidR="00435484" w:rsidRPr="004A53E7" w:rsidRDefault="00435484" w:rsidP="004A53E7">
            <w:pPr>
              <w:spacing w:before="120" w:after="120" w:line="240" w:lineRule="auto"/>
              <w:ind w:left="204"/>
              <w:jc w:val="both"/>
              <w:rPr>
                <w:rFonts w:eastAsia="Times New Roman" w:cs="Arial"/>
                <w:color w:val="000000"/>
              </w:rPr>
            </w:pPr>
            <w:r w:rsidRPr="004A53E7">
              <w:rPr>
                <w:rFonts w:eastAsia="Times New Roman" w:cs="Arial"/>
                <w:color w:val="000000"/>
              </w:rPr>
              <w:t>Mediastinotomía</w:t>
            </w:r>
          </w:p>
        </w:tc>
      </w:tr>
      <w:tr w:rsidR="00435484" w:rsidRPr="004A53E7" w:rsidTr="00CB2D93">
        <w:trPr>
          <w:trHeight w:val="6"/>
        </w:trPr>
        <w:tc>
          <w:tcPr>
            <w:tcW w:w="2729" w:type="dxa"/>
            <w:tcBorders>
              <w:top w:val="nil"/>
              <w:left w:val="single" w:sz="4" w:space="0" w:color="auto"/>
              <w:bottom w:val="nil"/>
              <w:right w:val="single" w:sz="4" w:space="0" w:color="auto"/>
            </w:tcBorders>
          </w:tcPr>
          <w:p w:rsidR="00435484" w:rsidRPr="004A53E7" w:rsidRDefault="00435484" w:rsidP="004A53E7">
            <w:pPr>
              <w:spacing w:before="120" w:after="120" w:line="240" w:lineRule="auto"/>
              <w:jc w:val="both"/>
              <w:rPr>
                <w:rFonts w:eastAsia="Times New Roman" w:cs="Arial"/>
              </w:rPr>
            </w:pPr>
          </w:p>
        </w:tc>
        <w:tc>
          <w:tcPr>
            <w:tcW w:w="6002" w:type="dxa"/>
            <w:gridSpan w:val="2"/>
            <w:tcBorders>
              <w:left w:val="single" w:sz="4" w:space="0" w:color="auto"/>
            </w:tcBorders>
          </w:tcPr>
          <w:p w:rsidR="00435484" w:rsidRPr="004A53E7" w:rsidRDefault="00435484" w:rsidP="004A53E7">
            <w:pPr>
              <w:spacing w:before="120" w:after="120" w:line="240" w:lineRule="auto"/>
              <w:ind w:left="204"/>
              <w:jc w:val="both"/>
              <w:rPr>
                <w:rFonts w:eastAsia="Times New Roman" w:cs="Arial"/>
                <w:color w:val="000000"/>
              </w:rPr>
            </w:pPr>
            <w:r w:rsidRPr="004A53E7">
              <w:rPr>
                <w:rFonts w:eastAsia="Times New Roman" w:cs="Arial"/>
                <w:color w:val="000000"/>
              </w:rPr>
              <w:t>Mediastinoscopía</w:t>
            </w:r>
          </w:p>
        </w:tc>
      </w:tr>
      <w:tr w:rsidR="00435484" w:rsidRPr="004A53E7" w:rsidTr="00CB2D93">
        <w:trPr>
          <w:trHeight w:val="6"/>
        </w:trPr>
        <w:tc>
          <w:tcPr>
            <w:tcW w:w="2729" w:type="dxa"/>
            <w:tcBorders>
              <w:top w:val="nil"/>
              <w:left w:val="single" w:sz="4" w:space="0" w:color="auto"/>
              <w:bottom w:val="nil"/>
              <w:right w:val="single" w:sz="4" w:space="0" w:color="auto"/>
            </w:tcBorders>
          </w:tcPr>
          <w:p w:rsidR="00435484" w:rsidRPr="004A53E7" w:rsidRDefault="00435484" w:rsidP="004A53E7">
            <w:pPr>
              <w:spacing w:before="120" w:after="120" w:line="240" w:lineRule="auto"/>
              <w:jc w:val="both"/>
              <w:rPr>
                <w:rFonts w:eastAsia="Times New Roman" w:cs="Arial"/>
              </w:rPr>
            </w:pPr>
          </w:p>
        </w:tc>
        <w:tc>
          <w:tcPr>
            <w:tcW w:w="6002" w:type="dxa"/>
            <w:gridSpan w:val="2"/>
            <w:tcBorders>
              <w:left w:val="single" w:sz="4" w:space="0" w:color="auto"/>
            </w:tcBorders>
          </w:tcPr>
          <w:p w:rsidR="00435484" w:rsidRPr="004A53E7" w:rsidRDefault="00435484" w:rsidP="004A53E7">
            <w:pPr>
              <w:spacing w:before="120" w:after="120" w:line="240" w:lineRule="auto"/>
              <w:ind w:left="204"/>
              <w:jc w:val="both"/>
              <w:rPr>
                <w:rFonts w:eastAsia="Times New Roman" w:cs="Arial"/>
                <w:color w:val="000000"/>
              </w:rPr>
            </w:pPr>
            <w:r w:rsidRPr="004A53E7">
              <w:rPr>
                <w:rFonts w:eastAsia="Times New Roman" w:cs="Arial"/>
                <w:color w:val="000000"/>
              </w:rPr>
              <w:t xml:space="preserve">Neumonectomía </w:t>
            </w:r>
          </w:p>
        </w:tc>
      </w:tr>
      <w:tr w:rsidR="00435484" w:rsidRPr="004A53E7" w:rsidTr="00CB2D93">
        <w:trPr>
          <w:trHeight w:val="6"/>
        </w:trPr>
        <w:tc>
          <w:tcPr>
            <w:tcW w:w="2729" w:type="dxa"/>
            <w:tcBorders>
              <w:top w:val="nil"/>
              <w:left w:val="single" w:sz="4" w:space="0" w:color="auto"/>
              <w:bottom w:val="nil"/>
              <w:right w:val="single" w:sz="4" w:space="0" w:color="auto"/>
            </w:tcBorders>
          </w:tcPr>
          <w:p w:rsidR="00435484" w:rsidRPr="004A53E7" w:rsidRDefault="00435484" w:rsidP="004A53E7">
            <w:pPr>
              <w:spacing w:before="120" w:after="120" w:line="240" w:lineRule="auto"/>
              <w:jc w:val="both"/>
              <w:rPr>
                <w:rFonts w:eastAsia="Times New Roman" w:cs="Arial"/>
              </w:rPr>
            </w:pPr>
          </w:p>
        </w:tc>
        <w:tc>
          <w:tcPr>
            <w:tcW w:w="6002" w:type="dxa"/>
            <w:gridSpan w:val="2"/>
            <w:tcBorders>
              <w:left w:val="single" w:sz="4" w:space="0" w:color="auto"/>
            </w:tcBorders>
          </w:tcPr>
          <w:p w:rsidR="00435484" w:rsidRPr="004A53E7" w:rsidRDefault="00435484" w:rsidP="004A53E7">
            <w:pPr>
              <w:spacing w:before="120" w:after="120" w:line="240" w:lineRule="auto"/>
              <w:ind w:left="204"/>
              <w:jc w:val="both"/>
              <w:rPr>
                <w:rFonts w:eastAsia="Times New Roman" w:cs="Arial"/>
                <w:color w:val="000000"/>
              </w:rPr>
            </w:pPr>
            <w:r w:rsidRPr="004A53E7">
              <w:rPr>
                <w:rFonts w:eastAsia="Times New Roman" w:cs="Arial"/>
                <w:color w:val="000000"/>
              </w:rPr>
              <w:t>Pectum Carinatum Con Barras De Nuss Sin Vats</w:t>
            </w:r>
          </w:p>
        </w:tc>
      </w:tr>
      <w:tr w:rsidR="00435484" w:rsidRPr="004A53E7" w:rsidTr="00CB2D93">
        <w:trPr>
          <w:trHeight w:val="6"/>
        </w:trPr>
        <w:tc>
          <w:tcPr>
            <w:tcW w:w="2729" w:type="dxa"/>
            <w:tcBorders>
              <w:top w:val="nil"/>
              <w:left w:val="single" w:sz="4" w:space="0" w:color="auto"/>
              <w:bottom w:val="nil"/>
              <w:right w:val="single" w:sz="4" w:space="0" w:color="auto"/>
            </w:tcBorders>
          </w:tcPr>
          <w:p w:rsidR="00435484" w:rsidRPr="004A53E7" w:rsidRDefault="00435484" w:rsidP="004A53E7">
            <w:pPr>
              <w:spacing w:before="120" w:after="120" w:line="240" w:lineRule="auto"/>
              <w:jc w:val="both"/>
              <w:rPr>
                <w:rFonts w:eastAsia="Times New Roman" w:cs="Arial"/>
              </w:rPr>
            </w:pPr>
          </w:p>
        </w:tc>
        <w:tc>
          <w:tcPr>
            <w:tcW w:w="6002" w:type="dxa"/>
            <w:gridSpan w:val="2"/>
            <w:tcBorders>
              <w:left w:val="single" w:sz="4" w:space="0" w:color="auto"/>
            </w:tcBorders>
          </w:tcPr>
          <w:p w:rsidR="00435484" w:rsidRPr="004A53E7" w:rsidRDefault="00435484" w:rsidP="004A53E7">
            <w:pPr>
              <w:spacing w:before="120" w:after="120" w:line="240" w:lineRule="auto"/>
              <w:ind w:left="204"/>
              <w:jc w:val="both"/>
              <w:rPr>
                <w:rFonts w:eastAsia="Times New Roman" w:cs="Arial"/>
                <w:color w:val="000000"/>
              </w:rPr>
            </w:pPr>
            <w:r w:rsidRPr="004A53E7">
              <w:rPr>
                <w:rFonts w:eastAsia="Times New Roman" w:cs="Arial"/>
                <w:color w:val="000000"/>
              </w:rPr>
              <w:t>Pectum Excavatum Con Barras De Nuss Sin Vats</w:t>
            </w:r>
          </w:p>
        </w:tc>
      </w:tr>
      <w:tr w:rsidR="00435484" w:rsidRPr="004A53E7" w:rsidTr="00CB2D93">
        <w:trPr>
          <w:trHeight w:val="6"/>
        </w:trPr>
        <w:tc>
          <w:tcPr>
            <w:tcW w:w="2729" w:type="dxa"/>
            <w:tcBorders>
              <w:top w:val="nil"/>
              <w:left w:val="single" w:sz="4" w:space="0" w:color="auto"/>
              <w:bottom w:val="nil"/>
              <w:right w:val="single" w:sz="4" w:space="0" w:color="auto"/>
            </w:tcBorders>
          </w:tcPr>
          <w:p w:rsidR="00435484" w:rsidRPr="004A53E7" w:rsidRDefault="00435484" w:rsidP="004A53E7">
            <w:pPr>
              <w:spacing w:before="120" w:after="120" w:line="240" w:lineRule="auto"/>
              <w:jc w:val="both"/>
              <w:rPr>
                <w:rFonts w:eastAsia="Times New Roman" w:cs="Arial"/>
              </w:rPr>
            </w:pPr>
          </w:p>
        </w:tc>
        <w:tc>
          <w:tcPr>
            <w:tcW w:w="6002" w:type="dxa"/>
            <w:gridSpan w:val="2"/>
            <w:tcBorders>
              <w:left w:val="single" w:sz="4" w:space="0" w:color="auto"/>
            </w:tcBorders>
          </w:tcPr>
          <w:p w:rsidR="00435484" w:rsidRPr="004A53E7" w:rsidRDefault="00435484" w:rsidP="004A53E7">
            <w:pPr>
              <w:spacing w:before="120" w:after="120" w:line="240" w:lineRule="auto"/>
              <w:ind w:left="204"/>
              <w:jc w:val="both"/>
              <w:rPr>
                <w:rFonts w:eastAsia="Times New Roman" w:cs="Arial"/>
                <w:color w:val="000000"/>
              </w:rPr>
            </w:pPr>
            <w:r w:rsidRPr="004A53E7">
              <w:rPr>
                <w:rFonts w:eastAsia="Times New Roman" w:cs="Arial"/>
                <w:color w:val="000000"/>
              </w:rPr>
              <w:t>Pleurectomía Con Pleurodesis Por Vats</w:t>
            </w:r>
          </w:p>
        </w:tc>
      </w:tr>
      <w:tr w:rsidR="00435484" w:rsidRPr="004A53E7" w:rsidTr="00CB2D93">
        <w:trPr>
          <w:trHeight w:val="6"/>
        </w:trPr>
        <w:tc>
          <w:tcPr>
            <w:tcW w:w="2729" w:type="dxa"/>
            <w:tcBorders>
              <w:top w:val="nil"/>
              <w:left w:val="single" w:sz="4" w:space="0" w:color="auto"/>
              <w:bottom w:val="nil"/>
              <w:right w:val="single" w:sz="4" w:space="0" w:color="auto"/>
            </w:tcBorders>
          </w:tcPr>
          <w:p w:rsidR="00435484" w:rsidRPr="004A53E7" w:rsidRDefault="00435484" w:rsidP="004A53E7">
            <w:pPr>
              <w:spacing w:before="120" w:after="120" w:line="240" w:lineRule="auto"/>
              <w:jc w:val="both"/>
              <w:rPr>
                <w:rFonts w:eastAsia="Times New Roman" w:cs="Arial"/>
              </w:rPr>
            </w:pPr>
          </w:p>
        </w:tc>
        <w:tc>
          <w:tcPr>
            <w:tcW w:w="6002" w:type="dxa"/>
            <w:gridSpan w:val="2"/>
            <w:tcBorders>
              <w:left w:val="single" w:sz="4" w:space="0" w:color="auto"/>
            </w:tcBorders>
          </w:tcPr>
          <w:p w:rsidR="00435484" w:rsidRPr="004A53E7" w:rsidRDefault="00435484" w:rsidP="004A53E7">
            <w:pPr>
              <w:spacing w:before="120" w:after="120" w:line="240" w:lineRule="auto"/>
              <w:ind w:left="204"/>
              <w:jc w:val="both"/>
              <w:rPr>
                <w:rFonts w:eastAsia="Times New Roman" w:cs="Arial"/>
                <w:color w:val="000000"/>
              </w:rPr>
            </w:pPr>
            <w:r w:rsidRPr="004A53E7">
              <w:rPr>
                <w:rFonts w:eastAsia="Times New Roman" w:cs="Arial"/>
                <w:color w:val="000000"/>
              </w:rPr>
              <w:t>Pleurectomía Por Vats</w:t>
            </w:r>
          </w:p>
        </w:tc>
      </w:tr>
      <w:tr w:rsidR="00435484" w:rsidRPr="004A53E7" w:rsidTr="00CB2D93">
        <w:trPr>
          <w:trHeight w:val="6"/>
        </w:trPr>
        <w:tc>
          <w:tcPr>
            <w:tcW w:w="2729" w:type="dxa"/>
            <w:tcBorders>
              <w:top w:val="nil"/>
              <w:left w:val="single" w:sz="4" w:space="0" w:color="auto"/>
              <w:bottom w:val="nil"/>
              <w:right w:val="single" w:sz="4" w:space="0" w:color="auto"/>
            </w:tcBorders>
          </w:tcPr>
          <w:p w:rsidR="00435484" w:rsidRPr="004A53E7" w:rsidRDefault="00435484" w:rsidP="004A53E7">
            <w:pPr>
              <w:spacing w:before="120" w:after="120" w:line="240" w:lineRule="auto"/>
              <w:jc w:val="both"/>
              <w:rPr>
                <w:rFonts w:eastAsia="Times New Roman" w:cs="Arial"/>
              </w:rPr>
            </w:pPr>
          </w:p>
        </w:tc>
        <w:tc>
          <w:tcPr>
            <w:tcW w:w="6002" w:type="dxa"/>
            <w:gridSpan w:val="2"/>
            <w:tcBorders>
              <w:left w:val="single" w:sz="4" w:space="0" w:color="auto"/>
            </w:tcBorders>
          </w:tcPr>
          <w:p w:rsidR="00435484" w:rsidRPr="004A53E7" w:rsidRDefault="00435484" w:rsidP="004A53E7">
            <w:pPr>
              <w:spacing w:before="120" w:after="120" w:line="240" w:lineRule="auto"/>
              <w:ind w:left="204"/>
              <w:jc w:val="both"/>
              <w:rPr>
                <w:rFonts w:eastAsia="Times New Roman" w:cs="Arial"/>
                <w:color w:val="000000"/>
              </w:rPr>
            </w:pPr>
            <w:r w:rsidRPr="004A53E7">
              <w:rPr>
                <w:rFonts w:eastAsia="Times New Roman" w:cs="Arial"/>
                <w:color w:val="000000"/>
              </w:rPr>
              <w:t>Pleurodesis</w:t>
            </w:r>
          </w:p>
        </w:tc>
      </w:tr>
      <w:tr w:rsidR="00435484" w:rsidRPr="004A53E7" w:rsidTr="00CB2D93">
        <w:trPr>
          <w:trHeight w:val="6"/>
        </w:trPr>
        <w:tc>
          <w:tcPr>
            <w:tcW w:w="2729" w:type="dxa"/>
            <w:tcBorders>
              <w:top w:val="nil"/>
              <w:left w:val="single" w:sz="4" w:space="0" w:color="auto"/>
              <w:bottom w:val="nil"/>
              <w:right w:val="single" w:sz="4" w:space="0" w:color="auto"/>
            </w:tcBorders>
          </w:tcPr>
          <w:p w:rsidR="00435484" w:rsidRPr="004A53E7" w:rsidRDefault="00435484" w:rsidP="004A53E7">
            <w:pPr>
              <w:spacing w:before="120" w:after="120" w:line="240" w:lineRule="auto"/>
              <w:jc w:val="both"/>
              <w:rPr>
                <w:rFonts w:eastAsia="Times New Roman" w:cs="Arial"/>
              </w:rPr>
            </w:pPr>
          </w:p>
        </w:tc>
        <w:tc>
          <w:tcPr>
            <w:tcW w:w="6002" w:type="dxa"/>
            <w:gridSpan w:val="2"/>
            <w:tcBorders>
              <w:left w:val="single" w:sz="4" w:space="0" w:color="auto"/>
            </w:tcBorders>
          </w:tcPr>
          <w:p w:rsidR="00435484" w:rsidRPr="004A53E7" w:rsidRDefault="00435484" w:rsidP="004A53E7">
            <w:pPr>
              <w:spacing w:before="120" w:after="120" w:line="240" w:lineRule="auto"/>
              <w:ind w:left="204"/>
              <w:jc w:val="both"/>
              <w:rPr>
                <w:rFonts w:eastAsia="Times New Roman" w:cs="Arial"/>
                <w:color w:val="000000"/>
              </w:rPr>
            </w:pPr>
            <w:r w:rsidRPr="004A53E7">
              <w:rPr>
                <w:rFonts w:eastAsia="Times New Roman" w:cs="Arial"/>
                <w:color w:val="000000"/>
              </w:rPr>
              <w:t>Pleurotomía Abierta</w:t>
            </w:r>
          </w:p>
        </w:tc>
      </w:tr>
      <w:tr w:rsidR="00435484" w:rsidRPr="004A53E7" w:rsidTr="00CB2D93">
        <w:trPr>
          <w:trHeight w:val="6"/>
        </w:trPr>
        <w:tc>
          <w:tcPr>
            <w:tcW w:w="2729" w:type="dxa"/>
            <w:tcBorders>
              <w:top w:val="nil"/>
              <w:left w:val="single" w:sz="4" w:space="0" w:color="auto"/>
              <w:bottom w:val="nil"/>
              <w:right w:val="single" w:sz="4" w:space="0" w:color="auto"/>
            </w:tcBorders>
          </w:tcPr>
          <w:p w:rsidR="00435484" w:rsidRPr="004A53E7" w:rsidRDefault="00435484" w:rsidP="004A53E7">
            <w:pPr>
              <w:spacing w:before="120" w:after="120" w:line="240" w:lineRule="auto"/>
              <w:jc w:val="both"/>
              <w:rPr>
                <w:rFonts w:eastAsia="Times New Roman" w:cs="Arial"/>
              </w:rPr>
            </w:pPr>
          </w:p>
        </w:tc>
        <w:tc>
          <w:tcPr>
            <w:tcW w:w="6002" w:type="dxa"/>
            <w:gridSpan w:val="2"/>
            <w:tcBorders>
              <w:left w:val="single" w:sz="4" w:space="0" w:color="auto"/>
            </w:tcBorders>
          </w:tcPr>
          <w:p w:rsidR="00435484" w:rsidRPr="004A53E7" w:rsidRDefault="00435484" w:rsidP="004A53E7">
            <w:pPr>
              <w:spacing w:before="120" w:after="120" w:line="240" w:lineRule="auto"/>
              <w:ind w:left="204"/>
              <w:jc w:val="both"/>
              <w:rPr>
                <w:rFonts w:eastAsia="Times New Roman" w:cs="Arial"/>
                <w:color w:val="000000"/>
              </w:rPr>
            </w:pPr>
            <w:r w:rsidRPr="004A53E7">
              <w:rPr>
                <w:rFonts w:eastAsia="Times New Roman" w:cs="Arial"/>
                <w:color w:val="000000"/>
              </w:rPr>
              <w:t>Pleurodesis Química</w:t>
            </w:r>
          </w:p>
        </w:tc>
      </w:tr>
      <w:tr w:rsidR="00435484" w:rsidRPr="004A53E7" w:rsidTr="00CB2D93">
        <w:trPr>
          <w:trHeight w:val="6"/>
        </w:trPr>
        <w:tc>
          <w:tcPr>
            <w:tcW w:w="2729" w:type="dxa"/>
            <w:tcBorders>
              <w:top w:val="nil"/>
              <w:left w:val="single" w:sz="4" w:space="0" w:color="auto"/>
              <w:bottom w:val="nil"/>
              <w:right w:val="single" w:sz="4" w:space="0" w:color="auto"/>
            </w:tcBorders>
          </w:tcPr>
          <w:p w:rsidR="00435484" w:rsidRPr="004A53E7" w:rsidRDefault="00435484" w:rsidP="004A53E7">
            <w:pPr>
              <w:spacing w:before="120" w:after="120" w:line="240" w:lineRule="auto"/>
              <w:jc w:val="both"/>
              <w:rPr>
                <w:rFonts w:eastAsia="Times New Roman" w:cs="Arial"/>
              </w:rPr>
            </w:pPr>
          </w:p>
        </w:tc>
        <w:tc>
          <w:tcPr>
            <w:tcW w:w="6002" w:type="dxa"/>
            <w:gridSpan w:val="2"/>
            <w:tcBorders>
              <w:left w:val="single" w:sz="4" w:space="0" w:color="auto"/>
            </w:tcBorders>
          </w:tcPr>
          <w:p w:rsidR="00435484" w:rsidRPr="004A53E7" w:rsidRDefault="00435484" w:rsidP="004A53E7">
            <w:pPr>
              <w:spacing w:before="120" w:after="120" w:line="240" w:lineRule="auto"/>
              <w:ind w:left="204"/>
              <w:jc w:val="both"/>
              <w:rPr>
                <w:rFonts w:eastAsia="Times New Roman" w:cs="Arial"/>
                <w:color w:val="000000"/>
              </w:rPr>
            </w:pPr>
            <w:r w:rsidRPr="004A53E7">
              <w:rPr>
                <w:rFonts w:eastAsia="Times New Roman" w:cs="Arial"/>
                <w:color w:val="000000"/>
              </w:rPr>
              <w:t>Plicatura Diafragmática</w:t>
            </w:r>
          </w:p>
        </w:tc>
      </w:tr>
      <w:tr w:rsidR="00435484" w:rsidRPr="004A53E7" w:rsidTr="00CB2D93">
        <w:trPr>
          <w:trHeight w:val="6"/>
        </w:trPr>
        <w:tc>
          <w:tcPr>
            <w:tcW w:w="2729" w:type="dxa"/>
            <w:tcBorders>
              <w:top w:val="nil"/>
              <w:left w:val="single" w:sz="4" w:space="0" w:color="auto"/>
              <w:bottom w:val="nil"/>
              <w:right w:val="single" w:sz="4" w:space="0" w:color="auto"/>
            </w:tcBorders>
          </w:tcPr>
          <w:p w:rsidR="00435484" w:rsidRPr="004A53E7" w:rsidRDefault="00435484" w:rsidP="004A53E7">
            <w:pPr>
              <w:spacing w:before="120" w:after="120" w:line="240" w:lineRule="auto"/>
              <w:jc w:val="both"/>
              <w:rPr>
                <w:rFonts w:eastAsia="Times New Roman" w:cs="Arial"/>
              </w:rPr>
            </w:pPr>
          </w:p>
        </w:tc>
        <w:tc>
          <w:tcPr>
            <w:tcW w:w="6002" w:type="dxa"/>
            <w:gridSpan w:val="2"/>
            <w:tcBorders>
              <w:left w:val="single" w:sz="4" w:space="0" w:color="auto"/>
            </w:tcBorders>
          </w:tcPr>
          <w:p w:rsidR="00435484" w:rsidRPr="004A53E7" w:rsidRDefault="00435484" w:rsidP="004A53E7">
            <w:pPr>
              <w:spacing w:before="120" w:after="120" w:line="240" w:lineRule="auto"/>
              <w:ind w:left="204"/>
              <w:jc w:val="both"/>
              <w:rPr>
                <w:rFonts w:eastAsia="Times New Roman" w:cs="Arial"/>
                <w:color w:val="000000"/>
              </w:rPr>
            </w:pPr>
            <w:r w:rsidRPr="004A53E7">
              <w:rPr>
                <w:rFonts w:eastAsia="Times New Roman" w:cs="Arial"/>
                <w:color w:val="000000"/>
              </w:rPr>
              <w:t>Resección Tumor Mediastinal</w:t>
            </w:r>
          </w:p>
        </w:tc>
      </w:tr>
      <w:tr w:rsidR="00435484" w:rsidRPr="004A53E7" w:rsidTr="00CB2D93">
        <w:trPr>
          <w:trHeight w:val="6"/>
        </w:trPr>
        <w:tc>
          <w:tcPr>
            <w:tcW w:w="2729" w:type="dxa"/>
            <w:tcBorders>
              <w:top w:val="nil"/>
              <w:left w:val="single" w:sz="4" w:space="0" w:color="auto"/>
              <w:bottom w:val="nil"/>
              <w:right w:val="single" w:sz="4" w:space="0" w:color="auto"/>
            </w:tcBorders>
          </w:tcPr>
          <w:p w:rsidR="00435484" w:rsidRPr="004A53E7" w:rsidRDefault="00435484" w:rsidP="004A53E7">
            <w:pPr>
              <w:spacing w:before="120" w:after="120" w:line="240" w:lineRule="auto"/>
              <w:jc w:val="both"/>
              <w:rPr>
                <w:rFonts w:eastAsia="Times New Roman" w:cs="Arial"/>
              </w:rPr>
            </w:pPr>
          </w:p>
        </w:tc>
        <w:tc>
          <w:tcPr>
            <w:tcW w:w="6002" w:type="dxa"/>
            <w:gridSpan w:val="2"/>
            <w:tcBorders>
              <w:left w:val="single" w:sz="4" w:space="0" w:color="auto"/>
            </w:tcBorders>
          </w:tcPr>
          <w:p w:rsidR="00435484" w:rsidRPr="004A53E7" w:rsidRDefault="00435484" w:rsidP="004A53E7">
            <w:pPr>
              <w:spacing w:before="120" w:after="120" w:line="240" w:lineRule="auto"/>
              <w:ind w:left="204"/>
              <w:jc w:val="both"/>
              <w:rPr>
                <w:rFonts w:eastAsia="Times New Roman" w:cs="Arial"/>
                <w:color w:val="000000"/>
              </w:rPr>
            </w:pPr>
            <w:r w:rsidRPr="004A53E7">
              <w:rPr>
                <w:rFonts w:eastAsia="Times New Roman" w:cs="Arial"/>
                <w:color w:val="000000"/>
              </w:rPr>
              <w:t>Retiro Barra Nuss</w:t>
            </w:r>
          </w:p>
        </w:tc>
      </w:tr>
      <w:tr w:rsidR="00435484" w:rsidRPr="004A53E7" w:rsidTr="00CB2D93">
        <w:trPr>
          <w:trHeight w:val="6"/>
        </w:trPr>
        <w:tc>
          <w:tcPr>
            <w:tcW w:w="2729" w:type="dxa"/>
            <w:tcBorders>
              <w:top w:val="nil"/>
              <w:left w:val="single" w:sz="4" w:space="0" w:color="auto"/>
              <w:bottom w:val="nil"/>
              <w:right w:val="single" w:sz="4" w:space="0" w:color="auto"/>
            </w:tcBorders>
          </w:tcPr>
          <w:p w:rsidR="00435484" w:rsidRPr="004A53E7" w:rsidRDefault="00435484" w:rsidP="004A53E7">
            <w:pPr>
              <w:spacing w:before="120" w:after="120" w:line="240" w:lineRule="auto"/>
              <w:jc w:val="both"/>
              <w:rPr>
                <w:rFonts w:eastAsia="Times New Roman" w:cs="Arial"/>
              </w:rPr>
            </w:pPr>
          </w:p>
        </w:tc>
        <w:tc>
          <w:tcPr>
            <w:tcW w:w="6002" w:type="dxa"/>
            <w:gridSpan w:val="2"/>
            <w:tcBorders>
              <w:left w:val="single" w:sz="4" w:space="0" w:color="auto"/>
            </w:tcBorders>
          </w:tcPr>
          <w:p w:rsidR="00435484" w:rsidRPr="004A53E7" w:rsidRDefault="00435484" w:rsidP="004A53E7">
            <w:pPr>
              <w:spacing w:before="120" w:after="120" w:line="240" w:lineRule="auto"/>
              <w:ind w:left="204"/>
              <w:jc w:val="both"/>
              <w:rPr>
                <w:rFonts w:eastAsia="Times New Roman" w:cs="Arial"/>
                <w:color w:val="000000"/>
              </w:rPr>
            </w:pPr>
            <w:r w:rsidRPr="004A53E7">
              <w:rPr>
                <w:rFonts w:eastAsia="Times New Roman" w:cs="Arial"/>
                <w:color w:val="000000"/>
              </w:rPr>
              <w:t>Resección En Cuna Por Toracotomía</w:t>
            </w:r>
          </w:p>
        </w:tc>
      </w:tr>
      <w:tr w:rsidR="00435484" w:rsidRPr="004A53E7" w:rsidTr="00CB2D93">
        <w:trPr>
          <w:trHeight w:val="6"/>
        </w:trPr>
        <w:tc>
          <w:tcPr>
            <w:tcW w:w="2729" w:type="dxa"/>
            <w:tcBorders>
              <w:top w:val="nil"/>
              <w:left w:val="single" w:sz="4" w:space="0" w:color="auto"/>
              <w:bottom w:val="nil"/>
              <w:right w:val="single" w:sz="4" w:space="0" w:color="auto"/>
            </w:tcBorders>
          </w:tcPr>
          <w:p w:rsidR="00435484" w:rsidRPr="004A53E7" w:rsidRDefault="00435484" w:rsidP="004A53E7">
            <w:pPr>
              <w:spacing w:before="120" w:after="120" w:line="240" w:lineRule="auto"/>
              <w:jc w:val="both"/>
              <w:rPr>
                <w:rFonts w:eastAsia="Times New Roman" w:cs="Arial"/>
              </w:rPr>
            </w:pPr>
          </w:p>
        </w:tc>
        <w:tc>
          <w:tcPr>
            <w:tcW w:w="6002" w:type="dxa"/>
            <w:gridSpan w:val="2"/>
            <w:tcBorders>
              <w:left w:val="single" w:sz="4" w:space="0" w:color="auto"/>
            </w:tcBorders>
          </w:tcPr>
          <w:p w:rsidR="00435484" w:rsidRPr="004A53E7" w:rsidRDefault="00435484" w:rsidP="004A53E7">
            <w:pPr>
              <w:spacing w:before="120" w:after="120" w:line="240" w:lineRule="auto"/>
              <w:ind w:left="204"/>
              <w:jc w:val="both"/>
              <w:rPr>
                <w:rFonts w:eastAsia="Times New Roman" w:cs="Arial"/>
                <w:color w:val="000000"/>
              </w:rPr>
            </w:pPr>
            <w:r w:rsidRPr="004A53E7">
              <w:rPr>
                <w:rFonts w:eastAsia="Times New Roman" w:cs="Arial"/>
                <w:color w:val="000000"/>
              </w:rPr>
              <w:t>Resección En Cuna Por Vats</w:t>
            </w:r>
          </w:p>
        </w:tc>
      </w:tr>
      <w:tr w:rsidR="00435484" w:rsidRPr="004A53E7" w:rsidTr="00CB2D93">
        <w:trPr>
          <w:trHeight w:val="6"/>
        </w:trPr>
        <w:tc>
          <w:tcPr>
            <w:tcW w:w="2729" w:type="dxa"/>
            <w:tcBorders>
              <w:top w:val="nil"/>
              <w:left w:val="single" w:sz="4" w:space="0" w:color="auto"/>
              <w:bottom w:val="nil"/>
              <w:right w:val="single" w:sz="4" w:space="0" w:color="auto"/>
            </w:tcBorders>
          </w:tcPr>
          <w:p w:rsidR="00435484" w:rsidRPr="004A53E7" w:rsidRDefault="00435484" w:rsidP="004A53E7">
            <w:pPr>
              <w:spacing w:before="120" w:after="120" w:line="240" w:lineRule="auto"/>
              <w:jc w:val="both"/>
              <w:rPr>
                <w:rFonts w:eastAsia="Times New Roman" w:cs="Arial"/>
              </w:rPr>
            </w:pPr>
          </w:p>
        </w:tc>
        <w:tc>
          <w:tcPr>
            <w:tcW w:w="6002" w:type="dxa"/>
            <w:gridSpan w:val="2"/>
            <w:tcBorders>
              <w:left w:val="single" w:sz="4" w:space="0" w:color="auto"/>
            </w:tcBorders>
          </w:tcPr>
          <w:p w:rsidR="00435484" w:rsidRPr="004A53E7" w:rsidRDefault="00435484" w:rsidP="004A53E7">
            <w:pPr>
              <w:spacing w:before="120" w:after="120" w:line="240" w:lineRule="auto"/>
              <w:ind w:left="204"/>
              <w:jc w:val="both"/>
              <w:rPr>
                <w:rFonts w:eastAsia="Times New Roman" w:cs="Arial"/>
                <w:color w:val="000000"/>
              </w:rPr>
            </w:pPr>
            <w:r w:rsidRPr="004A53E7">
              <w:rPr>
                <w:rFonts w:eastAsia="Times New Roman" w:cs="Arial"/>
                <w:color w:val="000000"/>
              </w:rPr>
              <w:t>Resección Costal Por Arco Costal</w:t>
            </w:r>
          </w:p>
        </w:tc>
      </w:tr>
      <w:tr w:rsidR="00435484" w:rsidRPr="004A53E7" w:rsidTr="00CB2D93">
        <w:trPr>
          <w:trHeight w:val="6"/>
        </w:trPr>
        <w:tc>
          <w:tcPr>
            <w:tcW w:w="2729" w:type="dxa"/>
            <w:tcBorders>
              <w:top w:val="nil"/>
              <w:left w:val="single" w:sz="4" w:space="0" w:color="auto"/>
              <w:bottom w:val="nil"/>
              <w:right w:val="single" w:sz="4" w:space="0" w:color="auto"/>
            </w:tcBorders>
          </w:tcPr>
          <w:p w:rsidR="00435484" w:rsidRPr="004A53E7" w:rsidRDefault="00435484" w:rsidP="004A53E7">
            <w:pPr>
              <w:spacing w:before="120" w:after="120" w:line="240" w:lineRule="auto"/>
              <w:jc w:val="both"/>
              <w:rPr>
                <w:rFonts w:eastAsia="Times New Roman" w:cs="Arial"/>
              </w:rPr>
            </w:pPr>
          </w:p>
        </w:tc>
        <w:tc>
          <w:tcPr>
            <w:tcW w:w="6002" w:type="dxa"/>
            <w:gridSpan w:val="2"/>
            <w:tcBorders>
              <w:left w:val="single" w:sz="4" w:space="0" w:color="auto"/>
            </w:tcBorders>
          </w:tcPr>
          <w:p w:rsidR="00435484" w:rsidRPr="004A53E7" w:rsidRDefault="00435484" w:rsidP="004A53E7">
            <w:pPr>
              <w:spacing w:before="120" w:after="120" w:line="240" w:lineRule="auto"/>
              <w:ind w:left="204"/>
              <w:jc w:val="both"/>
              <w:rPr>
                <w:rFonts w:eastAsia="Times New Roman" w:cs="Arial"/>
                <w:color w:val="000000"/>
              </w:rPr>
            </w:pPr>
            <w:r w:rsidRPr="004A53E7">
              <w:rPr>
                <w:rFonts w:eastAsia="Times New Roman" w:cs="Arial"/>
                <w:color w:val="000000"/>
              </w:rPr>
              <w:t>Reconstrucción De Pared Torácica Benigna</w:t>
            </w:r>
          </w:p>
        </w:tc>
      </w:tr>
      <w:tr w:rsidR="00435484" w:rsidRPr="004A53E7" w:rsidTr="00CB2D93">
        <w:trPr>
          <w:trHeight w:val="6"/>
        </w:trPr>
        <w:tc>
          <w:tcPr>
            <w:tcW w:w="2729" w:type="dxa"/>
            <w:tcBorders>
              <w:top w:val="nil"/>
              <w:left w:val="single" w:sz="4" w:space="0" w:color="auto"/>
              <w:bottom w:val="nil"/>
              <w:right w:val="single" w:sz="4" w:space="0" w:color="auto"/>
            </w:tcBorders>
          </w:tcPr>
          <w:p w:rsidR="00435484" w:rsidRPr="004A53E7" w:rsidRDefault="00435484" w:rsidP="004A53E7">
            <w:pPr>
              <w:spacing w:before="120" w:after="120" w:line="240" w:lineRule="auto"/>
              <w:jc w:val="both"/>
              <w:rPr>
                <w:rFonts w:eastAsia="Times New Roman" w:cs="Arial"/>
              </w:rPr>
            </w:pPr>
          </w:p>
        </w:tc>
        <w:tc>
          <w:tcPr>
            <w:tcW w:w="6002" w:type="dxa"/>
            <w:gridSpan w:val="2"/>
            <w:tcBorders>
              <w:left w:val="single" w:sz="4" w:space="0" w:color="auto"/>
            </w:tcBorders>
          </w:tcPr>
          <w:p w:rsidR="00435484" w:rsidRPr="004A53E7" w:rsidRDefault="00435484" w:rsidP="004A53E7">
            <w:pPr>
              <w:spacing w:before="120" w:after="120" w:line="240" w:lineRule="auto"/>
              <w:ind w:left="204"/>
              <w:jc w:val="both"/>
              <w:rPr>
                <w:rFonts w:eastAsia="Times New Roman" w:cs="Arial"/>
                <w:color w:val="000000"/>
              </w:rPr>
            </w:pPr>
            <w:r w:rsidRPr="004A53E7">
              <w:rPr>
                <w:rFonts w:eastAsia="Times New Roman" w:cs="Arial"/>
                <w:color w:val="000000"/>
              </w:rPr>
              <w:t>Segmentectomía Por Toracotomía</w:t>
            </w:r>
          </w:p>
        </w:tc>
      </w:tr>
      <w:tr w:rsidR="00435484" w:rsidRPr="004A53E7" w:rsidTr="00CB2D93">
        <w:trPr>
          <w:trHeight w:val="6"/>
        </w:trPr>
        <w:tc>
          <w:tcPr>
            <w:tcW w:w="2729" w:type="dxa"/>
            <w:tcBorders>
              <w:top w:val="nil"/>
              <w:left w:val="single" w:sz="4" w:space="0" w:color="auto"/>
              <w:bottom w:val="nil"/>
              <w:right w:val="single" w:sz="4" w:space="0" w:color="auto"/>
            </w:tcBorders>
          </w:tcPr>
          <w:p w:rsidR="00435484" w:rsidRPr="004A53E7" w:rsidRDefault="00435484" w:rsidP="004A53E7">
            <w:pPr>
              <w:spacing w:before="120" w:after="120" w:line="240" w:lineRule="auto"/>
              <w:jc w:val="both"/>
              <w:rPr>
                <w:rFonts w:eastAsia="Times New Roman" w:cs="Arial"/>
              </w:rPr>
            </w:pPr>
          </w:p>
        </w:tc>
        <w:tc>
          <w:tcPr>
            <w:tcW w:w="6002" w:type="dxa"/>
            <w:gridSpan w:val="2"/>
            <w:tcBorders>
              <w:left w:val="single" w:sz="4" w:space="0" w:color="auto"/>
            </w:tcBorders>
          </w:tcPr>
          <w:p w:rsidR="00435484" w:rsidRPr="004A53E7" w:rsidRDefault="00435484" w:rsidP="004A53E7">
            <w:pPr>
              <w:spacing w:before="120" w:after="120" w:line="240" w:lineRule="auto"/>
              <w:ind w:left="204"/>
              <w:jc w:val="both"/>
              <w:rPr>
                <w:rFonts w:eastAsia="Times New Roman" w:cs="Arial"/>
                <w:color w:val="000000"/>
              </w:rPr>
            </w:pPr>
            <w:r w:rsidRPr="004A53E7">
              <w:rPr>
                <w:rFonts w:eastAsia="Times New Roman" w:cs="Arial"/>
                <w:color w:val="000000"/>
              </w:rPr>
              <w:t>Segmentectomía Por Vats</w:t>
            </w:r>
          </w:p>
        </w:tc>
      </w:tr>
      <w:tr w:rsidR="00435484" w:rsidRPr="004A53E7" w:rsidTr="00CB2D93">
        <w:trPr>
          <w:trHeight w:val="6"/>
        </w:trPr>
        <w:tc>
          <w:tcPr>
            <w:tcW w:w="2729" w:type="dxa"/>
            <w:tcBorders>
              <w:top w:val="nil"/>
              <w:left w:val="single" w:sz="4" w:space="0" w:color="auto"/>
              <w:bottom w:val="nil"/>
              <w:right w:val="single" w:sz="4" w:space="0" w:color="auto"/>
            </w:tcBorders>
          </w:tcPr>
          <w:p w:rsidR="00435484" w:rsidRPr="004A53E7" w:rsidRDefault="00435484" w:rsidP="004A53E7">
            <w:pPr>
              <w:spacing w:before="120" w:after="120" w:line="240" w:lineRule="auto"/>
              <w:jc w:val="both"/>
              <w:rPr>
                <w:rFonts w:eastAsia="Times New Roman" w:cs="Arial"/>
              </w:rPr>
            </w:pPr>
          </w:p>
        </w:tc>
        <w:tc>
          <w:tcPr>
            <w:tcW w:w="6002" w:type="dxa"/>
            <w:gridSpan w:val="2"/>
            <w:tcBorders>
              <w:left w:val="single" w:sz="4" w:space="0" w:color="auto"/>
            </w:tcBorders>
          </w:tcPr>
          <w:p w:rsidR="00435484" w:rsidRPr="004A53E7" w:rsidRDefault="00435484" w:rsidP="004A53E7">
            <w:pPr>
              <w:spacing w:before="120" w:after="120" w:line="240" w:lineRule="auto"/>
              <w:ind w:left="204"/>
              <w:jc w:val="both"/>
              <w:rPr>
                <w:rFonts w:eastAsia="Times New Roman" w:cs="Arial"/>
                <w:color w:val="000000"/>
              </w:rPr>
            </w:pPr>
            <w:r w:rsidRPr="004A53E7">
              <w:rPr>
                <w:rFonts w:eastAsia="Times New Roman" w:cs="Arial"/>
                <w:color w:val="000000"/>
              </w:rPr>
              <w:t>Toracotomía Exploradora</w:t>
            </w:r>
          </w:p>
        </w:tc>
      </w:tr>
      <w:tr w:rsidR="00435484" w:rsidRPr="004A53E7" w:rsidTr="00CB2D93">
        <w:trPr>
          <w:trHeight w:val="6"/>
        </w:trPr>
        <w:tc>
          <w:tcPr>
            <w:tcW w:w="2729" w:type="dxa"/>
            <w:tcBorders>
              <w:top w:val="nil"/>
              <w:left w:val="single" w:sz="4" w:space="0" w:color="auto"/>
              <w:bottom w:val="nil"/>
              <w:right w:val="single" w:sz="4" w:space="0" w:color="auto"/>
            </w:tcBorders>
          </w:tcPr>
          <w:p w:rsidR="00435484" w:rsidRPr="004A53E7" w:rsidRDefault="00435484" w:rsidP="004A53E7">
            <w:pPr>
              <w:spacing w:before="120" w:after="120" w:line="240" w:lineRule="auto"/>
              <w:jc w:val="both"/>
              <w:rPr>
                <w:rFonts w:eastAsia="Times New Roman" w:cs="Arial"/>
              </w:rPr>
            </w:pPr>
          </w:p>
        </w:tc>
        <w:tc>
          <w:tcPr>
            <w:tcW w:w="6002" w:type="dxa"/>
            <w:gridSpan w:val="2"/>
            <w:tcBorders>
              <w:left w:val="single" w:sz="4" w:space="0" w:color="auto"/>
            </w:tcBorders>
          </w:tcPr>
          <w:p w:rsidR="00435484" w:rsidRPr="004A53E7" w:rsidRDefault="00435484" w:rsidP="004A53E7">
            <w:pPr>
              <w:spacing w:before="120" w:after="120" w:line="240" w:lineRule="auto"/>
              <w:ind w:left="204"/>
              <w:jc w:val="both"/>
              <w:rPr>
                <w:rFonts w:eastAsia="Times New Roman" w:cs="Arial"/>
                <w:color w:val="000000"/>
              </w:rPr>
            </w:pPr>
            <w:r w:rsidRPr="004A53E7">
              <w:rPr>
                <w:rFonts w:eastAsia="Times New Roman" w:cs="Arial"/>
                <w:color w:val="000000"/>
              </w:rPr>
              <w:t>Toracotomía Urgente</w:t>
            </w:r>
          </w:p>
        </w:tc>
      </w:tr>
      <w:tr w:rsidR="00435484" w:rsidRPr="004A53E7" w:rsidTr="00CB2D93">
        <w:trPr>
          <w:trHeight w:val="6"/>
        </w:trPr>
        <w:tc>
          <w:tcPr>
            <w:tcW w:w="2729" w:type="dxa"/>
            <w:tcBorders>
              <w:top w:val="nil"/>
              <w:left w:val="single" w:sz="4" w:space="0" w:color="auto"/>
              <w:bottom w:val="nil"/>
              <w:right w:val="single" w:sz="4" w:space="0" w:color="auto"/>
            </w:tcBorders>
          </w:tcPr>
          <w:p w:rsidR="00435484" w:rsidRPr="004A53E7" w:rsidRDefault="00435484" w:rsidP="004A53E7">
            <w:pPr>
              <w:spacing w:before="120" w:after="120" w:line="240" w:lineRule="auto"/>
              <w:jc w:val="both"/>
              <w:rPr>
                <w:rFonts w:eastAsia="Times New Roman" w:cs="Arial"/>
              </w:rPr>
            </w:pPr>
          </w:p>
        </w:tc>
        <w:tc>
          <w:tcPr>
            <w:tcW w:w="6002" w:type="dxa"/>
            <w:gridSpan w:val="2"/>
            <w:tcBorders>
              <w:left w:val="single" w:sz="4" w:space="0" w:color="auto"/>
            </w:tcBorders>
          </w:tcPr>
          <w:p w:rsidR="00435484" w:rsidRPr="004A53E7" w:rsidRDefault="00435484" w:rsidP="004A53E7">
            <w:pPr>
              <w:spacing w:before="120" w:after="120" w:line="240" w:lineRule="auto"/>
              <w:ind w:left="204"/>
              <w:jc w:val="both"/>
              <w:rPr>
                <w:rFonts w:eastAsia="Times New Roman" w:cs="Arial"/>
                <w:color w:val="000000"/>
              </w:rPr>
            </w:pPr>
            <w:r w:rsidRPr="004A53E7">
              <w:rPr>
                <w:rFonts w:eastAsia="Times New Roman" w:cs="Arial"/>
                <w:color w:val="000000"/>
              </w:rPr>
              <w:t>Timectomía Por Esternotomía</w:t>
            </w:r>
          </w:p>
        </w:tc>
      </w:tr>
      <w:tr w:rsidR="00435484" w:rsidRPr="004A53E7" w:rsidTr="00CB2D93">
        <w:trPr>
          <w:trHeight w:val="6"/>
        </w:trPr>
        <w:tc>
          <w:tcPr>
            <w:tcW w:w="2729" w:type="dxa"/>
            <w:tcBorders>
              <w:top w:val="nil"/>
              <w:left w:val="single" w:sz="4" w:space="0" w:color="auto"/>
              <w:bottom w:val="nil"/>
              <w:right w:val="single" w:sz="4" w:space="0" w:color="auto"/>
            </w:tcBorders>
          </w:tcPr>
          <w:p w:rsidR="00435484" w:rsidRPr="004A53E7" w:rsidRDefault="00435484" w:rsidP="004A53E7">
            <w:pPr>
              <w:spacing w:before="120" w:after="120" w:line="240" w:lineRule="auto"/>
              <w:jc w:val="both"/>
              <w:rPr>
                <w:rFonts w:eastAsia="Times New Roman" w:cs="Arial"/>
              </w:rPr>
            </w:pPr>
          </w:p>
        </w:tc>
        <w:tc>
          <w:tcPr>
            <w:tcW w:w="6002" w:type="dxa"/>
            <w:gridSpan w:val="2"/>
            <w:tcBorders>
              <w:left w:val="single" w:sz="4" w:space="0" w:color="auto"/>
            </w:tcBorders>
          </w:tcPr>
          <w:p w:rsidR="00435484" w:rsidRPr="004A53E7" w:rsidRDefault="00435484" w:rsidP="004A53E7">
            <w:pPr>
              <w:spacing w:before="120" w:after="120" w:line="240" w:lineRule="auto"/>
              <w:ind w:left="204"/>
              <w:jc w:val="both"/>
              <w:rPr>
                <w:rFonts w:eastAsia="Times New Roman" w:cs="Arial"/>
                <w:color w:val="000000"/>
              </w:rPr>
            </w:pPr>
            <w:r w:rsidRPr="004A53E7">
              <w:rPr>
                <w:rFonts w:eastAsia="Times New Roman" w:cs="Arial"/>
                <w:color w:val="000000"/>
              </w:rPr>
              <w:t>Timectomía Por Vats</w:t>
            </w:r>
          </w:p>
        </w:tc>
      </w:tr>
      <w:tr w:rsidR="00435484" w:rsidRPr="004A53E7" w:rsidTr="00CB2D93">
        <w:trPr>
          <w:trHeight w:val="21"/>
        </w:trPr>
        <w:tc>
          <w:tcPr>
            <w:tcW w:w="2729" w:type="dxa"/>
            <w:tcBorders>
              <w:top w:val="nil"/>
              <w:left w:val="single" w:sz="4" w:space="0" w:color="auto"/>
              <w:bottom w:val="nil"/>
              <w:right w:val="single" w:sz="4" w:space="0" w:color="auto"/>
            </w:tcBorders>
          </w:tcPr>
          <w:p w:rsidR="00435484" w:rsidRPr="004A53E7" w:rsidRDefault="00435484" w:rsidP="004A53E7">
            <w:pPr>
              <w:spacing w:before="120" w:after="120" w:line="240" w:lineRule="auto"/>
              <w:jc w:val="both"/>
              <w:rPr>
                <w:rFonts w:eastAsia="Times New Roman" w:cs="Arial"/>
              </w:rPr>
            </w:pPr>
          </w:p>
        </w:tc>
        <w:tc>
          <w:tcPr>
            <w:tcW w:w="6002" w:type="dxa"/>
            <w:gridSpan w:val="2"/>
            <w:tcBorders>
              <w:left w:val="single" w:sz="4" w:space="0" w:color="auto"/>
            </w:tcBorders>
          </w:tcPr>
          <w:p w:rsidR="00435484" w:rsidRPr="004A53E7" w:rsidRDefault="00435484" w:rsidP="004A53E7">
            <w:pPr>
              <w:spacing w:before="120" w:after="120" w:line="240" w:lineRule="auto"/>
              <w:ind w:left="204"/>
              <w:jc w:val="both"/>
              <w:rPr>
                <w:rFonts w:eastAsia="Times New Roman" w:cs="Arial"/>
                <w:color w:val="000000"/>
              </w:rPr>
            </w:pPr>
            <w:r w:rsidRPr="004A53E7">
              <w:rPr>
                <w:rFonts w:eastAsia="Times New Roman" w:cs="Arial"/>
                <w:color w:val="000000"/>
              </w:rPr>
              <w:t>Traqueoplastía</w:t>
            </w:r>
          </w:p>
        </w:tc>
      </w:tr>
      <w:tr w:rsidR="00435484" w:rsidRPr="004A53E7" w:rsidTr="00CB2D93">
        <w:trPr>
          <w:trHeight w:val="21"/>
        </w:trPr>
        <w:tc>
          <w:tcPr>
            <w:tcW w:w="2729" w:type="dxa"/>
            <w:tcBorders>
              <w:top w:val="nil"/>
              <w:left w:val="single" w:sz="4" w:space="0" w:color="auto"/>
              <w:bottom w:val="nil"/>
              <w:right w:val="single" w:sz="4" w:space="0" w:color="auto"/>
            </w:tcBorders>
          </w:tcPr>
          <w:p w:rsidR="00435484" w:rsidRPr="004A53E7" w:rsidRDefault="00435484" w:rsidP="004A53E7">
            <w:pPr>
              <w:spacing w:before="120" w:after="120" w:line="240" w:lineRule="auto"/>
              <w:jc w:val="both"/>
              <w:rPr>
                <w:rFonts w:eastAsia="Times New Roman" w:cs="Arial"/>
              </w:rPr>
            </w:pPr>
          </w:p>
        </w:tc>
        <w:tc>
          <w:tcPr>
            <w:tcW w:w="6002" w:type="dxa"/>
            <w:gridSpan w:val="2"/>
            <w:tcBorders>
              <w:left w:val="single" w:sz="4" w:space="0" w:color="auto"/>
            </w:tcBorders>
          </w:tcPr>
          <w:p w:rsidR="00435484" w:rsidRPr="004A53E7" w:rsidRDefault="00435484" w:rsidP="004A53E7">
            <w:pPr>
              <w:spacing w:before="120" w:after="120" w:line="240" w:lineRule="auto"/>
              <w:ind w:left="204"/>
              <w:jc w:val="both"/>
              <w:rPr>
                <w:rFonts w:eastAsia="Times New Roman" w:cs="Arial"/>
                <w:color w:val="000000"/>
              </w:rPr>
            </w:pPr>
            <w:r w:rsidRPr="004A53E7">
              <w:rPr>
                <w:rFonts w:eastAsia="Times New Roman" w:cs="Arial"/>
                <w:color w:val="000000"/>
              </w:rPr>
              <w:t>Valoración Consultorio</w:t>
            </w:r>
          </w:p>
        </w:tc>
      </w:tr>
      <w:tr w:rsidR="00435484" w:rsidRPr="004A53E7" w:rsidTr="00CB2D93">
        <w:trPr>
          <w:trHeight w:val="21"/>
        </w:trPr>
        <w:tc>
          <w:tcPr>
            <w:tcW w:w="2729" w:type="dxa"/>
            <w:tcBorders>
              <w:top w:val="nil"/>
              <w:left w:val="single" w:sz="4" w:space="0" w:color="auto"/>
              <w:bottom w:val="nil"/>
              <w:right w:val="single" w:sz="4" w:space="0" w:color="auto"/>
            </w:tcBorders>
          </w:tcPr>
          <w:p w:rsidR="00435484" w:rsidRPr="004A53E7" w:rsidRDefault="00435484" w:rsidP="004A53E7">
            <w:pPr>
              <w:spacing w:before="120" w:after="120" w:line="240" w:lineRule="auto"/>
              <w:jc w:val="both"/>
              <w:rPr>
                <w:rFonts w:eastAsia="Times New Roman" w:cs="Arial"/>
              </w:rPr>
            </w:pPr>
          </w:p>
        </w:tc>
        <w:tc>
          <w:tcPr>
            <w:tcW w:w="6002" w:type="dxa"/>
            <w:gridSpan w:val="2"/>
            <w:tcBorders>
              <w:left w:val="single" w:sz="4" w:space="0" w:color="auto"/>
            </w:tcBorders>
          </w:tcPr>
          <w:p w:rsidR="00435484" w:rsidRPr="004A53E7" w:rsidRDefault="00212D34" w:rsidP="004A53E7">
            <w:pPr>
              <w:spacing w:before="120" w:after="120" w:line="240" w:lineRule="auto"/>
              <w:ind w:left="204"/>
              <w:jc w:val="both"/>
              <w:rPr>
                <w:rFonts w:eastAsia="Times New Roman" w:cs="Arial"/>
                <w:color w:val="000000"/>
              </w:rPr>
            </w:pPr>
            <w:r>
              <w:rPr>
                <w:rFonts w:eastAsia="Times New Roman" w:cs="Arial"/>
                <w:color w:val="000000"/>
              </w:rPr>
              <w:t>Valoración UCI</w:t>
            </w:r>
          </w:p>
        </w:tc>
      </w:tr>
      <w:tr w:rsidR="00435484" w:rsidRPr="004A53E7" w:rsidTr="00CB2D93">
        <w:trPr>
          <w:trHeight w:val="21"/>
        </w:trPr>
        <w:tc>
          <w:tcPr>
            <w:tcW w:w="2729" w:type="dxa"/>
            <w:tcBorders>
              <w:top w:val="nil"/>
              <w:left w:val="single" w:sz="4" w:space="0" w:color="auto"/>
              <w:bottom w:val="nil"/>
              <w:right w:val="single" w:sz="4" w:space="0" w:color="auto"/>
            </w:tcBorders>
          </w:tcPr>
          <w:p w:rsidR="00435484" w:rsidRPr="004A53E7" w:rsidRDefault="00435484" w:rsidP="004A53E7">
            <w:pPr>
              <w:spacing w:before="120" w:after="120" w:line="240" w:lineRule="auto"/>
              <w:jc w:val="both"/>
              <w:rPr>
                <w:rFonts w:eastAsia="Times New Roman" w:cs="Arial"/>
              </w:rPr>
            </w:pPr>
          </w:p>
        </w:tc>
        <w:tc>
          <w:tcPr>
            <w:tcW w:w="6002" w:type="dxa"/>
            <w:gridSpan w:val="2"/>
            <w:tcBorders>
              <w:left w:val="single" w:sz="4" w:space="0" w:color="auto"/>
            </w:tcBorders>
          </w:tcPr>
          <w:p w:rsidR="00435484" w:rsidRPr="004A53E7" w:rsidRDefault="00435484" w:rsidP="004A53E7">
            <w:pPr>
              <w:spacing w:before="120" w:after="120" w:line="240" w:lineRule="auto"/>
              <w:ind w:left="204"/>
              <w:jc w:val="both"/>
              <w:rPr>
                <w:rFonts w:eastAsia="Times New Roman" w:cs="Arial"/>
                <w:color w:val="000000"/>
              </w:rPr>
            </w:pPr>
            <w:r w:rsidRPr="004A53E7">
              <w:rPr>
                <w:rFonts w:eastAsia="Times New Roman" w:cs="Arial"/>
                <w:color w:val="000000"/>
              </w:rPr>
              <w:t>Valoración Hospital</w:t>
            </w:r>
          </w:p>
        </w:tc>
      </w:tr>
      <w:tr w:rsidR="00435484" w:rsidRPr="004A53E7" w:rsidTr="00CB2D93">
        <w:trPr>
          <w:trHeight w:val="21"/>
        </w:trPr>
        <w:tc>
          <w:tcPr>
            <w:tcW w:w="2729" w:type="dxa"/>
            <w:tcBorders>
              <w:top w:val="nil"/>
              <w:left w:val="single" w:sz="4" w:space="0" w:color="auto"/>
              <w:bottom w:val="nil"/>
              <w:right w:val="single" w:sz="4" w:space="0" w:color="auto"/>
            </w:tcBorders>
          </w:tcPr>
          <w:p w:rsidR="00435484" w:rsidRPr="004A53E7" w:rsidRDefault="00435484" w:rsidP="004A53E7">
            <w:pPr>
              <w:spacing w:before="120" w:after="120" w:line="240" w:lineRule="auto"/>
              <w:jc w:val="both"/>
              <w:rPr>
                <w:rFonts w:eastAsia="Times New Roman" w:cs="Arial"/>
              </w:rPr>
            </w:pPr>
          </w:p>
        </w:tc>
        <w:tc>
          <w:tcPr>
            <w:tcW w:w="6002" w:type="dxa"/>
            <w:gridSpan w:val="2"/>
            <w:tcBorders>
              <w:left w:val="single" w:sz="4" w:space="0" w:color="auto"/>
            </w:tcBorders>
          </w:tcPr>
          <w:p w:rsidR="00435484" w:rsidRPr="004A53E7" w:rsidRDefault="00435484" w:rsidP="004A53E7">
            <w:pPr>
              <w:spacing w:before="120" w:after="120" w:line="240" w:lineRule="auto"/>
              <w:ind w:left="204"/>
              <w:jc w:val="both"/>
              <w:rPr>
                <w:rFonts w:eastAsia="Times New Roman" w:cs="Arial"/>
                <w:color w:val="000000"/>
              </w:rPr>
            </w:pPr>
            <w:r w:rsidRPr="004A53E7">
              <w:rPr>
                <w:rFonts w:eastAsia="Times New Roman" w:cs="Arial"/>
                <w:color w:val="000000"/>
              </w:rPr>
              <w:t>Vats Por Biopsia Pleural</w:t>
            </w:r>
          </w:p>
        </w:tc>
      </w:tr>
      <w:tr w:rsidR="00435484" w:rsidRPr="004A53E7" w:rsidTr="00CB2D93">
        <w:trPr>
          <w:trHeight w:val="21"/>
        </w:trPr>
        <w:tc>
          <w:tcPr>
            <w:tcW w:w="2729" w:type="dxa"/>
            <w:tcBorders>
              <w:top w:val="nil"/>
              <w:left w:val="single" w:sz="4" w:space="0" w:color="auto"/>
              <w:bottom w:val="nil"/>
              <w:right w:val="single" w:sz="4" w:space="0" w:color="auto"/>
            </w:tcBorders>
          </w:tcPr>
          <w:p w:rsidR="00435484" w:rsidRPr="004A53E7" w:rsidRDefault="00435484" w:rsidP="004A53E7">
            <w:pPr>
              <w:spacing w:before="120" w:after="120" w:line="240" w:lineRule="auto"/>
              <w:jc w:val="both"/>
              <w:rPr>
                <w:rFonts w:eastAsia="Times New Roman" w:cs="Arial"/>
              </w:rPr>
            </w:pPr>
          </w:p>
        </w:tc>
        <w:tc>
          <w:tcPr>
            <w:tcW w:w="6002" w:type="dxa"/>
            <w:gridSpan w:val="2"/>
            <w:tcBorders>
              <w:left w:val="single" w:sz="4" w:space="0" w:color="auto"/>
            </w:tcBorders>
          </w:tcPr>
          <w:p w:rsidR="00435484" w:rsidRPr="004A53E7" w:rsidRDefault="00435484" w:rsidP="004A53E7">
            <w:pPr>
              <w:spacing w:before="120" w:after="120" w:line="240" w:lineRule="auto"/>
              <w:ind w:left="204"/>
              <w:jc w:val="both"/>
              <w:rPr>
                <w:rFonts w:eastAsia="Times New Roman" w:cs="Arial"/>
                <w:color w:val="000000"/>
              </w:rPr>
            </w:pPr>
            <w:r w:rsidRPr="004A53E7">
              <w:rPr>
                <w:rFonts w:eastAsia="Times New Roman" w:cs="Arial"/>
                <w:color w:val="000000"/>
              </w:rPr>
              <w:t>Ventana Pleural Cierre</w:t>
            </w:r>
          </w:p>
        </w:tc>
      </w:tr>
      <w:tr w:rsidR="00435484" w:rsidRPr="004A53E7" w:rsidTr="00CB2D93">
        <w:trPr>
          <w:trHeight w:val="21"/>
        </w:trPr>
        <w:tc>
          <w:tcPr>
            <w:tcW w:w="2729" w:type="dxa"/>
            <w:tcBorders>
              <w:top w:val="nil"/>
              <w:left w:val="single" w:sz="4" w:space="0" w:color="auto"/>
              <w:bottom w:val="nil"/>
              <w:right w:val="single" w:sz="4" w:space="0" w:color="auto"/>
            </w:tcBorders>
          </w:tcPr>
          <w:p w:rsidR="00435484" w:rsidRPr="004A53E7" w:rsidRDefault="00435484" w:rsidP="004A53E7">
            <w:pPr>
              <w:spacing w:before="120" w:after="120" w:line="240" w:lineRule="auto"/>
              <w:jc w:val="both"/>
              <w:rPr>
                <w:rFonts w:eastAsia="Times New Roman" w:cs="Arial"/>
              </w:rPr>
            </w:pPr>
          </w:p>
        </w:tc>
        <w:tc>
          <w:tcPr>
            <w:tcW w:w="6002" w:type="dxa"/>
            <w:gridSpan w:val="2"/>
            <w:tcBorders>
              <w:left w:val="single" w:sz="4" w:space="0" w:color="auto"/>
            </w:tcBorders>
          </w:tcPr>
          <w:p w:rsidR="00435484" w:rsidRPr="004A53E7" w:rsidRDefault="00435484" w:rsidP="004A53E7">
            <w:pPr>
              <w:spacing w:before="120" w:after="120" w:line="240" w:lineRule="auto"/>
              <w:ind w:left="204"/>
              <w:jc w:val="both"/>
              <w:rPr>
                <w:rFonts w:eastAsia="Times New Roman" w:cs="Arial"/>
                <w:color w:val="000000"/>
              </w:rPr>
            </w:pPr>
            <w:r w:rsidRPr="004A53E7">
              <w:rPr>
                <w:rFonts w:eastAsia="Times New Roman" w:cs="Arial"/>
                <w:color w:val="000000"/>
              </w:rPr>
              <w:t>Videotoracoscopía O Vats</w:t>
            </w:r>
          </w:p>
        </w:tc>
      </w:tr>
      <w:tr w:rsidR="00435484" w:rsidRPr="004A53E7" w:rsidTr="00CB2D93">
        <w:trPr>
          <w:trHeight w:val="21"/>
        </w:trPr>
        <w:tc>
          <w:tcPr>
            <w:tcW w:w="2729" w:type="dxa"/>
            <w:tcBorders>
              <w:top w:val="nil"/>
              <w:left w:val="single" w:sz="4" w:space="0" w:color="auto"/>
              <w:bottom w:val="nil"/>
              <w:right w:val="single" w:sz="4" w:space="0" w:color="auto"/>
            </w:tcBorders>
          </w:tcPr>
          <w:p w:rsidR="00435484" w:rsidRPr="004A53E7" w:rsidRDefault="00435484" w:rsidP="004A53E7">
            <w:pPr>
              <w:spacing w:before="120" w:after="120" w:line="240" w:lineRule="auto"/>
              <w:jc w:val="both"/>
              <w:rPr>
                <w:rFonts w:eastAsia="Times New Roman" w:cs="Arial"/>
              </w:rPr>
            </w:pPr>
          </w:p>
        </w:tc>
        <w:tc>
          <w:tcPr>
            <w:tcW w:w="6002" w:type="dxa"/>
            <w:gridSpan w:val="2"/>
            <w:tcBorders>
              <w:left w:val="single" w:sz="4" w:space="0" w:color="auto"/>
            </w:tcBorders>
          </w:tcPr>
          <w:p w:rsidR="00435484" w:rsidRPr="004A53E7" w:rsidRDefault="00435484" w:rsidP="004A53E7">
            <w:pPr>
              <w:spacing w:before="120" w:after="120" w:line="240" w:lineRule="auto"/>
              <w:ind w:left="204"/>
              <w:jc w:val="both"/>
              <w:rPr>
                <w:rFonts w:eastAsia="Times New Roman" w:cs="Arial"/>
                <w:color w:val="000000"/>
              </w:rPr>
            </w:pPr>
            <w:r w:rsidRPr="004A53E7">
              <w:rPr>
                <w:rFonts w:eastAsia="Times New Roman" w:cs="Arial"/>
                <w:color w:val="000000"/>
              </w:rPr>
              <w:t>Videotoracoscopía Urgente</w:t>
            </w:r>
          </w:p>
        </w:tc>
      </w:tr>
      <w:tr w:rsidR="00435484" w:rsidRPr="004A53E7" w:rsidTr="00CB2D93">
        <w:trPr>
          <w:trHeight w:val="21"/>
        </w:trPr>
        <w:tc>
          <w:tcPr>
            <w:tcW w:w="2729" w:type="dxa"/>
            <w:tcBorders>
              <w:top w:val="nil"/>
              <w:left w:val="single" w:sz="4" w:space="0" w:color="auto"/>
              <w:bottom w:val="nil"/>
              <w:right w:val="single" w:sz="4" w:space="0" w:color="auto"/>
            </w:tcBorders>
          </w:tcPr>
          <w:p w:rsidR="00435484" w:rsidRPr="004A53E7" w:rsidRDefault="00435484" w:rsidP="004A53E7">
            <w:pPr>
              <w:spacing w:before="120" w:after="120" w:line="240" w:lineRule="auto"/>
              <w:jc w:val="both"/>
              <w:rPr>
                <w:rFonts w:eastAsia="Times New Roman" w:cs="Arial"/>
              </w:rPr>
            </w:pPr>
          </w:p>
        </w:tc>
        <w:tc>
          <w:tcPr>
            <w:tcW w:w="6002" w:type="dxa"/>
            <w:gridSpan w:val="2"/>
            <w:tcBorders>
              <w:left w:val="single" w:sz="4" w:space="0" w:color="auto"/>
            </w:tcBorders>
          </w:tcPr>
          <w:p w:rsidR="00435484" w:rsidRPr="004A53E7" w:rsidRDefault="00435484" w:rsidP="004A53E7">
            <w:pPr>
              <w:spacing w:before="120" w:after="120" w:line="240" w:lineRule="auto"/>
              <w:ind w:left="204"/>
              <w:jc w:val="both"/>
              <w:rPr>
                <w:rFonts w:eastAsia="Times New Roman" w:cs="Arial"/>
                <w:color w:val="000000"/>
              </w:rPr>
            </w:pPr>
            <w:r w:rsidRPr="004A53E7">
              <w:rPr>
                <w:rFonts w:eastAsia="Times New Roman" w:cs="Arial"/>
                <w:color w:val="000000"/>
              </w:rPr>
              <w:t>Videotorascoscopía Por Biopsia</w:t>
            </w:r>
          </w:p>
        </w:tc>
      </w:tr>
      <w:tr w:rsidR="00435484" w:rsidRPr="004A53E7" w:rsidTr="00CB2D93">
        <w:trPr>
          <w:trHeight w:val="21"/>
        </w:trPr>
        <w:tc>
          <w:tcPr>
            <w:tcW w:w="2729" w:type="dxa"/>
            <w:tcBorders>
              <w:top w:val="nil"/>
              <w:left w:val="single" w:sz="4" w:space="0" w:color="auto"/>
              <w:bottom w:val="nil"/>
              <w:right w:val="single" w:sz="4" w:space="0" w:color="auto"/>
            </w:tcBorders>
          </w:tcPr>
          <w:p w:rsidR="00435484" w:rsidRPr="004A53E7" w:rsidRDefault="00435484" w:rsidP="004A53E7">
            <w:pPr>
              <w:spacing w:before="120" w:after="120" w:line="240" w:lineRule="auto"/>
              <w:jc w:val="both"/>
              <w:rPr>
                <w:rFonts w:eastAsia="Times New Roman" w:cs="Arial"/>
              </w:rPr>
            </w:pPr>
          </w:p>
        </w:tc>
        <w:tc>
          <w:tcPr>
            <w:tcW w:w="6002" w:type="dxa"/>
            <w:gridSpan w:val="2"/>
            <w:tcBorders>
              <w:left w:val="single" w:sz="4" w:space="0" w:color="auto"/>
            </w:tcBorders>
          </w:tcPr>
          <w:p w:rsidR="00435484" w:rsidRPr="004A53E7" w:rsidRDefault="00435484" w:rsidP="004A53E7">
            <w:pPr>
              <w:spacing w:before="120" w:after="120" w:line="240" w:lineRule="auto"/>
              <w:ind w:left="204"/>
              <w:jc w:val="both"/>
              <w:rPr>
                <w:rFonts w:eastAsia="Times New Roman" w:cs="Arial"/>
                <w:color w:val="000000"/>
              </w:rPr>
            </w:pPr>
            <w:r w:rsidRPr="004A53E7">
              <w:rPr>
                <w:rFonts w:eastAsia="Times New Roman" w:cs="Arial"/>
                <w:color w:val="000000"/>
              </w:rPr>
              <w:t>Videotorascoscopía Con Drenaje Pleural</w:t>
            </w:r>
          </w:p>
        </w:tc>
      </w:tr>
      <w:tr w:rsidR="00435484" w:rsidRPr="004A53E7" w:rsidTr="00CB2D93">
        <w:trPr>
          <w:trHeight w:val="34"/>
        </w:trPr>
        <w:tc>
          <w:tcPr>
            <w:tcW w:w="2729" w:type="dxa"/>
            <w:tcBorders>
              <w:top w:val="nil"/>
              <w:left w:val="single" w:sz="4" w:space="0" w:color="auto"/>
              <w:bottom w:val="single" w:sz="4" w:space="0" w:color="auto"/>
              <w:right w:val="single" w:sz="4" w:space="0" w:color="auto"/>
            </w:tcBorders>
          </w:tcPr>
          <w:p w:rsidR="00435484" w:rsidRPr="004A53E7" w:rsidRDefault="00435484" w:rsidP="004A53E7">
            <w:pPr>
              <w:spacing w:before="120" w:after="120" w:line="240" w:lineRule="auto"/>
              <w:jc w:val="both"/>
              <w:rPr>
                <w:rFonts w:eastAsia="Times New Roman" w:cs="Arial"/>
              </w:rPr>
            </w:pPr>
          </w:p>
        </w:tc>
        <w:tc>
          <w:tcPr>
            <w:tcW w:w="6002" w:type="dxa"/>
            <w:gridSpan w:val="2"/>
            <w:tcBorders>
              <w:left w:val="single" w:sz="4" w:space="0" w:color="auto"/>
              <w:bottom w:val="single" w:sz="4" w:space="0" w:color="auto"/>
            </w:tcBorders>
          </w:tcPr>
          <w:p w:rsidR="00435484" w:rsidRPr="004A53E7" w:rsidRDefault="00435484" w:rsidP="004A53E7">
            <w:pPr>
              <w:spacing w:before="120" w:after="120" w:line="240" w:lineRule="auto"/>
              <w:ind w:left="204"/>
              <w:jc w:val="both"/>
              <w:rPr>
                <w:rFonts w:eastAsia="Times New Roman" w:cs="Arial"/>
                <w:color w:val="000000"/>
              </w:rPr>
            </w:pPr>
            <w:r w:rsidRPr="004A53E7">
              <w:rPr>
                <w:rFonts w:eastAsia="Times New Roman" w:cs="Arial"/>
                <w:color w:val="000000"/>
              </w:rPr>
              <w:t>Videotorascoscopía + Lav Y Decorticación</w:t>
            </w:r>
          </w:p>
        </w:tc>
      </w:tr>
    </w:tbl>
    <w:p w:rsidR="00435484" w:rsidRPr="004A53E7" w:rsidRDefault="00435484" w:rsidP="004A53E7">
      <w:pPr>
        <w:spacing w:before="120" w:after="120" w:line="240" w:lineRule="auto"/>
        <w:jc w:val="both"/>
      </w:pPr>
    </w:p>
    <w:p w:rsidR="00435484" w:rsidRPr="004A53E7" w:rsidRDefault="00435484" w:rsidP="004A53E7">
      <w:pPr>
        <w:spacing w:before="120" w:after="120" w:line="240" w:lineRule="auto"/>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deberá  cumplir  con cada uno de los puntos siguientes y presentarse como parte de su Propuesta Técnica, en caso contrario su propuesta será desechada por no cumplir con los requisitos documentales establecidos en las Bases de Licitación:</w:t>
      </w:r>
    </w:p>
    <w:p w:rsidR="00435484" w:rsidRPr="004A53E7" w:rsidRDefault="00435484" w:rsidP="004A53E7">
      <w:pPr>
        <w:spacing w:before="120" w:after="120" w:line="240" w:lineRule="auto"/>
        <w:jc w:val="both"/>
        <w:rPr>
          <w:rFonts w:eastAsia="Times New Roman" w:cs="Arial"/>
        </w:rPr>
      </w:pPr>
    </w:p>
    <w:p w:rsidR="00435484" w:rsidRPr="004A53E7" w:rsidRDefault="00435484" w:rsidP="005D2891">
      <w:pPr>
        <w:numPr>
          <w:ilvl w:val="0"/>
          <w:numId w:val="104"/>
        </w:numPr>
        <w:spacing w:before="120" w:after="120" w:line="240" w:lineRule="auto"/>
        <w:ind w:left="0"/>
        <w:contextualSpacing/>
        <w:jc w:val="both"/>
        <w:rPr>
          <w:rFonts w:eastAsia="Times New Roman" w:cs="Arial"/>
        </w:rPr>
      </w:pPr>
      <w:r w:rsidRPr="004A53E7">
        <w:rPr>
          <w:rFonts w:eastAsia="Times New Roman" w:cs="Arial"/>
        </w:rPr>
        <w:t>DOCUMENTOS MÉDICOS  DONDE SE ACREDITE ESPECIALIDAD DEL PERSONAL:</w:t>
      </w:r>
    </w:p>
    <w:p w:rsidR="00435484" w:rsidRPr="004A53E7" w:rsidRDefault="00435484" w:rsidP="004A53E7">
      <w:pPr>
        <w:spacing w:before="120" w:after="120" w:line="240" w:lineRule="auto"/>
        <w:ind w:hanging="360"/>
        <w:jc w:val="both"/>
        <w:rPr>
          <w:rFonts w:eastAsia="Times New Roman" w:cs="Arial"/>
        </w:rPr>
      </w:pPr>
    </w:p>
    <w:p w:rsidR="00435484" w:rsidRPr="004A53E7" w:rsidRDefault="00435484" w:rsidP="005D2891">
      <w:pPr>
        <w:numPr>
          <w:ilvl w:val="1"/>
          <w:numId w:val="15"/>
        </w:numPr>
        <w:spacing w:before="120" w:after="120" w:line="240" w:lineRule="auto"/>
        <w:ind w:left="0"/>
        <w:contextualSpacing/>
        <w:jc w:val="both"/>
        <w:rPr>
          <w:rFonts w:eastAsia="Times New Roman" w:cs="Arial"/>
        </w:rPr>
      </w:pPr>
      <w:r w:rsidRPr="004A53E7">
        <w:rPr>
          <w:rFonts w:eastAsia="Times New Roman" w:cs="Arial"/>
        </w:rPr>
        <w:t>Copia simple de Cédula Profesional (Medico General)</w:t>
      </w:r>
    </w:p>
    <w:p w:rsidR="00435484" w:rsidRPr="004A53E7" w:rsidRDefault="00435484" w:rsidP="005D2891">
      <w:pPr>
        <w:numPr>
          <w:ilvl w:val="1"/>
          <w:numId w:val="15"/>
        </w:numPr>
        <w:spacing w:before="120" w:after="120" w:line="240" w:lineRule="auto"/>
        <w:ind w:left="0"/>
        <w:contextualSpacing/>
        <w:jc w:val="both"/>
        <w:rPr>
          <w:rFonts w:eastAsia="Times New Roman" w:cs="Arial"/>
        </w:rPr>
      </w:pPr>
      <w:r w:rsidRPr="004A53E7">
        <w:rPr>
          <w:rFonts w:eastAsia="Times New Roman" w:cs="Arial"/>
        </w:rPr>
        <w:t>Copia Simple de Diploma en Cirugía de Tórax.</w:t>
      </w:r>
    </w:p>
    <w:p w:rsidR="00435484" w:rsidRPr="004A53E7" w:rsidRDefault="00435484" w:rsidP="005D2891">
      <w:pPr>
        <w:numPr>
          <w:ilvl w:val="1"/>
          <w:numId w:val="15"/>
        </w:numPr>
        <w:spacing w:before="120" w:after="120" w:line="240" w:lineRule="auto"/>
        <w:ind w:left="0"/>
        <w:jc w:val="both"/>
        <w:rPr>
          <w:rFonts w:eastAsia="Times New Roman" w:cs="Arial"/>
          <w:lang w:eastAsia="en-US"/>
        </w:rPr>
      </w:pPr>
      <w:r w:rsidRPr="004A53E7">
        <w:rPr>
          <w:rFonts w:eastAsia="Times New Roman" w:cs="Arial"/>
          <w:lang w:eastAsia="en-US"/>
        </w:rPr>
        <w:t>Licencia Sanitaria (si procede).</w:t>
      </w:r>
    </w:p>
    <w:p w:rsidR="00435484" w:rsidRPr="004A53E7" w:rsidRDefault="00435484" w:rsidP="005D2891">
      <w:pPr>
        <w:numPr>
          <w:ilvl w:val="1"/>
          <w:numId w:val="15"/>
        </w:numPr>
        <w:spacing w:before="120" w:after="120" w:line="240" w:lineRule="auto"/>
        <w:ind w:left="0"/>
        <w:jc w:val="both"/>
        <w:rPr>
          <w:rFonts w:eastAsia="Times New Roman" w:cs="Arial"/>
          <w:lang w:eastAsia="en-US"/>
        </w:rPr>
      </w:pPr>
      <w:r w:rsidRPr="004A53E7">
        <w:rPr>
          <w:rFonts w:eastAsia="Times New Roman" w:cs="Arial"/>
          <w:lang w:eastAsia="en-US"/>
        </w:rPr>
        <w:t>Cédula Profesional del Responsable Sanitario.</w:t>
      </w:r>
    </w:p>
    <w:p w:rsidR="00435484" w:rsidRPr="004A53E7" w:rsidRDefault="00435484" w:rsidP="005D2891">
      <w:pPr>
        <w:numPr>
          <w:ilvl w:val="1"/>
          <w:numId w:val="15"/>
        </w:numPr>
        <w:spacing w:before="120" w:after="120" w:line="240" w:lineRule="auto"/>
        <w:ind w:left="0"/>
        <w:jc w:val="both"/>
        <w:rPr>
          <w:rFonts w:eastAsia="Times New Roman" w:cs="Arial"/>
          <w:lang w:eastAsia="en-US"/>
        </w:rPr>
      </w:pPr>
      <w:r w:rsidRPr="004A53E7">
        <w:rPr>
          <w:rFonts w:eastAsia="Times New Roman" w:cs="Arial"/>
          <w:lang w:eastAsia="en-US"/>
        </w:rPr>
        <w:t>Aviso del Responsable Sanitario.</w:t>
      </w:r>
    </w:p>
    <w:p w:rsidR="00435484" w:rsidRPr="004A53E7" w:rsidRDefault="00435484" w:rsidP="005D2891">
      <w:pPr>
        <w:numPr>
          <w:ilvl w:val="1"/>
          <w:numId w:val="15"/>
        </w:numPr>
        <w:spacing w:before="120" w:after="120" w:line="240" w:lineRule="auto"/>
        <w:ind w:left="0"/>
        <w:jc w:val="both"/>
        <w:rPr>
          <w:rFonts w:eastAsia="Times New Roman" w:cs="Arial"/>
          <w:lang w:eastAsia="en-US"/>
        </w:rPr>
      </w:pPr>
      <w:r w:rsidRPr="004A53E7">
        <w:rPr>
          <w:rFonts w:eastAsia="Times New Roman" w:cs="Arial"/>
          <w:lang w:eastAsia="en-US"/>
        </w:rPr>
        <w:t>Currículo Vitae (3 cuartillas Máximo).</w:t>
      </w:r>
    </w:p>
    <w:p w:rsidR="00435484" w:rsidRPr="004A53E7" w:rsidRDefault="00435484" w:rsidP="005D2891">
      <w:pPr>
        <w:numPr>
          <w:ilvl w:val="1"/>
          <w:numId w:val="15"/>
        </w:numPr>
        <w:spacing w:before="120" w:after="120" w:line="240" w:lineRule="auto"/>
        <w:ind w:left="0"/>
        <w:jc w:val="both"/>
        <w:rPr>
          <w:rFonts w:eastAsia="Times New Roman" w:cs="Arial"/>
          <w:lang w:eastAsia="en-US"/>
        </w:rPr>
      </w:pPr>
      <w:r w:rsidRPr="004A53E7">
        <w:rPr>
          <w:rFonts w:eastAsia="Times New Roman" w:cs="Arial"/>
          <w:lang w:eastAsia="en-US"/>
        </w:rPr>
        <w:t xml:space="preserve">Constancias, Diplomas, Cursos, Congresos, Publicaciones con valor curricular (últimos 5 años). </w:t>
      </w:r>
    </w:p>
    <w:p w:rsidR="00435484" w:rsidRPr="004A53E7" w:rsidRDefault="00435484" w:rsidP="005D2891">
      <w:pPr>
        <w:numPr>
          <w:ilvl w:val="1"/>
          <w:numId w:val="15"/>
        </w:numPr>
        <w:autoSpaceDE w:val="0"/>
        <w:autoSpaceDN w:val="0"/>
        <w:adjustRightInd w:val="0"/>
        <w:spacing w:before="120" w:after="120" w:line="240" w:lineRule="auto"/>
        <w:ind w:left="0"/>
        <w:jc w:val="both"/>
        <w:rPr>
          <w:rFonts w:eastAsia="Times New Roman" w:cs="Arial"/>
          <w:color w:val="000000"/>
        </w:rPr>
      </w:pPr>
      <w:r w:rsidRPr="004A53E7">
        <w:rPr>
          <w:rFonts w:eastAsia="Times New Roman" w:cs="Arial"/>
        </w:rPr>
        <w:t xml:space="preserve">Constancia de Sociedades, Asociaciones y Colegios a los que pertenece.   </w:t>
      </w:r>
    </w:p>
    <w:p w:rsidR="00435484" w:rsidRPr="004A53E7" w:rsidRDefault="00435484" w:rsidP="005D2891">
      <w:pPr>
        <w:numPr>
          <w:ilvl w:val="1"/>
          <w:numId w:val="15"/>
        </w:numPr>
        <w:autoSpaceDE w:val="0"/>
        <w:autoSpaceDN w:val="0"/>
        <w:adjustRightInd w:val="0"/>
        <w:spacing w:before="120" w:after="120" w:line="240" w:lineRule="auto"/>
        <w:ind w:left="0"/>
        <w:jc w:val="both"/>
        <w:rPr>
          <w:rFonts w:eastAsia="Times New Roman" w:cs="Arial"/>
        </w:rPr>
      </w:pPr>
      <w:r w:rsidRPr="004A53E7">
        <w:rPr>
          <w:rFonts w:eastAsia="Times New Roman" w:cs="Arial"/>
          <w:color w:val="000000"/>
        </w:rPr>
        <w:t xml:space="preserve">Recibo de honorarios. </w:t>
      </w:r>
    </w:p>
    <w:p w:rsidR="00435484" w:rsidRPr="004A53E7" w:rsidRDefault="00435484" w:rsidP="005D2891">
      <w:pPr>
        <w:numPr>
          <w:ilvl w:val="1"/>
          <w:numId w:val="15"/>
        </w:numPr>
        <w:autoSpaceDE w:val="0"/>
        <w:autoSpaceDN w:val="0"/>
        <w:adjustRightInd w:val="0"/>
        <w:spacing w:before="120" w:after="120" w:line="240" w:lineRule="auto"/>
        <w:ind w:left="0"/>
        <w:jc w:val="both"/>
        <w:rPr>
          <w:rFonts w:eastAsia="Times New Roman" w:cs="Arial"/>
        </w:rPr>
      </w:pPr>
      <w:r w:rsidRPr="004A53E7">
        <w:rPr>
          <w:rFonts w:eastAsia="Times New Roman" w:cs="Arial"/>
        </w:rPr>
        <w:t>Copia simple del aviso de funcionamiento y permiso del responsable de  la operación  y funcionamiento del Establecimiento expedido por Comisión Federal para la Protección contra Riesgos Sanitarios y/o Dirección de Protección contra Riesgos Sanitarios del Estado de Baja California o en su defecto la Secretaría de Salud, por ambos lados.</w:t>
      </w:r>
    </w:p>
    <w:p w:rsidR="00435484" w:rsidRPr="004A53E7" w:rsidRDefault="00435484" w:rsidP="005D2891">
      <w:pPr>
        <w:numPr>
          <w:ilvl w:val="1"/>
          <w:numId w:val="15"/>
        </w:numPr>
        <w:autoSpaceDE w:val="0"/>
        <w:autoSpaceDN w:val="0"/>
        <w:adjustRightInd w:val="0"/>
        <w:spacing w:before="120" w:after="120" w:line="240" w:lineRule="auto"/>
        <w:ind w:left="0"/>
        <w:jc w:val="both"/>
        <w:rPr>
          <w:rFonts w:eastAsia="Times New Roman" w:cs="Arial"/>
        </w:rPr>
      </w:pPr>
      <w:r w:rsidRPr="004A53E7">
        <w:rPr>
          <w:rFonts w:eastAsia="Times New Roman" w:cs="Arial"/>
        </w:rPr>
        <w:t>Copia simple de Póliza de Responsabilidad Médica.</w:t>
      </w:r>
    </w:p>
    <w:p w:rsidR="00435484" w:rsidRPr="004A53E7" w:rsidRDefault="00435484" w:rsidP="004A53E7">
      <w:pPr>
        <w:autoSpaceDE w:val="0"/>
        <w:autoSpaceDN w:val="0"/>
        <w:adjustRightInd w:val="0"/>
        <w:spacing w:before="120" w:after="120" w:line="240" w:lineRule="auto"/>
        <w:jc w:val="both"/>
        <w:rPr>
          <w:rFonts w:eastAsia="Times New Roman" w:cs="Arial"/>
        </w:rPr>
      </w:pPr>
    </w:p>
    <w:p w:rsidR="00435484" w:rsidRPr="004A53E7" w:rsidRDefault="00435484" w:rsidP="005D2891">
      <w:pPr>
        <w:pStyle w:val="Prrafodelista"/>
        <w:numPr>
          <w:ilvl w:val="0"/>
          <w:numId w:val="104"/>
        </w:numPr>
        <w:spacing w:before="120" w:after="120" w:line="240" w:lineRule="auto"/>
        <w:ind w:left="0"/>
        <w:jc w:val="both"/>
        <w:rPr>
          <w:rFonts w:eastAsia="Times New Roman" w:cs="Arial"/>
        </w:rPr>
      </w:pPr>
      <w:r w:rsidRPr="004A53E7">
        <w:rPr>
          <w:rFonts w:eastAsia="Times New Roman" w:cs="Arial"/>
        </w:rPr>
        <w:lastRenderedPageBreak/>
        <w:t>CAPACIDAD TÉCNICA DEL LICITANTE:</w:t>
      </w:r>
    </w:p>
    <w:p w:rsidR="00435484" w:rsidRPr="004A53E7" w:rsidRDefault="00435484" w:rsidP="004A53E7">
      <w:pPr>
        <w:spacing w:before="120" w:after="120" w:line="240" w:lineRule="auto"/>
        <w:ind w:hanging="360"/>
        <w:contextualSpacing/>
        <w:jc w:val="both"/>
        <w:rPr>
          <w:rFonts w:eastAsia="Times New Roman" w:cs="Arial"/>
        </w:rPr>
      </w:pPr>
    </w:p>
    <w:p w:rsidR="00435484" w:rsidRPr="004A53E7" w:rsidRDefault="00435484" w:rsidP="005D2891">
      <w:pPr>
        <w:numPr>
          <w:ilvl w:val="0"/>
          <w:numId w:val="107"/>
        </w:numPr>
        <w:autoSpaceDE w:val="0"/>
        <w:autoSpaceDN w:val="0"/>
        <w:adjustRightInd w:val="0"/>
        <w:spacing w:before="120" w:after="120" w:line="240" w:lineRule="auto"/>
        <w:ind w:left="0"/>
        <w:jc w:val="both"/>
        <w:rPr>
          <w:rFonts w:eastAsia="Times New Roman" w:cs="Arial"/>
        </w:rPr>
      </w:pPr>
      <w:r w:rsidRPr="004A53E7">
        <w:rPr>
          <w:rFonts w:eastAsia="Times New Roman" w:cs="Arial"/>
        </w:rPr>
        <w:t>En su propuesta técnica deberá incluir el personal y equipo técnico, profesional que esté capacitado, suficiente y necesario para llevar a cabo la prestación del servicio así como sus insumos.</w:t>
      </w:r>
    </w:p>
    <w:p w:rsidR="00435484" w:rsidRPr="004A53E7" w:rsidRDefault="00435484" w:rsidP="005D2891">
      <w:pPr>
        <w:numPr>
          <w:ilvl w:val="0"/>
          <w:numId w:val="107"/>
        </w:numPr>
        <w:autoSpaceDE w:val="0"/>
        <w:autoSpaceDN w:val="0"/>
        <w:adjustRightInd w:val="0"/>
        <w:spacing w:before="120" w:after="120" w:line="240" w:lineRule="auto"/>
        <w:ind w:left="0"/>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incluirá como parte integral de su propuesta técnica, la metodología a realizar para cada uno de los servicios que se preste, de manera detallada  y  exacta, indicando paso a paso a realizar. </w:t>
      </w:r>
    </w:p>
    <w:p w:rsidR="00435484" w:rsidRPr="004A53E7" w:rsidRDefault="00435484" w:rsidP="004A53E7">
      <w:pPr>
        <w:autoSpaceDE w:val="0"/>
        <w:autoSpaceDN w:val="0"/>
        <w:adjustRightInd w:val="0"/>
        <w:spacing w:before="120" w:after="120" w:line="240" w:lineRule="auto"/>
        <w:ind w:hanging="360"/>
        <w:jc w:val="both"/>
        <w:rPr>
          <w:rFonts w:eastAsia="Times New Roman" w:cs="Arial"/>
        </w:rPr>
      </w:pPr>
    </w:p>
    <w:p w:rsidR="00435484" w:rsidRPr="004A53E7" w:rsidRDefault="00435484" w:rsidP="005D2891">
      <w:pPr>
        <w:pStyle w:val="Prrafodelista"/>
        <w:numPr>
          <w:ilvl w:val="0"/>
          <w:numId w:val="104"/>
        </w:numPr>
        <w:spacing w:before="120" w:after="120" w:line="240" w:lineRule="auto"/>
        <w:ind w:left="0"/>
        <w:jc w:val="both"/>
        <w:rPr>
          <w:rFonts w:eastAsia="Times New Roman" w:cs="Arial"/>
        </w:rPr>
      </w:pPr>
      <w:r w:rsidRPr="004A53E7">
        <w:rPr>
          <w:rFonts w:eastAsia="Times New Roman" w:cs="Arial"/>
        </w:rPr>
        <w:t>CAPACIDAD DE RECURSOS HUMANOS PARA LA PRESTACIÓN DE LOS SERVICIOS:</w:t>
      </w:r>
    </w:p>
    <w:p w:rsidR="00435484" w:rsidRPr="004A53E7" w:rsidRDefault="00435484" w:rsidP="004A53E7">
      <w:pPr>
        <w:spacing w:before="120" w:after="120" w:line="240" w:lineRule="auto"/>
        <w:ind w:hanging="360"/>
        <w:jc w:val="both"/>
        <w:rPr>
          <w:rFonts w:eastAsia="Times New Roman" w:cs="Arial"/>
        </w:rPr>
      </w:pPr>
    </w:p>
    <w:p w:rsidR="00435484" w:rsidRPr="004A53E7" w:rsidRDefault="00435484" w:rsidP="005D2891">
      <w:pPr>
        <w:numPr>
          <w:ilvl w:val="0"/>
          <w:numId w:val="108"/>
        </w:numPr>
        <w:autoSpaceDE w:val="0"/>
        <w:autoSpaceDN w:val="0"/>
        <w:adjustRightInd w:val="0"/>
        <w:spacing w:before="120" w:after="120" w:line="240" w:lineRule="auto"/>
        <w:ind w:left="0"/>
        <w:jc w:val="both"/>
        <w:rPr>
          <w:rFonts w:eastAsia="Times New Roman" w:cs="Arial"/>
        </w:rPr>
      </w:pPr>
      <w:r w:rsidRPr="004A53E7">
        <w:rPr>
          <w:rFonts w:eastAsia="Times New Roman" w:cs="Arial"/>
        </w:rPr>
        <w:t>Presentará una relación del personal que atenderá los servicios de cirugía de tórax, indicará quién realice el diagnóstico de los estudios y quién se encargue  de la interpretación  de los  estudios.</w:t>
      </w:r>
    </w:p>
    <w:p w:rsidR="00435484" w:rsidRPr="004A53E7" w:rsidRDefault="00435484" w:rsidP="004A53E7">
      <w:pPr>
        <w:autoSpaceDE w:val="0"/>
        <w:autoSpaceDN w:val="0"/>
        <w:adjustRightInd w:val="0"/>
        <w:spacing w:before="120" w:after="120" w:line="240" w:lineRule="auto"/>
        <w:ind w:hanging="360"/>
        <w:jc w:val="both"/>
        <w:rPr>
          <w:rFonts w:eastAsia="Times New Roman" w:cs="Arial"/>
        </w:rPr>
      </w:pPr>
    </w:p>
    <w:p w:rsidR="00435484" w:rsidRPr="004A53E7" w:rsidRDefault="00435484" w:rsidP="005D2891">
      <w:pPr>
        <w:pStyle w:val="Prrafodelista"/>
        <w:numPr>
          <w:ilvl w:val="0"/>
          <w:numId w:val="104"/>
        </w:numPr>
        <w:spacing w:before="120" w:after="120" w:line="240" w:lineRule="auto"/>
        <w:ind w:left="0"/>
        <w:jc w:val="both"/>
        <w:rPr>
          <w:rFonts w:eastAsia="Times New Roman" w:cs="Arial"/>
        </w:rPr>
      </w:pPr>
      <w:r w:rsidRPr="004A53E7">
        <w:rPr>
          <w:rFonts w:eastAsia="Times New Roman" w:cs="Arial"/>
        </w:rPr>
        <w:t>CAPACIDAD  DEL  EQUIPO:</w:t>
      </w:r>
    </w:p>
    <w:p w:rsidR="00435484" w:rsidRPr="004A53E7" w:rsidRDefault="00435484" w:rsidP="004A53E7">
      <w:pPr>
        <w:spacing w:before="120" w:after="120" w:line="240" w:lineRule="auto"/>
        <w:ind w:hanging="360"/>
        <w:contextualSpacing/>
        <w:jc w:val="both"/>
        <w:rPr>
          <w:rFonts w:eastAsia="Times New Roman" w:cs="Arial"/>
        </w:rPr>
      </w:pPr>
    </w:p>
    <w:p w:rsidR="00435484" w:rsidRPr="004A53E7" w:rsidRDefault="00435484" w:rsidP="004A53E7">
      <w:pPr>
        <w:pStyle w:val="Prrafodelista"/>
        <w:spacing w:before="120" w:after="120" w:line="240" w:lineRule="auto"/>
        <w:ind w:left="0"/>
        <w:jc w:val="both"/>
        <w:rPr>
          <w:rFonts w:eastAsia="Times New Roman" w:cs="Arial"/>
        </w:rPr>
      </w:pPr>
      <w:r w:rsidRPr="004A53E7">
        <w:rPr>
          <w:rFonts w:eastAsia="Times New Roman" w:cs="Arial"/>
        </w:rPr>
        <w:t>Los requisitos mínimos a cubrir con las especificaciones técnicas que dicta el Centro Nacional de Excelencia Tecnológica en Salud (CENETEC) de acuerdo a los estudios y servicios de conformidad con el servicio licitado.</w:t>
      </w:r>
    </w:p>
    <w:p w:rsidR="00435484" w:rsidRPr="004A53E7" w:rsidRDefault="00435484" w:rsidP="004A53E7">
      <w:pPr>
        <w:spacing w:before="120" w:after="120" w:line="240" w:lineRule="auto"/>
        <w:ind w:hanging="360"/>
        <w:contextualSpacing/>
        <w:jc w:val="both"/>
        <w:rPr>
          <w:rFonts w:eastAsia="Times New Roman" w:cs="Arial"/>
        </w:rPr>
      </w:pPr>
    </w:p>
    <w:p w:rsidR="00435484" w:rsidRPr="004A53E7" w:rsidRDefault="00435484" w:rsidP="005D2891">
      <w:pPr>
        <w:numPr>
          <w:ilvl w:val="0"/>
          <w:numId w:val="178"/>
        </w:numPr>
        <w:autoSpaceDE w:val="0"/>
        <w:autoSpaceDN w:val="0"/>
        <w:adjustRightInd w:val="0"/>
        <w:spacing w:before="120" w:after="120" w:line="240" w:lineRule="auto"/>
        <w:ind w:left="0"/>
        <w:jc w:val="both"/>
        <w:rPr>
          <w:rFonts w:eastAsia="Times New Roman" w:cs="Arial"/>
        </w:rPr>
      </w:pPr>
      <w:r w:rsidRPr="004A53E7">
        <w:rPr>
          <w:rFonts w:eastAsia="Times New Roman" w:cs="Arial"/>
        </w:rPr>
        <w:t>Deberá presentar manifiesto donde incluya fotografías e indique el equipamiento y/o el instrumental necesario de la que cuenta para la realización de los procedimientos de Cirugía de Tórax, indicando  Marca, Modelo, Número de serie, anexando copia simple del certificado de calibración y mantenimiento o validación vigente de cada uno de los equipos.</w:t>
      </w:r>
    </w:p>
    <w:p w:rsidR="00435484" w:rsidRPr="004A53E7" w:rsidRDefault="00435484" w:rsidP="005D2891">
      <w:pPr>
        <w:numPr>
          <w:ilvl w:val="0"/>
          <w:numId w:val="178"/>
        </w:numPr>
        <w:autoSpaceDE w:val="0"/>
        <w:autoSpaceDN w:val="0"/>
        <w:adjustRightInd w:val="0"/>
        <w:spacing w:before="120" w:after="120" w:line="240" w:lineRule="auto"/>
        <w:ind w:left="0"/>
        <w:jc w:val="both"/>
        <w:rPr>
          <w:rFonts w:eastAsia="Times New Roman" w:cs="Arial"/>
        </w:rPr>
      </w:pPr>
      <w:r w:rsidRPr="004A53E7">
        <w:rPr>
          <w:rFonts w:eastAsia="Times New Roman" w:cs="Arial"/>
        </w:rPr>
        <w:t>Como  infraestructura mínima del establecimiento deberá cumplir con: Área de recepción, área acreditada para realización de estudios de gabinete , niveles de iluminación  así como los requisitos mínimos que establece la Norma Oficial Mexicana NOM-016-SSA3-2012,  referente a Infraestructura y equipamiento de Hospitales y consultorios de atención Médica Especializada.</w:t>
      </w:r>
    </w:p>
    <w:p w:rsidR="00435484" w:rsidRPr="004A53E7" w:rsidRDefault="00435484" w:rsidP="004A53E7">
      <w:pPr>
        <w:spacing w:before="120" w:after="120" w:line="240" w:lineRule="auto"/>
        <w:ind w:hanging="360"/>
        <w:jc w:val="both"/>
        <w:rPr>
          <w:rFonts w:eastAsia="Times New Roman" w:cs="Arial"/>
        </w:rPr>
      </w:pPr>
    </w:p>
    <w:p w:rsidR="00435484" w:rsidRPr="004A53E7" w:rsidRDefault="00435484" w:rsidP="005D2891">
      <w:pPr>
        <w:pStyle w:val="Prrafodelista"/>
        <w:numPr>
          <w:ilvl w:val="0"/>
          <w:numId w:val="104"/>
        </w:numPr>
        <w:spacing w:before="120" w:after="120" w:line="240" w:lineRule="auto"/>
        <w:ind w:left="0"/>
        <w:jc w:val="both"/>
        <w:rPr>
          <w:rFonts w:eastAsia="Times New Roman" w:cs="Arial"/>
        </w:rPr>
      </w:pPr>
      <w:r w:rsidRPr="004A53E7">
        <w:rPr>
          <w:rFonts w:eastAsia="Times New Roman" w:cs="Arial"/>
        </w:rPr>
        <w:t>GENERALIDADES DEL SERVICIO:</w:t>
      </w:r>
    </w:p>
    <w:p w:rsidR="00435484" w:rsidRPr="004A53E7" w:rsidRDefault="00435484" w:rsidP="004A53E7">
      <w:pPr>
        <w:spacing w:before="120" w:after="120" w:line="240" w:lineRule="auto"/>
        <w:ind w:hanging="360"/>
        <w:jc w:val="both"/>
        <w:rPr>
          <w:rFonts w:eastAsia="Times New Roman" w:cs="Arial"/>
        </w:rPr>
      </w:pPr>
      <w:r w:rsidRPr="004A53E7">
        <w:rPr>
          <w:rFonts w:eastAsia="Times New Roman" w:cs="Arial"/>
        </w:rPr>
        <w:t xml:space="preserve"> </w:t>
      </w:r>
    </w:p>
    <w:p w:rsidR="00435484" w:rsidRPr="004A53E7" w:rsidRDefault="00435484" w:rsidP="005D2891">
      <w:pPr>
        <w:numPr>
          <w:ilvl w:val="0"/>
          <w:numId w:val="106"/>
        </w:numPr>
        <w:autoSpaceDE w:val="0"/>
        <w:autoSpaceDN w:val="0"/>
        <w:adjustRightInd w:val="0"/>
        <w:spacing w:before="120" w:after="120" w:line="240" w:lineRule="auto"/>
        <w:ind w:left="0"/>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Para el trámite de pago deberá presentar factura digital con datos fiscales, así como los vales de subrogación  (las Solicitudes de Servicios Médicos SM-3  de cada uno de los derechohabientes atendidos, además un desglose de los servicios prestados indicando los siguientes datos: de: Nombre del derechohabiente, Número de afiliación y procedimiento. Nombre, domicilio y teléfono del prestador, fecha de atención, clave de la unidad, nombre del paciente, afiliación, folio de solicitud de servicios, estudio solicitado, estudio realizado, costo, total y nombre de quien elabora el informe, anexando una copia de cada una de las consultas y procedimientos realizados</w:t>
      </w:r>
    </w:p>
    <w:p w:rsidR="00435484" w:rsidRPr="004A53E7" w:rsidRDefault="00435484" w:rsidP="005D2891">
      <w:pPr>
        <w:numPr>
          <w:ilvl w:val="0"/>
          <w:numId w:val="106"/>
        </w:numPr>
        <w:autoSpaceDE w:val="0"/>
        <w:autoSpaceDN w:val="0"/>
        <w:adjustRightInd w:val="0"/>
        <w:spacing w:before="120" w:after="120" w:line="240" w:lineRule="auto"/>
        <w:ind w:left="0"/>
        <w:jc w:val="both"/>
        <w:rPr>
          <w:rFonts w:eastAsia="Times New Roman" w:cs="Arial"/>
        </w:rPr>
      </w:pPr>
      <w:r w:rsidRPr="004A53E7">
        <w:rPr>
          <w:rFonts w:eastAsia="Times New Roman" w:cs="Arial"/>
        </w:rPr>
        <w:t>El personal del  “</w:t>
      </w:r>
      <w:r w:rsidRPr="004A53E7">
        <w:rPr>
          <w:rFonts w:eastAsia="Times New Roman" w:cs="Arial"/>
          <w:b/>
        </w:rPr>
        <w:t>ISSSTECALI</w:t>
      </w:r>
      <w:r w:rsidRPr="004A53E7">
        <w:rPr>
          <w:rFonts w:eastAsia="Times New Roman" w:cs="Arial"/>
        </w:rPr>
        <w:t xml:space="preserve">” podría  efectuar la visita de carácter técnico a las instalaciones de los </w:t>
      </w:r>
      <w:r w:rsidRPr="004A53E7">
        <w:rPr>
          <w:rFonts w:eastAsia="Times New Roman" w:cs="Arial"/>
          <w:b/>
        </w:rPr>
        <w:t xml:space="preserve">“LICITANTES” </w:t>
      </w:r>
      <w:r w:rsidRPr="004A53E7">
        <w:rPr>
          <w:rFonts w:eastAsia="Times New Roman" w:cs="Arial"/>
        </w:rPr>
        <w:t xml:space="preserve"> sin previo aviso. </w:t>
      </w:r>
    </w:p>
    <w:p w:rsidR="00435484" w:rsidRPr="004A53E7" w:rsidRDefault="00435484" w:rsidP="005D2891">
      <w:pPr>
        <w:numPr>
          <w:ilvl w:val="0"/>
          <w:numId w:val="106"/>
        </w:numPr>
        <w:autoSpaceDE w:val="0"/>
        <w:autoSpaceDN w:val="0"/>
        <w:adjustRightInd w:val="0"/>
        <w:spacing w:before="120" w:after="120" w:line="240" w:lineRule="auto"/>
        <w:ind w:left="0"/>
        <w:jc w:val="both"/>
        <w:rPr>
          <w:rFonts w:eastAsia="Times New Roman" w:cs="Arial"/>
        </w:rPr>
      </w:pPr>
      <w:r w:rsidRPr="004A53E7">
        <w:rPr>
          <w:rFonts w:eastAsia="Times New Roman" w:cs="Arial"/>
        </w:rPr>
        <w:t xml:space="preserve">El </w:t>
      </w:r>
      <w:r w:rsidRPr="004A53E7">
        <w:rPr>
          <w:rFonts w:eastAsia="Times New Roman" w:cs="Arial"/>
          <w:b/>
        </w:rPr>
        <w:t>¨LICITANTE¨</w:t>
      </w:r>
      <w:r w:rsidRPr="004A53E7">
        <w:rPr>
          <w:rFonts w:eastAsia="Times New Roman" w:cs="Arial"/>
        </w:rPr>
        <w:t xml:space="preserve"> deberá mantener en custodia por un período mínimo de dos años, copia de los estudios y/o servicios otorgados o realizados a los pacientes del “</w:t>
      </w:r>
      <w:r w:rsidRPr="004A53E7">
        <w:rPr>
          <w:rFonts w:eastAsia="Times New Roman" w:cs="Arial"/>
          <w:b/>
        </w:rPr>
        <w:t>ISSSTECALI</w:t>
      </w:r>
      <w:r w:rsidRPr="004A53E7">
        <w:rPr>
          <w:rFonts w:eastAsia="Times New Roman" w:cs="Arial"/>
        </w:rPr>
        <w:t xml:space="preserve">” y proporcionarlos sin cargo alguno cuando se le soliciten, independientemente de la conclusión del periodo de los servicios contratados. </w:t>
      </w:r>
    </w:p>
    <w:p w:rsidR="00435484" w:rsidRPr="004A53E7" w:rsidRDefault="00435484" w:rsidP="005D2891">
      <w:pPr>
        <w:numPr>
          <w:ilvl w:val="0"/>
          <w:numId w:val="106"/>
        </w:numPr>
        <w:autoSpaceDE w:val="0"/>
        <w:autoSpaceDN w:val="0"/>
        <w:adjustRightInd w:val="0"/>
        <w:spacing w:before="120" w:after="120" w:line="240" w:lineRule="auto"/>
        <w:ind w:left="0"/>
        <w:jc w:val="both"/>
        <w:rPr>
          <w:rFonts w:eastAsia="Times New Roman" w:cs="Arial"/>
        </w:rPr>
      </w:pPr>
      <w:r w:rsidRPr="004A53E7">
        <w:rPr>
          <w:rFonts w:eastAsia="Times New Roman" w:cs="Arial"/>
        </w:rPr>
        <w:lastRenderedPageBreak/>
        <w:t xml:space="preserve">El resultado de los estudios que los pacientes soliciten a través de la solicitud de servicios médicos (SM-3 deberán ser entregados dentro de las 48 horas posteriores al estudio como máximo. </w:t>
      </w:r>
    </w:p>
    <w:p w:rsidR="00435484" w:rsidRPr="004A53E7" w:rsidRDefault="00435484" w:rsidP="005D2891">
      <w:pPr>
        <w:numPr>
          <w:ilvl w:val="0"/>
          <w:numId w:val="106"/>
        </w:numPr>
        <w:autoSpaceDE w:val="0"/>
        <w:autoSpaceDN w:val="0"/>
        <w:adjustRightInd w:val="0"/>
        <w:spacing w:before="120" w:after="120" w:line="240" w:lineRule="auto"/>
        <w:ind w:left="0"/>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acudirá a las reuniones de evaluación de la calidad de los servicios otorgados cuando así lo solicite el “</w:t>
      </w:r>
      <w:r w:rsidRPr="004A53E7">
        <w:rPr>
          <w:rFonts w:eastAsia="Times New Roman" w:cs="Arial"/>
          <w:b/>
        </w:rPr>
        <w:t>ISSSTECALI</w:t>
      </w:r>
      <w:r w:rsidRPr="004A53E7">
        <w:rPr>
          <w:rFonts w:eastAsia="Times New Roman" w:cs="Arial"/>
        </w:rPr>
        <w:t xml:space="preserve">” a través de la jefatura de servicios subrogados.  </w:t>
      </w:r>
    </w:p>
    <w:p w:rsidR="00435484" w:rsidRPr="004A53E7" w:rsidRDefault="00435484" w:rsidP="005D2891">
      <w:pPr>
        <w:numPr>
          <w:ilvl w:val="0"/>
          <w:numId w:val="106"/>
        </w:numPr>
        <w:autoSpaceDE w:val="0"/>
        <w:autoSpaceDN w:val="0"/>
        <w:adjustRightInd w:val="0"/>
        <w:spacing w:before="120" w:after="120" w:line="240" w:lineRule="auto"/>
        <w:ind w:left="0"/>
        <w:jc w:val="both"/>
        <w:rPr>
          <w:rFonts w:eastAsia="Times New Roman" w:cs="Arial"/>
        </w:rPr>
      </w:pPr>
      <w:r w:rsidRPr="004A53E7">
        <w:rPr>
          <w:rFonts w:eastAsia="Times New Roman" w:cs="Arial"/>
        </w:rPr>
        <w:t xml:space="preserve">En caso que el servicio  subrogado una vez contratado, no pudiera ser prestado por el </w:t>
      </w:r>
      <w:r w:rsidRPr="004A53E7">
        <w:rPr>
          <w:rFonts w:eastAsia="Times New Roman" w:cs="Arial"/>
          <w:b/>
        </w:rPr>
        <w:t>“LICITANTE”</w:t>
      </w:r>
      <w:r w:rsidRPr="004A53E7">
        <w:rPr>
          <w:rFonts w:eastAsia="Times New Roman" w:cs="Arial"/>
        </w:rPr>
        <w:t>, este deberá avisar al “</w:t>
      </w:r>
      <w:r w:rsidRPr="004A53E7">
        <w:rPr>
          <w:rFonts w:eastAsia="Times New Roman" w:cs="Arial"/>
          <w:b/>
        </w:rPr>
        <w:t>ISSSTECALI</w:t>
      </w:r>
      <w:r w:rsidRPr="004A53E7">
        <w:rPr>
          <w:rFonts w:eastAsia="Times New Roman" w:cs="Arial"/>
        </w:rPr>
        <w:t>”  mediante escrito dirigido a la autoridad en turno  con una anticipación de 5 (cinco) días  donde notifique quien prestara dicho servicio, haciéndose cargo del costo del servicio el Licitante.</w:t>
      </w:r>
    </w:p>
    <w:p w:rsidR="00435484" w:rsidRPr="004A53E7" w:rsidRDefault="00435484" w:rsidP="004A53E7">
      <w:pPr>
        <w:spacing w:before="120" w:after="120" w:line="240" w:lineRule="auto"/>
        <w:ind w:hanging="360"/>
        <w:jc w:val="both"/>
        <w:rPr>
          <w:rFonts w:eastAsia="Times New Roman" w:cs="Arial"/>
        </w:rPr>
      </w:pPr>
    </w:p>
    <w:p w:rsidR="00435484" w:rsidRPr="004A53E7" w:rsidRDefault="00435484" w:rsidP="005D2891">
      <w:pPr>
        <w:pStyle w:val="Prrafodelista"/>
        <w:numPr>
          <w:ilvl w:val="0"/>
          <w:numId w:val="104"/>
        </w:numPr>
        <w:spacing w:before="120" w:after="120" w:line="240" w:lineRule="auto"/>
        <w:ind w:left="0"/>
        <w:jc w:val="both"/>
        <w:rPr>
          <w:rFonts w:eastAsia="Times New Roman" w:cs="Arial"/>
        </w:rPr>
      </w:pPr>
      <w:r w:rsidRPr="004A53E7">
        <w:rPr>
          <w:rFonts w:eastAsia="Times New Roman" w:cs="Arial"/>
        </w:rPr>
        <w:t>PROCEDIMIENTO PARA REALIZAR LOS SERVICIOS:</w:t>
      </w:r>
    </w:p>
    <w:p w:rsidR="00435484" w:rsidRPr="004A53E7" w:rsidRDefault="00435484" w:rsidP="004A53E7">
      <w:pPr>
        <w:spacing w:before="120" w:after="120" w:line="240" w:lineRule="auto"/>
        <w:ind w:hanging="360"/>
        <w:jc w:val="both"/>
        <w:rPr>
          <w:rFonts w:eastAsia="Times New Roman" w:cs="Arial"/>
        </w:rPr>
      </w:pPr>
    </w:p>
    <w:p w:rsidR="00435484" w:rsidRPr="004A53E7" w:rsidRDefault="00435484" w:rsidP="005D2891">
      <w:pPr>
        <w:pStyle w:val="Prrafodelista"/>
        <w:numPr>
          <w:ilvl w:val="0"/>
          <w:numId w:val="105"/>
        </w:numPr>
        <w:spacing w:before="120" w:after="120" w:line="240" w:lineRule="auto"/>
        <w:ind w:left="0"/>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prestará los servicios médicos subrogados cuando sean solicitados deberá otorgarlos los 365 días del año las 24 horas del día. Asimismo deberá proporcionar sus números telefónicos donde se le pueda localizar las 24 horas del día los 365 días del año. </w:t>
      </w:r>
    </w:p>
    <w:p w:rsidR="00435484" w:rsidRPr="004A53E7" w:rsidRDefault="00435484" w:rsidP="005D2891">
      <w:pPr>
        <w:pStyle w:val="Prrafodelista"/>
        <w:numPr>
          <w:ilvl w:val="0"/>
          <w:numId w:val="105"/>
        </w:numPr>
        <w:spacing w:before="120" w:after="120" w:line="240" w:lineRule="auto"/>
        <w:ind w:left="0"/>
        <w:jc w:val="both"/>
        <w:rPr>
          <w:rFonts w:eastAsia="Times New Roman" w:cs="Arial"/>
        </w:rPr>
      </w:pPr>
      <w:r w:rsidRPr="004A53E7">
        <w:rPr>
          <w:rFonts w:eastAsia="Times New Roman" w:cs="Arial"/>
        </w:rPr>
        <w:t>Las notas postoperatorias deberán realizarse de forma inmediata en el expediente clínico del hospital.</w:t>
      </w:r>
    </w:p>
    <w:p w:rsidR="00435484" w:rsidRPr="004A53E7" w:rsidRDefault="00435484" w:rsidP="005D2891">
      <w:pPr>
        <w:pStyle w:val="Prrafodelista"/>
        <w:numPr>
          <w:ilvl w:val="0"/>
          <w:numId w:val="105"/>
        </w:numPr>
        <w:spacing w:before="120" w:after="120" w:line="240" w:lineRule="auto"/>
        <w:ind w:left="0"/>
        <w:jc w:val="both"/>
        <w:rPr>
          <w:rFonts w:eastAsia="Times New Roman" w:cs="Arial"/>
        </w:rPr>
      </w:pPr>
      <w:r w:rsidRPr="004A53E7">
        <w:rPr>
          <w:rFonts w:eastAsia="Times New Roman" w:cs="Arial"/>
        </w:rPr>
        <w:t>Se entregará reporte de los servicios  cada semana en el Departamento de Archivo de la Unidad Médica de “</w:t>
      </w:r>
      <w:r w:rsidRPr="004A53E7">
        <w:rPr>
          <w:rFonts w:eastAsia="Times New Roman" w:cs="Arial"/>
          <w:b/>
        </w:rPr>
        <w:t>ISSSTECALI</w:t>
      </w:r>
      <w:r w:rsidRPr="004A53E7">
        <w:rPr>
          <w:rFonts w:eastAsia="Times New Roman" w:cs="Arial"/>
        </w:rPr>
        <w:t>”  al que este adscrito el derechohabiente indicando en el Formato de Subrogación Electrónica de Servicios Médicos (SM-3).</w:t>
      </w:r>
    </w:p>
    <w:p w:rsidR="00435484" w:rsidRPr="004A53E7" w:rsidRDefault="00435484" w:rsidP="005D2891">
      <w:pPr>
        <w:pStyle w:val="Prrafodelista"/>
        <w:numPr>
          <w:ilvl w:val="0"/>
          <w:numId w:val="105"/>
        </w:numPr>
        <w:spacing w:before="120" w:after="120" w:line="240" w:lineRule="auto"/>
        <w:ind w:left="0"/>
        <w:jc w:val="both"/>
        <w:rPr>
          <w:rFonts w:eastAsia="Times New Roman" w:cs="Arial"/>
        </w:rPr>
      </w:pPr>
      <w:r w:rsidRPr="004A53E7">
        <w:rPr>
          <w:rFonts w:eastAsia="Times New Roman" w:cs="Arial"/>
        </w:rPr>
        <w:t>Se entregará un corte de servicios médicos subrogados  realizados  cada día 25 del mes en curso, el cual se entregará a más tardar dentro de los cinco días naturales posteriores</w:t>
      </w:r>
    </w:p>
    <w:p w:rsidR="00435484" w:rsidRPr="004A53E7" w:rsidRDefault="00435484" w:rsidP="005D2891">
      <w:pPr>
        <w:pStyle w:val="Prrafodelista"/>
        <w:numPr>
          <w:ilvl w:val="0"/>
          <w:numId w:val="105"/>
        </w:numPr>
        <w:spacing w:before="120" w:after="120" w:line="240" w:lineRule="auto"/>
        <w:ind w:left="0"/>
        <w:jc w:val="both"/>
        <w:rPr>
          <w:rFonts w:eastAsia="Times New Roman" w:cs="Arial"/>
        </w:rPr>
      </w:pPr>
      <w:r w:rsidRPr="004A53E7">
        <w:rPr>
          <w:rFonts w:eastAsia="Times New Roman" w:cs="Arial"/>
        </w:rPr>
        <w:t>Su actividad medica tanto en materia de consulta externa como interconsultas hospitalarias, deberá tener concordancia con la Norma Oficiales Mexicana vigente.</w:t>
      </w:r>
    </w:p>
    <w:p w:rsidR="00435484" w:rsidRPr="004A53E7" w:rsidRDefault="00435484" w:rsidP="005D2891">
      <w:pPr>
        <w:pStyle w:val="Prrafodelista"/>
        <w:numPr>
          <w:ilvl w:val="0"/>
          <w:numId w:val="105"/>
        </w:numPr>
        <w:spacing w:before="120" w:after="120" w:line="240" w:lineRule="auto"/>
        <w:ind w:left="0"/>
        <w:jc w:val="both"/>
        <w:rPr>
          <w:rFonts w:eastAsia="Times New Roman" w:cs="Arial"/>
        </w:rPr>
      </w:pPr>
      <w:r w:rsidRPr="004A53E7">
        <w:rPr>
          <w:rFonts w:eastAsia="Times New Roman" w:cs="Arial"/>
        </w:rPr>
        <w:t xml:space="preserve">Cuando se realice un procedimiento quirúrgico los aranceles deberán incluir las revisiones post operatorias hasta su completa recuperación. </w:t>
      </w:r>
    </w:p>
    <w:p w:rsidR="00435484" w:rsidRPr="004A53E7" w:rsidRDefault="00435484" w:rsidP="005D2891">
      <w:pPr>
        <w:pStyle w:val="Prrafodelista"/>
        <w:numPr>
          <w:ilvl w:val="0"/>
          <w:numId w:val="105"/>
        </w:numPr>
        <w:spacing w:before="120" w:after="120" w:line="240" w:lineRule="auto"/>
        <w:ind w:left="0"/>
        <w:jc w:val="both"/>
        <w:rPr>
          <w:rFonts w:eastAsia="Times New Roman" w:cs="Arial"/>
        </w:rPr>
      </w:pPr>
      <w:r w:rsidRPr="004A53E7">
        <w:rPr>
          <w:rFonts w:eastAsia="Times New Roman" w:cs="Arial"/>
        </w:rPr>
        <w:t>En caso de que exista la posibilidad de que al paciente le sean realizadas múltiples intervenciones y/o por la complejidad del caso, deberá presentar el caso clínico ante las autoridades hospitalarias.</w:t>
      </w:r>
    </w:p>
    <w:p w:rsidR="00435484" w:rsidRPr="004A53E7" w:rsidRDefault="00435484" w:rsidP="005D2891">
      <w:pPr>
        <w:pStyle w:val="Prrafodelista"/>
        <w:numPr>
          <w:ilvl w:val="0"/>
          <w:numId w:val="105"/>
        </w:numPr>
        <w:spacing w:before="120" w:after="120" w:line="240" w:lineRule="auto"/>
        <w:ind w:left="0"/>
        <w:jc w:val="both"/>
        <w:rPr>
          <w:rFonts w:eastAsia="Times New Roman" w:cs="Arial"/>
        </w:rPr>
      </w:pPr>
      <w:r w:rsidRPr="004A53E7">
        <w:rPr>
          <w:rFonts w:eastAsia="Times New Roman" w:cs="Arial"/>
        </w:rPr>
        <w:t>Todos los procedimientos Incluyen los Cuidados Post-Operatorios.</w:t>
      </w:r>
    </w:p>
    <w:p w:rsidR="00D435A1" w:rsidRPr="004A53E7" w:rsidRDefault="00D435A1" w:rsidP="004A53E7">
      <w:pPr>
        <w:pStyle w:val="Prrafodelista"/>
        <w:spacing w:before="120" w:after="120" w:line="240" w:lineRule="auto"/>
        <w:ind w:left="0"/>
        <w:jc w:val="both"/>
        <w:rPr>
          <w:rFonts w:cs="Arial"/>
          <w:b/>
          <w:color w:val="FF0000"/>
        </w:rPr>
      </w:pPr>
    </w:p>
    <w:tbl>
      <w:tblPr>
        <w:tblStyle w:val="Tablaconcuadrcula12"/>
        <w:tblpPr w:leftFromText="141" w:rightFromText="141" w:vertAnchor="text" w:tblpXSpec="center" w:tblpY="1"/>
        <w:tblOverlap w:val="never"/>
        <w:tblW w:w="7819" w:type="dxa"/>
        <w:tblLook w:val="04A0" w:firstRow="1" w:lastRow="0" w:firstColumn="1" w:lastColumn="0" w:noHBand="0" w:noVBand="1"/>
      </w:tblPr>
      <w:tblGrid>
        <w:gridCol w:w="3533"/>
        <w:gridCol w:w="4286"/>
      </w:tblGrid>
      <w:tr w:rsidR="00435484" w:rsidRPr="004A53E7" w:rsidTr="00177007">
        <w:trPr>
          <w:trHeight w:val="533"/>
        </w:trPr>
        <w:tc>
          <w:tcPr>
            <w:tcW w:w="0" w:type="auto"/>
            <w:gridSpan w:val="2"/>
            <w:shd w:val="pct10" w:color="auto" w:fill="auto"/>
          </w:tcPr>
          <w:p w:rsidR="00435484" w:rsidRPr="004A53E7" w:rsidRDefault="00435484" w:rsidP="004A53E7">
            <w:pPr>
              <w:spacing w:before="120" w:after="120" w:line="240" w:lineRule="auto"/>
              <w:jc w:val="both"/>
              <w:rPr>
                <w:rFonts w:eastAsia="Times New Roman" w:cs="Arial"/>
                <w:b/>
              </w:rPr>
            </w:pPr>
            <w:r w:rsidRPr="004A53E7">
              <w:rPr>
                <w:rFonts w:eastAsia="Times New Roman" w:cs="Arial"/>
                <w:b/>
              </w:rPr>
              <w:t>PARTIDA</w:t>
            </w:r>
            <w:r w:rsidR="00424CFD" w:rsidRPr="004A53E7">
              <w:rPr>
                <w:rFonts w:eastAsia="Times New Roman" w:cs="Arial"/>
                <w:b/>
              </w:rPr>
              <w:t xml:space="preserve"> 14</w:t>
            </w:r>
          </w:p>
        </w:tc>
      </w:tr>
      <w:tr w:rsidR="00435484" w:rsidRPr="004A53E7" w:rsidTr="00177007">
        <w:trPr>
          <w:trHeight w:val="600"/>
        </w:trPr>
        <w:tc>
          <w:tcPr>
            <w:tcW w:w="0" w:type="auto"/>
            <w:gridSpan w:val="2"/>
            <w:shd w:val="pct10" w:color="auto" w:fill="auto"/>
          </w:tcPr>
          <w:p w:rsidR="00435484" w:rsidRPr="004A53E7" w:rsidRDefault="00435484" w:rsidP="004A53E7">
            <w:pPr>
              <w:spacing w:before="120" w:after="120" w:line="240" w:lineRule="auto"/>
              <w:jc w:val="both"/>
              <w:rPr>
                <w:rFonts w:eastAsia="Times New Roman" w:cs="Arial"/>
                <w:b/>
              </w:rPr>
            </w:pPr>
            <w:r w:rsidRPr="004A53E7">
              <w:rPr>
                <w:rFonts w:eastAsia="Times New Roman" w:cs="Arial"/>
                <w:b/>
              </w:rPr>
              <w:t>Hospital Tijuana, Hospital  Ensenada, Clínica Tijuana, Clínica Mariano Matamoros, Clínica Tecate</w:t>
            </w:r>
          </w:p>
        </w:tc>
      </w:tr>
      <w:tr w:rsidR="00435484" w:rsidRPr="004A53E7" w:rsidTr="00177007">
        <w:trPr>
          <w:trHeight w:val="482"/>
        </w:trPr>
        <w:tc>
          <w:tcPr>
            <w:tcW w:w="3529" w:type="dxa"/>
            <w:shd w:val="pct10" w:color="auto" w:fill="auto"/>
            <w:vAlign w:val="center"/>
          </w:tcPr>
          <w:p w:rsidR="00435484" w:rsidRPr="004A53E7" w:rsidRDefault="00435484" w:rsidP="004A53E7">
            <w:pPr>
              <w:spacing w:before="120" w:after="120" w:line="240" w:lineRule="auto"/>
              <w:jc w:val="both"/>
              <w:rPr>
                <w:rFonts w:eastAsia="Times New Roman" w:cs="Arial"/>
                <w:b/>
              </w:rPr>
            </w:pPr>
            <w:r w:rsidRPr="004A53E7">
              <w:rPr>
                <w:rFonts w:eastAsia="Times New Roman" w:cs="Arial"/>
                <w:b/>
              </w:rPr>
              <w:t>Especialidad</w:t>
            </w:r>
          </w:p>
        </w:tc>
        <w:tc>
          <w:tcPr>
            <w:tcW w:w="4290" w:type="dxa"/>
            <w:shd w:val="pct10" w:color="auto" w:fill="auto"/>
            <w:vAlign w:val="center"/>
          </w:tcPr>
          <w:p w:rsidR="00435484" w:rsidRPr="004A53E7" w:rsidRDefault="00435484" w:rsidP="004A53E7">
            <w:pPr>
              <w:spacing w:before="120" w:after="120" w:line="240" w:lineRule="auto"/>
              <w:jc w:val="both"/>
              <w:rPr>
                <w:rFonts w:eastAsia="Times New Roman" w:cs="Arial"/>
                <w:b/>
              </w:rPr>
            </w:pPr>
            <w:r w:rsidRPr="004A53E7">
              <w:rPr>
                <w:rFonts w:eastAsia="Times New Roman" w:cs="Arial"/>
                <w:b/>
              </w:rPr>
              <w:t>Descripción Del Servicio</w:t>
            </w:r>
          </w:p>
        </w:tc>
      </w:tr>
      <w:tr w:rsidR="00435484" w:rsidRPr="004A53E7" w:rsidTr="00177007">
        <w:trPr>
          <w:trHeight w:hRule="exact" w:val="413"/>
        </w:trPr>
        <w:tc>
          <w:tcPr>
            <w:tcW w:w="3529" w:type="dxa"/>
            <w:vMerge w:val="restart"/>
            <w:vAlign w:val="center"/>
          </w:tcPr>
          <w:p w:rsidR="00435484" w:rsidRPr="004A53E7" w:rsidRDefault="00435484" w:rsidP="00177007">
            <w:pPr>
              <w:spacing w:before="120" w:after="120" w:line="240" w:lineRule="auto"/>
              <w:jc w:val="center"/>
              <w:rPr>
                <w:rFonts w:eastAsia="Times New Roman" w:cs="Arial"/>
                <w:b/>
              </w:rPr>
            </w:pPr>
            <w:r w:rsidRPr="004A53E7">
              <w:rPr>
                <w:rFonts w:eastAsia="Times New Roman" w:cs="Arial"/>
                <w:b/>
              </w:rPr>
              <w:t>SERVICIOS CARDIOLÓGICOS PEDIÁTRICOS</w:t>
            </w:r>
          </w:p>
          <w:p w:rsidR="00435484" w:rsidRPr="004A53E7" w:rsidRDefault="00435484" w:rsidP="004A53E7">
            <w:pPr>
              <w:spacing w:before="120" w:after="120" w:line="240" w:lineRule="auto"/>
              <w:jc w:val="both"/>
              <w:rPr>
                <w:rFonts w:eastAsia="Times New Roman" w:cs="Arial"/>
                <w:b/>
              </w:rPr>
            </w:pPr>
          </w:p>
          <w:p w:rsidR="00435484" w:rsidRPr="004A53E7" w:rsidRDefault="00435484" w:rsidP="004A53E7">
            <w:pPr>
              <w:spacing w:before="120" w:after="120" w:line="240" w:lineRule="auto"/>
              <w:jc w:val="both"/>
              <w:rPr>
                <w:rFonts w:eastAsia="Times New Roman" w:cs="Arial"/>
              </w:rPr>
            </w:pPr>
          </w:p>
        </w:tc>
        <w:tc>
          <w:tcPr>
            <w:tcW w:w="4290" w:type="dxa"/>
            <w:vAlign w:val="center"/>
          </w:tcPr>
          <w:p w:rsidR="00435484" w:rsidRPr="004A53E7" w:rsidRDefault="00435484" w:rsidP="004A53E7">
            <w:pPr>
              <w:spacing w:before="120" w:after="120" w:line="240" w:lineRule="auto"/>
              <w:ind w:left="113"/>
              <w:jc w:val="both"/>
              <w:rPr>
                <w:rFonts w:eastAsia="Times New Roman" w:cs="Arial"/>
              </w:rPr>
            </w:pPr>
            <w:r w:rsidRPr="004A53E7">
              <w:rPr>
                <w:rFonts w:eastAsia="Times New Roman" w:cs="Arial"/>
                <w:color w:val="000000"/>
              </w:rPr>
              <w:t>Consulta 1era. Vez</w:t>
            </w:r>
          </w:p>
        </w:tc>
      </w:tr>
      <w:tr w:rsidR="00435484" w:rsidRPr="004A53E7" w:rsidTr="00177007">
        <w:trPr>
          <w:trHeight w:hRule="exact" w:val="413"/>
        </w:trPr>
        <w:tc>
          <w:tcPr>
            <w:tcW w:w="3529" w:type="dxa"/>
            <w:vMerge/>
          </w:tcPr>
          <w:p w:rsidR="00435484" w:rsidRPr="004A53E7" w:rsidRDefault="00435484" w:rsidP="004A53E7">
            <w:pPr>
              <w:spacing w:before="120" w:after="120" w:line="240" w:lineRule="auto"/>
              <w:jc w:val="both"/>
              <w:rPr>
                <w:rFonts w:eastAsia="Times New Roman" w:cs="Arial"/>
              </w:rPr>
            </w:pPr>
          </w:p>
        </w:tc>
        <w:tc>
          <w:tcPr>
            <w:tcW w:w="4290" w:type="dxa"/>
            <w:vAlign w:val="center"/>
          </w:tcPr>
          <w:p w:rsidR="00435484" w:rsidRPr="004A53E7" w:rsidRDefault="00435484" w:rsidP="004A53E7">
            <w:pPr>
              <w:spacing w:before="120" w:after="120" w:line="240" w:lineRule="auto"/>
              <w:ind w:left="113"/>
              <w:jc w:val="both"/>
              <w:rPr>
                <w:rFonts w:eastAsia="Times New Roman" w:cs="Arial"/>
              </w:rPr>
            </w:pPr>
            <w:r w:rsidRPr="004A53E7">
              <w:rPr>
                <w:rFonts w:eastAsia="Times New Roman" w:cs="Arial"/>
                <w:color w:val="000000"/>
              </w:rPr>
              <w:t>Consulta Subsecuente</w:t>
            </w:r>
          </w:p>
        </w:tc>
      </w:tr>
      <w:tr w:rsidR="00435484" w:rsidRPr="004A53E7" w:rsidTr="00177007">
        <w:trPr>
          <w:trHeight w:hRule="exact" w:val="413"/>
        </w:trPr>
        <w:tc>
          <w:tcPr>
            <w:tcW w:w="3529" w:type="dxa"/>
            <w:vMerge/>
          </w:tcPr>
          <w:p w:rsidR="00435484" w:rsidRPr="004A53E7" w:rsidRDefault="00435484" w:rsidP="004A53E7">
            <w:pPr>
              <w:spacing w:before="120" w:after="120" w:line="240" w:lineRule="auto"/>
              <w:jc w:val="both"/>
              <w:rPr>
                <w:rFonts w:eastAsia="Times New Roman" w:cs="Arial"/>
              </w:rPr>
            </w:pPr>
          </w:p>
        </w:tc>
        <w:tc>
          <w:tcPr>
            <w:tcW w:w="4290" w:type="dxa"/>
            <w:vAlign w:val="center"/>
          </w:tcPr>
          <w:p w:rsidR="00435484" w:rsidRPr="004A53E7" w:rsidRDefault="00435484" w:rsidP="004A53E7">
            <w:pPr>
              <w:spacing w:before="120" w:after="120" w:line="240" w:lineRule="auto"/>
              <w:ind w:left="113"/>
              <w:jc w:val="both"/>
              <w:rPr>
                <w:rFonts w:eastAsia="Times New Roman" w:cs="Arial"/>
              </w:rPr>
            </w:pPr>
            <w:r w:rsidRPr="004A53E7">
              <w:rPr>
                <w:rFonts w:eastAsia="Times New Roman" w:cs="Arial"/>
                <w:color w:val="000000"/>
              </w:rPr>
              <w:t>Consulta Hospitalaria</w:t>
            </w:r>
          </w:p>
        </w:tc>
      </w:tr>
      <w:tr w:rsidR="00435484" w:rsidRPr="004A53E7" w:rsidTr="00177007">
        <w:trPr>
          <w:trHeight w:hRule="exact" w:val="413"/>
        </w:trPr>
        <w:tc>
          <w:tcPr>
            <w:tcW w:w="3529" w:type="dxa"/>
            <w:vMerge/>
          </w:tcPr>
          <w:p w:rsidR="00435484" w:rsidRPr="004A53E7" w:rsidRDefault="00435484" w:rsidP="004A53E7">
            <w:pPr>
              <w:spacing w:before="120" w:after="120" w:line="240" w:lineRule="auto"/>
              <w:jc w:val="both"/>
              <w:rPr>
                <w:rFonts w:eastAsia="Times New Roman" w:cs="Arial"/>
              </w:rPr>
            </w:pPr>
          </w:p>
        </w:tc>
        <w:tc>
          <w:tcPr>
            <w:tcW w:w="4290" w:type="dxa"/>
            <w:vAlign w:val="center"/>
          </w:tcPr>
          <w:p w:rsidR="00435484" w:rsidRPr="004A53E7" w:rsidRDefault="00435484" w:rsidP="004A53E7">
            <w:pPr>
              <w:spacing w:before="120" w:after="120" w:line="240" w:lineRule="auto"/>
              <w:ind w:left="113"/>
              <w:jc w:val="both"/>
              <w:rPr>
                <w:rFonts w:eastAsia="Times New Roman" w:cs="Arial"/>
                <w:color w:val="000000"/>
              </w:rPr>
            </w:pPr>
            <w:r w:rsidRPr="004A53E7">
              <w:rPr>
                <w:rFonts w:eastAsia="Times New Roman" w:cs="Arial"/>
                <w:color w:val="000000"/>
              </w:rPr>
              <w:t>Ecocardiograma Transtoracico</w:t>
            </w:r>
          </w:p>
        </w:tc>
      </w:tr>
      <w:tr w:rsidR="00435484" w:rsidRPr="004A53E7" w:rsidTr="00177007">
        <w:trPr>
          <w:trHeight w:hRule="exact" w:val="413"/>
        </w:trPr>
        <w:tc>
          <w:tcPr>
            <w:tcW w:w="3529" w:type="dxa"/>
            <w:vMerge/>
          </w:tcPr>
          <w:p w:rsidR="00435484" w:rsidRPr="004A53E7" w:rsidRDefault="00435484" w:rsidP="004A53E7">
            <w:pPr>
              <w:spacing w:before="120" w:after="120" w:line="240" w:lineRule="auto"/>
              <w:jc w:val="both"/>
              <w:rPr>
                <w:rFonts w:eastAsia="Times New Roman" w:cs="Arial"/>
              </w:rPr>
            </w:pPr>
          </w:p>
        </w:tc>
        <w:tc>
          <w:tcPr>
            <w:tcW w:w="4290" w:type="dxa"/>
            <w:vAlign w:val="center"/>
          </w:tcPr>
          <w:p w:rsidR="00435484" w:rsidRPr="004A53E7" w:rsidRDefault="00435484" w:rsidP="004A53E7">
            <w:pPr>
              <w:spacing w:before="120" w:after="120" w:line="240" w:lineRule="auto"/>
              <w:ind w:left="113"/>
              <w:jc w:val="both"/>
              <w:rPr>
                <w:rFonts w:eastAsia="Times New Roman" w:cs="Arial"/>
              </w:rPr>
            </w:pPr>
            <w:r w:rsidRPr="004A53E7">
              <w:rPr>
                <w:rFonts w:eastAsia="Times New Roman" w:cs="Arial"/>
                <w:color w:val="000000"/>
              </w:rPr>
              <w:t>Ecocardiograma Portátil</w:t>
            </w:r>
          </w:p>
        </w:tc>
      </w:tr>
      <w:tr w:rsidR="00435484" w:rsidRPr="004A53E7" w:rsidTr="00177007">
        <w:trPr>
          <w:trHeight w:hRule="exact" w:val="413"/>
        </w:trPr>
        <w:tc>
          <w:tcPr>
            <w:tcW w:w="3529" w:type="dxa"/>
            <w:vMerge/>
          </w:tcPr>
          <w:p w:rsidR="00435484" w:rsidRPr="004A53E7" w:rsidRDefault="00435484" w:rsidP="004A53E7">
            <w:pPr>
              <w:spacing w:before="120" w:after="120" w:line="240" w:lineRule="auto"/>
              <w:jc w:val="both"/>
              <w:rPr>
                <w:rFonts w:eastAsia="Times New Roman" w:cs="Arial"/>
              </w:rPr>
            </w:pPr>
          </w:p>
        </w:tc>
        <w:tc>
          <w:tcPr>
            <w:tcW w:w="4290" w:type="dxa"/>
            <w:vAlign w:val="center"/>
          </w:tcPr>
          <w:p w:rsidR="00435484" w:rsidRPr="004A53E7" w:rsidRDefault="00435484" w:rsidP="004A53E7">
            <w:pPr>
              <w:spacing w:before="120" w:after="120" w:line="240" w:lineRule="auto"/>
              <w:ind w:left="113"/>
              <w:jc w:val="both"/>
              <w:rPr>
                <w:rFonts w:eastAsia="Times New Roman" w:cs="Arial"/>
                <w:color w:val="000000"/>
              </w:rPr>
            </w:pPr>
            <w:r w:rsidRPr="004A53E7">
              <w:rPr>
                <w:rFonts w:eastAsia="Times New Roman" w:cs="Arial"/>
                <w:color w:val="000000"/>
              </w:rPr>
              <w:t>Eco+Consulta Intra-Hospitalaria</w:t>
            </w:r>
          </w:p>
        </w:tc>
      </w:tr>
      <w:tr w:rsidR="00435484" w:rsidRPr="004A53E7" w:rsidTr="00177007">
        <w:trPr>
          <w:trHeight w:hRule="exact" w:val="413"/>
        </w:trPr>
        <w:tc>
          <w:tcPr>
            <w:tcW w:w="3529" w:type="dxa"/>
            <w:vMerge/>
          </w:tcPr>
          <w:p w:rsidR="00435484" w:rsidRPr="004A53E7" w:rsidRDefault="00435484" w:rsidP="004A53E7">
            <w:pPr>
              <w:spacing w:before="120" w:after="120" w:line="240" w:lineRule="auto"/>
              <w:jc w:val="both"/>
              <w:rPr>
                <w:rFonts w:eastAsia="Times New Roman" w:cs="Arial"/>
              </w:rPr>
            </w:pPr>
          </w:p>
        </w:tc>
        <w:tc>
          <w:tcPr>
            <w:tcW w:w="4290" w:type="dxa"/>
            <w:vAlign w:val="center"/>
          </w:tcPr>
          <w:p w:rsidR="00435484" w:rsidRPr="004A53E7" w:rsidRDefault="00435484" w:rsidP="00EB7860">
            <w:pPr>
              <w:spacing w:before="120" w:after="120" w:line="240" w:lineRule="auto"/>
              <w:ind w:left="113"/>
              <w:jc w:val="both"/>
              <w:rPr>
                <w:rFonts w:eastAsia="Times New Roman" w:cs="Arial"/>
                <w:color w:val="000000"/>
              </w:rPr>
            </w:pPr>
            <w:r w:rsidRPr="004A53E7">
              <w:rPr>
                <w:rFonts w:eastAsia="Times New Roman" w:cs="Arial"/>
                <w:color w:val="000000"/>
              </w:rPr>
              <w:t xml:space="preserve">Eco+Consulta </w:t>
            </w:r>
            <w:r w:rsidR="00EB7860">
              <w:rPr>
                <w:rFonts w:eastAsia="Times New Roman" w:cs="Arial"/>
                <w:color w:val="000000"/>
              </w:rPr>
              <w:t>d</w:t>
            </w:r>
            <w:r w:rsidRPr="004A53E7">
              <w:rPr>
                <w:rFonts w:eastAsia="Times New Roman" w:cs="Arial"/>
                <w:color w:val="000000"/>
              </w:rPr>
              <w:t>e Primera Vez</w:t>
            </w:r>
          </w:p>
        </w:tc>
      </w:tr>
      <w:tr w:rsidR="00435484" w:rsidRPr="004A53E7" w:rsidTr="00177007">
        <w:trPr>
          <w:trHeight w:hRule="exact" w:val="413"/>
        </w:trPr>
        <w:tc>
          <w:tcPr>
            <w:tcW w:w="3529" w:type="dxa"/>
            <w:vMerge/>
          </w:tcPr>
          <w:p w:rsidR="00435484" w:rsidRPr="004A53E7" w:rsidRDefault="00435484" w:rsidP="004A53E7">
            <w:pPr>
              <w:spacing w:before="120" w:after="120" w:line="240" w:lineRule="auto"/>
              <w:jc w:val="both"/>
              <w:rPr>
                <w:rFonts w:eastAsia="Times New Roman" w:cs="Arial"/>
              </w:rPr>
            </w:pPr>
          </w:p>
        </w:tc>
        <w:tc>
          <w:tcPr>
            <w:tcW w:w="4290" w:type="dxa"/>
            <w:vAlign w:val="center"/>
          </w:tcPr>
          <w:p w:rsidR="00435484" w:rsidRPr="004A53E7" w:rsidRDefault="00435484" w:rsidP="004A53E7">
            <w:pPr>
              <w:spacing w:before="120" w:after="120" w:line="240" w:lineRule="auto"/>
              <w:ind w:left="113"/>
              <w:jc w:val="both"/>
              <w:rPr>
                <w:rFonts w:eastAsia="Times New Roman" w:cs="Arial"/>
                <w:color w:val="000000"/>
              </w:rPr>
            </w:pPr>
            <w:r w:rsidRPr="004A53E7">
              <w:rPr>
                <w:rFonts w:eastAsia="Times New Roman" w:cs="Arial"/>
                <w:color w:val="000000"/>
              </w:rPr>
              <w:t>Eco+Consulta Subsecuente</w:t>
            </w:r>
          </w:p>
        </w:tc>
      </w:tr>
      <w:tr w:rsidR="00435484" w:rsidRPr="004A53E7" w:rsidTr="00177007">
        <w:trPr>
          <w:trHeight w:hRule="exact" w:val="413"/>
        </w:trPr>
        <w:tc>
          <w:tcPr>
            <w:tcW w:w="3529" w:type="dxa"/>
            <w:vMerge/>
          </w:tcPr>
          <w:p w:rsidR="00435484" w:rsidRPr="004A53E7" w:rsidRDefault="00435484" w:rsidP="004A53E7">
            <w:pPr>
              <w:spacing w:before="120" w:after="120" w:line="240" w:lineRule="auto"/>
              <w:jc w:val="both"/>
              <w:rPr>
                <w:rFonts w:eastAsia="Times New Roman" w:cs="Arial"/>
              </w:rPr>
            </w:pPr>
          </w:p>
        </w:tc>
        <w:tc>
          <w:tcPr>
            <w:tcW w:w="4290" w:type="dxa"/>
            <w:vAlign w:val="center"/>
          </w:tcPr>
          <w:p w:rsidR="00435484" w:rsidRPr="004A53E7" w:rsidRDefault="00435484" w:rsidP="004A53E7">
            <w:pPr>
              <w:spacing w:before="120" w:after="120" w:line="240" w:lineRule="auto"/>
              <w:ind w:left="113"/>
              <w:jc w:val="both"/>
              <w:rPr>
                <w:rFonts w:eastAsia="Times New Roman" w:cs="Arial"/>
                <w:color w:val="000000"/>
              </w:rPr>
            </w:pPr>
            <w:r w:rsidRPr="004A53E7">
              <w:rPr>
                <w:rFonts w:eastAsia="Times New Roman" w:cs="Arial"/>
                <w:color w:val="000000"/>
              </w:rPr>
              <w:t>Electrocardiograma</w:t>
            </w:r>
          </w:p>
        </w:tc>
      </w:tr>
      <w:tr w:rsidR="00435484" w:rsidRPr="004A53E7" w:rsidTr="00177007">
        <w:trPr>
          <w:trHeight w:hRule="exact" w:val="413"/>
        </w:trPr>
        <w:tc>
          <w:tcPr>
            <w:tcW w:w="3529" w:type="dxa"/>
            <w:vMerge/>
          </w:tcPr>
          <w:p w:rsidR="00435484" w:rsidRPr="004A53E7" w:rsidRDefault="00435484" w:rsidP="004A53E7">
            <w:pPr>
              <w:spacing w:before="120" w:after="120" w:line="240" w:lineRule="auto"/>
              <w:jc w:val="both"/>
              <w:rPr>
                <w:rFonts w:eastAsia="Times New Roman" w:cs="Arial"/>
              </w:rPr>
            </w:pPr>
          </w:p>
        </w:tc>
        <w:tc>
          <w:tcPr>
            <w:tcW w:w="4290" w:type="dxa"/>
            <w:vAlign w:val="center"/>
          </w:tcPr>
          <w:p w:rsidR="00435484" w:rsidRPr="004A53E7" w:rsidRDefault="00435484" w:rsidP="004A53E7">
            <w:pPr>
              <w:spacing w:before="120" w:after="120" w:line="240" w:lineRule="auto"/>
              <w:ind w:left="113"/>
              <w:jc w:val="both"/>
              <w:rPr>
                <w:rFonts w:eastAsia="Times New Roman" w:cs="Arial"/>
                <w:color w:val="000000"/>
              </w:rPr>
            </w:pPr>
            <w:r w:rsidRPr="004A53E7">
              <w:rPr>
                <w:rFonts w:eastAsia="Times New Roman" w:cs="Arial"/>
                <w:color w:val="000000"/>
              </w:rPr>
              <w:t>Monitoreo Holter De 24 Horas</w:t>
            </w:r>
          </w:p>
        </w:tc>
      </w:tr>
      <w:tr w:rsidR="00435484" w:rsidRPr="004A53E7" w:rsidTr="00177007">
        <w:trPr>
          <w:trHeight w:hRule="exact" w:val="413"/>
        </w:trPr>
        <w:tc>
          <w:tcPr>
            <w:tcW w:w="3529" w:type="dxa"/>
            <w:vMerge/>
          </w:tcPr>
          <w:p w:rsidR="00435484" w:rsidRPr="004A53E7" w:rsidRDefault="00435484" w:rsidP="004A53E7">
            <w:pPr>
              <w:spacing w:before="120" w:after="120" w:line="240" w:lineRule="auto"/>
              <w:jc w:val="both"/>
              <w:rPr>
                <w:rFonts w:eastAsia="Times New Roman" w:cs="Arial"/>
              </w:rPr>
            </w:pPr>
          </w:p>
        </w:tc>
        <w:tc>
          <w:tcPr>
            <w:tcW w:w="4290" w:type="dxa"/>
            <w:vAlign w:val="center"/>
          </w:tcPr>
          <w:p w:rsidR="00435484" w:rsidRPr="004A53E7" w:rsidRDefault="00435484" w:rsidP="004A53E7">
            <w:pPr>
              <w:spacing w:before="120" w:after="120" w:line="240" w:lineRule="auto"/>
              <w:ind w:left="113"/>
              <w:jc w:val="both"/>
              <w:rPr>
                <w:rFonts w:eastAsia="Times New Roman" w:cs="Arial"/>
                <w:color w:val="000000"/>
              </w:rPr>
            </w:pPr>
            <w:r w:rsidRPr="004A53E7">
              <w:rPr>
                <w:rFonts w:eastAsia="Times New Roman" w:cs="Arial"/>
                <w:color w:val="000000"/>
              </w:rPr>
              <w:t>Prueba De Esfuerzo</w:t>
            </w:r>
          </w:p>
        </w:tc>
      </w:tr>
    </w:tbl>
    <w:p w:rsidR="00435484" w:rsidRPr="004A53E7" w:rsidRDefault="00435484" w:rsidP="004A53E7">
      <w:pPr>
        <w:spacing w:before="120" w:after="120" w:line="240" w:lineRule="auto"/>
        <w:jc w:val="both"/>
        <w:rPr>
          <w:rFonts w:cs="Arial"/>
        </w:rPr>
      </w:pPr>
    </w:p>
    <w:p w:rsidR="00435484" w:rsidRPr="004A53E7" w:rsidRDefault="00435484" w:rsidP="004A53E7">
      <w:pPr>
        <w:spacing w:before="120" w:after="120" w:line="240" w:lineRule="auto"/>
        <w:jc w:val="both"/>
        <w:rPr>
          <w:rFonts w:cs="Arial"/>
        </w:rPr>
      </w:pPr>
    </w:p>
    <w:p w:rsidR="00435484" w:rsidRPr="004A53E7" w:rsidRDefault="00435484" w:rsidP="004A53E7">
      <w:pPr>
        <w:spacing w:before="120" w:after="120" w:line="240" w:lineRule="auto"/>
        <w:jc w:val="both"/>
        <w:rPr>
          <w:rFonts w:cs="Arial"/>
        </w:rPr>
      </w:pPr>
    </w:p>
    <w:p w:rsidR="00D435A1" w:rsidRDefault="00D435A1" w:rsidP="004A53E7">
      <w:pPr>
        <w:spacing w:before="120" w:after="120" w:line="240" w:lineRule="auto"/>
        <w:jc w:val="both"/>
        <w:rPr>
          <w:rFonts w:eastAsia="Times New Roman" w:cs="Arial"/>
        </w:rPr>
      </w:pPr>
    </w:p>
    <w:p w:rsidR="00D435A1" w:rsidRDefault="00D435A1" w:rsidP="004A53E7">
      <w:pPr>
        <w:spacing w:before="120" w:after="120" w:line="240" w:lineRule="auto"/>
        <w:jc w:val="both"/>
        <w:rPr>
          <w:rFonts w:eastAsia="Times New Roman" w:cs="Arial"/>
        </w:rPr>
      </w:pPr>
    </w:p>
    <w:p w:rsidR="00435484" w:rsidRPr="004A53E7" w:rsidRDefault="00D435A1" w:rsidP="004A53E7">
      <w:pPr>
        <w:spacing w:before="120" w:after="120" w:line="240" w:lineRule="auto"/>
        <w:jc w:val="both"/>
        <w:rPr>
          <w:rFonts w:eastAsia="Times New Roman" w:cs="Arial"/>
        </w:rPr>
      </w:pPr>
      <w:r>
        <w:rPr>
          <w:rFonts w:eastAsia="Times New Roman" w:cs="Arial"/>
        </w:rPr>
        <w:t xml:space="preserve">EL  </w:t>
      </w:r>
      <w:r w:rsidR="00435484" w:rsidRPr="004A53E7">
        <w:rPr>
          <w:rFonts w:eastAsia="Times New Roman" w:cs="Arial"/>
          <w:b/>
        </w:rPr>
        <w:t xml:space="preserve">“LICITANTE” </w:t>
      </w:r>
      <w:r w:rsidR="00435484" w:rsidRPr="004A53E7">
        <w:rPr>
          <w:rFonts w:eastAsia="Times New Roman" w:cs="Arial"/>
        </w:rPr>
        <w:t>deberá  cumplir  con cada uno de los puntos siguientes y presentarse como parte de su Propuesta Técnica, en caso contrario su propuesta será desechada por no cumplir con los requisitos documentales establecidos en las Bases de Licitación:</w:t>
      </w:r>
    </w:p>
    <w:p w:rsidR="00435484" w:rsidRPr="004A53E7" w:rsidRDefault="00435484" w:rsidP="004A53E7">
      <w:pPr>
        <w:numPr>
          <w:ilvl w:val="0"/>
          <w:numId w:val="8"/>
        </w:numPr>
        <w:spacing w:before="120" w:after="120" w:line="240" w:lineRule="auto"/>
        <w:ind w:left="0"/>
        <w:contextualSpacing/>
        <w:jc w:val="both"/>
        <w:rPr>
          <w:rFonts w:eastAsia="Times New Roman" w:cs="Arial"/>
        </w:rPr>
      </w:pPr>
      <w:r w:rsidRPr="004A53E7">
        <w:rPr>
          <w:rFonts w:eastAsia="Times New Roman" w:cs="Arial"/>
        </w:rPr>
        <w:t>DOCUMENTOS MÉDICOS  DONDE SE ACREDITE ESPECIALIDAD DEL PERSONAL:</w:t>
      </w:r>
    </w:p>
    <w:p w:rsidR="00435484" w:rsidRPr="004A53E7" w:rsidRDefault="00435484" w:rsidP="004A53E7">
      <w:pPr>
        <w:spacing w:before="120" w:after="120" w:line="240" w:lineRule="auto"/>
        <w:contextualSpacing/>
        <w:jc w:val="both"/>
        <w:rPr>
          <w:rFonts w:eastAsia="Times New Roman" w:cs="Arial"/>
        </w:rPr>
      </w:pPr>
    </w:p>
    <w:p w:rsidR="00435484" w:rsidRPr="004A53E7" w:rsidRDefault="00435484" w:rsidP="005D2891">
      <w:pPr>
        <w:numPr>
          <w:ilvl w:val="0"/>
          <w:numId w:val="102"/>
        </w:numPr>
        <w:spacing w:before="120" w:after="120" w:line="240" w:lineRule="auto"/>
        <w:ind w:left="0"/>
        <w:contextualSpacing/>
        <w:jc w:val="both"/>
        <w:rPr>
          <w:rFonts w:eastAsia="Times New Roman" w:cs="Arial"/>
        </w:rPr>
      </w:pPr>
      <w:r w:rsidRPr="004A53E7">
        <w:rPr>
          <w:rFonts w:eastAsia="Times New Roman" w:cs="Arial"/>
        </w:rPr>
        <w:t>Copia simple de la cédula profesional  (Médico General)</w:t>
      </w:r>
    </w:p>
    <w:p w:rsidR="00435484" w:rsidRPr="004A53E7" w:rsidRDefault="00435484" w:rsidP="005D2891">
      <w:pPr>
        <w:pStyle w:val="Prrafodelista"/>
        <w:numPr>
          <w:ilvl w:val="0"/>
          <w:numId w:val="102"/>
        </w:numPr>
        <w:spacing w:before="120" w:after="120" w:line="240" w:lineRule="auto"/>
        <w:ind w:left="0"/>
        <w:jc w:val="both"/>
        <w:rPr>
          <w:rFonts w:eastAsia="Times New Roman" w:cs="Arial"/>
        </w:rPr>
      </w:pPr>
      <w:r w:rsidRPr="004A53E7">
        <w:rPr>
          <w:rFonts w:eastAsia="Times New Roman" w:cs="Arial"/>
        </w:rPr>
        <w:t>Copia simple del Diploma de Cardiología Pediátrica</w:t>
      </w:r>
    </w:p>
    <w:p w:rsidR="00435484" w:rsidRPr="004A53E7" w:rsidRDefault="00435484" w:rsidP="005D2891">
      <w:pPr>
        <w:numPr>
          <w:ilvl w:val="0"/>
          <w:numId w:val="102"/>
        </w:numPr>
        <w:spacing w:before="120" w:after="120" w:line="240" w:lineRule="auto"/>
        <w:ind w:left="0"/>
        <w:contextualSpacing/>
        <w:jc w:val="both"/>
        <w:rPr>
          <w:rFonts w:eastAsia="Times New Roman" w:cs="Arial"/>
        </w:rPr>
      </w:pPr>
      <w:r w:rsidRPr="004A53E7">
        <w:rPr>
          <w:rFonts w:eastAsia="Times New Roman" w:cs="Arial"/>
        </w:rPr>
        <w:t>Copia simple de Póliza de Responsabilidad Médica.</w:t>
      </w:r>
    </w:p>
    <w:p w:rsidR="00435484" w:rsidRPr="004A53E7" w:rsidRDefault="00435484" w:rsidP="005D2891">
      <w:pPr>
        <w:numPr>
          <w:ilvl w:val="0"/>
          <w:numId w:val="102"/>
        </w:numPr>
        <w:spacing w:before="120" w:after="120" w:line="240" w:lineRule="auto"/>
        <w:ind w:left="0"/>
        <w:contextualSpacing/>
        <w:jc w:val="both"/>
        <w:rPr>
          <w:rFonts w:eastAsia="Times New Roman" w:cs="Arial"/>
        </w:rPr>
      </w:pPr>
      <w:r w:rsidRPr="004A53E7">
        <w:rPr>
          <w:rFonts w:eastAsia="Times New Roman" w:cs="Arial"/>
        </w:rPr>
        <w:t>Constancia de Sociedades, Asociaciones y Colegios a los que pertenece.</w:t>
      </w:r>
    </w:p>
    <w:p w:rsidR="00435484" w:rsidRPr="004A53E7" w:rsidRDefault="00435484" w:rsidP="005D2891">
      <w:pPr>
        <w:numPr>
          <w:ilvl w:val="0"/>
          <w:numId w:val="102"/>
        </w:numPr>
        <w:spacing w:before="120" w:after="120" w:line="240" w:lineRule="auto"/>
        <w:ind w:left="0"/>
        <w:contextualSpacing/>
        <w:jc w:val="both"/>
        <w:rPr>
          <w:rFonts w:eastAsia="Times New Roman" w:cs="Arial"/>
        </w:rPr>
      </w:pPr>
      <w:r w:rsidRPr="004A53E7">
        <w:rPr>
          <w:rFonts w:eastAsia="Times New Roman" w:cs="Arial"/>
        </w:rPr>
        <w:t>Copia simple de la  Licencia Sanitaria del Establecimiento avalado por Comisión Federal para la Protección contra Riesgos Sanitarios (si procede)</w:t>
      </w:r>
    </w:p>
    <w:p w:rsidR="00435484" w:rsidRPr="004A53E7" w:rsidRDefault="00435484" w:rsidP="005D2891">
      <w:pPr>
        <w:numPr>
          <w:ilvl w:val="0"/>
          <w:numId w:val="102"/>
        </w:numPr>
        <w:spacing w:before="120" w:after="120" w:line="240" w:lineRule="auto"/>
        <w:ind w:left="0"/>
        <w:contextualSpacing/>
        <w:jc w:val="both"/>
        <w:rPr>
          <w:rFonts w:eastAsia="Times New Roman" w:cs="Arial"/>
        </w:rPr>
      </w:pPr>
      <w:r w:rsidRPr="004A53E7">
        <w:rPr>
          <w:rFonts w:eastAsia="Times New Roman" w:cs="Arial"/>
        </w:rPr>
        <w:t>Copia simple del aviso de funcionamiento y permiso del responsable de  la operación  y funcionamiento del Establecimiento expedido por Comisión Federal para la Protección contra Riesgos Sanitarios y/o Dirección de Protección contra Riesgos Sanitarios del Estado de Baja California o en su defecto la Secretaría de Salud, por ambos lados.</w:t>
      </w:r>
    </w:p>
    <w:p w:rsidR="00435484" w:rsidRPr="004A53E7" w:rsidRDefault="00435484" w:rsidP="004A53E7">
      <w:pPr>
        <w:spacing w:before="120" w:after="120" w:line="240" w:lineRule="auto"/>
        <w:contextualSpacing/>
        <w:jc w:val="both"/>
        <w:rPr>
          <w:rFonts w:eastAsia="Times New Roman" w:cs="Arial"/>
        </w:rPr>
      </w:pPr>
    </w:p>
    <w:p w:rsidR="00435484" w:rsidRPr="004A53E7" w:rsidRDefault="00435484" w:rsidP="004A53E7">
      <w:pPr>
        <w:numPr>
          <w:ilvl w:val="0"/>
          <w:numId w:val="8"/>
        </w:numPr>
        <w:spacing w:before="120" w:after="120" w:line="240" w:lineRule="auto"/>
        <w:ind w:left="0"/>
        <w:contextualSpacing/>
        <w:jc w:val="both"/>
        <w:rPr>
          <w:rFonts w:eastAsia="Times New Roman" w:cs="Arial"/>
        </w:rPr>
      </w:pPr>
      <w:r w:rsidRPr="004A53E7">
        <w:rPr>
          <w:rFonts w:eastAsia="Times New Roman" w:cs="Arial"/>
        </w:rPr>
        <w:t>CAPACIDAD T</w:t>
      </w:r>
      <w:r w:rsidRPr="004A53E7">
        <w:rPr>
          <w:rFonts w:eastAsia="MS Gothic" w:cs="Arial"/>
        </w:rPr>
        <w:t>ÉCNICA DEL LICITANTE:</w:t>
      </w:r>
    </w:p>
    <w:p w:rsidR="00435484" w:rsidRPr="004A53E7" w:rsidRDefault="00435484" w:rsidP="005D2891">
      <w:pPr>
        <w:pStyle w:val="Prrafodelista"/>
        <w:numPr>
          <w:ilvl w:val="0"/>
          <w:numId w:val="98"/>
        </w:numPr>
        <w:tabs>
          <w:tab w:val="left" w:pos="3828"/>
        </w:tabs>
        <w:spacing w:before="120" w:after="120" w:line="240" w:lineRule="auto"/>
        <w:ind w:left="0"/>
        <w:jc w:val="both"/>
        <w:rPr>
          <w:rFonts w:eastAsia="Times New Roman" w:cs="Arial"/>
        </w:rPr>
      </w:pPr>
      <w:r w:rsidRPr="004A53E7">
        <w:rPr>
          <w:rFonts w:eastAsia="Times New Roman" w:cs="Arial"/>
        </w:rPr>
        <w:t>En su propuesta técnica deberá incluir el personal y equipo técnico, profesional que esté capacitado, suficiente y necesario para llevar a cabo la prestación del servicio así como sus insumos.</w:t>
      </w:r>
    </w:p>
    <w:p w:rsidR="00435484" w:rsidRPr="004A53E7" w:rsidRDefault="00435484" w:rsidP="005D2891">
      <w:pPr>
        <w:pStyle w:val="Prrafodelista"/>
        <w:numPr>
          <w:ilvl w:val="0"/>
          <w:numId w:val="98"/>
        </w:numPr>
        <w:tabs>
          <w:tab w:val="left" w:pos="3828"/>
        </w:tabs>
        <w:spacing w:before="120" w:after="120" w:line="240" w:lineRule="auto"/>
        <w:ind w:left="0"/>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incluirá como parte integral de su propuesta técnica, la metodología a realizar para cada uno de los servicios que se preste, de manera detallada  y  exacta, indicando paso a paso a realizar. </w:t>
      </w:r>
    </w:p>
    <w:p w:rsidR="00435484" w:rsidRPr="004A53E7" w:rsidRDefault="00435484" w:rsidP="004A53E7">
      <w:pPr>
        <w:numPr>
          <w:ilvl w:val="0"/>
          <w:numId w:val="8"/>
        </w:numPr>
        <w:spacing w:before="120" w:after="120" w:line="240" w:lineRule="auto"/>
        <w:ind w:left="0"/>
        <w:contextualSpacing/>
        <w:jc w:val="both"/>
        <w:rPr>
          <w:rFonts w:eastAsia="Times New Roman" w:cs="Arial"/>
        </w:rPr>
      </w:pPr>
      <w:r w:rsidRPr="004A53E7">
        <w:rPr>
          <w:rFonts w:eastAsia="Times New Roman" w:cs="Arial"/>
        </w:rPr>
        <w:t>CAPACIDAD DE RECURSOS HUMANOS PARA LA PRESTACIÓN DE LOS SERVICIOS:</w:t>
      </w:r>
    </w:p>
    <w:p w:rsidR="00435484" w:rsidRPr="004A53E7" w:rsidRDefault="00435484" w:rsidP="004A53E7">
      <w:pPr>
        <w:spacing w:before="120" w:after="120" w:line="240" w:lineRule="auto"/>
        <w:ind w:hanging="360"/>
        <w:jc w:val="both"/>
        <w:rPr>
          <w:rFonts w:eastAsia="Times New Roman" w:cs="Arial"/>
        </w:rPr>
      </w:pPr>
    </w:p>
    <w:p w:rsidR="00435484" w:rsidRPr="004A53E7" w:rsidRDefault="00435484" w:rsidP="005D2891">
      <w:pPr>
        <w:numPr>
          <w:ilvl w:val="0"/>
          <w:numId w:val="99"/>
        </w:numPr>
        <w:spacing w:before="120" w:after="120" w:line="240" w:lineRule="auto"/>
        <w:ind w:left="0"/>
        <w:contextualSpacing/>
        <w:jc w:val="both"/>
        <w:rPr>
          <w:rFonts w:eastAsia="Times New Roman" w:cs="Arial"/>
        </w:rPr>
      </w:pPr>
      <w:r w:rsidRPr="004A53E7">
        <w:rPr>
          <w:rFonts w:eastAsia="Times New Roman" w:cs="Arial"/>
        </w:rPr>
        <w:t xml:space="preserve">Presentará una relación del personal que atenderá los servicios licitados, indicará quién realice el diagnóstico de los estudios y quién se encargue  de la interpretación  de los  estudios. </w:t>
      </w:r>
    </w:p>
    <w:p w:rsidR="00435484" w:rsidRPr="004A53E7" w:rsidRDefault="00435484" w:rsidP="005D2891">
      <w:pPr>
        <w:numPr>
          <w:ilvl w:val="0"/>
          <w:numId w:val="99"/>
        </w:numPr>
        <w:spacing w:before="120" w:after="120" w:line="240" w:lineRule="auto"/>
        <w:ind w:left="0"/>
        <w:contextualSpacing/>
        <w:jc w:val="both"/>
        <w:rPr>
          <w:rFonts w:eastAsia="Times New Roman" w:cs="Arial"/>
        </w:rPr>
      </w:pPr>
      <w:r w:rsidRPr="004A53E7">
        <w:rPr>
          <w:rFonts w:eastAsia="Times New Roman" w:cs="Arial"/>
        </w:rPr>
        <w:t>El personal involucrado que realice la valoración clínica no deberá ser quien realice los procedimientos invasivos  en caso de ser necesario.</w:t>
      </w:r>
    </w:p>
    <w:p w:rsidR="00435484" w:rsidRPr="004A53E7" w:rsidRDefault="00435484" w:rsidP="004A53E7">
      <w:pPr>
        <w:spacing w:before="120" w:after="120" w:line="240" w:lineRule="auto"/>
        <w:ind w:hanging="360"/>
        <w:jc w:val="both"/>
        <w:rPr>
          <w:rFonts w:eastAsia="Times New Roman" w:cs="Arial"/>
        </w:rPr>
      </w:pPr>
    </w:p>
    <w:p w:rsidR="00435484" w:rsidRPr="004A53E7" w:rsidRDefault="00435484" w:rsidP="004A53E7">
      <w:pPr>
        <w:numPr>
          <w:ilvl w:val="0"/>
          <w:numId w:val="8"/>
        </w:numPr>
        <w:spacing w:before="120" w:after="120" w:line="240" w:lineRule="auto"/>
        <w:ind w:left="0"/>
        <w:contextualSpacing/>
        <w:jc w:val="both"/>
        <w:rPr>
          <w:rFonts w:eastAsia="Times New Roman" w:cs="Arial"/>
        </w:rPr>
      </w:pPr>
      <w:r w:rsidRPr="004A53E7">
        <w:rPr>
          <w:rFonts w:eastAsia="Times New Roman" w:cs="Arial"/>
        </w:rPr>
        <w:t>CAPACIDAD  DEL  EQUIPO:</w:t>
      </w:r>
    </w:p>
    <w:p w:rsidR="00435484" w:rsidRPr="004A53E7" w:rsidRDefault="00435484" w:rsidP="004A53E7">
      <w:pPr>
        <w:spacing w:before="120" w:after="120" w:line="240" w:lineRule="auto"/>
        <w:ind w:hanging="360"/>
        <w:contextualSpacing/>
        <w:jc w:val="both"/>
        <w:rPr>
          <w:rFonts w:eastAsia="Times New Roman" w:cs="Arial"/>
        </w:rPr>
      </w:pPr>
    </w:p>
    <w:p w:rsidR="00435484" w:rsidRPr="004A53E7" w:rsidRDefault="00435484" w:rsidP="005D2891">
      <w:pPr>
        <w:numPr>
          <w:ilvl w:val="0"/>
          <w:numId w:val="103"/>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deberá anexar Copia Simple  de Licencia Sanitaria del Establecimiento avalado por  Comisión Federal para la Protección contra Riesgos Sanitarios.</w:t>
      </w:r>
    </w:p>
    <w:p w:rsidR="00435484" w:rsidRPr="004A53E7" w:rsidRDefault="00435484" w:rsidP="005D2891">
      <w:pPr>
        <w:numPr>
          <w:ilvl w:val="0"/>
          <w:numId w:val="103"/>
        </w:numPr>
        <w:spacing w:before="120" w:after="120" w:line="240" w:lineRule="auto"/>
        <w:ind w:left="0"/>
        <w:contextualSpacing/>
        <w:jc w:val="both"/>
        <w:rPr>
          <w:rFonts w:eastAsia="Times New Roman" w:cs="Arial"/>
        </w:rPr>
      </w:pPr>
      <w:r w:rsidRPr="004A53E7">
        <w:rPr>
          <w:rFonts w:eastAsia="Times New Roman" w:cs="Arial"/>
        </w:rPr>
        <w:t>Deberá presentar manifiesto donde incluya fotografías e indique el equipamiento y/o el instrumental necesario con el que cuenta para la realización de los procedimientos de Cardiología Pediátrica, indicando marca, modelo, número de serie, anexando copia simple del certificado de calibración y mantenimiento o validación vigente de cada uno de los equipos.</w:t>
      </w:r>
    </w:p>
    <w:p w:rsidR="00435484" w:rsidRPr="004A53E7" w:rsidRDefault="00435484" w:rsidP="005D2891">
      <w:pPr>
        <w:numPr>
          <w:ilvl w:val="0"/>
          <w:numId w:val="103"/>
        </w:numPr>
        <w:spacing w:before="120" w:after="120" w:line="240" w:lineRule="auto"/>
        <w:ind w:left="0"/>
        <w:contextualSpacing/>
        <w:jc w:val="both"/>
        <w:rPr>
          <w:rFonts w:eastAsia="Times New Roman" w:cs="Arial"/>
        </w:rPr>
      </w:pPr>
      <w:r w:rsidRPr="004A53E7">
        <w:rPr>
          <w:rFonts w:eastAsia="Times New Roman" w:cs="Arial"/>
        </w:rPr>
        <w:t xml:space="preserve"> Como  infraestructura mínima del establecimiento deberá cumplir con: área de recepción, área acreditada para realización de estudios de gabinete, niveles de iluminación,  así como los requisitos mínimos que establece la Norma Oficial Mexicana NOM-016-SSA3-2012,  referente a Infraestructura y equipamiento de hospitales y consultorios de atención médica especializada.</w:t>
      </w:r>
    </w:p>
    <w:p w:rsidR="00435484" w:rsidRPr="004A53E7" w:rsidRDefault="00435484" w:rsidP="005D2891">
      <w:pPr>
        <w:numPr>
          <w:ilvl w:val="0"/>
          <w:numId w:val="103"/>
        </w:numPr>
        <w:spacing w:before="120" w:after="120" w:line="240" w:lineRule="auto"/>
        <w:ind w:left="0"/>
        <w:contextualSpacing/>
        <w:jc w:val="both"/>
        <w:rPr>
          <w:rFonts w:eastAsia="Times New Roman" w:cs="Arial"/>
        </w:rPr>
      </w:pPr>
      <w:r w:rsidRPr="004A53E7">
        <w:rPr>
          <w:rFonts w:eastAsia="Times New Roman" w:cs="Arial"/>
        </w:rPr>
        <w:lastRenderedPageBreak/>
        <w:t>Los requisitos mínimos a cubrir con las especificaciones técnicas que dicta el Centro Nacional de Excelencia Tecnológica en Salud (CENETEC) de acuerdo a los estudios y servicios de conformidad con el servicio licitado.</w:t>
      </w:r>
    </w:p>
    <w:p w:rsidR="00435484" w:rsidRPr="004A53E7" w:rsidRDefault="00435484" w:rsidP="004A53E7">
      <w:pPr>
        <w:spacing w:before="120" w:after="120" w:line="240" w:lineRule="auto"/>
        <w:ind w:hanging="360"/>
        <w:contextualSpacing/>
        <w:jc w:val="both"/>
        <w:rPr>
          <w:rFonts w:eastAsia="Times New Roman" w:cs="Arial"/>
        </w:rPr>
      </w:pPr>
    </w:p>
    <w:p w:rsidR="00435484" w:rsidRPr="004A53E7" w:rsidRDefault="00435484" w:rsidP="004A53E7">
      <w:pPr>
        <w:numPr>
          <w:ilvl w:val="0"/>
          <w:numId w:val="8"/>
        </w:numPr>
        <w:spacing w:before="120" w:after="120" w:line="240" w:lineRule="auto"/>
        <w:ind w:left="0"/>
        <w:contextualSpacing/>
        <w:jc w:val="both"/>
        <w:rPr>
          <w:rFonts w:eastAsia="Times New Roman" w:cs="Arial"/>
        </w:rPr>
      </w:pPr>
      <w:r w:rsidRPr="004A53E7">
        <w:rPr>
          <w:rFonts w:eastAsia="Times New Roman" w:cs="Arial"/>
        </w:rPr>
        <w:t>GENERALIDADES DEL SERVICIO:</w:t>
      </w:r>
    </w:p>
    <w:p w:rsidR="00435484" w:rsidRPr="004A53E7" w:rsidRDefault="00435484" w:rsidP="004A53E7">
      <w:pPr>
        <w:spacing w:before="120" w:after="120" w:line="240" w:lineRule="auto"/>
        <w:ind w:hanging="360"/>
        <w:jc w:val="both"/>
        <w:rPr>
          <w:rFonts w:eastAsia="Times New Roman" w:cs="Arial"/>
        </w:rPr>
      </w:pPr>
    </w:p>
    <w:p w:rsidR="00435484" w:rsidRPr="004A53E7" w:rsidRDefault="00435484" w:rsidP="005D2891">
      <w:pPr>
        <w:numPr>
          <w:ilvl w:val="0"/>
          <w:numId w:val="100"/>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Para el trámite de pago deberá presentar factura digital con datos fiscales, así como los Formatos de Subrogación Electrónica de Servicios Médicos (SM-3)  de cada uno de los derechohabientes atendidos, además un desglose de los servicios prestados indicando los siguientes datos de: nombre del derechohabiente, número de afiliación y procedimiento. nombre, domicilio y teléfono del prestador, fecha de atención, clave de la unidad, nombre del paciente, afiliación, folio de solicitud de servicios, estudio solicitado, estudio realizado, costo, total y nombre de quien elabora el informe, anexando una copia de cada una de las consultas y procedimientos realizados</w:t>
      </w:r>
    </w:p>
    <w:p w:rsidR="00435484" w:rsidRPr="004A53E7" w:rsidRDefault="00435484" w:rsidP="005D2891">
      <w:pPr>
        <w:numPr>
          <w:ilvl w:val="0"/>
          <w:numId w:val="100"/>
        </w:numPr>
        <w:spacing w:before="120" w:after="120" w:line="240" w:lineRule="auto"/>
        <w:ind w:left="0"/>
        <w:contextualSpacing/>
        <w:jc w:val="both"/>
        <w:rPr>
          <w:rFonts w:eastAsia="Times New Roman" w:cs="Arial"/>
        </w:rPr>
      </w:pPr>
      <w:r w:rsidRPr="004A53E7">
        <w:rPr>
          <w:rFonts w:eastAsia="Times New Roman" w:cs="Arial"/>
        </w:rPr>
        <w:t>El personal del  “</w:t>
      </w:r>
      <w:r w:rsidRPr="004A53E7">
        <w:rPr>
          <w:rFonts w:eastAsia="Times New Roman" w:cs="Arial"/>
          <w:b/>
        </w:rPr>
        <w:t>ISSSTECALI</w:t>
      </w:r>
      <w:r w:rsidRPr="004A53E7">
        <w:rPr>
          <w:rFonts w:eastAsia="Times New Roman" w:cs="Arial"/>
        </w:rPr>
        <w:t xml:space="preserve">” podría  efectuar la visita de carácter técnico a las instalaciones de los </w:t>
      </w:r>
      <w:r w:rsidRPr="004A53E7">
        <w:rPr>
          <w:rFonts w:eastAsia="Times New Roman" w:cs="Arial"/>
          <w:b/>
        </w:rPr>
        <w:t xml:space="preserve">“LICITANTES” </w:t>
      </w:r>
      <w:r w:rsidRPr="004A53E7">
        <w:rPr>
          <w:rFonts w:eastAsia="Times New Roman" w:cs="Arial"/>
        </w:rPr>
        <w:t xml:space="preserve"> sin previo aviso. </w:t>
      </w:r>
    </w:p>
    <w:p w:rsidR="00435484" w:rsidRPr="004A53E7" w:rsidRDefault="00435484" w:rsidP="005D2891">
      <w:pPr>
        <w:numPr>
          <w:ilvl w:val="0"/>
          <w:numId w:val="100"/>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¨LICITANTE¨</w:t>
      </w:r>
      <w:r w:rsidRPr="004A53E7">
        <w:rPr>
          <w:rFonts w:eastAsia="Times New Roman" w:cs="Arial"/>
        </w:rPr>
        <w:t xml:space="preserve"> deberá mantener en custodia por un período mínimo de dos años, copia de los estudios y/o servicios otorgados o realizados a los pacientes del “</w:t>
      </w:r>
      <w:r w:rsidRPr="004A53E7">
        <w:rPr>
          <w:rFonts w:eastAsia="Times New Roman" w:cs="Arial"/>
          <w:b/>
        </w:rPr>
        <w:t>ISSSTECALI</w:t>
      </w:r>
      <w:r w:rsidRPr="004A53E7">
        <w:rPr>
          <w:rFonts w:eastAsia="Times New Roman" w:cs="Arial"/>
        </w:rPr>
        <w:t xml:space="preserve">” y proporcionarlos sin cargo alguno cuando se le soliciten, independientemente de la conclusión del periodo de los servicios contratados. </w:t>
      </w:r>
    </w:p>
    <w:p w:rsidR="00435484" w:rsidRPr="004A53E7" w:rsidRDefault="00435484" w:rsidP="005D2891">
      <w:pPr>
        <w:numPr>
          <w:ilvl w:val="0"/>
          <w:numId w:val="100"/>
        </w:numPr>
        <w:spacing w:before="120" w:after="120" w:line="240" w:lineRule="auto"/>
        <w:ind w:left="0"/>
        <w:contextualSpacing/>
        <w:jc w:val="both"/>
        <w:rPr>
          <w:rFonts w:eastAsia="Times New Roman" w:cs="Arial"/>
        </w:rPr>
      </w:pPr>
      <w:r w:rsidRPr="004A53E7">
        <w:rPr>
          <w:rFonts w:eastAsia="Times New Roman" w:cs="Arial"/>
        </w:rPr>
        <w:t xml:space="preserve">El resultado de los estudios que los pacientes soliciten a través de la solicitud de servicios médicos Formato de Subrogación Electrónica de Servicios Médicos (SM-3) deberán ser entregados dentro de las 48 horas posteriores al estudio como máximo. </w:t>
      </w:r>
    </w:p>
    <w:p w:rsidR="00435484" w:rsidRPr="004A53E7" w:rsidRDefault="00435484" w:rsidP="005D2891">
      <w:pPr>
        <w:numPr>
          <w:ilvl w:val="0"/>
          <w:numId w:val="100"/>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acudirá a las reuniones de evaluación de la calidad de los servicios otorgados cuando así lo solicite el “</w:t>
      </w:r>
      <w:r w:rsidRPr="004A53E7">
        <w:rPr>
          <w:rFonts w:eastAsia="Times New Roman" w:cs="Arial"/>
          <w:b/>
        </w:rPr>
        <w:t>ISSSTECALI</w:t>
      </w:r>
      <w:r w:rsidRPr="004A53E7">
        <w:rPr>
          <w:rFonts w:eastAsia="Times New Roman" w:cs="Arial"/>
        </w:rPr>
        <w:t xml:space="preserve">” a través de la jefatura de servicios subrogados.  </w:t>
      </w:r>
    </w:p>
    <w:p w:rsidR="00435484" w:rsidRPr="004A53E7" w:rsidRDefault="00435484" w:rsidP="005D2891">
      <w:pPr>
        <w:numPr>
          <w:ilvl w:val="0"/>
          <w:numId w:val="100"/>
        </w:numPr>
        <w:spacing w:before="120" w:after="120" w:line="240" w:lineRule="auto"/>
        <w:ind w:left="0"/>
        <w:contextualSpacing/>
        <w:jc w:val="both"/>
        <w:rPr>
          <w:rFonts w:eastAsia="Times New Roman" w:cs="Arial"/>
        </w:rPr>
      </w:pPr>
      <w:r w:rsidRPr="004A53E7">
        <w:rPr>
          <w:rFonts w:eastAsia="Times New Roman" w:cs="Arial"/>
        </w:rPr>
        <w:t>En caso que el servicio  subrogado una vez contratado, no pudiera ser prestado por el “</w:t>
      </w:r>
      <w:r w:rsidRPr="004A53E7">
        <w:rPr>
          <w:rFonts w:eastAsia="Times New Roman" w:cs="Arial"/>
          <w:b/>
        </w:rPr>
        <w:t>LICITANTE</w:t>
      </w:r>
      <w:r w:rsidRPr="004A53E7">
        <w:rPr>
          <w:rFonts w:eastAsia="Times New Roman" w:cs="Arial"/>
        </w:rPr>
        <w:t>”, este deberá avisar al “</w:t>
      </w:r>
      <w:r w:rsidRPr="004A53E7">
        <w:rPr>
          <w:rFonts w:eastAsia="Times New Roman" w:cs="Arial"/>
          <w:b/>
        </w:rPr>
        <w:t>ISSSTECALI</w:t>
      </w:r>
      <w:r w:rsidRPr="004A53E7">
        <w:rPr>
          <w:rFonts w:eastAsia="Times New Roman" w:cs="Arial"/>
        </w:rPr>
        <w:t>”  mediante escrito dirigido a la autoridad en turno  con una anticipación de 5 (cinco) días  donde notifique quien prestara dicho servicio, haciéndose cargo del costo del servicio el ¨</w:t>
      </w:r>
      <w:r w:rsidRPr="004A53E7">
        <w:rPr>
          <w:rFonts w:eastAsia="Times New Roman" w:cs="Arial"/>
          <w:b/>
        </w:rPr>
        <w:t>LICITANTE¨</w:t>
      </w:r>
      <w:r w:rsidRPr="004A53E7">
        <w:rPr>
          <w:rFonts w:eastAsia="Times New Roman" w:cs="Arial"/>
        </w:rPr>
        <w:t>.</w:t>
      </w:r>
    </w:p>
    <w:p w:rsidR="00435484" w:rsidRPr="004A53E7" w:rsidRDefault="00435484" w:rsidP="004A53E7">
      <w:pPr>
        <w:spacing w:before="120" w:after="120" w:line="240" w:lineRule="auto"/>
        <w:ind w:hanging="360"/>
        <w:jc w:val="both"/>
        <w:rPr>
          <w:rFonts w:eastAsia="Times New Roman" w:cs="Arial"/>
        </w:rPr>
      </w:pPr>
    </w:p>
    <w:p w:rsidR="00435484" w:rsidRPr="004A53E7" w:rsidRDefault="00435484" w:rsidP="004A53E7">
      <w:pPr>
        <w:numPr>
          <w:ilvl w:val="0"/>
          <w:numId w:val="8"/>
        </w:numPr>
        <w:spacing w:before="120" w:after="120" w:line="240" w:lineRule="auto"/>
        <w:ind w:left="0"/>
        <w:contextualSpacing/>
        <w:jc w:val="both"/>
        <w:rPr>
          <w:rFonts w:eastAsia="Times New Roman" w:cs="Arial"/>
        </w:rPr>
      </w:pPr>
      <w:r w:rsidRPr="004A53E7">
        <w:rPr>
          <w:rFonts w:eastAsia="Times New Roman" w:cs="Arial"/>
        </w:rPr>
        <w:t>PROCEDIMIENTO PARA REALIZAR LOS SERVICIOS:</w:t>
      </w:r>
    </w:p>
    <w:p w:rsidR="00435484" w:rsidRPr="004A53E7" w:rsidRDefault="00435484" w:rsidP="004A53E7">
      <w:pPr>
        <w:spacing w:before="120" w:after="120" w:line="240" w:lineRule="auto"/>
        <w:ind w:hanging="360"/>
        <w:jc w:val="both"/>
        <w:rPr>
          <w:rFonts w:eastAsia="Times New Roman" w:cs="Arial"/>
        </w:rPr>
      </w:pPr>
    </w:p>
    <w:p w:rsidR="00435484" w:rsidRPr="004A53E7" w:rsidRDefault="00435484" w:rsidP="005D2891">
      <w:pPr>
        <w:numPr>
          <w:ilvl w:val="0"/>
          <w:numId w:val="101"/>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prestará los servicios médicos subrogados cuando sean solicitados de manera ordinaria en el horario de 08:00 a 20:00 horas de lunes a viernes y sábados de 08:00 a 14:00 horas sin embargo a solicitud de servicios urgentes deberá otorgarlos los 365 días del año las 24 horas del día. </w:t>
      </w:r>
    </w:p>
    <w:p w:rsidR="00435484" w:rsidRPr="004A53E7" w:rsidRDefault="00435484" w:rsidP="005D2891">
      <w:pPr>
        <w:pStyle w:val="Prrafodelista"/>
        <w:numPr>
          <w:ilvl w:val="0"/>
          <w:numId w:val="101"/>
        </w:numPr>
        <w:spacing w:before="120" w:after="120" w:line="240" w:lineRule="auto"/>
        <w:ind w:left="0"/>
        <w:jc w:val="both"/>
        <w:rPr>
          <w:rFonts w:eastAsia="Times New Roman" w:cs="Arial"/>
        </w:rPr>
      </w:pPr>
      <w:r w:rsidRPr="004A53E7">
        <w:rPr>
          <w:rFonts w:eastAsia="Times New Roman" w:cs="Arial"/>
        </w:rPr>
        <w:t xml:space="preserve">Asimismo deberá proporcionar sus números telefónicos donde se le pueda localizar las 24 horas del día los 365 días del año. Que el </w:t>
      </w:r>
      <w:r w:rsidRPr="004A53E7">
        <w:rPr>
          <w:rFonts w:eastAsia="Times New Roman" w:cs="Arial"/>
          <w:b/>
        </w:rPr>
        <w:t xml:space="preserve">“LICITANTE” </w:t>
      </w:r>
      <w:r w:rsidRPr="004A53E7">
        <w:rPr>
          <w:rFonts w:eastAsia="Times New Roman" w:cs="Arial"/>
        </w:rPr>
        <w:t>preste los servicios  o que pueda otorgarlos.</w:t>
      </w:r>
    </w:p>
    <w:p w:rsidR="00435484" w:rsidRPr="004A53E7" w:rsidRDefault="00435484" w:rsidP="005D2891">
      <w:pPr>
        <w:numPr>
          <w:ilvl w:val="0"/>
          <w:numId w:val="101"/>
        </w:numPr>
        <w:spacing w:before="120" w:after="120" w:line="240" w:lineRule="auto"/>
        <w:ind w:left="0"/>
        <w:contextualSpacing/>
        <w:jc w:val="both"/>
        <w:rPr>
          <w:rFonts w:eastAsia="Times New Roman" w:cs="Arial"/>
        </w:rPr>
      </w:pPr>
      <w:r w:rsidRPr="004A53E7">
        <w:rPr>
          <w:rFonts w:eastAsia="Times New Roman" w:cs="Arial"/>
        </w:rPr>
        <w:t>Las notas de valoración intrahospitalaria deberán realizarse de forma inmediata en el expediente clínico del hospital.</w:t>
      </w:r>
    </w:p>
    <w:p w:rsidR="00435484" w:rsidRPr="004A53E7" w:rsidRDefault="00435484" w:rsidP="005D2891">
      <w:pPr>
        <w:numPr>
          <w:ilvl w:val="0"/>
          <w:numId w:val="101"/>
        </w:numPr>
        <w:spacing w:before="120" w:after="120" w:line="240" w:lineRule="auto"/>
        <w:ind w:left="0"/>
        <w:contextualSpacing/>
        <w:jc w:val="both"/>
        <w:rPr>
          <w:rFonts w:eastAsia="Times New Roman" w:cs="Arial"/>
        </w:rPr>
      </w:pPr>
      <w:r w:rsidRPr="004A53E7">
        <w:rPr>
          <w:rFonts w:eastAsia="Times New Roman" w:cs="Arial"/>
        </w:rPr>
        <w:t>Se entregará reporte de los servicios  cada semana en el Departamento de Archivo de la Unidad Médica de “</w:t>
      </w:r>
      <w:r w:rsidRPr="004A53E7">
        <w:rPr>
          <w:rFonts w:eastAsia="Times New Roman" w:cs="Arial"/>
          <w:b/>
        </w:rPr>
        <w:t>ISSSTECALI</w:t>
      </w:r>
      <w:r w:rsidRPr="004A53E7">
        <w:rPr>
          <w:rFonts w:eastAsia="Times New Roman" w:cs="Arial"/>
        </w:rPr>
        <w:t>”  al que este adscrito el derechohabiente indicando en el Formato de Subrogación Electrónica de Servicios Médicos (SM-3).</w:t>
      </w:r>
    </w:p>
    <w:p w:rsidR="00435484" w:rsidRPr="004A53E7" w:rsidRDefault="00435484" w:rsidP="005D2891">
      <w:pPr>
        <w:numPr>
          <w:ilvl w:val="0"/>
          <w:numId w:val="101"/>
        </w:numPr>
        <w:spacing w:before="120" w:after="120" w:line="240" w:lineRule="auto"/>
        <w:ind w:left="0"/>
        <w:contextualSpacing/>
        <w:jc w:val="both"/>
        <w:rPr>
          <w:rFonts w:eastAsia="Times New Roman" w:cs="Arial"/>
        </w:rPr>
      </w:pPr>
      <w:r w:rsidRPr="004A53E7">
        <w:rPr>
          <w:rFonts w:eastAsia="Times New Roman" w:cs="Arial"/>
        </w:rPr>
        <w:t>Se entregará un corte de servicios médicos subrogados  realizados  cada día 25 del mes en curso, el cual entregará a más tardar dentro de los cinco días naturales posteriores</w:t>
      </w:r>
    </w:p>
    <w:p w:rsidR="00435484" w:rsidRPr="004A53E7" w:rsidRDefault="00435484" w:rsidP="005D2891">
      <w:pPr>
        <w:numPr>
          <w:ilvl w:val="0"/>
          <w:numId w:val="101"/>
        </w:numPr>
        <w:spacing w:before="120" w:after="120" w:line="240" w:lineRule="auto"/>
        <w:ind w:left="0"/>
        <w:contextualSpacing/>
        <w:jc w:val="both"/>
        <w:rPr>
          <w:rFonts w:eastAsia="Times New Roman" w:cs="Arial"/>
        </w:rPr>
      </w:pPr>
      <w:r w:rsidRPr="004A53E7">
        <w:rPr>
          <w:rFonts w:eastAsia="Times New Roman" w:cs="Arial"/>
        </w:rPr>
        <w:t xml:space="preserve">Su actividad medica tanto en materia de consulta externa como interconsultas hospitalarias, deberá tener concordancia con las Normas Oficiales Mexicana vigentes. </w:t>
      </w:r>
    </w:p>
    <w:p w:rsidR="00435484" w:rsidRDefault="00435484" w:rsidP="005D2891">
      <w:pPr>
        <w:numPr>
          <w:ilvl w:val="0"/>
          <w:numId w:val="101"/>
        </w:numPr>
        <w:spacing w:before="120" w:after="120" w:line="240" w:lineRule="auto"/>
        <w:ind w:left="0"/>
        <w:contextualSpacing/>
        <w:jc w:val="both"/>
        <w:rPr>
          <w:rFonts w:eastAsia="Times New Roman" w:cs="Arial"/>
        </w:rPr>
      </w:pPr>
      <w:r w:rsidRPr="004A53E7">
        <w:rPr>
          <w:rFonts w:eastAsia="Times New Roman" w:cs="Arial"/>
        </w:rPr>
        <w:t>En caso de que exista la posibilidad de que al paciente le sean realizadas múltiples intervenciones y/o por la complejidad del caso, deberá presentar el caso clínico ante las autoridades hospitalarias.</w:t>
      </w:r>
    </w:p>
    <w:p w:rsidR="001C47F6" w:rsidRDefault="001C47F6" w:rsidP="001C47F6">
      <w:pPr>
        <w:spacing w:before="120" w:after="120" w:line="240" w:lineRule="auto"/>
        <w:contextualSpacing/>
        <w:jc w:val="both"/>
        <w:rPr>
          <w:rFonts w:eastAsia="Times New Roman" w:cs="Arial"/>
        </w:rPr>
      </w:pPr>
    </w:p>
    <w:p w:rsidR="001C47F6" w:rsidRDefault="001C47F6" w:rsidP="001C47F6">
      <w:pPr>
        <w:spacing w:before="120" w:after="120" w:line="240" w:lineRule="auto"/>
        <w:contextualSpacing/>
        <w:jc w:val="both"/>
        <w:rPr>
          <w:rFonts w:eastAsia="Times New Roman" w:cs="Arial"/>
        </w:rPr>
      </w:pPr>
    </w:p>
    <w:p w:rsidR="00435484" w:rsidRPr="004A53E7" w:rsidRDefault="00435484" w:rsidP="004A53E7">
      <w:pPr>
        <w:spacing w:before="120" w:after="120" w:line="240" w:lineRule="auto"/>
        <w:ind w:hanging="360"/>
        <w:contextualSpacing/>
        <w:jc w:val="both"/>
        <w:rPr>
          <w:rFonts w:eastAsia="Times New Roman" w:cs="Arial"/>
        </w:rPr>
      </w:pPr>
    </w:p>
    <w:tbl>
      <w:tblPr>
        <w:tblW w:w="9296" w:type="dxa"/>
        <w:tblInd w:w="55" w:type="dxa"/>
        <w:tblCellMar>
          <w:left w:w="70" w:type="dxa"/>
          <w:right w:w="70" w:type="dxa"/>
        </w:tblCellMar>
        <w:tblLook w:val="04A0" w:firstRow="1" w:lastRow="0" w:firstColumn="1" w:lastColumn="0" w:noHBand="0" w:noVBand="1"/>
      </w:tblPr>
      <w:tblGrid>
        <w:gridCol w:w="4038"/>
        <w:gridCol w:w="5258"/>
      </w:tblGrid>
      <w:tr w:rsidR="00E13333" w:rsidRPr="004A53E7" w:rsidTr="000F2583">
        <w:trPr>
          <w:trHeight w:val="384"/>
        </w:trPr>
        <w:tc>
          <w:tcPr>
            <w:tcW w:w="9296" w:type="dxa"/>
            <w:gridSpan w:val="2"/>
            <w:tcBorders>
              <w:top w:val="single" w:sz="4" w:space="0" w:color="auto"/>
              <w:left w:val="single" w:sz="4" w:space="0" w:color="auto"/>
              <w:bottom w:val="single" w:sz="4" w:space="0" w:color="auto"/>
              <w:right w:val="single" w:sz="4" w:space="0" w:color="auto"/>
            </w:tcBorders>
            <w:shd w:val="clear" w:color="auto" w:fill="D9D9D9"/>
            <w:vAlign w:val="center"/>
            <w:hideMark/>
          </w:tcPr>
          <w:p w:rsidR="00E13333" w:rsidRPr="004A53E7" w:rsidRDefault="00755E9B" w:rsidP="004A53E7">
            <w:pPr>
              <w:spacing w:before="120" w:after="120" w:line="240" w:lineRule="auto"/>
              <w:jc w:val="both"/>
              <w:rPr>
                <w:rFonts w:eastAsia="Times New Roman" w:cs="Arial"/>
                <w:b/>
                <w:color w:val="000000"/>
                <w:lang w:eastAsia="en-US"/>
              </w:rPr>
            </w:pPr>
            <w:r w:rsidRPr="004A53E7">
              <w:rPr>
                <w:rFonts w:eastAsia="Times New Roman" w:cs="Arial"/>
                <w:b/>
                <w:color w:val="000000"/>
                <w:lang w:eastAsia="en-US"/>
              </w:rPr>
              <w:t>PARTIDA 15</w:t>
            </w:r>
          </w:p>
        </w:tc>
      </w:tr>
      <w:tr w:rsidR="00E13333" w:rsidRPr="004A53E7" w:rsidTr="000F2583">
        <w:trPr>
          <w:trHeight w:val="384"/>
        </w:trPr>
        <w:tc>
          <w:tcPr>
            <w:tcW w:w="9296" w:type="dxa"/>
            <w:gridSpan w:val="2"/>
            <w:tcBorders>
              <w:top w:val="nil"/>
              <w:left w:val="single" w:sz="4" w:space="0" w:color="auto"/>
              <w:bottom w:val="single" w:sz="4" w:space="0" w:color="auto"/>
              <w:right w:val="single" w:sz="4" w:space="0" w:color="auto"/>
            </w:tcBorders>
            <w:shd w:val="clear" w:color="auto" w:fill="D9D9D9"/>
            <w:vAlign w:val="center"/>
            <w:hideMark/>
          </w:tcPr>
          <w:p w:rsidR="00E13333" w:rsidRPr="004A53E7" w:rsidRDefault="00C712D8" w:rsidP="004A53E7">
            <w:pPr>
              <w:spacing w:before="120" w:after="120" w:line="240" w:lineRule="auto"/>
              <w:jc w:val="both"/>
              <w:rPr>
                <w:rFonts w:eastAsia="Times New Roman" w:cs="Arial"/>
                <w:b/>
                <w:color w:val="000000"/>
                <w:lang w:eastAsia="en-US"/>
              </w:rPr>
            </w:pPr>
            <w:r w:rsidRPr="004A53E7">
              <w:rPr>
                <w:rFonts w:eastAsia="Times New Roman" w:cs="Arial"/>
                <w:b/>
                <w:color w:val="000000"/>
                <w:lang w:eastAsia="en-US"/>
              </w:rPr>
              <w:t>Hospital Tijuana</w:t>
            </w:r>
          </w:p>
        </w:tc>
      </w:tr>
      <w:tr w:rsidR="00E13333" w:rsidRPr="004A53E7" w:rsidTr="00FC2054">
        <w:trPr>
          <w:trHeight w:val="384"/>
        </w:trPr>
        <w:tc>
          <w:tcPr>
            <w:tcW w:w="4038" w:type="dxa"/>
            <w:tcBorders>
              <w:top w:val="nil"/>
              <w:left w:val="single" w:sz="4" w:space="0" w:color="auto"/>
              <w:bottom w:val="single" w:sz="4" w:space="0" w:color="auto"/>
              <w:right w:val="single" w:sz="4" w:space="0" w:color="auto"/>
            </w:tcBorders>
            <w:shd w:val="clear" w:color="auto" w:fill="D9D9D9"/>
            <w:vAlign w:val="center"/>
            <w:hideMark/>
          </w:tcPr>
          <w:p w:rsidR="00E13333" w:rsidRPr="004A53E7" w:rsidRDefault="00C712D8" w:rsidP="004A53E7">
            <w:pPr>
              <w:spacing w:before="120" w:after="120" w:line="240" w:lineRule="auto"/>
              <w:jc w:val="both"/>
              <w:rPr>
                <w:rFonts w:eastAsia="Times New Roman" w:cs="Arial"/>
                <w:b/>
                <w:color w:val="000000"/>
                <w:lang w:eastAsia="en-US"/>
              </w:rPr>
            </w:pPr>
            <w:r w:rsidRPr="004A53E7">
              <w:rPr>
                <w:rFonts w:eastAsia="Times New Roman" w:cs="Arial"/>
                <w:b/>
                <w:color w:val="000000"/>
                <w:lang w:eastAsia="en-US"/>
              </w:rPr>
              <w:t>Especialidad</w:t>
            </w:r>
          </w:p>
        </w:tc>
        <w:tc>
          <w:tcPr>
            <w:tcW w:w="5258" w:type="dxa"/>
            <w:tcBorders>
              <w:top w:val="nil"/>
              <w:left w:val="nil"/>
              <w:bottom w:val="single" w:sz="4" w:space="0" w:color="auto"/>
              <w:right w:val="single" w:sz="4" w:space="0" w:color="auto"/>
            </w:tcBorders>
            <w:shd w:val="clear" w:color="auto" w:fill="D9D9D9"/>
            <w:vAlign w:val="center"/>
            <w:hideMark/>
          </w:tcPr>
          <w:p w:rsidR="00E13333" w:rsidRPr="004A53E7" w:rsidRDefault="00C712D8" w:rsidP="004A53E7">
            <w:pPr>
              <w:spacing w:before="120" w:after="120" w:line="240" w:lineRule="auto"/>
              <w:jc w:val="both"/>
              <w:rPr>
                <w:rFonts w:eastAsia="Times New Roman" w:cs="Arial"/>
                <w:b/>
                <w:color w:val="000000"/>
                <w:lang w:eastAsia="en-US"/>
              </w:rPr>
            </w:pPr>
            <w:r w:rsidRPr="004A53E7">
              <w:rPr>
                <w:rFonts w:eastAsia="Times New Roman" w:cs="Arial"/>
                <w:b/>
                <w:color w:val="000000"/>
                <w:lang w:eastAsia="en-US"/>
              </w:rPr>
              <w:t>Descripción Del Servicio</w:t>
            </w:r>
          </w:p>
        </w:tc>
      </w:tr>
      <w:tr w:rsidR="00505DAC" w:rsidRPr="004A53E7" w:rsidTr="00505DAC">
        <w:trPr>
          <w:trHeight w:val="366"/>
        </w:trPr>
        <w:tc>
          <w:tcPr>
            <w:tcW w:w="4038" w:type="dxa"/>
            <w:vMerge w:val="restart"/>
            <w:tcBorders>
              <w:top w:val="nil"/>
              <w:left w:val="single" w:sz="4" w:space="0" w:color="auto"/>
              <w:right w:val="single" w:sz="4" w:space="0" w:color="auto"/>
            </w:tcBorders>
            <w:vAlign w:val="center"/>
          </w:tcPr>
          <w:p w:rsidR="00505DAC" w:rsidRPr="004A53E7" w:rsidRDefault="00505DAC" w:rsidP="00177007">
            <w:pPr>
              <w:spacing w:before="120" w:after="120" w:line="240" w:lineRule="auto"/>
              <w:ind w:left="87"/>
              <w:contextualSpacing/>
              <w:jc w:val="center"/>
              <w:rPr>
                <w:rFonts w:eastAsia="Times New Roman" w:cs="Arial"/>
                <w:b/>
                <w:color w:val="000000"/>
                <w:lang w:eastAsia="en-US"/>
              </w:rPr>
            </w:pPr>
            <w:r w:rsidRPr="004A53E7">
              <w:rPr>
                <w:rFonts w:eastAsia="Times New Roman" w:cs="Arial"/>
                <w:b/>
                <w:color w:val="000000"/>
                <w:lang w:eastAsia="en-US"/>
              </w:rPr>
              <w:t>ESTUDIOS  CARDIOLÓGICOS</w:t>
            </w:r>
          </w:p>
          <w:p w:rsidR="00505DAC" w:rsidRPr="004A53E7" w:rsidRDefault="00505DAC" w:rsidP="004A53E7">
            <w:pPr>
              <w:spacing w:before="120" w:after="120" w:line="240" w:lineRule="auto"/>
              <w:ind w:left="87"/>
              <w:contextualSpacing/>
              <w:jc w:val="both"/>
              <w:rPr>
                <w:rFonts w:eastAsia="Times New Roman" w:cs="Arial"/>
                <w:color w:val="000000"/>
                <w:lang w:eastAsia="en-US"/>
              </w:rPr>
            </w:pPr>
          </w:p>
          <w:p w:rsidR="00505DAC" w:rsidRPr="004A53E7" w:rsidRDefault="00505DAC" w:rsidP="004A53E7">
            <w:pPr>
              <w:spacing w:before="120" w:after="120" w:line="240" w:lineRule="auto"/>
              <w:ind w:left="87"/>
              <w:contextualSpacing/>
              <w:jc w:val="both"/>
              <w:rPr>
                <w:rFonts w:eastAsia="Times New Roman" w:cs="Arial"/>
                <w:color w:val="000000"/>
                <w:lang w:eastAsia="en-US"/>
              </w:rPr>
            </w:pPr>
          </w:p>
          <w:p w:rsidR="00505DAC" w:rsidRPr="004A53E7" w:rsidRDefault="00505DAC" w:rsidP="004A53E7">
            <w:pPr>
              <w:spacing w:before="120" w:after="120" w:line="240" w:lineRule="auto"/>
              <w:ind w:left="87"/>
              <w:contextualSpacing/>
              <w:jc w:val="both"/>
              <w:rPr>
                <w:rFonts w:eastAsia="Times New Roman" w:cs="Arial"/>
                <w:color w:val="000000"/>
                <w:lang w:eastAsia="en-US"/>
              </w:rPr>
            </w:pPr>
          </w:p>
          <w:p w:rsidR="00505DAC" w:rsidRPr="004A53E7" w:rsidRDefault="00505DAC" w:rsidP="004A53E7">
            <w:pPr>
              <w:spacing w:before="120" w:after="120" w:line="240" w:lineRule="auto"/>
              <w:jc w:val="both"/>
              <w:rPr>
                <w:rFonts w:eastAsia="Times New Roman" w:cs="Arial"/>
              </w:rPr>
            </w:pPr>
            <w:r w:rsidRPr="004A53E7">
              <w:rPr>
                <w:rFonts w:eastAsia="Times New Roman" w:cs="Arial"/>
              </w:rPr>
              <w:t xml:space="preserve">TODOS LOS SERVICIO INCLUYEN  MEDICO, INSUMOS Y MATERIALES, MEDICAMENTOS  ENFERMERO, ANESTESIÓLOGO, Y TIEMPO DE RECUPERACIÓN DESPUÉS DEL  PROCEDIMIENTO </w:t>
            </w:r>
          </w:p>
          <w:p w:rsidR="00505DAC" w:rsidRPr="004A53E7" w:rsidRDefault="00505DAC" w:rsidP="004A53E7">
            <w:pPr>
              <w:spacing w:before="120" w:after="120" w:line="240" w:lineRule="auto"/>
              <w:ind w:left="87"/>
              <w:contextualSpacing/>
              <w:jc w:val="both"/>
              <w:rPr>
                <w:rFonts w:eastAsia="Times New Roman" w:cs="Arial"/>
                <w:color w:val="000000"/>
                <w:lang w:eastAsia="en-US"/>
              </w:rPr>
            </w:pPr>
          </w:p>
        </w:tc>
        <w:tc>
          <w:tcPr>
            <w:tcW w:w="5258" w:type="dxa"/>
            <w:tcBorders>
              <w:top w:val="single" w:sz="8" w:space="0" w:color="auto"/>
              <w:left w:val="single" w:sz="8" w:space="0" w:color="auto"/>
              <w:bottom w:val="single" w:sz="4" w:space="0" w:color="auto"/>
              <w:right w:val="single" w:sz="4" w:space="0" w:color="auto"/>
            </w:tcBorders>
            <w:shd w:val="clear" w:color="auto" w:fill="FFFFFF"/>
            <w:noWrap/>
            <w:vAlign w:val="bottom"/>
            <w:hideMark/>
          </w:tcPr>
          <w:p w:rsidR="00505DAC" w:rsidRPr="004A53E7" w:rsidRDefault="00505DAC" w:rsidP="004A53E7">
            <w:pPr>
              <w:spacing w:before="120" w:after="120" w:line="240" w:lineRule="auto"/>
              <w:jc w:val="both"/>
              <w:rPr>
                <w:rFonts w:eastAsia="Times New Roman" w:cs="Arial"/>
                <w:lang w:eastAsia="en-US"/>
              </w:rPr>
            </w:pPr>
            <w:r w:rsidRPr="004A53E7">
              <w:rPr>
                <w:rFonts w:eastAsia="Times New Roman" w:cs="Arial"/>
                <w:lang w:eastAsia="en-US"/>
              </w:rPr>
              <w:t>Ecocardiograma  Dopler Color</w:t>
            </w:r>
          </w:p>
        </w:tc>
      </w:tr>
      <w:tr w:rsidR="00505DAC" w:rsidRPr="004A53E7" w:rsidTr="00505DAC">
        <w:trPr>
          <w:trHeight w:val="384"/>
        </w:trPr>
        <w:tc>
          <w:tcPr>
            <w:tcW w:w="0" w:type="auto"/>
            <w:vMerge/>
            <w:tcBorders>
              <w:left w:val="single" w:sz="4" w:space="0" w:color="auto"/>
              <w:right w:val="single" w:sz="4" w:space="0" w:color="auto"/>
            </w:tcBorders>
            <w:vAlign w:val="center"/>
            <w:hideMark/>
          </w:tcPr>
          <w:p w:rsidR="00505DAC" w:rsidRPr="004A53E7" w:rsidRDefault="00505DAC" w:rsidP="004A53E7">
            <w:pPr>
              <w:spacing w:before="120" w:after="120" w:line="240" w:lineRule="auto"/>
              <w:jc w:val="both"/>
              <w:rPr>
                <w:rFonts w:eastAsia="Times New Roman" w:cs="Arial"/>
                <w:color w:val="000000"/>
                <w:lang w:eastAsia="en-US"/>
              </w:rPr>
            </w:pPr>
          </w:p>
        </w:tc>
        <w:tc>
          <w:tcPr>
            <w:tcW w:w="5258" w:type="dxa"/>
            <w:tcBorders>
              <w:top w:val="nil"/>
              <w:left w:val="single" w:sz="8" w:space="0" w:color="auto"/>
              <w:bottom w:val="single" w:sz="8" w:space="0" w:color="auto"/>
              <w:right w:val="single" w:sz="4" w:space="0" w:color="auto"/>
            </w:tcBorders>
            <w:noWrap/>
            <w:vAlign w:val="bottom"/>
            <w:hideMark/>
          </w:tcPr>
          <w:p w:rsidR="00505DAC" w:rsidRPr="004A53E7" w:rsidRDefault="00505DAC" w:rsidP="004A53E7">
            <w:pPr>
              <w:spacing w:before="120" w:after="120" w:line="240" w:lineRule="auto"/>
              <w:jc w:val="both"/>
              <w:rPr>
                <w:rFonts w:eastAsia="Times New Roman" w:cs="Arial"/>
                <w:lang w:eastAsia="en-US"/>
              </w:rPr>
            </w:pPr>
            <w:r w:rsidRPr="004A53E7">
              <w:rPr>
                <w:rFonts w:eastAsia="Times New Roman" w:cs="Arial"/>
                <w:lang w:eastAsia="en-US"/>
              </w:rPr>
              <w:t>Prueba De Esfuerzo De Banda Sin Fin</w:t>
            </w:r>
          </w:p>
        </w:tc>
      </w:tr>
      <w:tr w:rsidR="00505DAC" w:rsidRPr="004A53E7" w:rsidTr="00505DAC">
        <w:trPr>
          <w:trHeight w:val="366"/>
        </w:trPr>
        <w:tc>
          <w:tcPr>
            <w:tcW w:w="0" w:type="auto"/>
            <w:vMerge/>
            <w:tcBorders>
              <w:left w:val="single" w:sz="4" w:space="0" w:color="auto"/>
              <w:right w:val="single" w:sz="4" w:space="0" w:color="auto"/>
            </w:tcBorders>
            <w:vAlign w:val="center"/>
            <w:hideMark/>
          </w:tcPr>
          <w:p w:rsidR="00505DAC" w:rsidRPr="004A53E7" w:rsidRDefault="00505DAC" w:rsidP="004A53E7">
            <w:pPr>
              <w:spacing w:before="120" w:after="120" w:line="240" w:lineRule="auto"/>
              <w:jc w:val="both"/>
              <w:rPr>
                <w:rFonts w:eastAsia="Times New Roman" w:cs="Arial"/>
                <w:color w:val="000000"/>
                <w:lang w:eastAsia="en-US"/>
              </w:rPr>
            </w:pPr>
          </w:p>
        </w:tc>
        <w:tc>
          <w:tcPr>
            <w:tcW w:w="5258" w:type="dxa"/>
            <w:tcBorders>
              <w:top w:val="single" w:sz="4" w:space="0" w:color="auto"/>
              <w:left w:val="nil"/>
              <w:bottom w:val="single" w:sz="4" w:space="0" w:color="auto"/>
              <w:right w:val="single" w:sz="4" w:space="0" w:color="auto"/>
            </w:tcBorders>
            <w:noWrap/>
            <w:vAlign w:val="bottom"/>
            <w:hideMark/>
          </w:tcPr>
          <w:p w:rsidR="00505DAC" w:rsidRPr="004A53E7" w:rsidRDefault="00505DAC" w:rsidP="004A53E7">
            <w:pPr>
              <w:spacing w:before="120" w:after="120" w:line="240" w:lineRule="auto"/>
              <w:jc w:val="both"/>
              <w:rPr>
                <w:rFonts w:eastAsia="Times New Roman" w:cs="Arial"/>
                <w:lang w:eastAsia="en-US"/>
              </w:rPr>
            </w:pPr>
            <w:r w:rsidRPr="004A53E7">
              <w:rPr>
                <w:rFonts w:eastAsia="Times New Roman" w:cs="Arial"/>
                <w:lang w:eastAsia="en-US"/>
              </w:rPr>
              <w:t>Ecocardiograma  Dobutamina</w:t>
            </w:r>
          </w:p>
        </w:tc>
      </w:tr>
      <w:tr w:rsidR="00505DAC" w:rsidRPr="004A53E7" w:rsidTr="00505DAC">
        <w:trPr>
          <w:trHeight w:val="366"/>
        </w:trPr>
        <w:tc>
          <w:tcPr>
            <w:tcW w:w="0" w:type="auto"/>
            <w:vMerge/>
            <w:tcBorders>
              <w:left w:val="single" w:sz="4" w:space="0" w:color="auto"/>
              <w:right w:val="single" w:sz="4" w:space="0" w:color="auto"/>
            </w:tcBorders>
            <w:vAlign w:val="center"/>
            <w:hideMark/>
          </w:tcPr>
          <w:p w:rsidR="00505DAC" w:rsidRPr="004A53E7" w:rsidRDefault="00505DAC" w:rsidP="004A53E7">
            <w:pPr>
              <w:spacing w:before="120" w:after="120" w:line="240" w:lineRule="auto"/>
              <w:jc w:val="both"/>
              <w:rPr>
                <w:rFonts w:eastAsia="Times New Roman" w:cs="Arial"/>
                <w:color w:val="000000"/>
                <w:lang w:eastAsia="en-US"/>
              </w:rPr>
            </w:pPr>
          </w:p>
        </w:tc>
        <w:tc>
          <w:tcPr>
            <w:tcW w:w="5258" w:type="dxa"/>
            <w:tcBorders>
              <w:top w:val="nil"/>
              <w:left w:val="nil"/>
              <w:bottom w:val="single" w:sz="4" w:space="0" w:color="auto"/>
              <w:right w:val="single" w:sz="4" w:space="0" w:color="auto"/>
            </w:tcBorders>
            <w:noWrap/>
            <w:vAlign w:val="bottom"/>
            <w:hideMark/>
          </w:tcPr>
          <w:p w:rsidR="00505DAC" w:rsidRPr="004A53E7" w:rsidRDefault="00505DAC" w:rsidP="004A53E7">
            <w:pPr>
              <w:spacing w:before="120" w:after="120" w:line="240" w:lineRule="auto"/>
              <w:jc w:val="both"/>
              <w:rPr>
                <w:rFonts w:eastAsia="Times New Roman" w:cs="Arial"/>
                <w:lang w:eastAsia="en-US"/>
              </w:rPr>
            </w:pPr>
            <w:r w:rsidRPr="004A53E7">
              <w:rPr>
                <w:rFonts w:eastAsia="Times New Roman" w:cs="Arial"/>
                <w:lang w:eastAsia="en-US"/>
              </w:rPr>
              <w:t>Ecocardiograma  Transesofágico</w:t>
            </w:r>
          </w:p>
        </w:tc>
      </w:tr>
      <w:tr w:rsidR="00505DAC" w:rsidRPr="004A53E7" w:rsidTr="00505DAC">
        <w:trPr>
          <w:trHeight w:val="366"/>
        </w:trPr>
        <w:tc>
          <w:tcPr>
            <w:tcW w:w="0" w:type="auto"/>
            <w:vMerge/>
            <w:tcBorders>
              <w:left w:val="single" w:sz="4" w:space="0" w:color="auto"/>
              <w:right w:val="single" w:sz="4" w:space="0" w:color="auto"/>
            </w:tcBorders>
            <w:vAlign w:val="center"/>
            <w:hideMark/>
          </w:tcPr>
          <w:p w:rsidR="00505DAC" w:rsidRPr="004A53E7" w:rsidRDefault="00505DAC" w:rsidP="004A53E7">
            <w:pPr>
              <w:spacing w:before="120" w:after="120" w:line="240" w:lineRule="auto"/>
              <w:jc w:val="both"/>
              <w:rPr>
                <w:rFonts w:eastAsia="Times New Roman" w:cs="Arial"/>
                <w:color w:val="000000"/>
                <w:lang w:eastAsia="en-US"/>
              </w:rPr>
            </w:pPr>
          </w:p>
        </w:tc>
        <w:tc>
          <w:tcPr>
            <w:tcW w:w="5258" w:type="dxa"/>
            <w:tcBorders>
              <w:top w:val="nil"/>
              <w:left w:val="nil"/>
              <w:bottom w:val="single" w:sz="4" w:space="0" w:color="auto"/>
              <w:right w:val="single" w:sz="4" w:space="0" w:color="auto"/>
            </w:tcBorders>
            <w:noWrap/>
            <w:vAlign w:val="bottom"/>
            <w:hideMark/>
          </w:tcPr>
          <w:p w:rsidR="00505DAC" w:rsidRPr="004A53E7" w:rsidRDefault="00505DAC" w:rsidP="004A53E7">
            <w:pPr>
              <w:spacing w:before="120" w:after="120" w:line="240" w:lineRule="auto"/>
              <w:jc w:val="both"/>
              <w:rPr>
                <w:rFonts w:eastAsia="Times New Roman" w:cs="Arial"/>
                <w:lang w:eastAsia="en-US"/>
              </w:rPr>
            </w:pPr>
            <w:r w:rsidRPr="004A53E7">
              <w:rPr>
                <w:rFonts w:eastAsia="Times New Roman" w:cs="Arial"/>
                <w:lang w:eastAsia="en-US"/>
              </w:rPr>
              <w:t>Ecocardiograma  Transtorácico</w:t>
            </w:r>
          </w:p>
        </w:tc>
      </w:tr>
      <w:tr w:rsidR="00505DAC" w:rsidRPr="004A53E7" w:rsidTr="00505DAC">
        <w:trPr>
          <w:trHeight w:val="366"/>
        </w:trPr>
        <w:tc>
          <w:tcPr>
            <w:tcW w:w="0" w:type="auto"/>
            <w:vMerge/>
            <w:tcBorders>
              <w:left w:val="single" w:sz="4" w:space="0" w:color="auto"/>
              <w:right w:val="single" w:sz="4" w:space="0" w:color="auto"/>
            </w:tcBorders>
            <w:vAlign w:val="center"/>
            <w:hideMark/>
          </w:tcPr>
          <w:p w:rsidR="00505DAC" w:rsidRPr="004A53E7" w:rsidRDefault="00505DAC" w:rsidP="004A53E7">
            <w:pPr>
              <w:spacing w:before="120" w:after="120" w:line="240" w:lineRule="auto"/>
              <w:jc w:val="both"/>
              <w:rPr>
                <w:rFonts w:eastAsia="Times New Roman" w:cs="Arial"/>
                <w:color w:val="000000"/>
                <w:lang w:eastAsia="en-US"/>
              </w:rPr>
            </w:pPr>
          </w:p>
        </w:tc>
        <w:tc>
          <w:tcPr>
            <w:tcW w:w="5258" w:type="dxa"/>
            <w:tcBorders>
              <w:top w:val="nil"/>
              <w:left w:val="nil"/>
              <w:bottom w:val="single" w:sz="4" w:space="0" w:color="auto"/>
              <w:right w:val="single" w:sz="4" w:space="0" w:color="auto"/>
            </w:tcBorders>
            <w:noWrap/>
            <w:vAlign w:val="bottom"/>
            <w:hideMark/>
          </w:tcPr>
          <w:p w:rsidR="00505DAC" w:rsidRPr="004A53E7" w:rsidRDefault="00505DAC" w:rsidP="004A53E7">
            <w:pPr>
              <w:spacing w:before="120" w:after="120" w:line="240" w:lineRule="auto"/>
              <w:jc w:val="both"/>
              <w:rPr>
                <w:rFonts w:eastAsia="Times New Roman" w:cs="Arial"/>
                <w:lang w:eastAsia="en-US"/>
              </w:rPr>
            </w:pPr>
            <w:r w:rsidRPr="004A53E7">
              <w:rPr>
                <w:rFonts w:eastAsia="Times New Roman" w:cs="Arial"/>
                <w:lang w:eastAsia="en-US"/>
              </w:rPr>
              <w:t>Ecocardiograma  Portátil</w:t>
            </w:r>
          </w:p>
        </w:tc>
      </w:tr>
      <w:tr w:rsidR="00505DAC" w:rsidRPr="004A53E7" w:rsidTr="00505DAC">
        <w:trPr>
          <w:trHeight w:val="366"/>
        </w:trPr>
        <w:tc>
          <w:tcPr>
            <w:tcW w:w="0" w:type="auto"/>
            <w:vMerge/>
            <w:tcBorders>
              <w:left w:val="single" w:sz="4" w:space="0" w:color="auto"/>
              <w:right w:val="single" w:sz="4" w:space="0" w:color="auto"/>
            </w:tcBorders>
            <w:vAlign w:val="center"/>
            <w:hideMark/>
          </w:tcPr>
          <w:p w:rsidR="00505DAC" w:rsidRPr="004A53E7" w:rsidRDefault="00505DAC" w:rsidP="004A53E7">
            <w:pPr>
              <w:spacing w:before="120" w:after="120" w:line="240" w:lineRule="auto"/>
              <w:jc w:val="both"/>
              <w:rPr>
                <w:rFonts w:eastAsia="Times New Roman" w:cs="Arial"/>
                <w:color w:val="000000"/>
                <w:lang w:eastAsia="en-US"/>
              </w:rPr>
            </w:pPr>
          </w:p>
        </w:tc>
        <w:tc>
          <w:tcPr>
            <w:tcW w:w="5258" w:type="dxa"/>
            <w:tcBorders>
              <w:top w:val="nil"/>
              <w:left w:val="nil"/>
              <w:bottom w:val="single" w:sz="4" w:space="0" w:color="auto"/>
              <w:right w:val="single" w:sz="4" w:space="0" w:color="auto"/>
            </w:tcBorders>
            <w:noWrap/>
            <w:vAlign w:val="bottom"/>
          </w:tcPr>
          <w:p w:rsidR="00505DAC" w:rsidRPr="004A53E7" w:rsidRDefault="00505DAC" w:rsidP="004A53E7">
            <w:pPr>
              <w:spacing w:before="120" w:after="120" w:line="240" w:lineRule="auto"/>
              <w:jc w:val="both"/>
              <w:rPr>
                <w:rFonts w:eastAsia="Times New Roman" w:cs="Arial"/>
                <w:lang w:eastAsia="en-US"/>
              </w:rPr>
            </w:pPr>
            <w:r w:rsidRPr="004A53E7">
              <w:rPr>
                <w:rFonts w:eastAsia="Times New Roman" w:cs="Arial"/>
                <w:lang w:eastAsia="en-US"/>
              </w:rPr>
              <w:t xml:space="preserve">Monitorio Holter de 24 Horas </w:t>
            </w:r>
          </w:p>
        </w:tc>
      </w:tr>
      <w:tr w:rsidR="00505DAC" w:rsidRPr="004A53E7" w:rsidTr="00505DAC">
        <w:trPr>
          <w:trHeight w:val="366"/>
        </w:trPr>
        <w:tc>
          <w:tcPr>
            <w:tcW w:w="0" w:type="auto"/>
            <w:vMerge/>
            <w:tcBorders>
              <w:left w:val="single" w:sz="4" w:space="0" w:color="auto"/>
              <w:right w:val="single" w:sz="4" w:space="0" w:color="auto"/>
            </w:tcBorders>
            <w:vAlign w:val="center"/>
          </w:tcPr>
          <w:p w:rsidR="00505DAC" w:rsidRPr="004A53E7" w:rsidRDefault="00505DAC" w:rsidP="004A53E7">
            <w:pPr>
              <w:spacing w:before="120" w:after="120" w:line="240" w:lineRule="auto"/>
              <w:jc w:val="both"/>
              <w:rPr>
                <w:rFonts w:eastAsia="Times New Roman" w:cs="Arial"/>
                <w:b/>
                <w:color w:val="C00000"/>
                <w:lang w:eastAsia="en-US"/>
              </w:rPr>
            </w:pPr>
          </w:p>
        </w:tc>
        <w:tc>
          <w:tcPr>
            <w:tcW w:w="5258" w:type="dxa"/>
            <w:tcBorders>
              <w:top w:val="single" w:sz="4" w:space="0" w:color="auto"/>
              <w:left w:val="nil"/>
              <w:bottom w:val="single" w:sz="4" w:space="0" w:color="auto"/>
              <w:right w:val="single" w:sz="4" w:space="0" w:color="auto"/>
            </w:tcBorders>
            <w:noWrap/>
            <w:vAlign w:val="bottom"/>
          </w:tcPr>
          <w:p w:rsidR="00505DAC" w:rsidRPr="004A53E7" w:rsidRDefault="00505DAC" w:rsidP="004A53E7">
            <w:pPr>
              <w:spacing w:before="120" w:after="120" w:line="240" w:lineRule="auto"/>
              <w:jc w:val="both"/>
              <w:rPr>
                <w:rFonts w:eastAsia="Times New Roman" w:cs="Arial"/>
                <w:lang w:eastAsia="en-US"/>
              </w:rPr>
            </w:pPr>
            <w:r w:rsidRPr="004A53E7">
              <w:rPr>
                <w:rFonts w:eastAsia="Times New Roman" w:cs="Arial"/>
                <w:lang w:eastAsia="en-US"/>
              </w:rPr>
              <w:t>Mapa</w:t>
            </w:r>
          </w:p>
        </w:tc>
      </w:tr>
      <w:tr w:rsidR="00505DAC" w:rsidRPr="004A53E7" w:rsidTr="00505DAC">
        <w:trPr>
          <w:trHeight w:val="366"/>
        </w:trPr>
        <w:tc>
          <w:tcPr>
            <w:tcW w:w="0" w:type="auto"/>
            <w:vMerge/>
            <w:tcBorders>
              <w:left w:val="single" w:sz="4" w:space="0" w:color="auto"/>
              <w:right w:val="single" w:sz="4" w:space="0" w:color="auto"/>
            </w:tcBorders>
            <w:vAlign w:val="center"/>
          </w:tcPr>
          <w:p w:rsidR="00505DAC" w:rsidRPr="004A53E7" w:rsidRDefault="00505DAC" w:rsidP="004A53E7">
            <w:pPr>
              <w:spacing w:before="120" w:after="120" w:line="240" w:lineRule="auto"/>
              <w:jc w:val="both"/>
              <w:rPr>
                <w:rFonts w:eastAsia="Times New Roman" w:cs="Arial"/>
                <w:b/>
                <w:color w:val="C00000"/>
                <w:lang w:eastAsia="en-US"/>
              </w:rPr>
            </w:pPr>
          </w:p>
        </w:tc>
        <w:tc>
          <w:tcPr>
            <w:tcW w:w="5258" w:type="dxa"/>
            <w:tcBorders>
              <w:top w:val="single" w:sz="4" w:space="0" w:color="auto"/>
              <w:left w:val="nil"/>
              <w:bottom w:val="single" w:sz="4" w:space="0" w:color="auto"/>
              <w:right w:val="single" w:sz="4" w:space="0" w:color="auto"/>
            </w:tcBorders>
            <w:noWrap/>
            <w:vAlign w:val="bottom"/>
          </w:tcPr>
          <w:p w:rsidR="00505DAC" w:rsidRPr="004A53E7" w:rsidRDefault="00505DAC" w:rsidP="004A53E7">
            <w:pPr>
              <w:spacing w:before="120" w:after="120" w:line="240" w:lineRule="auto"/>
              <w:jc w:val="both"/>
              <w:rPr>
                <w:rFonts w:eastAsia="Times New Roman" w:cs="Arial"/>
                <w:lang w:eastAsia="en-US"/>
              </w:rPr>
            </w:pPr>
            <w:r w:rsidRPr="004A53E7">
              <w:rPr>
                <w:rFonts w:eastAsia="Times New Roman" w:cs="Arial"/>
                <w:lang w:eastAsia="en-US"/>
              </w:rPr>
              <w:t>Prueba de Caminata De 6 Minutos</w:t>
            </w:r>
          </w:p>
        </w:tc>
      </w:tr>
      <w:tr w:rsidR="00505DAC" w:rsidRPr="004A53E7" w:rsidTr="00505DAC">
        <w:trPr>
          <w:trHeight w:val="366"/>
        </w:trPr>
        <w:tc>
          <w:tcPr>
            <w:tcW w:w="0" w:type="auto"/>
            <w:vMerge/>
            <w:tcBorders>
              <w:left w:val="single" w:sz="4" w:space="0" w:color="auto"/>
              <w:bottom w:val="single" w:sz="4" w:space="0" w:color="auto"/>
              <w:right w:val="single" w:sz="4" w:space="0" w:color="auto"/>
            </w:tcBorders>
            <w:vAlign w:val="center"/>
          </w:tcPr>
          <w:p w:rsidR="00505DAC" w:rsidRPr="004A53E7" w:rsidRDefault="00505DAC" w:rsidP="004A53E7">
            <w:pPr>
              <w:spacing w:before="120" w:after="120" w:line="240" w:lineRule="auto"/>
              <w:jc w:val="both"/>
              <w:rPr>
                <w:rFonts w:eastAsia="Times New Roman" w:cs="Arial"/>
                <w:b/>
                <w:color w:val="C00000"/>
                <w:lang w:eastAsia="en-US"/>
              </w:rPr>
            </w:pPr>
          </w:p>
        </w:tc>
        <w:tc>
          <w:tcPr>
            <w:tcW w:w="5258" w:type="dxa"/>
            <w:tcBorders>
              <w:top w:val="single" w:sz="4" w:space="0" w:color="auto"/>
              <w:left w:val="nil"/>
              <w:bottom w:val="single" w:sz="4" w:space="0" w:color="auto"/>
              <w:right w:val="single" w:sz="4" w:space="0" w:color="auto"/>
            </w:tcBorders>
            <w:noWrap/>
            <w:vAlign w:val="bottom"/>
          </w:tcPr>
          <w:p w:rsidR="00505DAC" w:rsidRPr="004A53E7" w:rsidRDefault="00505DAC" w:rsidP="004A53E7">
            <w:pPr>
              <w:spacing w:before="120" w:after="120" w:line="240" w:lineRule="auto"/>
              <w:jc w:val="both"/>
              <w:rPr>
                <w:rFonts w:eastAsia="Times New Roman" w:cs="Arial"/>
                <w:lang w:eastAsia="en-US"/>
              </w:rPr>
            </w:pPr>
            <w:r w:rsidRPr="004A53E7">
              <w:rPr>
                <w:rFonts w:eastAsia="Times New Roman" w:cs="Arial"/>
                <w:lang w:eastAsia="en-US"/>
              </w:rPr>
              <w:t>Monitoreo Holter De 48 Hrs</w:t>
            </w:r>
            <w:r w:rsidRPr="004A53E7">
              <w:rPr>
                <w:rFonts w:eastAsia="Times New Roman" w:cs="Arial"/>
                <w:b/>
                <w:color w:val="C00000"/>
                <w:lang w:eastAsia="en-US"/>
              </w:rPr>
              <w:t>.</w:t>
            </w:r>
          </w:p>
        </w:tc>
      </w:tr>
    </w:tbl>
    <w:p w:rsidR="00E13333" w:rsidRPr="004A53E7" w:rsidRDefault="00E13333" w:rsidP="004A53E7">
      <w:pPr>
        <w:spacing w:before="120" w:after="120" w:line="240" w:lineRule="auto"/>
        <w:jc w:val="both"/>
        <w:rPr>
          <w:rFonts w:eastAsia="Times New Roman" w:cs="Arial"/>
        </w:rPr>
      </w:pPr>
    </w:p>
    <w:p w:rsidR="0015326E" w:rsidRPr="004A53E7" w:rsidRDefault="0015326E" w:rsidP="004A53E7">
      <w:pPr>
        <w:spacing w:before="120" w:after="120" w:line="240" w:lineRule="auto"/>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deberá  cumplir  con cada uno de los puntos siguientes y presentarse como parte de su Propuesta Técnica, en caso contrario su propuesta será desechada por no cumplir con los requisitos documentales establecidos en las Bases de Licitación:</w:t>
      </w:r>
    </w:p>
    <w:p w:rsidR="0015326E" w:rsidRPr="004A53E7" w:rsidRDefault="0015326E" w:rsidP="005D2891">
      <w:pPr>
        <w:numPr>
          <w:ilvl w:val="0"/>
          <w:numId w:val="189"/>
        </w:numPr>
        <w:spacing w:before="120" w:after="120" w:line="240" w:lineRule="auto"/>
        <w:ind w:left="0"/>
        <w:contextualSpacing/>
        <w:jc w:val="both"/>
        <w:rPr>
          <w:rFonts w:eastAsia="Times New Roman" w:cs="Arial"/>
        </w:rPr>
      </w:pPr>
      <w:r w:rsidRPr="004A53E7">
        <w:rPr>
          <w:rFonts w:eastAsia="Times New Roman" w:cs="Arial"/>
        </w:rPr>
        <w:t>DOCUMENTOS MÉDICOS  DONDE SE ACREDITE ESPECIALIDAD DEL PERSONAL:</w:t>
      </w:r>
    </w:p>
    <w:p w:rsidR="0015326E" w:rsidRPr="004A53E7" w:rsidRDefault="0015326E" w:rsidP="004A53E7">
      <w:pPr>
        <w:spacing w:before="120" w:after="120" w:line="240" w:lineRule="auto"/>
        <w:ind w:hanging="360"/>
        <w:jc w:val="both"/>
        <w:rPr>
          <w:rFonts w:eastAsia="Times New Roman" w:cs="Arial"/>
        </w:rPr>
      </w:pPr>
    </w:p>
    <w:p w:rsidR="0015326E" w:rsidRPr="004A53E7" w:rsidRDefault="0015326E" w:rsidP="005D2891">
      <w:pPr>
        <w:pStyle w:val="Prrafodelista"/>
        <w:numPr>
          <w:ilvl w:val="0"/>
          <w:numId w:val="121"/>
        </w:numPr>
        <w:spacing w:before="120" w:after="120" w:line="240" w:lineRule="auto"/>
        <w:ind w:left="0"/>
        <w:jc w:val="both"/>
        <w:rPr>
          <w:rFonts w:eastAsia="Times New Roman" w:cs="Arial"/>
        </w:rPr>
      </w:pPr>
      <w:r w:rsidRPr="004A53E7">
        <w:rPr>
          <w:rFonts w:eastAsia="Times New Roman" w:cs="Arial"/>
        </w:rPr>
        <w:t>Copia simple de la cédula profesional. (Médico General).</w:t>
      </w:r>
    </w:p>
    <w:p w:rsidR="0015326E" w:rsidRPr="004A53E7" w:rsidRDefault="0015326E" w:rsidP="005D2891">
      <w:pPr>
        <w:numPr>
          <w:ilvl w:val="0"/>
          <w:numId w:val="121"/>
        </w:numPr>
        <w:spacing w:before="120" w:after="120" w:line="240" w:lineRule="auto"/>
        <w:ind w:left="0"/>
        <w:contextualSpacing/>
        <w:jc w:val="both"/>
        <w:rPr>
          <w:rFonts w:eastAsia="Times New Roman" w:cs="Arial"/>
        </w:rPr>
      </w:pPr>
      <w:r w:rsidRPr="004A53E7">
        <w:rPr>
          <w:rFonts w:eastAsia="Times New Roman" w:cs="Arial"/>
        </w:rPr>
        <w:t xml:space="preserve">Copia simple de la Constancia de Adiestramiento en Ecocardiografía. </w:t>
      </w:r>
    </w:p>
    <w:p w:rsidR="0015326E" w:rsidRPr="004A53E7" w:rsidRDefault="0015326E" w:rsidP="005D2891">
      <w:pPr>
        <w:numPr>
          <w:ilvl w:val="0"/>
          <w:numId w:val="121"/>
        </w:numPr>
        <w:spacing w:before="120" w:after="120" w:line="240" w:lineRule="auto"/>
        <w:ind w:left="0"/>
        <w:contextualSpacing/>
        <w:jc w:val="both"/>
        <w:rPr>
          <w:rFonts w:eastAsia="Times New Roman" w:cs="Arial"/>
        </w:rPr>
      </w:pPr>
      <w:r w:rsidRPr="004A53E7">
        <w:rPr>
          <w:rFonts w:eastAsia="Times New Roman" w:cs="Arial"/>
        </w:rPr>
        <w:t>Copia simple de la  Licencia Sanitaria del Establecimiento avalado por Comisión Federal para la Protección contra Riesgos Sanitarios (si procede)</w:t>
      </w:r>
    </w:p>
    <w:p w:rsidR="0015326E" w:rsidRPr="004A53E7" w:rsidRDefault="0015326E" w:rsidP="005D2891">
      <w:pPr>
        <w:numPr>
          <w:ilvl w:val="0"/>
          <w:numId w:val="121"/>
        </w:numPr>
        <w:spacing w:before="120" w:after="120" w:line="240" w:lineRule="auto"/>
        <w:ind w:left="0"/>
        <w:contextualSpacing/>
        <w:jc w:val="both"/>
        <w:rPr>
          <w:rFonts w:eastAsia="Times New Roman" w:cs="Arial"/>
        </w:rPr>
      </w:pPr>
      <w:r w:rsidRPr="004A53E7">
        <w:rPr>
          <w:rFonts w:eastAsia="Times New Roman" w:cs="Arial"/>
        </w:rPr>
        <w:t>Copia simple del aviso de funcionamiento y permiso del responsable de  la operación  y funcionamiento del establecimiento avalado por Comisión Federal para la Protección contra Riesgos Sanitarios y/o Dirección de Protección contra Riesgos Sanitarios del Estado de Baja California) o en su defecto la Secretaría de Salud, por ambos lados.</w:t>
      </w:r>
    </w:p>
    <w:p w:rsidR="0015326E" w:rsidRPr="004A53E7" w:rsidRDefault="0015326E" w:rsidP="005D2891">
      <w:pPr>
        <w:numPr>
          <w:ilvl w:val="0"/>
          <w:numId w:val="121"/>
        </w:numPr>
        <w:spacing w:before="120" w:after="120" w:line="240" w:lineRule="auto"/>
        <w:ind w:left="0"/>
        <w:contextualSpacing/>
        <w:jc w:val="both"/>
        <w:rPr>
          <w:rFonts w:eastAsia="Times New Roman" w:cs="Arial"/>
        </w:rPr>
      </w:pPr>
      <w:r w:rsidRPr="004A53E7">
        <w:rPr>
          <w:rFonts w:eastAsia="Times New Roman" w:cs="Arial"/>
        </w:rPr>
        <w:t>Copia simple de Póliza de Responsabilidad Médica.</w:t>
      </w:r>
    </w:p>
    <w:p w:rsidR="0015326E" w:rsidRPr="004A53E7" w:rsidRDefault="0015326E" w:rsidP="004A53E7">
      <w:pPr>
        <w:spacing w:before="120" w:after="120" w:line="240" w:lineRule="auto"/>
        <w:contextualSpacing/>
        <w:jc w:val="both"/>
        <w:rPr>
          <w:rFonts w:eastAsia="Times New Roman" w:cs="Arial"/>
        </w:rPr>
      </w:pPr>
    </w:p>
    <w:p w:rsidR="0015326E" w:rsidRPr="004A53E7" w:rsidRDefault="0015326E" w:rsidP="005D2891">
      <w:pPr>
        <w:numPr>
          <w:ilvl w:val="0"/>
          <w:numId w:val="189"/>
        </w:numPr>
        <w:spacing w:before="120" w:after="120" w:line="240" w:lineRule="auto"/>
        <w:ind w:left="0"/>
        <w:contextualSpacing/>
        <w:jc w:val="both"/>
        <w:rPr>
          <w:rFonts w:eastAsia="Times New Roman" w:cs="Arial"/>
        </w:rPr>
      </w:pPr>
      <w:r w:rsidRPr="004A53E7">
        <w:rPr>
          <w:rFonts w:eastAsia="Times New Roman" w:cs="Arial"/>
        </w:rPr>
        <w:t>CAPACIDAD T</w:t>
      </w:r>
      <w:r w:rsidRPr="004A53E7">
        <w:rPr>
          <w:rFonts w:eastAsia="MS Gothic" w:cs="Arial"/>
        </w:rPr>
        <w:t>ÉCNICA DEL LICITANTE:</w:t>
      </w:r>
    </w:p>
    <w:p w:rsidR="0015326E" w:rsidRPr="004A53E7" w:rsidRDefault="0015326E" w:rsidP="004A53E7">
      <w:pPr>
        <w:spacing w:before="120" w:after="120" w:line="240" w:lineRule="auto"/>
        <w:ind w:hanging="360"/>
        <w:contextualSpacing/>
        <w:jc w:val="both"/>
        <w:rPr>
          <w:rFonts w:eastAsia="Times New Roman" w:cs="Arial"/>
        </w:rPr>
      </w:pPr>
    </w:p>
    <w:p w:rsidR="0015326E" w:rsidRPr="004A53E7" w:rsidRDefault="0015326E" w:rsidP="005D2891">
      <w:pPr>
        <w:numPr>
          <w:ilvl w:val="0"/>
          <w:numId w:val="9"/>
        </w:numPr>
        <w:spacing w:before="120" w:after="120" w:line="240" w:lineRule="auto"/>
        <w:ind w:left="0"/>
        <w:contextualSpacing/>
        <w:jc w:val="both"/>
        <w:rPr>
          <w:rFonts w:eastAsia="Times New Roman" w:cs="Arial"/>
        </w:rPr>
      </w:pPr>
      <w:r w:rsidRPr="004A53E7">
        <w:rPr>
          <w:rFonts w:eastAsia="Times New Roman" w:cs="Arial"/>
        </w:rPr>
        <w:t>En su propuesta técnica deberá incluir el personal y equipo técnico profesional que esté capacitado, suficiente y necesario para llevar a cabo la prestación del servicio así como sus insumos.</w:t>
      </w:r>
    </w:p>
    <w:p w:rsidR="0015326E" w:rsidRPr="004A53E7" w:rsidRDefault="0015326E" w:rsidP="005D2891">
      <w:pPr>
        <w:numPr>
          <w:ilvl w:val="0"/>
          <w:numId w:val="9"/>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incluirá como parte integral de su propuesta técnica, la metodología a realizar para cada uno de los servicios que se preste, de manera detallada  y  exacta, indicando paso a paso a realizar. </w:t>
      </w:r>
    </w:p>
    <w:p w:rsidR="0015326E" w:rsidRPr="004A53E7" w:rsidRDefault="0015326E" w:rsidP="004A53E7">
      <w:pPr>
        <w:spacing w:before="120" w:after="120" w:line="240" w:lineRule="auto"/>
        <w:ind w:hanging="360"/>
        <w:jc w:val="both"/>
        <w:rPr>
          <w:rFonts w:eastAsia="Times New Roman" w:cs="Arial"/>
        </w:rPr>
      </w:pPr>
    </w:p>
    <w:p w:rsidR="0015326E" w:rsidRPr="004A53E7" w:rsidRDefault="0015326E" w:rsidP="005D2891">
      <w:pPr>
        <w:numPr>
          <w:ilvl w:val="0"/>
          <w:numId w:val="189"/>
        </w:numPr>
        <w:spacing w:before="120" w:after="120" w:line="240" w:lineRule="auto"/>
        <w:ind w:left="0"/>
        <w:contextualSpacing/>
        <w:jc w:val="both"/>
        <w:rPr>
          <w:rFonts w:eastAsia="Times New Roman" w:cs="Arial"/>
        </w:rPr>
      </w:pPr>
      <w:r w:rsidRPr="004A53E7">
        <w:rPr>
          <w:rFonts w:eastAsia="Times New Roman" w:cs="Arial"/>
        </w:rPr>
        <w:t>CAPACIDAD DE RECURSOS HUMANOS PARA LA PRESTACIÓN DE LOS SERVICIOS:</w:t>
      </w:r>
    </w:p>
    <w:p w:rsidR="0015326E" w:rsidRPr="004A53E7" w:rsidRDefault="0015326E" w:rsidP="004A53E7">
      <w:pPr>
        <w:spacing w:before="120" w:after="120" w:line="240" w:lineRule="auto"/>
        <w:ind w:hanging="360"/>
        <w:jc w:val="both"/>
        <w:rPr>
          <w:rFonts w:eastAsia="Times New Roman" w:cs="Arial"/>
        </w:rPr>
      </w:pPr>
    </w:p>
    <w:p w:rsidR="0015326E" w:rsidRPr="004A53E7" w:rsidRDefault="0015326E" w:rsidP="005D2891">
      <w:pPr>
        <w:numPr>
          <w:ilvl w:val="0"/>
          <w:numId w:val="10"/>
        </w:numPr>
        <w:spacing w:before="120" w:after="120" w:line="240" w:lineRule="auto"/>
        <w:ind w:left="0"/>
        <w:contextualSpacing/>
        <w:jc w:val="both"/>
        <w:rPr>
          <w:rFonts w:eastAsia="Times New Roman" w:cs="Arial"/>
        </w:rPr>
      </w:pPr>
      <w:r w:rsidRPr="004A53E7">
        <w:rPr>
          <w:rFonts w:eastAsia="Times New Roman" w:cs="Arial"/>
        </w:rPr>
        <w:t>Presentará una relación del personal que atenderá los servicios cardiológicos, indicará quién realice el diagnóstico de los estudios y quién se encargue  de la interpretación  de los  estudios.</w:t>
      </w:r>
    </w:p>
    <w:p w:rsidR="0015326E" w:rsidRPr="004A53E7" w:rsidRDefault="0015326E" w:rsidP="004A53E7">
      <w:pPr>
        <w:spacing w:before="120" w:after="120" w:line="240" w:lineRule="auto"/>
        <w:ind w:hanging="360"/>
        <w:jc w:val="both"/>
        <w:rPr>
          <w:rFonts w:eastAsia="Times New Roman" w:cs="Arial"/>
        </w:rPr>
      </w:pPr>
    </w:p>
    <w:p w:rsidR="0015326E" w:rsidRPr="004A53E7" w:rsidRDefault="0015326E" w:rsidP="005D2891">
      <w:pPr>
        <w:numPr>
          <w:ilvl w:val="0"/>
          <w:numId w:val="189"/>
        </w:numPr>
        <w:spacing w:before="120" w:after="120" w:line="240" w:lineRule="auto"/>
        <w:ind w:left="0"/>
        <w:contextualSpacing/>
        <w:jc w:val="both"/>
        <w:rPr>
          <w:rFonts w:eastAsia="Times New Roman" w:cs="Arial"/>
        </w:rPr>
      </w:pPr>
      <w:r w:rsidRPr="004A53E7">
        <w:rPr>
          <w:rFonts w:eastAsia="Times New Roman" w:cs="Arial"/>
        </w:rPr>
        <w:t>CAPACIDAD  DEL  EQUIPO:</w:t>
      </w:r>
    </w:p>
    <w:p w:rsidR="0015326E" w:rsidRPr="004A53E7" w:rsidRDefault="0015326E" w:rsidP="004A53E7">
      <w:pPr>
        <w:spacing w:before="120" w:after="120" w:line="240" w:lineRule="auto"/>
        <w:ind w:hanging="360"/>
        <w:jc w:val="both"/>
        <w:rPr>
          <w:rFonts w:eastAsia="Times New Roman" w:cs="Arial"/>
        </w:rPr>
      </w:pPr>
    </w:p>
    <w:p w:rsidR="0015326E" w:rsidRPr="004A53E7" w:rsidRDefault="0015326E" w:rsidP="005D2891">
      <w:pPr>
        <w:numPr>
          <w:ilvl w:val="0"/>
          <w:numId w:val="11"/>
        </w:numPr>
        <w:spacing w:before="120" w:after="120" w:line="240" w:lineRule="auto"/>
        <w:ind w:left="0"/>
        <w:contextualSpacing/>
        <w:jc w:val="both"/>
        <w:rPr>
          <w:rFonts w:eastAsia="Times New Roman" w:cs="Arial"/>
        </w:rPr>
      </w:pPr>
      <w:r w:rsidRPr="004A53E7">
        <w:rPr>
          <w:rFonts w:eastAsia="Times New Roman" w:cs="Arial"/>
        </w:rPr>
        <w:t xml:space="preserve">Deberá presentar manifiesto donde indique los Equipos </w:t>
      </w:r>
      <w:r w:rsidR="00D435A1">
        <w:rPr>
          <w:rFonts w:eastAsia="Times New Roman" w:cs="Arial"/>
        </w:rPr>
        <w:t>d</w:t>
      </w:r>
      <w:r w:rsidRPr="004A53E7">
        <w:rPr>
          <w:rFonts w:eastAsia="Times New Roman" w:cs="Arial"/>
        </w:rPr>
        <w:t>e Cardiología con que cuenta para otorgar el servicio licitado, indicando  Marca, Modelo, Número de serie, anexando copia simple de certificado de calibración o validación vigente de cada uno de los equipos.</w:t>
      </w:r>
    </w:p>
    <w:p w:rsidR="0015326E" w:rsidRPr="004A53E7" w:rsidRDefault="0015326E" w:rsidP="005D2891">
      <w:pPr>
        <w:numPr>
          <w:ilvl w:val="0"/>
          <w:numId w:val="11"/>
        </w:numPr>
        <w:spacing w:before="120" w:after="120" w:line="240" w:lineRule="auto"/>
        <w:ind w:left="0"/>
        <w:contextualSpacing/>
        <w:jc w:val="both"/>
        <w:rPr>
          <w:rFonts w:eastAsia="Times New Roman" w:cs="Arial"/>
        </w:rPr>
      </w:pPr>
      <w:r w:rsidRPr="004A53E7">
        <w:rPr>
          <w:rFonts w:eastAsia="Times New Roman" w:cs="Arial"/>
        </w:rPr>
        <w:t>Como  infraestructura mínima del establecimiento deberá cumplir con lo que establece la Norma Oficial Mexicana NOM-016-SSA3-2012,  referente a Infraestructura y equipamiento de Hospitales y consultorios de atención Médica Especializada.</w:t>
      </w:r>
    </w:p>
    <w:p w:rsidR="0015326E" w:rsidRPr="004A53E7" w:rsidRDefault="0015326E" w:rsidP="005D2891">
      <w:pPr>
        <w:numPr>
          <w:ilvl w:val="0"/>
          <w:numId w:val="11"/>
        </w:numPr>
        <w:spacing w:before="120" w:after="120" w:line="240" w:lineRule="auto"/>
        <w:ind w:left="0"/>
        <w:contextualSpacing/>
        <w:jc w:val="both"/>
        <w:rPr>
          <w:rFonts w:eastAsia="Times New Roman" w:cs="Arial"/>
        </w:rPr>
      </w:pPr>
      <w:r w:rsidRPr="004A53E7">
        <w:rPr>
          <w:rFonts w:eastAsia="Times New Roman" w:cs="Arial"/>
        </w:rPr>
        <w:t>Entregará fotos de equipo y de las instalaciones.</w:t>
      </w:r>
    </w:p>
    <w:p w:rsidR="0015326E" w:rsidRPr="004A53E7" w:rsidRDefault="0015326E" w:rsidP="004A53E7">
      <w:pPr>
        <w:spacing w:before="120" w:after="120" w:line="240" w:lineRule="auto"/>
        <w:ind w:hanging="360"/>
        <w:jc w:val="both"/>
        <w:rPr>
          <w:rFonts w:eastAsia="Times New Roman" w:cs="Arial"/>
        </w:rPr>
      </w:pPr>
    </w:p>
    <w:p w:rsidR="0015326E" w:rsidRPr="004A53E7" w:rsidRDefault="0015326E" w:rsidP="004A53E7">
      <w:pPr>
        <w:spacing w:before="120" w:after="120" w:line="240" w:lineRule="auto"/>
        <w:ind w:hanging="360"/>
        <w:jc w:val="both"/>
        <w:rPr>
          <w:rFonts w:eastAsia="Times New Roman" w:cs="Arial"/>
        </w:rPr>
      </w:pPr>
      <w:r w:rsidRPr="004A53E7">
        <w:rPr>
          <w:rFonts w:eastAsia="Times New Roman" w:cs="Arial"/>
        </w:rPr>
        <w:t>4.1 RELACIÓN DE EQUIPO MÍNIMO PARA LA PRESTACIÓN DEL SERVICIO:</w:t>
      </w:r>
    </w:p>
    <w:p w:rsidR="0015326E" w:rsidRPr="004A53E7" w:rsidRDefault="0015326E" w:rsidP="004A53E7">
      <w:pPr>
        <w:spacing w:before="120" w:after="120" w:line="240" w:lineRule="auto"/>
        <w:jc w:val="both"/>
        <w:rPr>
          <w:rFonts w:eastAsia="Times New Roman" w:cs="Arial"/>
        </w:rPr>
      </w:pPr>
    </w:p>
    <w:p w:rsidR="0015326E" w:rsidRPr="004A53E7" w:rsidRDefault="0015326E" w:rsidP="004A53E7">
      <w:pPr>
        <w:spacing w:before="120" w:after="120" w:line="240" w:lineRule="auto"/>
        <w:jc w:val="both"/>
        <w:rPr>
          <w:rFonts w:eastAsia="Times New Roman" w:cs="Arial"/>
        </w:rPr>
      </w:pPr>
      <w:r w:rsidRPr="004A53E7">
        <w:rPr>
          <w:rFonts w:eastAsia="Times New Roman" w:cs="Arial"/>
        </w:rPr>
        <w:t>Los requisitos mínimos a cubrir con las especificaciones técnicas que dicta el Centro Nacional de Excelencia Tecnológica en Salud (CENETEC) de acuerdo a los estudios y servicios de conformidad con el servicio licitado</w:t>
      </w:r>
    </w:p>
    <w:p w:rsidR="0015326E" w:rsidRPr="004A53E7" w:rsidRDefault="0015326E" w:rsidP="004A53E7">
      <w:pPr>
        <w:spacing w:before="120" w:after="120" w:line="240" w:lineRule="auto"/>
        <w:ind w:hanging="360"/>
        <w:jc w:val="both"/>
        <w:rPr>
          <w:rFonts w:eastAsia="Times New Roman" w:cs="Arial"/>
        </w:rPr>
      </w:pPr>
    </w:p>
    <w:p w:rsidR="0015326E" w:rsidRPr="004A53E7" w:rsidRDefault="0015326E" w:rsidP="005D2891">
      <w:pPr>
        <w:numPr>
          <w:ilvl w:val="0"/>
          <w:numId w:val="12"/>
        </w:numPr>
        <w:spacing w:before="120" w:after="120" w:line="240" w:lineRule="auto"/>
        <w:ind w:left="0"/>
        <w:contextualSpacing/>
        <w:jc w:val="both"/>
        <w:rPr>
          <w:rFonts w:eastAsia="Times New Roman" w:cs="Arial"/>
        </w:rPr>
      </w:pPr>
      <w:r w:rsidRPr="004A53E7">
        <w:rPr>
          <w:rFonts w:eastAsia="Times New Roman" w:cs="Arial"/>
        </w:rPr>
        <w:t>Electrocardiógrafo.</w:t>
      </w:r>
    </w:p>
    <w:p w:rsidR="0015326E" w:rsidRPr="004A53E7" w:rsidRDefault="0015326E" w:rsidP="005D2891">
      <w:pPr>
        <w:numPr>
          <w:ilvl w:val="0"/>
          <w:numId w:val="12"/>
        </w:numPr>
        <w:spacing w:before="120" w:after="120" w:line="240" w:lineRule="auto"/>
        <w:ind w:left="0"/>
        <w:contextualSpacing/>
        <w:jc w:val="both"/>
        <w:rPr>
          <w:rFonts w:eastAsia="Times New Roman" w:cs="Arial"/>
        </w:rPr>
      </w:pPr>
      <w:r w:rsidRPr="004A53E7">
        <w:rPr>
          <w:rFonts w:eastAsia="Times New Roman" w:cs="Arial"/>
        </w:rPr>
        <w:t>Esfigmomanómetro con diversos brazaletes o monitor de presión arterial.</w:t>
      </w:r>
    </w:p>
    <w:p w:rsidR="0015326E" w:rsidRPr="004A53E7" w:rsidRDefault="0015326E" w:rsidP="005D2891">
      <w:pPr>
        <w:numPr>
          <w:ilvl w:val="0"/>
          <w:numId w:val="12"/>
        </w:numPr>
        <w:spacing w:before="120" w:after="120" w:line="240" w:lineRule="auto"/>
        <w:ind w:left="0"/>
        <w:contextualSpacing/>
        <w:jc w:val="both"/>
        <w:rPr>
          <w:rFonts w:eastAsia="Times New Roman" w:cs="Arial"/>
        </w:rPr>
      </w:pPr>
      <w:r w:rsidRPr="004A53E7">
        <w:rPr>
          <w:rFonts w:eastAsia="Times New Roman" w:cs="Arial"/>
        </w:rPr>
        <w:t>Estetoscopio biauricular con doble campana o su equivalente tecnológico.</w:t>
      </w:r>
    </w:p>
    <w:p w:rsidR="0015326E" w:rsidRPr="004A53E7" w:rsidRDefault="0015326E" w:rsidP="005D2891">
      <w:pPr>
        <w:numPr>
          <w:ilvl w:val="0"/>
          <w:numId w:val="12"/>
        </w:numPr>
        <w:spacing w:before="120" w:after="120" w:line="240" w:lineRule="auto"/>
        <w:ind w:left="0"/>
        <w:contextualSpacing/>
        <w:jc w:val="both"/>
        <w:rPr>
          <w:rFonts w:eastAsia="Times New Roman" w:cs="Arial"/>
        </w:rPr>
      </w:pPr>
      <w:r w:rsidRPr="004A53E7">
        <w:rPr>
          <w:rFonts w:eastAsia="Times New Roman" w:cs="Arial"/>
        </w:rPr>
        <w:t>Negatoscopio.</w:t>
      </w:r>
    </w:p>
    <w:p w:rsidR="0015326E" w:rsidRPr="004A53E7" w:rsidRDefault="0015326E" w:rsidP="005D2891">
      <w:pPr>
        <w:numPr>
          <w:ilvl w:val="0"/>
          <w:numId w:val="12"/>
        </w:numPr>
        <w:spacing w:before="120" w:after="120" w:line="240" w:lineRule="auto"/>
        <w:ind w:left="0"/>
        <w:contextualSpacing/>
        <w:jc w:val="both"/>
        <w:rPr>
          <w:rFonts w:eastAsia="Times New Roman" w:cs="Arial"/>
        </w:rPr>
      </w:pPr>
      <w:r w:rsidRPr="004A53E7">
        <w:rPr>
          <w:rFonts w:eastAsia="Times New Roman" w:cs="Arial"/>
        </w:rPr>
        <w:t>Carro Rojo que incluya laringoscopio y cánulas para intubación orotraqueal de diversos calibres, bolsa ambú  así como los fármacos necesarios para la asistencia de un paciente en paro cardio-respiratorio</w:t>
      </w:r>
    </w:p>
    <w:p w:rsidR="0015326E" w:rsidRPr="004A53E7" w:rsidRDefault="0015326E" w:rsidP="005D2891">
      <w:pPr>
        <w:numPr>
          <w:ilvl w:val="0"/>
          <w:numId w:val="12"/>
        </w:numPr>
        <w:spacing w:before="120" w:after="120" w:line="240" w:lineRule="auto"/>
        <w:ind w:left="0"/>
        <w:contextualSpacing/>
        <w:jc w:val="both"/>
        <w:rPr>
          <w:rFonts w:eastAsia="Times New Roman" w:cs="Arial"/>
        </w:rPr>
      </w:pPr>
      <w:r w:rsidRPr="004A53E7">
        <w:rPr>
          <w:rFonts w:eastAsia="Times New Roman" w:cs="Arial"/>
        </w:rPr>
        <w:t>Desfibrilador.</w:t>
      </w:r>
    </w:p>
    <w:p w:rsidR="0015326E" w:rsidRPr="004A53E7" w:rsidRDefault="0015326E" w:rsidP="004A53E7">
      <w:pPr>
        <w:spacing w:before="120" w:after="120" w:line="240" w:lineRule="auto"/>
        <w:ind w:hanging="360"/>
        <w:jc w:val="both"/>
        <w:rPr>
          <w:rFonts w:eastAsia="Times New Roman" w:cs="Arial"/>
        </w:rPr>
      </w:pPr>
    </w:p>
    <w:p w:rsidR="0015326E" w:rsidRPr="004A53E7" w:rsidRDefault="0015326E" w:rsidP="005D2891">
      <w:pPr>
        <w:numPr>
          <w:ilvl w:val="0"/>
          <w:numId w:val="189"/>
        </w:numPr>
        <w:spacing w:before="120" w:after="120" w:line="240" w:lineRule="auto"/>
        <w:ind w:left="0"/>
        <w:contextualSpacing/>
        <w:jc w:val="both"/>
        <w:rPr>
          <w:rFonts w:eastAsia="Times New Roman" w:cs="Arial"/>
        </w:rPr>
      </w:pPr>
      <w:r w:rsidRPr="004A53E7">
        <w:rPr>
          <w:rFonts w:eastAsia="Times New Roman" w:cs="Arial"/>
        </w:rPr>
        <w:t>GENERALIDADES DEL SERVICIO:</w:t>
      </w:r>
    </w:p>
    <w:p w:rsidR="0015326E" w:rsidRPr="004A53E7" w:rsidRDefault="0015326E" w:rsidP="004A53E7">
      <w:pPr>
        <w:spacing w:before="120" w:after="120" w:line="240" w:lineRule="auto"/>
        <w:jc w:val="both"/>
        <w:rPr>
          <w:rFonts w:eastAsia="Times New Roman" w:cs="Arial"/>
        </w:rPr>
      </w:pPr>
    </w:p>
    <w:p w:rsidR="0015326E" w:rsidRPr="004A53E7" w:rsidRDefault="0015326E" w:rsidP="005D2891">
      <w:pPr>
        <w:pStyle w:val="Prrafodelista"/>
        <w:numPr>
          <w:ilvl w:val="1"/>
          <w:numId w:val="28"/>
        </w:numPr>
        <w:spacing w:before="120" w:after="120" w:line="240" w:lineRule="auto"/>
        <w:ind w:left="0" w:hanging="284"/>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 prestará los servicios licitados siempre que el derechohabiente de “</w:t>
      </w:r>
      <w:r w:rsidRPr="004A53E7">
        <w:rPr>
          <w:rFonts w:eastAsia="Times New Roman" w:cs="Arial"/>
          <w:b/>
        </w:rPr>
        <w:t>ISSSTECALI</w:t>
      </w:r>
      <w:r w:rsidRPr="004A53E7">
        <w:rPr>
          <w:rFonts w:eastAsia="Times New Roman" w:cs="Arial"/>
        </w:rPr>
        <w:t>” presente  Formato de Subrogación Electrónica de Servicios Médicos (SM-3), la cual deberá estar debidamente requisitada y expedido por la Unidad Médica de “</w:t>
      </w:r>
      <w:r w:rsidRPr="004A53E7">
        <w:rPr>
          <w:rFonts w:eastAsia="Times New Roman" w:cs="Arial"/>
          <w:b/>
        </w:rPr>
        <w:t>ISSSTECALI</w:t>
      </w:r>
      <w:r w:rsidRPr="004A53E7">
        <w:rPr>
          <w:rFonts w:eastAsia="Times New Roman" w:cs="Arial"/>
        </w:rPr>
        <w:t>”, con los sellos de vigencia y sello de la Dirección y/o Subdirección de “</w:t>
      </w:r>
      <w:r w:rsidRPr="004A53E7">
        <w:rPr>
          <w:rFonts w:eastAsia="Times New Roman" w:cs="Arial"/>
          <w:b/>
        </w:rPr>
        <w:t>ISSSTECALI</w:t>
      </w:r>
      <w:r w:rsidRPr="004A53E7">
        <w:rPr>
          <w:rFonts w:eastAsia="Times New Roman" w:cs="Arial"/>
        </w:rPr>
        <w:t>”, así como las firmas de funcionarios autorizados y  documento sin tachaduras y/o enmendaduras, así como identificación oficial vigente y credencial expedida por el “</w:t>
      </w:r>
      <w:r w:rsidRPr="004A53E7">
        <w:rPr>
          <w:rFonts w:eastAsia="Times New Roman" w:cs="Arial"/>
          <w:b/>
        </w:rPr>
        <w:t>ISSSTECALI</w:t>
      </w:r>
      <w:r w:rsidRPr="004A53E7">
        <w:rPr>
          <w:rFonts w:eastAsia="Times New Roman" w:cs="Arial"/>
        </w:rPr>
        <w:t>” que acredite al derechohabiente.</w:t>
      </w:r>
    </w:p>
    <w:p w:rsidR="0015326E" w:rsidRPr="004A53E7" w:rsidRDefault="0015326E" w:rsidP="004A53E7">
      <w:pPr>
        <w:pStyle w:val="Prrafodelista"/>
        <w:spacing w:before="120" w:after="120" w:line="240" w:lineRule="auto"/>
        <w:ind w:left="0"/>
        <w:jc w:val="both"/>
        <w:rPr>
          <w:rFonts w:eastAsia="Times New Roman" w:cs="Arial"/>
        </w:rPr>
      </w:pPr>
    </w:p>
    <w:p w:rsidR="0015326E" w:rsidRPr="004A53E7" w:rsidRDefault="0015326E" w:rsidP="005D2891">
      <w:pPr>
        <w:pStyle w:val="Prrafodelista"/>
        <w:numPr>
          <w:ilvl w:val="1"/>
          <w:numId w:val="28"/>
        </w:numPr>
        <w:spacing w:before="120" w:after="120" w:line="240" w:lineRule="auto"/>
        <w:ind w:left="0"/>
        <w:jc w:val="both"/>
        <w:rPr>
          <w:rFonts w:eastAsia="Times New Roman" w:cs="Arial"/>
        </w:rPr>
      </w:pPr>
      <w:r w:rsidRPr="004A53E7">
        <w:rPr>
          <w:rFonts w:eastAsia="Times New Roman" w:cs="Arial"/>
        </w:rPr>
        <w:t>No serán aceptados los Formato de Subrogación Electrónica de Servicios Médicos (SM-3), que se presenten después del período de vigencia, el cual se considerara válido durante los 30 días naturales después de la fecha de expedición por la Unidad Médica solicitada.</w:t>
      </w:r>
    </w:p>
    <w:p w:rsidR="0015326E" w:rsidRPr="004A53E7" w:rsidRDefault="0015326E" w:rsidP="004A53E7">
      <w:pPr>
        <w:pStyle w:val="Prrafodelista"/>
        <w:spacing w:before="120" w:after="120" w:line="240" w:lineRule="auto"/>
        <w:jc w:val="both"/>
        <w:rPr>
          <w:rFonts w:eastAsia="Times New Roman" w:cs="Arial"/>
        </w:rPr>
      </w:pPr>
    </w:p>
    <w:p w:rsidR="0015326E" w:rsidRPr="004A53E7" w:rsidRDefault="0015326E" w:rsidP="005D2891">
      <w:pPr>
        <w:pStyle w:val="Prrafodelista"/>
        <w:numPr>
          <w:ilvl w:val="1"/>
          <w:numId w:val="28"/>
        </w:numPr>
        <w:spacing w:before="120" w:after="120" w:line="240" w:lineRule="auto"/>
        <w:ind w:left="0"/>
        <w:jc w:val="both"/>
        <w:rPr>
          <w:rFonts w:eastAsia="Times New Roman" w:cs="Arial"/>
        </w:rPr>
      </w:pPr>
      <w:r w:rsidRPr="004A53E7">
        <w:rPr>
          <w:rFonts w:eastAsia="Times New Roman" w:cs="Arial"/>
        </w:rPr>
        <w:t xml:space="preserve">En caso que el servicio  subrogado una vez contratado, no pudiera ser prestado por el  </w:t>
      </w:r>
      <w:r w:rsidRPr="004A53E7">
        <w:rPr>
          <w:rFonts w:eastAsia="Times New Roman" w:cs="Arial"/>
          <w:b/>
        </w:rPr>
        <w:t xml:space="preserve">“LICITANTE”, </w:t>
      </w:r>
      <w:r w:rsidRPr="004A53E7">
        <w:rPr>
          <w:rFonts w:eastAsia="Times New Roman" w:cs="Arial"/>
        </w:rPr>
        <w:t>este deberá avisar al “</w:t>
      </w:r>
      <w:r w:rsidRPr="004A53E7">
        <w:rPr>
          <w:rFonts w:eastAsia="Times New Roman" w:cs="Arial"/>
          <w:b/>
        </w:rPr>
        <w:t>ISSSTECALI</w:t>
      </w:r>
      <w:r w:rsidRPr="004A53E7">
        <w:rPr>
          <w:rFonts w:eastAsia="Times New Roman" w:cs="Arial"/>
        </w:rPr>
        <w:t xml:space="preserve">”  mediante escrito dirigido a SERVICIOS SUBROGADOS  con una anticipación </w:t>
      </w:r>
      <w:r w:rsidRPr="004A53E7">
        <w:rPr>
          <w:rFonts w:eastAsia="Times New Roman" w:cs="Arial"/>
        </w:rPr>
        <w:lastRenderedPageBreak/>
        <w:t xml:space="preserve">de 24 horas para las ausencias no programadas y con 2 semanas de anticipación para las ausencias programadas debiendo indicar a su sustituto nombre, teléfonos, dirección; y cuyo gasto generado deberá ser asumido por el  </w:t>
      </w:r>
      <w:r w:rsidRPr="004A53E7">
        <w:rPr>
          <w:rFonts w:eastAsia="Times New Roman" w:cs="Arial"/>
          <w:b/>
        </w:rPr>
        <w:t>“LICITANTE”.</w:t>
      </w:r>
      <w:r w:rsidRPr="004A53E7">
        <w:rPr>
          <w:rFonts w:eastAsia="Times New Roman" w:cs="Arial"/>
        </w:rPr>
        <w:t xml:space="preserve">  </w:t>
      </w:r>
    </w:p>
    <w:p w:rsidR="0015326E" w:rsidRPr="004A53E7" w:rsidRDefault="0015326E" w:rsidP="004A53E7">
      <w:pPr>
        <w:spacing w:before="120" w:after="120" w:line="240" w:lineRule="auto"/>
        <w:ind w:hanging="360"/>
        <w:jc w:val="both"/>
        <w:rPr>
          <w:rFonts w:eastAsia="Times New Roman" w:cs="Arial"/>
        </w:rPr>
      </w:pPr>
    </w:p>
    <w:p w:rsidR="0015326E" w:rsidRPr="004A53E7" w:rsidRDefault="0015326E" w:rsidP="005D2891">
      <w:pPr>
        <w:numPr>
          <w:ilvl w:val="0"/>
          <w:numId w:val="189"/>
        </w:numPr>
        <w:spacing w:before="120" w:after="120" w:line="240" w:lineRule="auto"/>
        <w:ind w:left="0"/>
        <w:contextualSpacing/>
        <w:jc w:val="both"/>
        <w:rPr>
          <w:rFonts w:eastAsia="Times New Roman" w:cs="Arial"/>
        </w:rPr>
      </w:pPr>
      <w:r w:rsidRPr="004A53E7">
        <w:rPr>
          <w:rFonts w:eastAsia="Times New Roman" w:cs="Arial"/>
        </w:rPr>
        <w:t>PROCEDIMIENTO PARA REALIZAR LOS SERVICIOS:</w:t>
      </w:r>
    </w:p>
    <w:p w:rsidR="0015326E" w:rsidRPr="004A53E7" w:rsidRDefault="0015326E" w:rsidP="004A53E7">
      <w:pPr>
        <w:spacing w:before="120" w:after="120" w:line="240" w:lineRule="auto"/>
        <w:ind w:hanging="360"/>
        <w:jc w:val="both"/>
        <w:rPr>
          <w:rFonts w:eastAsia="Times New Roman" w:cs="Arial"/>
        </w:rPr>
      </w:pPr>
    </w:p>
    <w:p w:rsidR="0015326E" w:rsidRPr="004A53E7" w:rsidRDefault="0015326E" w:rsidP="005D2891">
      <w:pPr>
        <w:numPr>
          <w:ilvl w:val="0"/>
          <w:numId w:val="13"/>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prestará los servicios médicos subrogados de manera ordinaria de 24 horas los 365 días del año, a solicitud de servicios urgentes deberá otorgarlos los 365 días del año las 24 horas del día. Asimismo deberá proporcionar sus números telefónicos donde se le pueda localizar las 24 horas del día  los 365 días del  año.</w:t>
      </w:r>
    </w:p>
    <w:p w:rsidR="0015326E" w:rsidRPr="004A53E7" w:rsidRDefault="0015326E" w:rsidP="005D2891">
      <w:pPr>
        <w:numPr>
          <w:ilvl w:val="0"/>
          <w:numId w:val="13"/>
        </w:numPr>
        <w:spacing w:before="120" w:after="120" w:line="240" w:lineRule="auto"/>
        <w:ind w:left="0"/>
        <w:contextualSpacing/>
        <w:jc w:val="both"/>
        <w:rPr>
          <w:rFonts w:eastAsia="Times New Roman" w:cs="Arial"/>
        </w:rPr>
      </w:pPr>
      <w:r w:rsidRPr="004A53E7">
        <w:rPr>
          <w:rFonts w:eastAsia="Times New Roman" w:cs="Arial"/>
        </w:rPr>
        <w:t>Se realizarán los servicios de cardiología debiendo entregar la interpretación de los mismos, en un plazo no mayor de 3 días hábiles, contados a partir de la solicitud realizada por “</w:t>
      </w:r>
      <w:r w:rsidRPr="004A53E7">
        <w:rPr>
          <w:rFonts w:eastAsia="Times New Roman" w:cs="Arial"/>
          <w:b/>
        </w:rPr>
        <w:t>ISSSTECALI</w:t>
      </w:r>
      <w:r w:rsidRPr="004A53E7">
        <w:rPr>
          <w:rFonts w:eastAsia="Times New Roman" w:cs="Arial"/>
        </w:rPr>
        <w:t>”</w:t>
      </w:r>
    </w:p>
    <w:p w:rsidR="0015326E" w:rsidRPr="004A53E7" w:rsidRDefault="0015326E" w:rsidP="005D2891">
      <w:pPr>
        <w:numPr>
          <w:ilvl w:val="0"/>
          <w:numId w:val="13"/>
        </w:numPr>
        <w:spacing w:before="120" w:after="120" w:line="240" w:lineRule="auto"/>
        <w:ind w:left="0"/>
        <w:contextualSpacing/>
        <w:jc w:val="both"/>
        <w:rPr>
          <w:rFonts w:eastAsia="Times New Roman" w:cs="Arial"/>
        </w:rPr>
      </w:pPr>
      <w:r w:rsidRPr="004A53E7">
        <w:rPr>
          <w:rFonts w:eastAsia="Times New Roman" w:cs="Arial"/>
        </w:rPr>
        <w:t>Se entregarán reporte de los servicios otorgados en donde desglose de los servicios prestados indicando los siguientes datos:  nombre, domicilio y teléfono del prestador; fecha de atención, clave de la unidad, nombre del paciente, afiliación, folio de solicitud de servicio, estudio solicitado, estudio realizado, costo, total y nombre de quien elabora el informe,  los 3 primeros días naturales de cada  mes a  Servicios Subrogados de la Unidad Médica de  HOSPITAL “</w:t>
      </w:r>
      <w:r w:rsidRPr="004A53E7">
        <w:rPr>
          <w:rFonts w:eastAsia="Times New Roman" w:cs="Arial"/>
          <w:b/>
        </w:rPr>
        <w:t>ISSSTECALI</w:t>
      </w:r>
      <w:r w:rsidRPr="004A53E7">
        <w:rPr>
          <w:rFonts w:eastAsia="Times New Roman" w:cs="Arial"/>
        </w:rPr>
        <w:t>” Mexicali y al correo lvargas@issstecali.gob.mx</w:t>
      </w:r>
    </w:p>
    <w:p w:rsidR="0015326E" w:rsidRPr="004A53E7" w:rsidRDefault="0015326E" w:rsidP="005D2891">
      <w:pPr>
        <w:numPr>
          <w:ilvl w:val="0"/>
          <w:numId w:val="13"/>
        </w:numPr>
        <w:spacing w:before="120" w:after="120" w:line="240" w:lineRule="auto"/>
        <w:ind w:left="0"/>
        <w:contextualSpacing/>
        <w:jc w:val="both"/>
        <w:rPr>
          <w:rFonts w:eastAsia="Times New Roman" w:cs="Arial"/>
        </w:rPr>
      </w:pPr>
      <w:r w:rsidRPr="004A53E7">
        <w:rPr>
          <w:rFonts w:eastAsia="Times New Roman" w:cs="Arial"/>
        </w:rPr>
        <w:t>En caso de realizar servicios  de urgencia, deberá entregar el reporte escrito e interpretación en un tiempo no mayor a 2 horas en el área de Trabajo Social de la Unidad Médica y en caso que la situación lo amerite se entablara comunicación verbal con el Coordinador en Turno, Jefe de Servicio, Subdirector y/o Director de la Unidad  sobre el resultado encontrado.</w:t>
      </w:r>
    </w:p>
    <w:p w:rsidR="0015326E" w:rsidRPr="004A53E7" w:rsidRDefault="0015326E" w:rsidP="005D2891">
      <w:pPr>
        <w:numPr>
          <w:ilvl w:val="0"/>
          <w:numId w:val="13"/>
        </w:numPr>
        <w:spacing w:before="120" w:after="120" w:line="240" w:lineRule="auto"/>
        <w:ind w:left="0"/>
        <w:contextualSpacing/>
        <w:jc w:val="both"/>
        <w:rPr>
          <w:rFonts w:eastAsia="Times New Roman" w:cs="Arial"/>
        </w:rPr>
      </w:pPr>
      <w:r w:rsidRPr="004A53E7">
        <w:rPr>
          <w:rFonts w:eastAsia="Times New Roman" w:cs="Arial"/>
        </w:rPr>
        <w:t>Para el trámite de pago deberá presentar factura digital con datos fiscales, así como  las  Solicitudes de Servicios Médicos Formato de Subrogación Electrónica de Servicios Médicos (SM-3) de cada uno de los derechohabientes atendidos, anexando una copia de cada una de las consultas y procedimientos realizados.</w:t>
      </w:r>
    </w:p>
    <w:p w:rsidR="0015326E" w:rsidRPr="004A53E7" w:rsidRDefault="0015326E" w:rsidP="005D2891">
      <w:pPr>
        <w:numPr>
          <w:ilvl w:val="0"/>
          <w:numId w:val="13"/>
        </w:numPr>
        <w:spacing w:before="120" w:after="120" w:line="240" w:lineRule="auto"/>
        <w:ind w:left="0"/>
        <w:contextualSpacing/>
        <w:jc w:val="both"/>
        <w:rPr>
          <w:rFonts w:eastAsia="Times New Roman" w:cs="Arial"/>
        </w:rPr>
      </w:pPr>
      <w:r w:rsidRPr="004A53E7">
        <w:rPr>
          <w:rFonts w:eastAsia="Times New Roman" w:cs="Arial"/>
        </w:rPr>
        <w:t xml:space="preserve"> Los pacientes que requieren de procedimiento invasivos, se enviaran al área de programación de cirugía del Hospital “</w:t>
      </w:r>
      <w:r w:rsidRPr="004A53E7">
        <w:rPr>
          <w:rFonts w:eastAsia="Times New Roman" w:cs="Arial"/>
          <w:b/>
        </w:rPr>
        <w:t>ISSSTECALI</w:t>
      </w:r>
      <w:r w:rsidRPr="004A53E7">
        <w:rPr>
          <w:rFonts w:eastAsia="Times New Roman" w:cs="Arial"/>
        </w:rPr>
        <w:t>” Mexicali con la finalidad de que el paciente acuda debidamente preparado para su procedimiento.</w:t>
      </w:r>
    </w:p>
    <w:p w:rsidR="00AA4768" w:rsidRPr="004A53E7" w:rsidRDefault="00AA4768" w:rsidP="004A53E7">
      <w:pPr>
        <w:spacing w:before="120" w:after="120" w:line="240" w:lineRule="auto"/>
        <w:contextualSpacing/>
        <w:jc w:val="both"/>
        <w:rPr>
          <w:rFonts w:eastAsia="Times New Roman" w:cs="Arial"/>
        </w:rPr>
      </w:pPr>
    </w:p>
    <w:tbl>
      <w:tblPr>
        <w:tblStyle w:val="Tablaconcuadrcula"/>
        <w:tblW w:w="0" w:type="auto"/>
        <w:tblLook w:val="04A0" w:firstRow="1" w:lastRow="0" w:firstColumn="1" w:lastColumn="0" w:noHBand="0" w:noVBand="1"/>
      </w:tblPr>
      <w:tblGrid>
        <w:gridCol w:w="4402"/>
        <w:gridCol w:w="4403"/>
      </w:tblGrid>
      <w:tr w:rsidR="00AA4768" w:rsidRPr="004A53E7" w:rsidTr="00897967">
        <w:trPr>
          <w:trHeight w:val="368"/>
        </w:trPr>
        <w:tc>
          <w:tcPr>
            <w:tcW w:w="8805" w:type="dxa"/>
            <w:gridSpan w:val="2"/>
            <w:shd w:val="clear" w:color="auto" w:fill="F2F2F2" w:themeFill="background1" w:themeFillShade="F2"/>
          </w:tcPr>
          <w:p w:rsidR="00AA4768" w:rsidRPr="004A53E7" w:rsidRDefault="00755E9B" w:rsidP="004A53E7">
            <w:pPr>
              <w:spacing w:before="120" w:after="120" w:line="240" w:lineRule="auto"/>
              <w:contextualSpacing/>
              <w:jc w:val="both"/>
              <w:rPr>
                <w:rFonts w:eastAsia="Times New Roman" w:cs="Arial"/>
              </w:rPr>
            </w:pPr>
            <w:r w:rsidRPr="004A53E7">
              <w:rPr>
                <w:rFonts w:eastAsia="Times New Roman" w:cs="Arial"/>
                <w:b/>
              </w:rPr>
              <w:t>PARTIDA 16</w:t>
            </w:r>
          </w:p>
        </w:tc>
      </w:tr>
      <w:tr w:rsidR="00AA4768" w:rsidRPr="004A53E7" w:rsidTr="00897967">
        <w:trPr>
          <w:trHeight w:val="386"/>
        </w:trPr>
        <w:tc>
          <w:tcPr>
            <w:tcW w:w="8805" w:type="dxa"/>
            <w:gridSpan w:val="2"/>
            <w:shd w:val="clear" w:color="auto" w:fill="F2F2F2" w:themeFill="background1" w:themeFillShade="F2"/>
          </w:tcPr>
          <w:p w:rsidR="00AA4768" w:rsidRPr="004A53E7" w:rsidRDefault="00AA4768" w:rsidP="004A53E7">
            <w:pPr>
              <w:spacing w:before="120" w:after="120" w:line="240" w:lineRule="auto"/>
              <w:contextualSpacing/>
              <w:jc w:val="both"/>
              <w:rPr>
                <w:rFonts w:eastAsia="Times New Roman" w:cs="Arial"/>
              </w:rPr>
            </w:pPr>
            <w:r w:rsidRPr="004A53E7">
              <w:rPr>
                <w:rFonts w:eastAsia="Times New Roman" w:cs="Arial"/>
                <w:b/>
              </w:rPr>
              <w:t>Hospital  Mexicali</w:t>
            </w:r>
          </w:p>
        </w:tc>
      </w:tr>
      <w:tr w:rsidR="00AA4768" w:rsidRPr="004A53E7" w:rsidTr="00897967">
        <w:trPr>
          <w:trHeight w:val="368"/>
        </w:trPr>
        <w:tc>
          <w:tcPr>
            <w:tcW w:w="4402" w:type="dxa"/>
            <w:shd w:val="clear" w:color="auto" w:fill="F2F2F2" w:themeFill="background1" w:themeFillShade="F2"/>
          </w:tcPr>
          <w:p w:rsidR="00AA4768" w:rsidRPr="004A53E7" w:rsidRDefault="00AA4768" w:rsidP="004A53E7">
            <w:pPr>
              <w:spacing w:before="120" w:after="120" w:line="240" w:lineRule="auto"/>
              <w:contextualSpacing/>
              <w:jc w:val="both"/>
              <w:rPr>
                <w:rFonts w:eastAsia="Times New Roman" w:cs="Arial"/>
              </w:rPr>
            </w:pPr>
            <w:r w:rsidRPr="004A53E7">
              <w:rPr>
                <w:rFonts w:eastAsia="Times New Roman" w:cs="Arial"/>
                <w:b/>
              </w:rPr>
              <w:t>Servicios</w:t>
            </w:r>
          </w:p>
        </w:tc>
        <w:tc>
          <w:tcPr>
            <w:tcW w:w="4402" w:type="dxa"/>
            <w:shd w:val="clear" w:color="auto" w:fill="F2F2F2" w:themeFill="background1" w:themeFillShade="F2"/>
          </w:tcPr>
          <w:p w:rsidR="00AA4768" w:rsidRPr="004A53E7" w:rsidRDefault="00AA4768" w:rsidP="004A53E7">
            <w:pPr>
              <w:spacing w:before="120" w:after="120" w:line="240" w:lineRule="auto"/>
              <w:contextualSpacing/>
              <w:jc w:val="both"/>
              <w:rPr>
                <w:rFonts w:eastAsia="Times New Roman" w:cs="Arial"/>
              </w:rPr>
            </w:pPr>
            <w:r w:rsidRPr="004A53E7">
              <w:rPr>
                <w:rFonts w:eastAsia="Times New Roman" w:cs="Arial"/>
                <w:b/>
                <w:color w:val="000000"/>
              </w:rPr>
              <w:t>Descripción Del Servicio</w:t>
            </w:r>
          </w:p>
        </w:tc>
      </w:tr>
      <w:tr w:rsidR="00AA4768" w:rsidRPr="004A53E7" w:rsidTr="00897967">
        <w:trPr>
          <w:trHeight w:val="368"/>
        </w:trPr>
        <w:tc>
          <w:tcPr>
            <w:tcW w:w="4402" w:type="dxa"/>
            <w:vMerge w:val="restart"/>
          </w:tcPr>
          <w:p w:rsidR="00755E9B" w:rsidRPr="004A53E7" w:rsidRDefault="00755E9B" w:rsidP="004A53E7">
            <w:pPr>
              <w:shd w:val="clear" w:color="000000" w:fill="auto"/>
              <w:spacing w:before="120" w:after="120" w:line="240" w:lineRule="auto"/>
              <w:jc w:val="both"/>
              <w:rPr>
                <w:rFonts w:eastAsia="Times New Roman" w:cs="Arial"/>
                <w:b/>
              </w:rPr>
            </w:pPr>
          </w:p>
          <w:p w:rsidR="00AA4768" w:rsidRPr="004A53E7" w:rsidRDefault="00AA4768" w:rsidP="001C47F6">
            <w:pPr>
              <w:shd w:val="clear" w:color="000000" w:fill="auto"/>
              <w:spacing w:before="120" w:after="120" w:line="240" w:lineRule="auto"/>
              <w:jc w:val="center"/>
              <w:rPr>
                <w:rFonts w:eastAsia="Times New Roman" w:cs="Arial"/>
                <w:b/>
              </w:rPr>
            </w:pPr>
            <w:r w:rsidRPr="004A53E7">
              <w:rPr>
                <w:rFonts w:eastAsia="Times New Roman" w:cs="Arial"/>
                <w:b/>
              </w:rPr>
              <w:t>ESTUDIOS CARDIOLÓGICOS</w:t>
            </w:r>
          </w:p>
          <w:p w:rsidR="00AA4768" w:rsidRPr="004A53E7" w:rsidRDefault="00AA4768" w:rsidP="004A53E7">
            <w:pPr>
              <w:spacing w:before="120" w:after="120" w:line="240" w:lineRule="auto"/>
              <w:jc w:val="both"/>
              <w:rPr>
                <w:rFonts w:eastAsia="Times New Roman" w:cs="Arial"/>
              </w:rPr>
            </w:pPr>
            <w:r w:rsidRPr="004A53E7">
              <w:rPr>
                <w:rFonts w:eastAsia="Times New Roman" w:cs="Arial"/>
              </w:rPr>
              <w:t xml:space="preserve">TODOS LOS SERVICIO INCLUYEN  MEDICO, INSUMOS Y MATERIALES, MEDICAMENTOS  ENFERMERO, ANESTESIÓLOGO, Y TIEMPO DE RECUPERACIÓN DESPUÉS DEL  PROCEDIMIENTO </w:t>
            </w:r>
          </w:p>
          <w:p w:rsidR="00AA4768" w:rsidRPr="004A53E7" w:rsidRDefault="00AA4768" w:rsidP="004A53E7">
            <w:pPr>
              <w:shd w:val="clear" w:color="000000" w:fill="auto"/>
              <w:spacing w:before="120" w:after="120" w:line="240" w:lineRule="auto"/>
              <w:jc w:val="both"/>
              <w:rPr>
                <w:rFonts w:eastAsia="Times New Roman" w:cs="Arial"/>
                <w:b/>
              </w:rPr>
            </w:pPr>
          </w:p>
          <w:p w:rsidR="00AA4768" w:rsidRPr="004A53E7" w:rsidRDefault="00AA4768" w:rsidP="004A53E7">
            <w:pPr>
              <w:spacing w:before="120" w:after="120" w:line="240" w:lineRule="auto"/>
              <w:contextualSpacing/>
              <w:jc w:val="both"/>
              <w:rPr>
                <w:rFonts w:eastAsia="Times New Roman" w:cs="Arial"/>
                <w:b/>
              </w:rPr>
            </w:pPr>
          </w:p>
        </w:tc>
        <w:tc>
          <w:tcPr>
            <w:tcW w:w="4402" w:type="dxa"/>
          </w:tcPr>
          <w:p w:rsidR="00AA4768" w:rsidRPr="004A53E7" w:rsidRDefault="00AA4768" w:rsidP="004A53E7">
            <w:pPr>
              <w:spacing w:before="120" w:after="120" w:line="240" w:lineRule="auto"/>
              <w:contextualSpacing/>
              <w:jc w:val="both"/>
              <w:rPr>
                <w:rFonts w:eastAsia="Times New Roman" w:cs="Arial"/>
              </w:rPr>
            </w:pPr>
            <w:r w:rsidRPr="004A53E7">
              <w:rPr>
                <w:rFonts w:eastAsia="Times New Roman" w:cs="Arial"/>
                <w:color w:val="000000"/>
              </w:rPr>
              <w:t>Ecocardiograma Con Dobutamina</w:t>
            </w:r>
          </w:p>
        </w:tc>
      </w:tr>
      <w:tr w:rsidR="00AA4768" w:rsidRPr="004A53E7" w:rsidTr="00897967">
        <w:trPr>
          <w:trHeight w:val="386"/>
        </w:trPr>
        <w:tc>
          <w:tcPr>
            <w:tcW w:w="4402" w:type="dxa"/>
            <w:vMerge/>
          </w:tcPr>
          <w:p w:rsidR="00AA4768" w:rsidRPr="004A53E7" w:rsidRDefault="00AA4768" w:rsidP="004A53E7">
            <w:pPr>
              <w:shd w:val="clear" w:color="000000" w:fill="auto"/>
              <w:spacing w:before="120" w:after="120" w:line="240" w:lineRule="auto"/>
              <w:jc w:val="both"/>
              <w:rPr>
                <w:rFonts w:eastAsia="Times New Roman" w:cs="Arial"/>
                <w:b/>
              </w:rPr>
            </w:pPr>
          </w:p>
        </w:tc>
        <w:tc>
          <w:tcPr>
            <w:tcW w:w="4402" w:type="dxa"/>
          </w:tcPr>
          <w:p w:rsidR="00AA4768" w:rsidRPr="004A53E7" w:rsidRDefault="00AA4768" w:rsidP="004A53E7">
            <w:pPr>
              <w:spacing w:before="120" w:after="120" w:line="240" w:lineRule="auto"/>
              <w:contextualSpacing/>
              <w:jc w:val="both"/>
              <w:rPr>
                <w:rFonts w:eastAsia="Times New Roman" w:cs="Arial"/>
                <w:color w:val="000000"/>
              </w:rPr>
            </w:pPr>
            <w:r w:rsidRPr="004A53E7">
              <w:rPr>
                <w:rFonts w:eastAsia="Times New Roman" w:cs="Arial"/>
                <w:color w:val="000000"/>
              </w:rPr>
              <w:t>Ecocardiograma Doppler</w:t>
            </w:r>
          </w:p>
        </w:tc>
      </w:tr>
      <w:tr w:rsidR="00AA4768" w:rsidRPr="004A53E7" w:rsidTr="00897967">
        <w:trPr>
          <w:trHeight w:val="404"/>
        </w:trPr>
        <w:tc>
          <w:tcPr>
            <w:tcW w:w="4402" w:type="dxa"/>
            <w:vMerge/>
          </w:tcPr>
          <w:p w:rsidR="00AA4768" w:rsidRPr="004A53E7" w:rsidRDefault="00AA4768" w:rsidP="004A53E7">
            <w:pPr>
              <w:shd w:val="clear" w:color="000000" w:fill="auto"/>
              <w:spacing w:before="120" w:after="120" w:line="240" w:lineRule="auto"/>
              <w:jc w:val="both"/>
              <w:rPr>
                <w:rFonts w:eastAsia="Times New Roman" w:cs="Arial"/>
                <w:b/>
              </w:rPr>
            </w:pPr>
          </w:p>
        </w:tc>
        <w:tc>
          <w:tcPr>
            <w:tcW w:w="4402" w:type="dxa"/>
          </w:tcPr>
          <w:p w:rsidR="00AA4768" w:rsidRPr="004A53E7" w:rsidRDefault="00AA4768" w:rsidP="004A53E7">
            <w:pPr>
              <w:spacing w:before="120" w:after="120" w:line="240" w:lineRule="auto"/>
              <w:contextualSpacing/>
              <w:jc w:val="both"/>
              <w:rPr>
                <w:rFonts w:eastAsia="Times New Roman" w:cs="Arial"/>
                <w:color w:val="000000"/>
              </w:rPr>
            </w:pPr>
            <w:r w:rsidRPr="004A53E7">
              <w:rPr>
                <w:rFonts w:eastAsia="Times New Roman" w:cs="Arial"/>
                <w:color w:val="000000"/>
              </w:rPr>
              <w:t>Ecocardiograma Portátil</w:t>
            </w:r>
          </w:p>
        </w:tc>
      </w:tr>
      <w:tr w:rsidR="00AA4768" w:rsidRPr="004A53E7" w:rsidTr="00897967">
        <w:trPr>
          <w:trHeight w:val="386"/>
        </w:trPr>
        <w:tc>
          <w:tcPr>
            <w:tcW w:w="4402" w:type="dxa"/>
            <w:vMerge/>
          </w:tcPr>
          <w:p w:rsidR="00AA4768" w:rsidRPr="004A53E7" w:rsidRDefault="00AA4768" w:rsidP="004A53E7">
            <w:pPr>
              <w:shd w:val="clear" w:color="000000" w:fill="auto"/>
              <w:spacing w:before="120" w:after="120" w:line="240" w:lineRule="auto"/>
              <w:jc w:val="both"/>
              <w:rPr>
                <w:rFonts w:eastAsia="Times New Roman" w:cs="Arial"/>
                <w:b/>
              </w:rPr>
            </w:pPr>
          </w:p>
        </w:tc>
        <w:tc>
          <w:tcPr>
            <w:tcW w:w="4402" w:type="dxa"/>
          </w:tcPr>
          <w:p w:rsidR="00AA4768" w:rsidRPr="004A53E7" w:rsidRDefault="00AA4768" w:rsidP="004A53E7">
            <w:pPr>
              <w:spacing w:before="120" w:after="120" w:line="240" w:lineRule="auto"/>
              <w:contextualSpacing/>
              <w:jc w:val="both"/>
              <w:rPr>
                <w:rFonts w:eastAsia="Times New Roman" w:cs="Arial"/>
                <w:color w:val="000000"/>
              </w:rPr>
            </w:pPr>
            <w:r w:rsidRPr="004A53E7">
              <w:rPr>
                <w:rFonts w:eastAsia="Times New Roman" w:cs="Arial"/>
                <w:color w:val="000000"/>
              </w:rPr>
              <w:t>Ecocardiograma Transesofágico</w:t>
            </w:r>
          </w:p>
        </w:tc>
      </w:tr>
      <w:tr w:rsidR="00AA4768" w:rsidRPr="004A53E7" w:rsidTr="00897967">
        <w:trPr>
          <w:trHeight w:val="386"/>
        </w:trPr>
        <w:tc>
          <w:tcPr>
            <w:tcW w:w="4402" w:type="dxa"/>
            <w:vMerge/>
          </w:tcPr>
          <w:p w:rsidR="00AA4768" w:rsidRPr="004A53E7" w:rsidRDefault="00AA4768" w:rsidP="004A53E7">
            <w:pPr>
              <w:shd w:val="clear" w:color="000000" w:fill="auto"/>
              <w:spacing w:before="120" w:after="120" w:line="240" w:lineRule="auto"/>
              <w:jc w:val="both"/>
              <w:rPr>
                <w:rFonts w:eastAsia="Times New Roman" w:cs="Arial"/>
                <w:b/>
              </w:rPr>
            </w:pPr>
          </w:p>
        </w:tc>
        <w:tc>
          <w:tcPr>
            <w:tcW w:w="4402" w:type="dxa"/>
          </w:tcPr>
          <w:p w:rsidR="00AA4768" w:rsidRPr="004A53E7" w:rsidRDefault="00AA4768" w:rsidP="004A53E7">
            <w:pPr>
              <w:spacing w:before="120" w:after="120" w:line="240" w:lineRule="auto"/>
              <w:contextualSpacing/>
              <w:jc w:val="both"/>
              <w:rPr>
                <w:rFonts w:eastAsia="Times New Roman" w:cs="Arial"/>
                <w:color w:val="000000"/>
              </w:rPr>
            </w:pPr>
            <w:r w:rsidRPr="004A53E7">
              <w:rPr>
                <w:rFonts w:eastAsia="Times New Roman" w:cs="Arial"/>
                <w:color w:val="000000"/>
              </w:rPr>
              <w:t>Ecocardiograma Transtorácico</w:t>
            </w:r>
          </w:p>
        </w:tc>
      </w:tr>
      <w:tr w:rsidR="00AA4768" w:rsidRPr="004A53E7" w:rsidTr="00897967">
        <w:trPr>
          <w:trHeight w:val="404"/>
        </w:trPr>
        <w:tc>
          <w:tcPr>
            <w:tcW w:w="4402" w:type="dxa"/>
            <w:vMerge/>
          </w:tcPr>
          <w:p w:rsidR="00AA4768" w:rsidRPr="004A53E7" w:rsidRDefault="00AA4768" w:rsidP="004A53E7">
            <w:pPr>
              <w:shd w:val="clear" w:color="000000" w:fill="auto"/>
              <w:spacing w:before="120" w:after="120" w:line="240" w:lineRule="auto"/>
              <w:jc w:val="both"/>
              <w:rPr>
                <w:rFonts w:eastAsia="Times New Roman" w:cs="Arial"/>
                <w:b/>
              </w:rPr>
            </w:pPr>
          </w:p>
        </w:tc>
        <w:tc>
          <w:tcPr>
            <w:tcW w:w="4402" w:type="dxa"/>
          </w:tcPr>
          <w:p w:rsidR="00AA4768" w:rsidRPr="004A53E7" w:rsidRDefault="00AA4768" w:rsidP="004A53E7">
            <w:pPr>
              <w:spacing w:before="120" w:after="120" w:line="240" w:lineRule="auto"/>
              <w:contextualSpacing/>
              <w:jc w:val="both"/>
              <w:rPr>
                <w:rFonts w:eastAsia="Times New Roman" w:cs="Arial"/>
                <w:color w:val="000000"/>
              </w:rPr>
            </w:pPr>
            <w:r w:rsidRPr="004A53E7">
              <w:rPr>
                <w:rFonts w:eastAsia="Times New Roman" w:cs="Arial"/>
                <w:color w:val="000000"/>
              </w:rPr>
              <w:t>Ecocardiograma Transesofágico Portátil</w:t>
            </w:r>
          </w:p>
        </w:tc>
      </w:tr>
      <w:tr w:rsidR="00AA4768" w:rsidRPr="004A53E7" w:rsidTr="00897967">
        <w:trPr>
          <w:trHeight w:val="368"/>
        </w:trPr>
        <w:tc>
          <w:tcPr>
            <w:tcW w:w="4402" w:type="dxa"/>
            <w:vMerge/>
          </w:tcPr>
          <w:p w:rsidR="00AA4768" w:rsidRPr="004A53E7" w:rsidRDefault="00AA4768" w:rsidP="004A53E7">
            <w:pPr>
              <w:shd w:val="clear" w:color="000000" w:fill="auto"/>
              <w:spacing w:before="120" w:after="120" w:line="240" w:lineRule="auto"/>
              <w:jc w:val="both"/>
              <w:rPr>
                <w:rFonts w:eastAsia="Times New Roman" w:cs="Arial"/>
                <w:b/>
              </w:rPr>
            </w:pPr>
          </w:p>
        </w:tc>
        <w:tc>
          <w:tcPr>
            <w:tcW w:w="4402" w:type="dxa"/>
          </w:tcPr>
          <w:p w:rsidR="00AA4768" w:rsidRPr="004A53E7" w:rsidRDefault="00AA4768" w:rsidP="004A53E7">
            <w:pPr>
              <w:spacing w:before="120" w:after="120" w:line="240" w:lineRule="auto"/>
              <w:contextualSpacing/>
              <w:jc w:val="both"/>
              <w:rPr>
                <w:rFonts w:eastAsia="Times New Roman" w:cs="Arial"/>
                <w:color w:val="000000"/>
              </w:rPr>
            </w:pPr>
            <w:r w:rsidRPr="004A53E7">
              <w:rPr>
                <w:rFonts w:eastAsia="Times New Roman" w:cs="Arial"/>
                <w:color w:val="000000"/>
              </w:rPr>
              <w:t>Ecocardiograma Transesofagico con Cardioversión Eléctrica</w:t>
            </w:r>
          </w:p>
        </w:tc>
      </w:tr>
      <w:tr w:rsidR="00AA4768" w:rsidRPr="004A53E7" w:rsidTr="00897967">
        <w:trPr>
          <w:trHeight w:val="368"/>
        </w:trPr>
        <w:tc>
          <w:tcPr>
            <w:tcW w:w="4402" w:type="dxa"/>
            <w:vMerge/>
          </w:tcPr>
          <w:p w:rsidR="00AA4768" w:rsidRPr="004A53E7" w:rsidRDefault="00AA4768" w:rsidP="004A53E7">
            <w:pPr>
              <w:shd w:val="clear" w:color="000000" w:fill="auto"/>
              <w:spacing w:before="120" w:after="120" w:line="240" w:lineRule="auto"/>
              <w:jc w:val="both"/>
              <w:rPr>
                <w:rFonts w:eastAsia="Times New Roman" w:cs="Arial"/>
                <w:b/>
              </w:rPr>
            </w:pPr>
          </w:p>
        </w:tc>
        <w:tc>
          <w:tcPr>
            <w:tcW w:w="4402" w:type="dxa"/>
          </w:tcPr>
          <w:p w:rsidR="00AA4768" w:rsidRPr="004A53E7" w:rsidRDefault="00AA4768" w:rsidP="004A53E7">
            <w:pPr>
              <w:spacing w:before="120" w:after="120" w:line="240" w:lineRule="auto"/>
              <w:contextualSpacing/>
              <w:jc w:val="both"/>
              <w:rPr>
                <w:rFonts w:eastAsia="Times New Roman" w:cs="Arial"/>
                <w:color w:val="000000"/>
              </w:rPr>
            </w:pPr>
            <w:r w:rsidRPr="004A53E7">
              <w:rPr>
                <w:rFonts w:eastAsia="Times New Roman" w:cs="Arial"/>
                <w:color w:val="000000"/>
              </w:rPr>
              <w:t>Ecocardiograma Transesofagico con Cardioversión Eléctrica Portátil</w:t>
            </w:r>
          </w:p>
        </w:tc>
      </w:tr>
      <w:tr w:rsidR="00AA4768" w:rsidRPr="004A53E7" w:rsidTr="00897967">
        <w:trPr>
          <w:trHeight w:val="368"/>
        </w:trPr>
        <w:tc>
          <w:tcPr>
            <w:tcW w:w="4402" w:type="dxa"/>
            <w:vMerge/>
          </w:tcPr>
          <w:p w:rsidR="00AA4768" w:rsidRPr="004A53E7" w:rsidRDefault="00AA4768" w:rsidP="004A53E7">
            <w:pPr>
              <w:shd w:val="clear" w:color="000000" w:fill="auto"/>
              <w:spacing w:before="120" w:after="120" w:line="240" w:lineRule="auto"/>
              <w:jc w:val="both"/>
              <w:rPr>
                <w:rFonts w:eastAsia="Times New Roman" w:cs="Arial"/>
                <w:b/>
              </w:rPr>
            </w:pPr>
          </w:p>
        </w:tc>
        <w:tc>
          <w:tcPr>
            <w:tcW w:w="4402" w:type="dxa"/>
          </w:tcPr>
          <w:p w:rsidR="00AA4768" w:rsidRPr="004A53E7" w:rsidRDefault="00AA4768" w:rsidP="004A53E7">
            <w:pPr>
              <w:spacing w:before="120" w:after="120" w:line="240" w:lineRule="auto"/>
              <w:contextualSpacing/>
              <w:jc w:val="both"/>
              <w:rPr>
                <w:rFonts w:eastAsia="Times New Roman" w:cs="Arial"/>
                <w:color w:val="000000"/>
              </w:rPr>
            </w:pPr>
            <w:r w:rsidRPr="004A53E7">
              <w:rPr>
                <w:rFonts w:eastAsia="Times New Roman" w:cs="Arial"/>
                <w:color w:val="000000"/>
              </w:rPr>
              <w:t>Monitoreo Holter de 24 Horas</w:t>
            </w:r>
          </w:p>
        </w:tc>
      </w:tr>
      <w:tr w:rsidR="00AA4768" w:rsidRPr="004A53E7" w:rsidTr="00897967">
        <w:trPr>
          <w:trHeight w:val="368"/>
        </w:trPr>
        <w:tc>
          <w:tcPr>
            <w:tcW w:w="4402" w:type="dxa"/>
            <w:vMerge/>
          </w:tcPr>
          <w:p w:rsidR="00AA4768" w:rsidRPr="004A53E7" w:rsidRDefault="00AA4768" w:rsidP="004A53E7">
            <w:pPr>
              <w:shd w:val="clear" w:color="000000" w:fill="auto"/>
              <w:spacing w:before="120" w:after="120" w:line="240" w:lineRule="auto"/>
              <w:jc w:val="both"/>
              <w:rPr>
                <w:rFonts w:eastAsia="Times New Roman" w:cs="Arial"/>
                <w:b/>
              </w:rPr>
            </w:pPr>
          </w:p>
        </w:tc>
        <w:tc>
          <w:tcPr>
            <w:tcW w:w="4402" w:type="dxa"/>
          </w:tcPr>
          <w:p w:rsidR="00AA4768" w:rsidRPr="004A53E7" w:rsidRDefault="00AA4768" w:rsidP="004A53E7">
            <w:pPr>
              <w:spacing w:before="120" w:after="120" w:line="240" w:lineRule="auto"/>
              <w:contextualSpacing/>
              <w:jc w:val="both"/>
              <w:rPr>
                <w:rFonts w:eastAsia="Times New Roman" w:cs="Arial"/>
                <w:color w:val="000000"/>
              </w:rPr>
            </w:pPr>
            <w:r w:rsidRPr="004A53E7">
              <w:rPr>
                <w:rFonts w:eastAsia="Times New Roman" w:cs="Arial"/>
                <w:color w:val="000000"/>
              </w:rPr>
              <w:t>Monitoreo Holter De 48 Horas</w:t>
            </w:r>
          </w:p>
        </w:tc>
      </w:tr>
      <w:tr w:rsidR="00AA4768" w:rsidRPr="004A53E7" w:rsidTr="00897967">
        <w:trPr>
          <w:trHeight w:val="368"/>
        </w:trPr>
        <w:tc>
          <w:tcPr>
            <w:tcW w:w="4402" w:type="dxa"/>
            <w:vMerge/>
          </w:tcPr>
          <w:p w:rsidR="00AA4768" w:rsidRPr="004A53E7" w:rsidRDefault="00AA4768" w:rsidP="004A53E7">
            <w:pPr>
              <w:shd w:val="clear" w:color="000000" w:fill="auto"/>
              <w:spacing w:before="120" w:after="120" w:line="240" w:lineRule="auto"/>
              <w:jc w:val="both"/>
              <w:rPr>
                <w:rFonts w:eastAsia="Times New Roman" w:cs="Arial"/>
                <w:b/>
              </w:rPr>
            </w:pPr>
          </w:p>
        </w:tc>
        <w:tc>
          <w:tcPr>
            <w:tcW w:w="4402" w:type="dxa"/>
          </w:tcPr>
          <w:p w:rsidR="00AA4768" w:rsidRPr="004A53E7" w:rsidRDefault="00AA4768" w:rsidP="004A53E7">
            <w:pPr>
              <w:spacing w:before="120" w:after="120" w:line="240" w:lineRule="auto"/>
              <w:contextualSpacing/>
              <w:jc w:val="both"/>
              <w:rPr>
                <w:rFonts w:eastAsia="Times New Roman" w:cs="Arial"/>
                <w:color w:val="000000"/>
              </w:rPr>
            </w:pPr>
            <w:r w:rsidRPr="004A53E7">
              <w:rPr>
                <w:rFonts w:eastAsia="Times New Roman" w:cs="Arial"/>
                <w:color w:val="000000"/>
              </w:rPr>
              <w:t>Mapeo De Presión Arterial Ambulatorio</w:t>
            </w:r>
          </w:p>
        </w:tc>
      </w:tr>
      <w:tr w:rsidR="00AA4768" w:rsidRPr="004A53E7" w:rsidTr="00897967">
        <w:trPr>
          <w:trHeight w:val="368"/>
        </w:trPr>
        <w:tc>
          <w:tcPr>
            <w:tcW w:w="4402" w:type="dxa"/>
            <w:vMerge/>
          </w:tcPr>
          <w:p w:rsidR="00AA4768" w:rsidRPr="004A53E7" w:rsidRDefault="00AA4768" w:rsidP="004A53E7">
            <w:pPr>
              <w:shd w:val="clear" w:color="000000" w:fill="auto"/>
              <w:spacing w:before="120" w:after="120" w:line="240" w:lineRule="auto"/>
              <w:jc w:val="both"/>
              <w:rPr>
                <w:rFonts w:eastAsia="Times New Roman" w:cs="Arial"/>
                <w:b/>
              </w:rPr>
            </w:pPr>
          </w:p>
        </w:tc>
        <w:tc>
          <w:tcPr>
            <w:tcW w:w="4402" w:type="dxa"/>
          </w:tcPr>
          <w:p w:rsidR="00AA4768" w:rsidRPr="004A53E7" w:rsidRDefault="00AA4768" w:rsidP="004A53E7">
            <w:pPr>
              <w:spacing w:before="120" w:after="120" w:line="240" w:lineRule="auto"/>
              <w:contextualSpacing/>
              <w:jc w:val="both"/>
              <w:rPr>
                <w:rFonts w:eastAsia="Times New Roman" w:cs="Arial"/>
                <w:color w:val="000000"/>
              </w:rPr>
            </w:pPr>
            <w:r w:rsidRPr="004A53E7">
              <w:rPr>
                <w:rFonts w:eastAsia="Times New Roman" w:cs="Arial"/>
                <w:color w:val="000000"/>
              </w:rPr>
              <w:t>Prueba de Esfuerzo.</w:t>
            </w:r>
          </w:p>
        </w:tc>
      </w:tr>
    </w:tbl>
    <w:p w:rsidR="00E13333" w:rsidRPr="004A53E7" w:rsidRDefault="00E13333" w:rsidP="004A53E7">
      <w:pPr>
        <w:pStyle w:val="Prrafodelista"/>
        <w:spacing w:before="120" w:after="120" w:line="240" w:lineRule="auto"/>
        <w:ind w:left="1080"/>
        <w:jc w:val="both"/>
        <w:rPr>
          <w:rFonts w:cs="Arial"/>
        </w:rPr>
      </w:pPr>
    </w:p>
    <w:p w:rsidR="00F61116" w:rsidRPr="004A53E7" w:rsidRDefault="00F61116" w:rsidP="004A53E7">
      <w:pPr>
        <w:spacing w:before="120" w:after="120" w:line="240" w:lineRule="auto"/>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deberá  cumplir  con cada uno de los puntos siguientes y presentarse como parte de su Propuesta Técnica, en caso contrario su propuesta será desechada por no cumplir con los requisitos documentales establecidos en las Bases de Licitación:</w:t>
      </w:r>
    </w:p>
    <w:p w:rsidR="00F61116" w:rsidRPr="004A53E7" w:rsidRDefault="00F61116" w:rsidP="005D2891">
      <w:pPr>
        <w:numPr>
          <w:ilvl w:val="0"/>
          <w:numId w:val="245"/>
        </w:numPr>
        <w:spacing w:before="120" w:after="120" w:line="240" w:lineRule="auto"/>
        <w:ind w:left="0" w:hanging="284"/>
        <w:contextualSpacing/>
        <w:jc w:val="both"/>
        <w:rPr>
          <w:rFonts w:eastAsia="Times New Roman" w:cs="Arial"/>
        </w:rPr>
      </w:pPr>
      <w:r w:rsidRPr="004A53E7">
        <w:rPr>
          <w:rFonts w:eastAsia="Times New Roman" w:cs="Arial"/>
        </w:rPr>
        <w:t>DOCUMENTOS MÉDICOS  DONDE SE ACREDITE ESPECIALIDAD DEL PERSONAL:</w:t>
      </w:r>
    </w:p>
    <w:p w:rsidR="00F61116" w:rsidRPr="004A53E7" w:rsidRDefault="00F61116" w:rsidP="004A53E7">
      <w:pPr>
        <w:spacing w:before="120" w:after="120" w:line="240" w:lineRule="auto"/>
        <w:ind w:hanging="360"/>
        <w:jc w:val="both"/>
        <w:rPr>
          <w:rFonts w:eastAsia="Times New Roman" w:cs="Arial"/>
        </w:rPr>
      </w:pPr>
    </w:p>
    <w:p w:rsidR="00F61116" w:rsidRPr="004A53E7" w:rsidRDefault="00F61116" w:rsidP="005D2891">
      <w:pPr>
        <w:pStyle w:val="Prrafodelista"/>
        <w:numPr>
          <w:ilvl w:val="0"/>
          <w:numId w:val="121"/>
        </w:numPr>
        <w:spacing w:before="120" w:after="120" w:line="240" w:lineRule="auto"/>
        <w:ind w:left="0"/>
        <w:jc w:val="both"/>
        <w:rPr>
          <w:rFonts w:eastAsia="Times New Roman" w:cs="Arial"/>
        </w:rPr>
      </w:pPr>
      <w:r w:rsidRPr="004A53E7">
        <w:rPr>
          <w:rFonts w:eastAsia="Times New Roman" w:cs="Arial"/>
        </w:rPr>
        <w:t>Copia simple de la cédula profesional. (Médico General).</w:t>
      </w:r>
    </w:p>
    <w:p w:rsidR="00F61116" w:rsidRPr="004A53E7" w:rsidRDefault="00F61116" w:rsidP="005D2891">
      <w:pPr>
        <w:numPr>
          <w:ilvl w:val="0"/>
          <w:numId w:val="121"/>
        </w:numPr>
        <w:spacing w:before="120" w:after="120" w:line="240" w:lineRule="auto"/>
        <w:ind w:left="0"/>
        <w:contextualSpacing/>
        <w:jc w:val="both"/>
        <w:rPr>
          <w:rFonts w:eastAsia="Times New Roman" w:cs="Arial"/>
        </w:rPr>
      </w:pPr>
      <w:r w:rsidRPr="004A53E7">
        <w:rPr>
          <w:rFonts w:eastAsia="Times New Roman" w:cs="Arial"/>
        </w:rPr>
        <w:t xml:space="preserve">Copia simple de la Constancia de Adiestramiento en Ecocardiografía. </w:t>
      </w:r>
    </w:p>
    <w:p w:rsidR="00F61116" w:rsidRPr="004A53E7" w:rsidRDefault="00F61116" w:rsidP="005D2891">
      <w:pPr>
        <w:numPr>
          <w:ilvl w:val="0"/>
          <w:numId w:val="121"/>
        </w:numPr>
        <w:spacing w:before="120" w:after="120" w:line="240" w:lineRule="auto"/>
        <w:ind w:left="0"/>
        <w:contextualSpacing/>
        <w:jc w:val="both"/>
        <w:rPr>
          <w:rFonts w:eastAsia="Times New Roman" w:cs="Arial"/>
        </w:rPr>
      </w:pPr>
      <w:r w:rsidRPr="004A53E7">
        <w:rPr>
          <w:rFonts w:eastAsia="Times New Roman" w:cs="Arial"/>
        </w:rPr>
        <w:t>Copia simple de la  Licencia Sanitaria del Establecimiento avalado por Comisión Federal para la Protección contra Riesgos Sanitarios (si procede)</w:t>
      </w:r>
    </w:p>
    <w:p w:rsidR="00F61116" w:rsidRPr="004A53E7" w:rsidRDefault="00F61116" w:rsidP="005D2891">
      <w:pPr>
        <w:numPr>
          <w:ilvl w:val="0"/>
          <w:numId w:val="121"/>
        </w:numPr>
        <w:spacing w:before="120" w:after="120" w:line="240" w:lineRule="auto"/>
        <w:ind w:left="0"/>
        <w:contextualSpacing/>
        <w:jc w:val="both"/>
        <w:rPr>
          <w:rFonts w:eastAsia="Times New Roman" w:cs="Arial"/>
        </w:rPr>
      </w:pPr>
      <w:r w:rsidRPr="004A53E7">
        <w:rPr>
          <w:rFonts w:eastAsia="Times New Roman" w:cs="Arial"/>
        </w:rPr>
        <w:t>Copia simple del aviso de funcionamiento y permiso del responsable de  la operación  y funcionamiento del establecimiento avalado por Comisión Federal para la Protección contra Riesgos Sanitarios y/o Dirección de Protección contra Riesgos Sanitarios del Estado de Baja California) o en su defecto la Secretaría de Salud, por ambos lados.</w:t>
      </w:r>
    </w:p>
    <w:p w:rsidR="00F61116" w:rsidRPr="004A53E7" w:rsidRDefault="00F61116" w:rsidP="005D2891">
      <w:pPr>
        <w:numPr>
          <w:ilvl w:val="0"/>
          <w:numId w:val="121"/>
        </w:numPr>
        <w:spacing w:before="120" w:after="120" w:line="240" w:lineRule="auto"/>
        <w:ind w:left="0"/>
        <w:contextualSpacing/>
        <w:jc w:val="both"/>
        <w:rPr>
          <w:rFonts w:eastAsia="Times New Roman" w:cs="Arial"/>
        </w:rPr>
      </w:pPr>
      <w:r w:rsidRPr="004A53E7">
        <w:rPr>
          <w:rFonts w:eastAsia="Times New Roman" w:cs="Arial"/>
        </w:rPr>
        <w:t>Copia simple de Póliza de Responsabilidad Médica.</w:t>
      </w:r>
    </w:p>
    <w:p w:rsidR="00F61116" w:rsidRPr="004A53E7" w:rsidRDefault="00F61116" w:rsidP="004A53E7">
      <w:pPr>
        <w:spacing w:before="120" w:after="120" w:line="240" w:lineRule="auto"/>
        <w:contextualSpacing/>
        <w:jc w:val="both"/>
        <w:rPr>
          <w:rFonts w:eastAsia="Times New Roman" w:cs="Arial"/>
        </w:rPr>
      </w:pPr>
    </w:p>
    <w:p w:rsidR="00F61116" w:rsidRPr="004A53E7" w:rsidRDefault="00F61116" w:rsidP="005D2891">
      <w:pPr>
        <w:numPr>
          <w:ilvl w:val="0"/>
          <w:numId w:val="245"/>
        </w:numPr>
        <w:spacing w:before="120" w:after="120" w:line="240" w:lineRule="auto"/>
        <w:ind w:left="0"/>
        <w:contextualSpacing/>
        <w:jc w:val="both"/>
        <w:rPr>
          <w:rFonts w:eastAsia="Times New Roman" w:cs="Arial"/>
        </w:rPr>
      </w:pPr>
      <w:r w:rsidRPr="004A53E7">
        <w:rPr>
          <w:rFonts w:eastAsia="Times New Roman" w:cs="Arial"/>
        </w:rPr>
        <w:t>CAPACIDAD T</w:t>
      </w:r>
      <w:r w:rsidRPr="004A53E7">
        <w:rPr>
          <w:rFonts w:eastAsia="MS Gothic" w:cs="Arial"/>
        </w:rPr>
        <w:t>ÉCNICA DEL LICITANTE:</w:t>
      </w:r>
    </w:p>
    <w:p w:rsidR="00F61116" w:rsidRPr="004A53E7" w:rsidRDefault="00F61116" w:rsidP="004A53E7">
      <w:pPr>
        <w:spacing w:before="120" w:after="120" w:line="240" w:lineRule="auto"/>
        <w:ind w:hanging="360"/>
        <w:contextualSpacing/>
        <w:jc w:val="both"/>
        <w:rPr>
          <w:rFonts w:eastAsia="Times New Roman" w:cs="Arial"/>
        </w:rPr>
      </w:pPr>
    </w:p>
    <w:p w:rsidR="00F61116" w:rsidRPr="004A53E7" w:rsidRDefault="00F61116" w:rsidP="005D2891">
      <w:pPr>
        <w:numPr>
          <w:ilvl w:val="0"/>
          <w:numId w:val="9"/>
        </w:numPr>
        <w:spacing w:before="120" w:after="120" w:line="240" w:lineRule="auto"/>
        <w:ind w:left="0"/>
        <w:contextualSpacing/>
        <w:jc w:val="both"/>
        <w:rPr>
          <w:rFonts w:eastAsia="Times New Roman" w:cs="Arial"/>
        </w:rPr>
      </w:pPr>
      <w:r w:rsidRPr="004A53E7">
        <w:rPr>
          <w:rFonts w:eastAsia="Times New Roman" w:cs="Arial"/>
        </w:rPr>
        <w:t>En su propuesta técnica deberá incluir el personal y equipo técnico profesional que esté capacitado, suficiente y necesario para llevar a cabo la prestación del servicio así como sus insumos.</w:t>
      </w:r>
    </w:p>
    <w:p w:rsidR="00F61116" w:rsidRPr="004A53E7" w:rsidRDefault="00F61116" w:rsidP="005D2891">
      <w:pPr>
        <w:numPr>
          <w:ilvl w:val="0"/>
          <w:numId w:val="9"/>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incluirá como parte integral de su propuesta técnica, la metodología a realizar para cada uno de los servicios que se preste, de manera detallada  y  exacta, indicando paso a paso a realizar. </w:t>
      </w:r>
    </w:p>
    <w:p w:rsidR="00F61116" w:rsidRPr="004A53E7" w:rsidRDefault="00F61116" w:rsidP="004A53E7">
      <w:pPr>
        <w:spacing w:before="120" w:after="120" w:line="240" w:lineRule="auto"/>
        <w:ind w:hanging="360"/>
        <w:jc w:val="both"/>
        <w:rPr>
          <w:rFonts w:eastAsia="Times New Roman" w:cs="Arial"/>
        </w:rPr>
      </w:pPr>
    </w:p>
    <w:p w:rsidR="00F61116" w:rsidRPr="004A53E7" w:rsidRDefault="00F61116" w:rsidP="005D2891">
      <w:pPr>
        <w:numPr>
          <w:ilvl w:val="0"/>
          <w:numId w:val="245"/>
        </w:numPr>
        <w:spacing w:before="120" w:after="120" w:line="240" w:lineRule="auto"/>
        <w:ind w:left="0"/>
        <w:contextualSpacing/>
        <w:jc w:val="both"/>
        <w:rPr>
          <w:rFonts w:eastAsia="Times New Roman" w:cs="Arial"/>
        </w:rPr>
      </w:pPr>
      <w:r w:rsidRPr="004A53E7">
        <w:rPr>
          <w:rFonts w:eastAsia="Times New Roman" w:cs="Arial"/>
        </w:rPr>
        <w:t>CAPACIDAD DE RECURSOS HUMANOS PARA LA PRESTACIÓN DE LOS SERVICIOS:</w:t>
      </w:r>
    </w:p>
    <w:p w:rsidR="00F61116" w:rsidRPr="004A53E7" w:rsidRDefault="00F61116" w:rsidP="004A53E7">
      <w:pPr>
        <w:spacing w:before="120" w:after="120" w:line="240" w:lineRule="auto"/>
        <w:ind w:hanging="360"/>
        <w:jc w:val="both"/>
        <w:rPr>
          <w:rFonts w:eastAsia="Times New Roman" w:cs="Arial"/>
        </w:rPr>
      </w:pPr>
    </w:p>
    <w:p w:rsidR="00F61116" w:rsidRPr="004A53E7" w:rsidRDefault="00F61116" w:rsidP="005D2891">
      <w:pPr>
        <w:numPr>
          <w:ilvl w:val="0"/>
          <w:numId w:val="10"/>
        </w:numPr>
        <w:spacing w:before="120" w:after="120" w:line="240" w:lineRule="auto"/>
        <w:ind w:left="0"/>
        <w:contextualSpacing/>
        <w:jc w:val="both"/>
        <w:rPr>
          <w:rFonts w:eastAsia="Times New Roman" w:cs="Arial"/>
        </w:rPr>
      </w:pPr>
      <w:r w:rsidRPr="004A53E7">
        <w:rPr>
          <w:rFonts w:eastAsia="Times New Roman" w:cs="Arial"/>
        </w:rPr>
        <w:t>Presentará una relación del personal que atenderá los servicios cardiológicos, indicará quién realice el diagnóstico de los estudios y quién se encargue  de la interpretación  de los  estudios.</w:t>
      </w:r>
    </w:p>
    <w:p w:rsidR="00F61116" w:rsidRPr="004A53E7" w:rsidRDefault="00F61116" w:rsidP="004A53E7">
      <w:pPr>
        <w:spacing w:before="120" w:after="120" w:line="240" w:lineRule="auto"/>
        <w:ind w:hanging="360"/>
        <w:jc w:val="both"/>
        <w:rPr>
          <w:rFonts w:eastAsia="Times New Roman" w:cs="Arial"/>
        </w:rPr>
      </w:pPr>
    </w:p>
    <w:p w:rsidR="00F61116" w:rsidRPr="004A53E7" w:rsidRDefault="00F61116" w:rsidP="005D2891">
      <w:pPr>
        <w:numPr>
          <w:ilvl w:val="0"/>
          <w:numId w:val="245"/>
        </w:numPr>
        <w:spacing w:before="120" w:after="120" w:line="240" w:lineRule="auto"/>
        <w:ind w:left="0"/>
        <w:contextualSpacing/>
        <w:jc w:val="both"/>
        <w:rPr>
          <w:rFonts w:eastAsia="Times New Roman" w:cs="Arial"/>
        </w:rPr>
      </w:pPr>
      <w:r w:rsidRPr="004A53E7">
        <w:rPr>
          <w:rFonts w:eastAsia="Times New Roman" w:cs="Arial"/>
        </w:rPr>
        <w:t>CAPACIDAD  DEL  EQUIPO:</w:t>
      </w:r>
    </w:p>
    <w:p w:rsidR="00F61116" w:rsidRPr="004A53E7" w:rsidRDefault="00F61116" w:rsidP="004A53E7">
      <w:pPr>
        <w:spacing w:before="120" w:after="120" w:line="240" w:lineRule="auto"/>
        <w:ind w:hanging="360"/>
        <w:jc w:val="both"/>
        <w:rPr>
          <w:rFonts w:eastAsia="Times New Roman" w:cs="Arial"/>
        </w:rPr>
      </w:pPr>
    </w:p>
    <w:p w:rsidR="00F61116" w:rsidRPr="004A53E7" w:rsidRDefault="00F61116" w:rsidP="005D2891">
      <w:pPr>
        <w:numPr>
          <w:ilvl w:val="0"/>
          <w:numId w:val="11"/>
        </w:numPr>
        <w:spacing w:before="120" w:after="120" w:line="240" w:lineRule="auto"/>
        <w:ind w:left="0"/>
        <w:contextualSpacing/>
        <w:jc w:val="both"/>
        <w:rPr>
          <w:rFonts w:eastAsia="Times New Roman" w:cs="Arial"/>
        </w:rPr>
      </w:pPr>
      <w:r w:rsidRPr="004A53E7">
        <w:rPr>
          <w:rFonts w:eastAsia="Times New Roman" w:cs="Arial"/>
        </w:rPr>
        <w:t>Deberá presentar manifiesto donde indique los Equipos De Cardiología con que cuenta para otorgar el servicio licitado, indicando  Marca, Modelo, Número de serie, anexando copia simple de certificado de calibración o validación vigente de cada uno de los equipos.</w:t>
      </w:r>
    </w:p>
    <w:p w:rsidR="00F61116" w:rsidRPr="004A53E7" w:rsidRDefault="00F61116" w:rsidP="005D2891">
      <w:pPr>
        <w:numPr>
          <w:ilvl w:val="0"/>
          <w:numId w:val="11"/>
        </w:numPr>
        <w:spacing w:before="120" w:after="120" w:line="240" w:lineRule="auto"/>
        <w:ind w:left="0"/>
        <w:contextualSpacing/>
        <w:jc w:val="both"/>
        <w:rPr>
          <w:rFonts w:eastAsia="Times New Roman" w:cs="Arial"/>
        </w:rPr>
      </w:pPr>
      <w:r w:rsidRPr="004A53E7">
        <w:rPr>
          <w:rFonts w:eastAsia="Times New Roman" w:cs="Arial"/>
        </w:rPr>
        <w:t>Como  infraestructura mínima del establecimiento deberá cumplir con lo que establece la Norma Oficial Mexicana NOM-016-SSA3-2012,  referente a Infraestructura y equipamiento de Hospitales y consultorios de atención Médica Especializada.</w:t>
      </w:r>
    </w:p>
    <w:p w:rsidR="00F61116" w:rsidRPr="004A53E7" w:rsidRDefault="00F61116" w:rsidP="005D2891">
      <w:pPr>
        <w:numPr>
          <w:ilvl w:val="0"/>
          <w:numId w:val="11"/>
        </w:numPr>
        <w:spacing w:before="120" w:after="120" w:line="240" w:lineRule="auto"/>
        <w:ind w:left="0"/>
        <w:contextualSpacing/>
        <w:jc w:val="both"/>
        <w:rPr>
          <w:rFonts w:eastAsia="Times New Roman" w:cs="Arial"/>
        </w:rPr>
      </w:pPr>
      <w:r w:rsidRPr="004A53E7">
        <w:rPr>
          <w:rFonts w:eastAsia="Times New Roman" w:cs="Arial"/>
        </w:rPr>
        <w:t>Entregará fotos de equipo y de las instalaciones.</w:t>
      </w:r>
    </w:p>
    <w:p w:rsidR="00F61116" w:rsidRPr="004A53E7" w:rsidRDefault="00F61116" w:rsidP="004A53E7">
      <w:pPr>
        <w:spacing w:before="120" w:after="120" w:line="240" w:lineRule="auto"/>
        <w:ind w:hanging="360"/>
        <w:jc w:val="both"/>
        <w:rPr>
          <w:rFonts w:eastAsia="Times New Roman" w:cs="Arial"/>
        </w:rPr>
      </w:pPr>
    </w:p>
    <w:p w:rsidR="00F61116" w:rsidRPr="004A53E7" w:rsidRDefault="00F61116" w:rsidP="004A53E7">
      <w:pPr>
        <w:spacing w:before="120" w:after="120" w:line="240" w:lineRule="auto"/>
        <w:ind w:hanging="360"/>
        <w:jc w:val="both"/>
        <w:rPr>
          <w:rFonts w:eastAsia="Times New Roman" w:cs="Arial"/>
        </w:rPr>
      </w:pPr>
      <w:r w:rsidRPr="004A53E7">
        <w:rPr>
          <w:rFonts w:eastAsia="Times New Roman" w:cs="Arial"/>
        </w:rPr>
        <w:t>4.1 RELACIÓN DE EQUIPO MÍNIMO PARA LA PRESTACIÓN DEL SERVICIO:</w:t>
      </w:r>
    </w:p>
    <w:p w:rsidR="00F61116" w:rsidRPr="004A53E7" w:rsidRDefault="00F61116" w:rsidP="004A53E7">
      <w:pPr>
        <w:spacing w:before="120" w:after="120" w:line="240" w:lineRule="auto"/>
        <w:jc w:val="both"/>
        <w:rPr>
          <w:rFonts w:eastAsia="Times New Roman" w:cs="Arial"/>
        </w:rPr>
      </w:pPr>
    </w:p>
    <w:p w:rsidR="00F61116" w:rsidRPr="004A53E7" w:rsidRDefault="00F61116" w:rsidP="004A53E7">
      <w:pPr>
        <w:spacing w:before="120" w:after="120" w:line="240" w:lineRule="auto"/>
        <w:jc w:val="both"/>
        <w:rPr>
          <w:rFonts w:eastAsia="Times New Roman" w:cs="Arial"/>
        </w:rPr>
      </w:pPr>
      <w:r w:rsidRPr="004A53E7">
        <w:rPr>
          <w:rFonts w:eastAsia="Times New Roman" w:cs="Arial"/>
        </w:rPr>
        <w:lastRenderedPageBreak/>
        <w:t>Los requisitos mínimos a cubrir con las especificaciones técnicas que dicta el Centro Nacional de Excelencia Tecnológica en Salud (CENETEC) de acuerdo a los estudios y servicios de conformidad con el servicio licitado</w:t>
      </w:r>
    </w:p>
    <w:p w:rsidR="00F61116" w:rsidRPr="004A53E7" w:rsidRDefault="00F61116" w:rsidP="004A53E7">
      <w:pPr>
        <w:spacing w:before="120" w:after="120" w:line="240" w:lineRule="auto"/>
        <w:ind w:hanging="360"/>
        <w:jc w:val="both"/>
        <w:rPr>
          <w:rFonts w:eastAsia="Times New Roman" w:cs="Arial"/>
        </w:rPr>
      </w:pPr>
    </w:p>
    <w:p w:rsidR="00F61116" w:rsidRPr="004A53E7" w:rsidRDefault="00F61116" w:rsidP="005D2891">
      <w:pPr>
        <w:numPr>
          <w:ilvl w:val="0"/>
          <w:numId w:val="12"/>
        </w:numPr>
        <w:spacing w:before="120" w:after="120" w:line="240" w:lineRule="auto"/>
        <w:ind w:left="0"/>
        <w:contextualSpacing/>
        <w:jc w:val="both"/>
        <w:rPr>
          <w:rFonts w:eastAsia="Times New Roman" w:cs="Arial"/>
        </w:rPr>
      </w:pPr>
      <w:r w:rsidRPr="004A53E7">
        <w:rPr>
          <w:rFonts w:eastAsia="Times New Roman" w:cs="Arial"/>
        </w:rPr>
        <w:t>Electrocardiógrafo.</w:t>
      </w:r>
    </w:p>
    <w:p w:rsidR="00F61116" w:rsidRPr="004A53E7" w:rsidRDefault="00F61116" w:rsidP="005D2891">
      <w:pPr>
        <w:numPr>
          <w:ilvl w:val="0"/>
          <w:numId w:val="12"/>
        </w:numPr>
        <w:spacing w:before="120" w:after="120" w:line="240" w:lineRule="auto"/>
        <w:ind w:left="0"/>
        <w:contextualSpacing/>
        <w:jc w:val="both"/>
        <w:rPr>
          <w:rFonts w:eastAsia="Times New Roman" w:cs="Arial"/>
        </w:rPr>
      </w:pPr>
      <w:r w:rsidRPr="004A53E7">
        <w:rPr>
          <w:rFonts w:eastAsia="Times New Roman" w:cs="Arial"/>
        </w:rPr>
        <w:t>Esfigmomanómetro con diversos brazaletes o monitor de presión arterial.</w:t>
      </w:r>
    </w:p>
    <w:p w:rsidR="00F61116" w:rsidRPr="004A53E7" w:rsidRDefault="00F61116" w:rsidP="005D2891">
      <w:pPr>
        <w:numPr>
          <w:ilvl w:val="0"/>
          <w:numId w:val="12"/>
        </w:numPr>
        <w:spacing w:before="120" w:after="120" w:line="240" w:lineRule="auto"/>
        <w:ind w:left="0"/>
        <w:contextualSpacing/>
        <w:jc w:val="both"/>
        <w:rPr>
          <w:rFonts w:eastAsia="Times New Roman" w:cs="Arial"/>
        </w:rPr>
      </w:pPr>
      <w:r w:rsidRPr="004A53E7">
        <w:rPr>
          <w:rFonts w:eastAsia="Times New Roman" w:cs="Arial"/>
        </w:rPr>
        <w:t>Estetoscopio biauricular con doble campana o su equivalente tecnológico.</w:t>
      </w:r>
    </w:p>
    <w:p w:rsidR="00F61116" w:rsidRPr="004A53E7" w:rsidRDefault="00F61116" w:rsidP="005D2891">
      <w:pPr>
        <w:numPr>
          <w:ilvl w:val="0"/>
          <w:numId w:val="12"/>
        </w:numPr>
        <w:spacing w:before="120" w:after="120" w:line="240" w:lineRule="auto"/>
        <w:ind w:left="0"/>
        <w:contextualSpacing/>
        <w:jc w:val="both"/>
        <w:rPr>
          <w:rFonts w:eastAsia="Times New Roman" w:cs="Arial"/>
        </w:rPr>
      </w:pPr>
      <w:r w:rsidRPr="004A53E7">
        <w:rPr>
          <w:rFonts w:eastAsia="Times New Roman" w:cs="Arial"/>
        </w:rPr>
        <w:t>Negatoscopio.</w:t>
      </w:r>
    </w:p>
    <w:p w:rsidR="00F61116" w:rsidRPr="004A53E7" w:rsidRDefault="00F61116" w:rsidP="005D2891">
      <w:pPr>
        <w:numPr>
          <w:ilvl w:val="0"/>
          <w:numId w:val="12"/>
        </w:numPr>
        <w:spacing w:before="120" w:after="120" w:line="240" w:lineRule="auto"/>
        <w:ind w:left="0"/>
        <w:contextualSpacing/>
        <w:jc w:val="both"/>
        <w:rPr>
          <w:rFonts w:eastAsia="Times New Roman" w:cs="Arial"/>
        </w:rPr>
      </w:pPr>
      <w:r w:rsidRPr="004A53E7">
        <w:rPr>
          <w:rFonts w:eastAsia="Times New Roman" w:cs="Arial"/>
        </w:rPr>
        <w:t>Carro Rojo que incluya laringoscopio y cánulas para intubación orotraqueal de diversos calibres, bolsa ambú  así como los fármacos necesarios para la asistencia de un paciente en paro cardio-respiratorio</w:t>
      </w:r>
    </w:p>
    <w:p w:rsidR="00F61116" w:rsidRPr="004A53E7" w:rsidRDefault="00F61116" w:rsidP="005D2891">
      <w:pPr>
        <w:numPr>
          <w:ilvl w:val="0"/>
          <w:numId w:val="12"/>
        </w:numPr>
        <w:spacing w:before="120" w:after="120" w:line="240" w:lineRule="auto"/>
        <w:ind w:left="0"/>
        <w:contextualSpacing/>
        <w:jc w:val="both"/>
        <w:rPr>
          <w:rFonts w:eastAsia="Times New Roman" w:cs="Arial"/>
        </w:rPr>
      </w:pPr>
      <w:r w:rsidRPr="004A53E7">
        <w:rPr>
          <w:rFonts w:eastAsia="Times New Roman" w:cs="Arial"/>
        </w:rPr>
        <w:t>Desfibrilador.</w:t>
      </w:r>
    </w:p>
    <w:p w:rsidR="00F61116" w:rsidRPr="004A53E7" w:rsidRDefault="00F61116" w:rsidP="004A53E7">
      <w:pPr>
        <w:spacing w:before="120" w:after="120" w:line="240" w:lineRule="auto"/>
        <w:ind w:hanging="360"/>
        <w:jc w:val="both"/>
        <w:rPr>
          <w:rFonts w:eastAsia="Times New Roman" w:cs="Arial"/>
        </w:rPr>
      </w:pPr>
    </w:p>
    <w:p w:rsidR="00F61116" w:rsidRPr="004A53E7" w:rsidRDefault="00F61116" w:rsidP="005D2891">
      <w:pPr>
        <w:numPr>
          <w:ilvl w:val="0"/>
          <w:numId w:val="245"/>
        </w:numPr>
        <w:spacing w:before="120" w:after="120" w:line="240" w:lineRule="auto"/>
        <w:ind w:left="0"/>
        <w:contextualSpacing/>
        <w:jc w:val="both"/>
        <w:rPr>
          <w:rFonts w:eastAsia="Times New Roman" w:cs="Arial"/>
        </w:rPr>
      </w:pPr>
      <w:r w:rsidRPr="004A53E7">
        <w:rPr>
          <w:rFonts w:eastAsia="Times New Roman" w:cs="Arial"/>
        </w:rPr>
        <w:t>GENERALIDADES DEL SERVICIO:</w:t>
      </w:r>
    </w:p>
    <w:p w:rsidR="00F61116" w:rsidRPr="004A53E7" w:rsidRDefault="00F61116" w:rsidP="004A53E7">
      <w:pPr>
        <w:spacing w:before="120" w:after="120" w:line="240" w:lineRule="auto"/>
        <w:jc w:val="both"/>
        <w:rPr>
          <w:rFonts w:eastAsia="Times New Roman" w:cs="Arial"/>
        </w:rPr>
      </w:pPr>
    </w:p>
    <w:p w:rsidR="00F61116" w:rsidRPr="004A53E7" w:rsidRDefault="00F61116" w:rsidP="005D2891">
      <w:pPr>
        <w:pStyle w:val="Prrafodelista"/>
        <w:numPr>
          <w:ilvl w:val="1"/>
          <w:numId w:val="28"/>
        </w:numPr>
        <w:spacing w:before="120" w:after="120" w:line="240" w:lineRule="auto"/>
        <w:ind w:left="0" w:hanging="284"/>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 prestará los servicios licitados siempre que el derechohabiente de “</w:t>
      </w:r>
      <w:r w:rsidRPr="004A53E7">
        <w:rPr>
          <w:rFonts w:eastAsia="Times New Roman" w:cs="Arial"/>
          <w:b/>
        </w:rPr>
        <w:t>ISSSTECALI</w:t>
      </w:r>
      <w:r w:rsidRPr="004A53E7">
        <w:rPr>
          <w:rFonts w:eastAsia="Times New Roman" w:cs="Arial"/>
        </w:rPr>
        <w:t>” presente  Formato de Subrogación Electrónica de Servicios Médicos (SM-3), la cual deberá estar debidamente requisitada y expedido por la Unidad Médica de “</w:t>
      </w:r>
      <w:r w:rsidRPr="004A53E7">
        <w:rPr>
          <w:rFonts w:eastAsia="Times New Roman" w:cs="Arial"/>
          <w:b/>
        </w:rPr>
        <w:t>ISSSTECALI</w:t>
      </w:r>
      <w:r w:rsidRPr="004A53E7">
        <w:rPr>
          <w:rFonts w:eastAsia="Times New Roman" w:cs="Arial"/>
        </w:rPr>
        <w:t>”, con los sellos de vigencia y sello de la Dirección y/o Subdirección de “</w:t>
      </w:r>
      <w:r w:rsidRPr="004A53E7">
        <w:rPr>
          <w:rFonts w:eastAsia="Times New Roman" w:cs="Arial"/>
          <w:b/>
        </w:rPr>
        <w:t>ISSSTECALI</w:t>
      </w:r>
      <w:r w:rsidRPr="004A53E7">
        <w:rPr>
          <w:rFonts w:eastAsia="Times New Roman" w:cs="Arial"/>
        </w:rPr>
        <w:t>”, así como las firmas de funcionarios autorizados y  documento sin tachaduras y/o enmendaduras, así como identificación oficial vigente y credencial expedida por el “</w:t>
      </w:r>
      <w:r w:rsidRPr="004A53E7">
        <w:rPr>
          <w:rFonts w:eastAsia="Times New Roman" w:cs="Arial"/>
          <w:b/>
        </w:rPr>
        <w:t>ISSSTECALI</w:t>
      </w:r>
      <w:r w:rsidRPr="004A53E7">
        <w:rPr>
          <w:rFonts w:eastAsia="Times New Roman" w:cs="Arial"/>
        </w:rPr>
        <w:t>” que acredite al derechohabiente.</w:t>
      </w:r>
    </w:p>
    <w:p w:rsidR="00F61116" w:rsidRPr="004A53E7" w:rsidRDefault="00F61116" w:rsidP="004A53E7">
      <w:pPr>
        <w:pStyle w:val="Prrafodelista"/>
        <w:spacing w:before="120" w:after="120" w:line="240" w:lineRule="auto"/>
        <w:ind w:left="0"/>
        <w:jc w:val="both"/>
        <w:rPr>
          <w:rFonts w:eastAsia="Times New Roman" w:cs="Arial"/>
        </w:rPr>
      </w:pPr>
    </w:p>
    <w:p w:rsidR="00F61116" w:rsidRPr="004A53E7" w:rsidRDefault="00F61116" w:rsidP="005D2891">
      <w:pPr>
        <w:pStyle w:val="Prrafodelista"/>
        <w:numPr>
          <w:ilvl w:val="1"/>
          <w:numId w:val="28"/>
        </w:numPr>
        <w:spacing w:before="120" w:after="120" w:line="240" w:lineRule="auto"/>
        <w:ind w:left="0"/>
        <w:jc w:val="both"/>
        <w:rPr>
          <w:rFonts w:eastAsia="Times New Roman" w:cs="Arial"/>
        </w:rPr>
      </w:pPr>
      <w:r w:rsidRPr="004A53E7">
        <w:rPr>
          <w:rFonts w:eastAsia="Times New Roman" w:cs="Arial"/>
        </w:rPr>
        <w:t>No serán aceptados los Formato de Subrogación Electrónica de Servicios Médicos (SM-3), que se presenten después del período de vigencia, el cual se considerara válido durante los 30 días naturales después de la fecha de expedición por la Unidad Médica solicitada.</w:t>
      </w:r>
    </w:p>
    <w:p w:rsidR="00F61116" w:rsidRPr="004A53E7" w:rsidRDefault="00F61116" w:rsidP="004A53E7">
      <w:pPr>
        <w:pStyle w:val="Prrafodelista"/>
        <w:spacing w:before="120" w:after="120" w:line="240" w:lineRule="auto"/>
        <w:jc w:val="both"/>
        <w:rPr>
          <w:rFonts w:eastAsia="Times New Roman" w:cs="Arial"/>
        </w:rPr>
      </w:pPr>
    </w:p>
    <w:p w:rsidR="00F61116" w:rsidRPr="004A53E7" w:rsidRDefault="00F61116" w:rsidP="005D2891">
      <w:pPr>
        <w:pStyle w:val="Prrafodelista"/>
        <w:numPr>
          <w:ilvl w:val="1"/>
          <w:numId w:val="28"/>
        </w:numPr>
        <w:spacing w:before="120" w:after="120" w:line="240" w:lineRule="auto"/>
        <w:ind w:left="0"/>
        <w:jc w:val="both"/>
        <w:rPr>
          <w:rFonts w:eastAsia="Times New Roman" w:cs="Arial"/>
        </w:rPr>
      </w:pPr>
      <w:r w:rsidRPr="004A53E7">
        <w:rPr>
          <w:rFonts w:eastAsia="Times New Roman" w:cs="Arial"/>
        </w:rPr>
        <w:t xml:space="preserve">En caso que el servicio  subrogado una vez contratado, no pudiera ser prestado por el  </w:t>
      </w:r>
      <w:r w:rsidRPr="004A53E7">
        <w:rPr>
          <w:rFonts w:eastAsia="Times New Roman" w:cs="Arial"/>
          <w:b/>
        </w:rPr>
        <w:t xml:space="preserve">“LICITANTE”, </w:t>
      </w:r>
      <w:r w:rsidRPr="004A53E7">
        <w:rPr>
          <w:rFonts w:eastAsia="Times New Roman" w:cs="Arial"/>
        </w:rPr>
        <w:t>este deberá avisar al “</w:t>
      </w:r>
      <w:r w:rsidRPr="004A53E7">
        <w:rPr>
          <w:rFonts w:eastAsia="Times New Roman" w:cs="Arial"/>
          <w:b/>
        </w:rPr>
        <w:t>ISSSTECALI</w:t>
      </w:r>
      <w:r w:rsidRPr="004A53E7">
        <w:rPr>
          <w:rFonts w:eastAsia="Times New Roman" w:cs="Arial"/>
        </w:rPr>
        <w:t xml:space="preserve">”  mediante escrito dirigido a SERVICIOS SUBROGADOS  con una anticipación de 24 horas para las ausencias no programadas y con 2 semanas de anticipación para las ausencias programadas debiendo indicar a su sustituto nombre, teléfonos, dirección; y cuyo gasto generado deberá ser asumido por el  </w:t>
      </w:r>
      <w:r w:rsidRPr="004A53E7">
        <w:rPr>
          <w:rFonts w:eastAsia="Times New Roman" w:cs="Arial"/>
          <w:b/>
        </w:rPr>
        <w:t>“LICITANTE”.</w:t>
      </w:r>
      <w:r w:rsidRPr="004A53E7">
        <w:rPr>
          <w:rFonts w:eastAsia="Times New Roman" w:cs="Arial"/>
        </w:rPr>
        <w:t xml:space="preserve">  </w:t>
      </w:r>
    </w:p>
    <w:p w:rsidR="00F61116" w:rsidRPr="004A53E7" w:rsidRDefault="00F61116" w:rsidP="004A53E7">
      <w:pPr>
        <w:spacing w:before="120" w:after="120" w:line="240" w:lineRule="auto"/>
        <w:ind w:hanging="360"/>
        <w:jc w:val="both"/>
        <w:rPr>
          <w:rFonts w:eastAsia="Times New Roman" w:cs="Arial"/>
        </w:rPr>
      </w:pPr>
    </w:p>
    <w:p w:rsidR="00F61116" w:rsidRPr="004A53E7" w:rsidRDefault="00F61116" w:rsidP="005D2891">
      <w:pPr>
        <w:numPr>
          <w:ilvl w:val="0"/>
          <w:numId w:val="245"/>
        </w:numPr>
        <w:spacing w:before="120" w:after="120" w:line="240" w:lineRule="auto"/>
        <w:ind w:left="0"/>
        <w:contextualSpacing/>
        <w:jc w:val="both"/>
        <w:rPr>
          <w:rFonts w:eastAsia="Times New Roman" w:cs="Arial"/>
        </w:rPr>
      </w:pPr>
      <w:r w:rsidRPr="004A53E7">
        <w:rPr>
          <w:rFonts w:eastAsia="Times New Roman" w:cs="Arial"/>
        </w:rPr>
        <w:t>PROCEDIMIENTO PARA REALIZAR LOS SERVICIOS:</w:t>
      </w:r>
    </w:p>
    <w:p w:rsidR="00F61116" w:rsidRPr="004A53E7" w:rsidRDefault="00F61116" w:rsidP="004A53E7">
      <w:pPr>
        <w:spacing w:before="120" w:after="120" w:line="240" w:lineRule="auto"/>
        <w:ind w:hanging="360"/>
        <w:jc w:val="both"/>
        <w:rPr>
          <w:rFonts w:eastAsia="Times New Roman" w:cs="Arial"/>
        </w:rPr>
      </w:pPr>
    </w:p>
    <w:p w:rsidR="00F61116" w:rsidRPr="004A53E7" w:rsidRDefault="00F61116" w:rsidP="005D2891">
      <w:pPr>
        <w:numPr>
          <w:ilvl w:val="0"/>
          <w:numId w:val="13"/>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prestará los servicios médicos subrogados de manera ordinaria de 24 horas los 365 días del año, a solicitud de servicios urgentes deberá otorgarlos los 365 días del año las 24 horas del día. Asimismo deberá proporcionar sus números telefónicos donde se le pueda localizar las 24 horas del día  los 365 días del  año.</w:t>
      </w:r>
    </w:p>
    <w:p w:rsidR="00F61116" w:rsidRPr="004A53E7" w:rsidRDefault="00F61116" w:rsidP="005D2891">
      <w:pPr>
        <w:numPr>
          <w:ilvl w:val="0"/>
          <w:numId w:val="13"/>
        </w:numPr>
        <w:spacing w:before="120" w:after="120" w:line="240" w:lineRule="auto"/>
        <w:ind w:left="0"/>
        <w:contextualSpacing/>
        <w:jc w:val="both"/>
        <w:rPr>
          <w:rFonts w:eastAsia="Times New Roman" w:cs="Arial"/>
        </w:rPr>
      </w:pPr>
      <w:r w:rsidRPr="004A53E7">
        <w:rPr>
          <w:rFonts w:eastAsia="Times New Roman" w:cs="Arial"/>
        </w:rPr>
        <w:t>Se realizarán los servicios de cardiología debiendo entregar la interpretación de los mismos, en un plazo no mayor de 3 días hábiles, contados a partir de la solicitud realizada por “</w:t>
      </w:r>
      <w:r w:rsidRPr="004A53E7">
        <w:rPr>
          <w:rFonts w:eastAsia="Times New Roman" w:cs="Arial"/>
          <w:b/>
        </w:rPr>
        <w:t>ISSSTECALI</w:t>
      </w:r>
      <w:r w:rsidRPr="004A53E7">
        <w:rPr>
          <w:rFonts w:eastAsia="Times New Roman" w:cs="Arial"/>
        </w:rPr>
        <w:t>”</w:t>
      </w:r>
    </w:p>
    <w:p w:rsidR="00F61116" w:rsidRPr="004A53E7" w:rsidRDefault="00F61116" w:rsidP="005D2891">
      <w:pPr>
        <w:numPr>
          <w:ilvl w:val="0"/>
          <w:numId w:val="13"/>
        </w:numPr>
        <w:spacing w:before="120" w:after="120" w:line="240" w:lineRule="auto"/>
        <w:ind w:left="0"/>
        <w:contextualSpacing/>
        <w:jc w:val="both"/>
        <w:rPr>
          <w:rFonts w:eastAsia="Times New Roman" w:cs="Arial"/>
        </w:rPr>
      </w:pPr>
      <w:r w:rsidRPr="004A53E7">
        <w:rPr>
          <w:rFonts w:eastAsia="Times New Roman" w:cs="Arial"/>
        </w:rPr>
        <w:t>Se entregarán reporte de los servicios otorgados en donde desglose de los servicios prestados indicando los siguientes datos:  nombre, domicilio y teléfono del prestador; fecha de atención, clave de la unidad, nombre del paciente, afiliación, folio de solicitud de servicio, estudio solicitado, estudio realizado, costo, total y nombre de quien elabora el informe,  los 3 primeros días naturales de cada  mes a  Servicios Subrogados de la Unidad Médica de  HOSPITAL “</w:t>
      </w:r>
      <w:r w:rsidRPr="004A53E7">
        <w:rPr>
          <w:rFonts w:eastAsia="Times New Roman" w:cs="Arial"/>
          <w:b/>
        </w:rPr>
        <w:t>ISSSTECALI</w:t>
      </w:r>
      <w:r w:rsidRPr="004A53E7">
        <w:rPr>
          <w:rFonts w:eastAsia="Times New Roman" w:cs="Arial"/>
        </w:rPr>
        <w:t>” Mexicali y al correo lvargas@issstecali.gob.mx</w:t>
      </w:r>
    </w:p>
    <w:p w:rsidR="00F61116" w:rsidRPr="004A53E7" w:rsidRDefault="00F61116" w:rsidP="005D2891">
      <w:pPr>
        <w:numPr>
          <w:ilvl w:val="0"/>
          <w:numId w:val="13"/>
        </w:numPr>
        <w:spacing w:before="120" w:after="120" w:line="240" w:lineRule="auto"/>
        <w:ind w:left="0"/>
        <w:contextualSpacing/>
        <w:jc w:val="both"/>
        <w:rPr>
          <w:rFonts w:eastAsia="Times New Roman" w:cs="Arial"/>
        </w:rPr>
      </w:pPr>
      <w:r w:rsidRPr="004A53E7">
        <w:rPr>
          <w:rFonts w:eastAsia="Times New Roman" w:cs="Arial"/>
        </w:rPr>
        <w:t xml:space="preserve">En caso de realizar servicios  de urgencia, deberá entregar el reporte escrito e interpretación en un tiempo no mayor a 2 horas en el área de Trabajo Social de la Unidad Médica y en caso que la situación lo amerite </w:t>
      </w:r>
      <w:r w:rsidRPr="004A53E7">
        <w:rPr>
          <w:rFonts w:eastAsia="Times New Roman" w:cs="Arial"/>
        </w:rPr>
        <w:lastRenderedPageBreak/>
        <w:t>se entablara comunicación verbal con el Coordinador en Turno, Jefe de Servicio, Subdirector y/o Director de la Unidad  sobre el resultado encontrado.</w:t>
      </w:r>
    </w:p>
    <w:p w:rsidR="00F61116" w:rsidRPr="004A53E7" w:rsidRDefault="00F61116" w:rsidP="005D2891">
      <w:pPr>
        <w:numPr>
          <w:ilvl w:val="0"/>
          <w:numId w:val="13"/>
        </w:numPr>
        <w:spacing w:before="120" w:after="120" w:line="240" w:lineRule="auto"/>
        <w:ind w:left="0"/>
        <w:contextualSpacing/>
        <w:jc w:val="both"/>
        <w:rPr>
          <w:rFonts w:eastAsia="Times New Roman" w:cs="Arial"/>
        </w:rPr>
      </w:pPr>
      <w:r w:rsidRPr="004A53E7">
        <w:rPr>
          <w:rFonts w:eastAsia="Times New Roman" w:cs="Arial"/>
        </w:rPr>
        <w:t xml:space="preserve">Para el trámite de pago deberá presentar factura digital con datos fiscales, así como  las  Solicitudes de Servicios Médicos Formato de Subrogación Electrónica de Servicios Médicos (SM-3) </w:t>
      </w:r>
      <w:r w:rsidR="00BB4E73" w:rsidRPr="004A53E7">
        <w:rPr>
          <w:rFonts w:eastAsia="Times New Roman" w:cs="Arial"/>
        </w:rPr>
        <w:t xml:space="preserve">anexando copia del estudio y/o procedimiento realizado </w:t>
      </w:r>
      <w:r w:rsidRPr="004A53E7">
        <w:rPr>
          <w:rFonts w:eastAsia="Times New Roman" w:cs="Arial"/>
        </w:rPr>
        <w:t>de cada uno de los derechohabientes atendidos, anexando una copia de cada una de las consultas y procedimientos realizados.</w:t>
      </w:r>
    </w:p>
    <w:p w:rsidR="00F61116" w:rsidRPr="004A53E7" w:rsidRDefault="00F61116" w:rsidP="005D2891">
      <w:pPr>
        <w:numPr>
          <w:ilvl w:val="0"/>
          <w:numId w:val="13"/>
        </w:numPr>
        <w:spacing w:before="120" w:after="120" w:line="240" w:lineRule="auto"/>
        <w:ind w:left="0"/>
        <w:contextualSpacing/>
        <w:jc w:val="both"/>
        <w:rPr>
          <w:rFonts w:eastAsia="Times New Roman" w:cs="Arial"/>
        </w:rPr>
      </w:pPr>
      <w:r w:rsidRPr="004A53E7">
        <w:rPr>
          <w:rFonts w:eastAsia="Times New Roman" w:cs="Arial"/>
        </w:rPr>
        <w:t xml:space="preserve"> Los pacientes que requieren de procedimiento invasivos, se enviaran al área de programación de cirugía del Hospital “</w:t>
      </w:r>
      <w:r w:rsidRPr="004A53E7">
        <w:rPr>
          <w:rFonts w:eastAsia="Times New Roman" w:cs="Arial"/>
          <w:b/>
        </w:rPr>
        <w:t>ISSSTECALI</w:t>
      </w:r>
      <w:r w:rsidRPr="004A53E7">
        <w:rPr>
          <w:rFonts w:eastAsia="Times New Roman" w:cs="Arial"/>
        </w:rPr>
        <w:t>” Mexicali con la finalidad de que el paciente acuda debidamente preparado para su procedimiento.</w:t>
      </w:r>
    </w:p>
    <w:p w:rsidR="00755E9B" w:rsidRPr="004A53E7" w:rsidRDefault="00755E9B" w:rsidP="004A53E7">
      <w:pPr>
        <w:spacing w:before="120" w:after="120" w:line="240" w:lineRule="auto"/>
        <w:contextualSpacing/>
        <w:jc w:val="both"/>
        <w:rPr>
          <w:rFonts w:eastAsia="Times New Roman" w:cs="Arial"/>
        </w:rPr>
      </w:pPr>
    </w:p>
    <w:tbl>
      <w:tblPr>
        <w:tblStyle w:val="Tablaconcuadrcula"/>
        <w:tblW w:w="7938" w:type="dxa"/>
        <w:jc w:val="center"/>
        <w:tblLook w:val="04A0" w:firstRow="1" w:lastRow="0" w:firstColumn="1" w:lastColumn="0" w:noHBand="0" w:noVBand="1"/>
      </w:tblPr>
      <w:tblGrid>
        <w:gridCol w:w="4248"/>
        <w:gridCol w:w="3690"/>
      </w:tblGrid>
      <w:tr w:rsidR="00E13333" w:rsidRPr="004A53E7" w:rsidTr="00D435A1">
        <w:trPr>
          <w:trHeight w:val="348"/>
          <w:jc w:val="center"/>
        </w:trPr>
        <w:tc>
          <w:tcPr>
            <w:tcW w:w="7938" w:type="dxa"/>
            <w:gridSpan w:val="2"/>
            <w:shd w:val="pct10" w:color="auto" w:fill="auto"/>
          </w:tcPr>
          <w:p w:rsidR="00E13333" w:rsidRPr="004A53E7" w:rsidRDefault="00AA4768" w:rsidP="004A53E7">
            <w:pPr>
              <w:spacing w:before="120" w:after="120" w:line="240" w:lineRule="auto"/>
              <w:jc w:val="both"/>
              <w:rPr>
                <w:rFonts w:eastAsia="Times New Roman" w:cs="Arial"/>
                <w:b/>
              </w:rPr>
            </w:pPr>
            <w:r w:rsidRPr="004A53E7">
              <w:rPr>
                <w:rFonts w:eastAsia="Times New Roman" w:cs="Arial"/>
                <w:b/>
              </w:rPr>
              <w:t>PARTIDA 17</w:t>
            </w:r>
          </w:p>
        </w:tc>
      </w:tr>
      <w:tr w:rsidR="00E13333" w:rsidRPr="004A53E7" w:rsidTr="00D435A1">
        <w:trPr>
          <w:trHeight w:val="380"/>
          <w:jc w:val="center"/>
        </w:trPr>
        <w:tc>
          <w:tcPr>
            <w:tcW w:w="7938" w:type="dxa"/>
            <w:gridSpan w:val="2"/>
            <w:shd w:val="pct10" w:color="auto" w:fill="auto"/>
          </w:tcPr>
          <w:p w:rsidR="00E13333" w:rsidRPr="004A53E7" w:rsidRDefault="00C712D8" w:rsidP="004A53E7">
            <w:pPr>
              <w:spacing w:before="120" w:after="120" w:line="240" w:lineRule="auto"/>
              <w:jc w:val="both"/>
              <w:rPr>
                <w:rFonts w:eastAsia="Times New Roman" w:cs="Arial"/>
              </w:rPr>
            </w:pPr>
            <w:r w:rsidRPr="004A53E7">
              <w:rPr>
                <w:rFonts w:eastAsia="Times New Roman" w:cs="Arial"/>
                <w:b/>
              </w:rPr>
              <w:t>Hospital Ensenada</w:t>
            </w:r>
          </w:p>
        </w:tc>
      </w:tr>
      <w:tr w:rsidR="00E13333" w:rsidRPr="004A53E7" w:rsidTr="00D435A1">
        <w:trPr>
          <w:trHeight w:val="380"/>
          <w:jc w:val="center"/>
        </w:trPr>
        <w:tc>
          <w:tcPr>
            <w:tcW w:w="4248" w:type="dxa"/>
            <w:shd w:val="pct10" w:color="auto" w:fill="auto"/>
          </w:tcPr>
          <w:p w:rsidR="00E13333" w:rsidRPr="004A53E7" w:rsidRDefault="00C712D8" w:rsidP="004A53E7">
            <w:pPr>
              <w:spacing w:before="120" w:after="120" w:line="240" w:lineRule="auto"/>
              <w:jc w:val="both"/>
              <w:rPr>
                <w:rFonts w:eastAsia="Times New Roman" w:cs="Arial"/>
                <w:b/>
              </w:rPr>
            </w:pPr>
            <w:r w:rsidRPr="004A53E7">
              <w:rPr>
                <w:rFonts w:eastAsia="Times New Roman" w:cs="Arial"/>
                <w:b/>
              </w:rPr>
              <w:t>Especialidad</w:t>
            </w:r>
          </w:p>
        </w:tc>
        <w:tc>
          <w:tcPr>
            <w:tcW w:w="3690" w:type="dxa"/>
            <w:shd w:val="pct10" w:color="auto" w:fill="auto"/>
          </w:tcPr>
          <w:p w:rsidR="00E13333" w:rsidRPr="004A53E7" w:rsidRDefault="00C712D8" w:rsidP="004A53E7">
            <w:pPr>
              <w:spacing w:before="120" w:after="120" w:line="240" w:lineRule="auto"/>
              <w:jc w:val="both"/>
              <w:rPr>
                <w:rFonts w:eastAsia="Times New Roman" w:cs="Arial"/>
                <w:b/>
              </w:rPr>
            </w:pPr>
            <w:r w:rsidRPr="004A53E7">
              <w:rPr>
                <w:rFonts w:eastAsia="Times New Roman" w:cs="Arial"/>
                <w:b/>
              </w:rPr>
              <w:t>Descripción Del Servicio</w:t>
            </w:r>
          </w:p>
        </w:tc>
      </w:tr>
      <w:tr w:rsidR="00023C4C" w:rsidRPr="004A53E7" w:rsidTr="00D435A1">
        <w:trPr>
          <w:trHeight w:val="380"/>
          <w:jc w:val="center"/>
        </w:trPr>
        <w:tc>
          <w:tcPr>
            <w:tcW w:w="4248" w:type="dxa"/>
            <w:vMerge w:val="restart"/>
          </w:tcPr>
          <w:p w:rsidR="00023C4C" w:rsidRPr="004A53E7" w:rsidRDefault="00023C4C" w:rsidP="004A53E7">
            <w:pPr>
              <w:tabs>
                <w:tab w:val="left" w:pos="795"/>
                <w:tab w:val="center" w:pos="2208"/>
              </w:tabs>
              <w:spacing w:before="120" w:after="120" w:line="240" w:lineRule="auto"/>
              <w:jc w:val="both"/>
              <w:rPr>
                <w:rFonts w:eastAsia="Times New Roman" w:cs="Arial"/>
                <w:b/>
              </w:rPr>
            </w:pPr>
            <w:r w:rsidRPr="004A53E7">
              <w:rPr>
                <w:rFonts w:eastAsia="Times New Roman" w:cs="Arial"/>
                <w:b/>
              </w:rPr>
              <w:tab/>
            </w:r>
          </w:p>
          <w:p w:rsidR="00023C4C" w:rsidRPr="004A53E7" w:rsidRDefault="00023C4C" w:rsidP="004A53E7">
            <w:pPr>
              <w:tabs>
                <w:tab w:val="left" w:pos="795"/>
                <w:tab w:val="center" w:pos="2208"/>
              </w:tabs>
              <w:spacing w:before="120" w:after="120" w:line="240" w:lineRule="auto"/>
              <w:jc w:val="both"/>
              <w:rPr>
                <w:rFonts w:eastAsia="Times New Roman" w:cs="Arial"/>
                <w:b/>
              </w:rPr>
            </w:pPr>
            <w:r w:rsidRPr="004A53E7">
              <w:rPr>
                <w:rFonts w:eastAsia="Times New Roman" w:cs="Arial"/>
                <w:b/>
              </w:rPr>
              <w:tab/>
              <w:t>ESTUDIOS CARDIOLÓGICOS</w:t>
            </w:r>
          </w:p>
          <w:p w:rsidR="00023C4C" w:rsidRPr="004A53E7" w:rsidRDefault="00023C4C" w:rsidP="004A53E7">
            <w:pPr>
              <w:spacing w:before="120" w:after="120" w:line="240" w:lineRule="auto"/>
              <w:jc w:val="both"/>
              <w:rPr>
                <w:rFonts w:eastAsia="Times New Roman" w:cs="Arial"/>
              </w:rPr>
            </w:pPr>
          </w:p>
          <w:p w:rsidR="00023C4C" w:rsidRPr="004A53E7" w:rsidRDefault="00023C4C" w:rsidP="004A53E7">
            <w:pPr>
              <w:spacing w:before="120" w:after="120" w:line="240" w:lineRule="auto"/>
              <w:jc w:val="both"/>
              <w:rPr>
                <w:rFonts w:eastAsia="Times New Roman" w:cs="Arial"/>
              </w:rPr>
            </w:pPr>
            <w:r w:rsidRPr="004A53E7">
              <w:rPr>
                <w:rFonts w:eastAsia="Times New Roman" w:cs="Arial"/>
              </w:rPr>
              <w:t xml:space="preserve">TODOS LOS SERVICIO INCLUYEN  MEDICO, INSUMOS Y MATERIALES, MEDICAMENTOS  ENFERMERO, ANESTESIÓLOGO, Y TIEMPO DE RECUPERACIÓN DESPUÉS DEL  PROCEDIMIENTO </w:t>
            </w:r>
          </w:p>
          <w:p w:rsidR="00023C4C" w:rsidRPr="004A53E7" w:rsidRDefault="00023C4C" w:rsidP="004A53E7">
            <w:pPr>
              <w:spacing w:before="120" w:after="120" w:line="240" w:lineRule="auto"/>
              <w:jc w:val="both"/>
              <w:rPr>
                <w:rFonts w:eastAsia="Times New Roman" w:cs="Arial"/>
              </w:rPr>
            </w:pPr>
          </w:p>
        </w:tc>
        <w:tc>
          <w:tcPr>
            <w:tcW w:w="3690" w:type="dxa"/>
          </w:tcPr>
          <w:p w:rsidR="00023C4C" w:rsidRPr="004A53E7" w:rsidRDefault="00023C4C" w:rsidP="004A53E7">
            <w:pPr>
              <w:spacing w:before="120" w:after="120" w:line="240" w:lineRule="auto"/>
              <w:jc w:val="both"/>
              <w:rPr>
                <w:rFonts w:eastAsia="Times New Roman" w:cs="Arial"/>
              </w:rPr>
            </w:pPr>
            <w:r w:rsidRPr="004A53E7">
              <w:rPr>
                <w:rFonts w:eastAsia="Times New Roman" w:cs="Arial"/>
                <w:color w:val="000000"/>
              </w:rPr>
              <w:t>Eco Transesofágico</w:t>
            </w:r>
          </w:p>
        </w:tc>
      </w:tr>
      <w:tr w:rsidR="00023C4C" w:rsidRPr="004A53E7" w:rsidTr="00D435A1">
        <w:trPr>
          <w:trHeight w:val="441"/>
          <w:jc w:val="center"/>
        </w:trPr>
        <w:tc>
          <w:tcPr>
            <w:tcW w:w="4248" w:type="dxa"/>
            <w:vMerge/>
          </w:tcPr>
          <w:p w:rsidR="00023C4C" w:rsidRPr="004A53E7" w:rsidRDefault="00023C4C" w:rsidP="004A53E7">
            <w:pPr>
              <w:spacing w:before="120" w:after="120" w:line="240" w:lineRule="auto"/>
              <w:jc w:val="both"/>
              <w:rPr>
                <w:rFonts w:eastAsia="Times New Roman" w:cs="Arial"/>
              </w:rPr>
            </w:pPr>
          </w:p>
        </w:tc>
        <w:tc>
          <w:tcPr>
            <w:tcW w:w="3690" w:type="dxa"/>
          </w:tcPr>
          <w:p w:rsidR="00023C4C" w:rsidRPr="004A53E7" w:rsidRDefault="00023C4C" w:rsidP="004A53E7">
            <w:pPr>
              <w:spacing w:before="120" w:after="120" w:line="240" w:lineRule="auto"/>
              <w:jc w:val="both"/>
              <w:rPr>
                <w:rFonts w:eastAsia="Times New Roman" w:cs="Arial"/>
              </w:rPr>
            </w:pPr>
            <w:r w:rsidRPr="004A53E7">
              <w:rPr>
                <w:rFonts w:eastAsia="Times New Roman" w:cs="Arial"/>
                <w:color w:val="000000"/>
              </w:rPr>
              <w:t>Ecocardiograma</w:t>
            </w:r>
          </w:p>
        </w:tc>
      </w:tr>
      <w:tr w:rsidR="00023C4C" w:rsidRPr="004A53E7" w:rsidTr="00D435A1">
        <w:trPr>
          <w:trHeight w:val="419"/>
          <w:jc w:val="center"/>
        </w:trPr>
        <w:tc>
          <w:tcPr>
            <w:tcW w:w="4248" w:type="dxa"/>
            <w:vMerge/>
          </w:tcPr>
          <w:p w:rsidR="00023C4C" w:rsidRPr="004A53E7" w:rsidRDefault="00023C4C" w:rsidP="004A53E7">
            <w:pPr>
              <w:spacing w:before="120" w:after="120" w:line="240" w:lineRule="auto"/>
              <w:jc w:val="both"/>
              <w:rPr>
                <w:rFonts w:eastAsia="Times New Roman" w:cs="Arial"/>
              </w:rPr>
            </w:pPr>
          </w:p>
        </w:tc>
        <w:tc>
          <w:tcPr>
            <w:tcW w:w="3690" w:type="dxa"/>
          </w:tcPr>
          <w:p w:rsidR="00023C4C" w:rsidRPr="004A53E7" w:rsidRDefault="00023C4C" w:rsidP="004A53E7">
            <w:pPr>
              <w:spacing w:before="120" w:after="120" w:line="240" w:lineRule="auto"/>
              <w:jc w:val="both"/>
              <w:rPr>
                <w:rFonts w:eastAsia="Times New Roman" w:cs="Arial"/>
              </w:rPr>
            </w:pPr>
            <w:r w:rsidRPr="004A53E7">
              <w:rPr>
                <w:rFonts w:eastAsia="Times New Roman" w:cs="Arial"/>
              </w:rPr>
              <w:t>Implante De Marcapasos Definitivo</w:t>
            </w:r>
          </w:p>
        </w:tc>
      </w:tr>
      <w:tr w:rsidR="00023C4C" w:rsidRPr="004A53E7" w:rsidTr="00D435A1">
        <w:trPr>
          <w:trHeight w:val="369"/>
          <w:jc w:val="center"/>
        </w:trPr>
        <w:tc>
          <w:tcPr>
            <w:tcW w:w="4248" w:type="dxa"/>
            <w:vMerge/>
          </w:tcPr>
          <w:p w:rsidR="00023C4C" w:rsidRPr="004A53E7" w:rsidRDefault="00023C4C" w:rsidP="004A53E7">
            <w:pPr>
              <w:spacing w:before="120" w:after="120" w:line="240" w:lineRule="auto"/>
              <w:jc w:val="both"/>
              <w:rPr>
                <w:rFonts w:eastAsia="Times New Roman" w:cs="Arial"/>
              </w:rPr>
            </w:pPr>
          </w:p>
        </w:tc>
        <w:tc>
          <w:tcPr>
            <w:tcW w:w="3690" w:type="dxa"/>
          </w:tcPr>
          <w:p w:rsidR="00023C4C" w:rsidRPr="004A53E7" w:rsidRDefault="00023C4C" w:rsidP="004A53E7">
            <w:pPr>
              <w:spacing w:before="120" w:after="120" w:line="240" w:lineRule="auto"/>
              <w:jc w:val="both"/>
              <w:rPr>
                <w:rFonts w:eastAsia="Times New Roman" w:cs="Arial"/>
              </w:rPr>
            </w:pPr>
            <w:r w:rsidRPr="004A53E7">
              <w:rPr>
                <w:rFonts w:eastAsia="Times New Roman" w:cs="Arial"/>
              </w:rPr>
              <w:t>Implante De Marcapasos Temporal</w:t>
            </w:r>
          </w:p>
        </w:tc>
      </w:tr>
      <w:tr w:rsidR="00023C4C" w:rsidRPr="004A53E7" w:rsidTr="00D435A1">
        <w:trPr>
          <w:trHeight w:val="413"/>
          <w:jc w:val="center"/>
        </w:trPr>
        <w:tc>
          <w:tcPr>
            <w:tcW w:w="4248" w:type="dxa"/>
            <w:vMerge/>
          </w:tcPr>
          <w:p w:rsidR="00023C4C" w:rsidRPr="004A53E7" w:rsidRDefault="00023C4C" w:rsidP="004A53E7">
            <w:pPr>
              <w:spacing w:before="120" w:after="120" w:line="240" w:lineRule="auto"/>
              <w:jc w:val="both"/>
              <w:rPr>
                <w:rFonts w:eastAsia="Times New Roman" w:cs="Arial"/>
              </w:rPr>
            </w:pPr>
          </w:p>
        </w:tc>
        <w:tc>
          <w:tcPr>
            <w:tcW w:w="3690" w:type="dxa"/>
          </w:tcPr>
          <w:p w:rsidR="00023C4C" w:rsidRPr="004A53E7" w:rsidRDefault="00023C4C" w:rsidP="004A53E7">
            <w:pPr>
              <w:spacing w:before="120" w:after="120" w:line="240" w:lineRule="auto"/>
              <w:jc w:val="both"/>
              <w:rPr>
                <w:rFonts w:eastAsia="Times New Roman" w:cs="Arial"/>
              </w:rPr>
            </w:pPr>
            <w:r w:rsidRPr="004A53E7">
              <w:rPr>
                <w:rFonts w:eastAsia="Times New Roman" w:cs="Arial"/>
                <w:color w:val="000000"/>
              </w:rPr>
              <w:t>Prueba De Esfuerzo De Banda Sin Fin</w:t>
            </w:r>
          </w:p>
        </w:tc>
      </w:tr>
      <w:tr w:rsidR="00023C4C" w:rsidRPr="004A53E7" w:rsidTr="00D435A1">
        <w:trPr>
          <w:trHeight w:val="269"/>
          <w:jc w:val="center"/>
        </w:trPr>
        <w:tc>
          <w:tcPr>
            <w:tcW w:w="4248" w:type="dxa"/>
            <w:vMerge/>
          </w:tcPr>
          <w:p w:rsidR="00023C4C" w:rsidRPr="004A53E7" w:rsidRDefault="00023C4C" w:rsidP="004A53E7">
            <w:pPr>
              <w:spacing w:before="120" w:after="120" w:line="240" w:lineRule="auto"/>
              <w:jc w:val="both"/>
              <w:rPr>
                <w:rFonts w:eastAsia="Times New Roman" w:cs="Arial"/>
              </w:rPr>
            </w:pPr>
          </w:p>
        </w:tc>
        <w:tc>
          <w:tcPr>
            <w:tcW w:w="3690" w:type="dxa"/>
          </w:tcPr>
          <w:p w:rsidR="00023C4C" w:rsidRPr="004A53E7" w:rsidRDefault="00023C4C" w:rsidP="004A53E7">
            <w:pPr>
              <w:spacing w:before="120" w:after="120" w:line="240" w:lineRule="auto"/>
              <w:jc w:val="both"/>
              <w:rPr>
                <w:rFonts w:eastAsia="Times New Roman" w:cs="Arial"/>
              </w:rPr>
            </w:pPr>
            <w:r w:rsidRPr="004A53E7">
              <w:rPr>
                <w:rFonts w:eastAsia="Times New Roman" w:cs="Arial"/>
                <w:color w:val="000000"/>
              </w:rPr>
              <w:t>Ecocardiograma Doppler Color</w:t>
            </w:r>
          </w:p>
        </w:tc>
      </w:tr>
      <w:tr w:rsidR="00023C4C" w:rsidRPr="004A53E7" w:rsidTr="00D435A1">
        <w:trPr>
          <w:trHeight w:val="269"/>
          <w:jc w:val="center"/>
        </w:trPr>
        <w:tc>
          <w:tcPr>
            <w:tcW w:w="4248" w:type="dxa"/>
            <w:vMerge/>
          </w:tcPr>
          <w:p w:rsidR="00023C4C" w:rsidRPr="004A53E7" w:rsidRDefault="00023C4C" w:rsidP="004A53E7">
            <w:pPr>
              <w:spacing w:before="120" w:after="120" w:line="240" w:lineRule="auto"/>
              <w:jc w:val="both"/>
              <w:rPr>
                <w:rFonts w:eastAsia="Times New Roman" w:cs="Arial"/>
              </w:rPr>
            </w:pPr>
          </w:p>
        </w:tc>
        <w:tc>
          <w:tcPr>
            <w:tcW w:w="3690" w:type="dxa"/>
          </w:tcPr>
          <w:p w:rsidR="00023C4C" w:rsidRPr="004A53E7" w:rsidRDefault="00023C4C" w:rsidP="004A53E7">
            <w:pPr>
              <w:spacing w:before="120" w:after="120" w:line="240" w:lineRule="auto"/>
              <w:jc w:val="both"/>
              <w:rPr>
                <w:rFonts w:eastAsia="Times New Roman" w:cs="Arial"/>
                <w:color w:val="000000"/>
              </w:rPr>
            </w:pPr>
            <w:r w:rsidRPr="004A53E7">
              <w:rPr>
                <w:rFonts w:eastAsia="Times New Roman" w:cs="Arial"/>
                <w:color w:val="000000"/>
              </w:rPr>
              <w:t>Ecocardiograma con Dobutamina</w:t>
            </w:r>
          </w:p>
        </w:tc>
      </w:tr>
    </w:tbl>
    <w:p w:rsidR="00E13333" w:rsidRPr="004A53E7" w:rsidRDefault="00E13333" w:rsidP="004A53E7">
      <w:pPr>
        <w:spacing w:before="120" w:after="120" w:line="240" w:lineRule="auto"/>
        <w:jc w:val="both"/>
        <w:rPr>
          <w:rFonts w:eastAsia="Times New Roman" w:cs="Arial"/>
        </w:rPr>
      </w:pPr>
    </w:p>
    <w:p w:rsidR="00F61116" w:rsidRPr="004A53E7" w:rsidRDefault="00F61116" w:rsidP="004A53E7">
      <w:pPr>
        <w:spacing w:before="120" w:after="120" w:line="240" w:lineRule="auto"/>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deberá  cumplir  con cada uno de los puntos siguientes y presentarse como parte de su Propuesta Técnica, en caso contrario su propuesta será desechada por no cumplir con los requisitos documentales establecidos en las Bases de Licitación:</w:t>
      </w:r>
    </w:p>
    <w:p w:rsidR="00F61116" w:rsidRPr="004A53E7" w:rsidRDefault="00F61116" w:rsidP="004A53E7">
      <w:pPr>
        <w:spacing w:before="120" w:after="120" w:line="240" w:lineRule="auto"/>
        <w:ind w:hanging="360"/>
        <w:jc w:val="both"/>
        <w:rPr>
          <w:rFonts w:eastAsia="Times New Roman" w:cs="Arial"/>
        </w:rPr>
      </w:pPr>
      <w:r w:rsidRPr="004A53E7">
        <w:rPr>
          <w:rFonts w:eastAsia="Times New Roman" w:cs="Arial"/>
        </w:rPr>
        <w:t>1. DOCUMENTOS MÉDICOS  DONDE SE ACREDITE ESPECIALIDAD DEL PERSONAL:</w:t>
      </w:r>
    </w:p>
    <w:p w:rsidR="00F61116" w:rsidRPr="004A53E7" w:rsidRDefault="00F61116" w:rsidP="005D2891">
      <w:pPr>
        <w:numPr>
          <w:ilvl w:val="0"/>
          <w:numId w:val="122"/>
        </w:numPr>
        <w:spacing w:before="120" w:after="120" w:line="240" w:lineRule="auto"/>
        <w:ind w:left="0"/>
        <w:contextualSpacing/>
        <w:jc w:val="both"/>
        <w:rPr>
          <w:rFonts w:eastAsia="Times New Roman" w:cs="Arial"/>
        </w:rPr>
      </w:pPr>
      <w:r w:rsidRPr="004A53E7">
        <w:rPr>
          <w:rFonts w:eastAsia="Times New Roman" w:cs="Arial"/>
        </w:rPr>
        <w:t>Copia simple de la cédula profesional. (Médico General).</w:t>
      </w:r>
    </w:p>
    <w:p w:rsidR="00F61116" w:rsidRPr="004A53E7" w:rsidRDefault="00F61116" w:rsidP="005D2891">
      <w:pPr>
        <w:numPr>
          <w:ilvl w:val="0"/>
          <w:numId w:val="122"/>
        </w:numPr>
        <w:spacing w:before="120" w:after="120" w:line="240" w:lineRule="auto"/>
        <w:ind w:left="0"/>
        <w:contextualSpacing/>
        <w:jc w:val="both"/>
        <w:rPr>
          <w:rFonts w:eastAsia="Times New Roman" w:cs="Arial"/>
        </w:rPr>
      </w:pPr>
      <w:r w:rsidRPr="004A53E7">
        <w:rPr>
          <w:rFonts w:eastAsia="Times New Roman" w:cs="Arial"/>
        </w:rPr>
        <w:t xml:space="preserve">Copia simple de la Constancia en Adiestramiento en Ecocardiografía. </w:t>
      </w:r>
    </w:p>
    <w:p w:rsidR="00F61116" w:rsidRPr="004A53E7" w:rsidRDefault="00F61116" w:rsidP="005D2891">
      <w:pPr>
        <w:numPr>
          <w:ilvl w:val="0"/>
          <w:numId w:val="122"/>
        </w:numPr>
        <w:spacing w:before="120" w:after="120" w:line="240" w:lineRule="auto"/>
        <w:ind w:left="0"/>
        <w:contextualSpacing/>
        <w:jc w:val="both"/>
        <w:rPr>
          <w:rFonts w:eastAsia="Times New Roman" w:cs="Arial"/>
        </w:rPr>
      </w:pPr>
      <w:r w:rsidRPr="004A53E7">
        <w:rPr>
          <w:rFonts w:eastAsia="Times New Roman" w:cs="Arial"/>
        </w:rPr>
        <w:t>Copia simple de la  Licencia Sanitaria del Establecimiento avalado por Comisión Federal para la Protección contra Riesgos Sanitarios (si procede)</w:t>
      </w:r>
    </w:p>
    <w:p w:rsidR="00F61116" w:rsidRPr="004A53E7" w:rsidRDefault="00F61116" w:rsidP="005D2891">
      <w:pPr>
        <w:numPr>
          <w:ilvl w:val="0"/>
          <w:numId w:val="122"/>
        </w:numPr>
        <w:spacing w:before="120" w:after="120" w:line="240" w:lineRule="auto"/>
        <w:ind w:left="0"/>
        <w:contextualSpacing/>
        <w:jc w:val="both"/>
        <w:rPr>
          <w:rFonts w:eastAsia="Times New Roman" w:cs="Arial"/>
        </w:rPr>
      </w:pPr>
      <w:r w:rsidRPr="004A53E7">
        <w:rPr>
          <w:rFonts w:eastAsia="Times New Roman" w:cs="Arial"/>
        </w:rPr>
        <w:t>Copia simple de Póliza de Responsabilidad Médica</w:t>
      </w:r>
    </w:p>
    <w:p w:rsidR="00F61116" w:rsidRPr="004A53E7" w:rsidRDefault="00F61116" w:rsidP="005D2891">
      <w:pPr>
        <w:numPr>
          <w:ilvl w:val="0"/>
          <w:numId w:val="122"/>
        </w:numPr>
        <w:spacing w:before="120" w:after="120" w:line="240" w:lineRule="auto"/>
        <w:ind w:left="0"/>
        <w:contextualSpacing/>
        <w:jc w:val="both"/>
        <w:rPr>
          <w:rFonts w:eastAsia="Times New Roman" w:cs="Arial"/>
        </w:rPr>
      </w:pPr>
      <w:r w:rsidRPr="004A53E7">
        <w:rPr>
          <w:rFonts w:eastAsia="Times New Roman" w:cs="Arial"/>
        </w:rPr>
        <w:t>Copia simple del aviso de funcionamiento y permiso del responsable de  la operación  y funcionamiento del establecimiento avalado por Comisión Federal para la Protección contra Riesgos Sanitarios y/o Dirección de Protección contra Riesgos Sanitarios del Estado de Baja California) o en su defecto la Secretaría de Salud, por ambos lados.</w:t>
      </w:r>
    </w:p>
    <w:p w:rsidR="00F61116" w:rsidRPr="004A53E7" w:rsidRDefault="00F61116" w:rsidP="005D2891">
      <w:pPr>
        <w:numPr>
          <w:ilvl w:val="0"/>
          <w:numId w:val="122"/>
        </w:numPr>
        <w:spacing w:before="120" w:after="120" w:line="240" w:lineRule="auto"/>
        <w:ind w:left="0"/>
        <w:contextualSpacing/>
        <w:jc w:val="both"/>
        <w:rPr>
          <w:rFonts w:eastAsia="Times New Roman" w:cs="Arial"/>
        </w:rPr>
      </w:pPr>
      <w:r w:rsidRPr="004A53E7">
        <w:rPr>
          <w:rFonts w:eastAsia="Times New Roman" w:cs="Arial"/>
        </w:rPr>
        <w:t>Copia simple de Póliza de Responsabilidad Médica.</w:t>
      </w:r>
    </w:p>
    <w:p w:rsidR="00F61116" w:rsidRPr="004A53E7" w:rsidRDefault="00F61116" w:rsidP="004A53E7">
      <w:pPr>
        <w:spacing w:before="120" w:after="120" w:line="240" w:lineRule="auto"/>
        <w:ind w:hanging="360"/>
        <w:contextualSpacing/>
        <w:jc w:val="both"/>
        <w:rPr>
          <w:rFonts w:eastAsia="Times New Roman" w:cs="Arial"/>
        </w:rPr>
      </w:pPr>
    </w:p>
    <w:p w:rsidR="00F61116" w:rsidRPr="004A53E7" w:rsidRDefault="00F61116" w:rsidP="004A53E7">
      <w:pPr>
        <w:spacing w:before="120" w:after="120" w:line="240" w:lineRule="auto"/>
        <w:ind w:hanging="360"/>
        <w:jc w:val="both"/>
        <w:rPr>
          <w:rFonts w:eastAsia="Times New Roman" w:cs="Arial"/>
        </w:rPr>
      </w:pPr>
      <w:r w:rsidRPr="004A53E7">
        <w:rPr>
          <w:rFonts w:eastAsia="Times New Roman" w:cs="Arial"/>
        </w:rPr>
        <w:t>2. CAPACIDAD T</w:t>
      </w:r>
      <w:r w:rsidRPr="004A53E7">
        <w:rPr>
          <w:rFonts w:eastAsia="MS Gothic" w:cs="Arial"/>
        </w:rPr>
        <w:t>ÉCNICA DEL LICITANTE:</w:t>
      </w:r>
    </w:p>
    <w:p w:rsidR="00F61116" w:rsidRPr="004A53E7" w:rsidRDefault="00F61116" w:rsidP="004A53E7">
      <w:pPr>
        <w:spacing w:before="120" w:after="120" w:line="240" w:lineRule="auto"/>
        <w:ind w:hanging="360"/>
        <w:jc w:val="both"/>
        <w:rPr>
          <w:rFonts w:eastAsia="Times New Roman" w:cs="Arial"/>
        </w:rPr>
      </w:pPr>
      <w:r w:rsidRPr="004A53E7">
        <w:rPr>
          <w:rFonts w:eastAsia="Times New Roman" w:cs="Arial"/>
        </w:rPr>
        <w:t>En su propuesta técnica deberá incluir el personal y equipo técnico, profesional que esté capacitado, suficiente y necesario para llevar a cabo la prestación del servicio así como sus insumos.</w:t>
      </w:r>
    </w:p>
    <w:p w:rsidR="00F61116" w:rsidRPr="004A53E7" w:rsidRDefault="00F61116" w:rsidP="004A53E7">
      <w:pPr>
        <w:spacing w:before="120" w:after="120" w:line="240" w:lineRule="auto"/>
        <w:ind w:hanging="360"/>
        <w:jc w:val="both"/>
        <w:rPr>
          <w:rFonts w:eastAsia="Times New Roman" w:cs="Arial"/>
        </w:rPr>
      </w:pPr>
      <w:r w:rsidRPr="004A53E7">
        <w:rPr>
          <w:rFonts w:eastAsia="Times New Roman" w:cs="Arial"/>
        </w:rPr>
        <w:lastRenderedPageBreak/>
        <w:t xml:space="preserve"> El </w:t>
      </w:r>
      <w:r w:rsidRPr="004A53E7">
        <w:rPr>
          <w:rFonts w:eastAsia="Times New Roman" w:cs="Arial"/>
          <w:b/>
        </w:rPr>
        <w:t xml:space="preserve">“LICITANTE” </w:t>
      </w:r>
      <w:r w:rsidRPr="004A53E7">
        <w:rPr>
          <w:rFonts w:eastAsia="Times New Roman" w:cs="Arial"/>
        </w:rPr>
        <w:t xml:space="preserve">incluirá como parte integral de su propuesta técnica, la metodología a realizar para cada uno de los servicios que se preste, de manera detallada  y  exacta, indicando paso a paso a realizar. </w:t>
      </w:r>
    </w:p>
    <w:p w:rsidR="00F61116" w:rsidRPr="004A53E7" w:rsidRDefault="00F61116" w:rsidP="004A53E7">
      <w:pPr>
        <w:spacing w:before="120" w:after="120" w:line="240" w:lineRule="auto"/>
        <w:ind w:hanging="360"/>
        <w:jc w:val="both"/>
        <w:rPr>
          <w:rFonts w:eastAsia="Times New Roman" w:cs="Arial"/>
        </w:rPr>
      </w:pPr>
      <w:r w:rsidRPr="004A53E7">
        <w:rPr>
          <w:rFonts w:eastAsia="Times New Roman" w:cs="Arial"/>
        </w:rPr>
        <w:t>3. CAPACIDAD DE RECURSOS HUMANOS PARA LA PRESTACIÓN DE LOS SERVICIOS:</w:t>
      </w:r>
    </w:p>
    <w:p w:rsidR="00F61116" w:rsidRPr="004A53E7" w:rsidRDefault="00F61116" w:rsidP="004A53E7">
      <w:pPr>
        <w:spacing w:before="120" w:after="120" w:line="240" w:lineRule="auto"/>
        <w:ind w:hanging="360"/>
        <w:jc w:val="both"/>
        <w:rPr>
          <w:rFonts w:eastAsia="Times New Roman" w:cs="Arial"/>
        </w:rPr>
      </w:pPr>
    </w:p>
    <w:p w:rsidR="00F61116" w:rsidRPr="004A53E7" w:rsidRDefault="00F61116" w:rsidP="005D2891">
      <w:pPr>
        <w:numPr>
          <w:ilvl w:val="0"/>
          <w:numId w:val="86"/>
        </w:numPr>
        <w:spacing w:before="120" w:after="120" w:line="240" w:lineRule="auto"/>
        <w:ind w:left="0"/>
        <w:contextualSpacing/>
        <w:jc w:val="both"/>
        <w:rPr>
          <w:rFonts w:eastAsia="Times New Roman" w:cs="Arial"/>
        </w:rPr>
      </w:pPr>
      <w:r w:rsidRPr="004A53E7">
        <w:rPr>
          <w:rFonts w:eastAsia="Times New Roman" w:cs="Arial"/>
        </w:rPr>
        <w:t xml:space="preserve">Presentará una relación del personal que atenderá los cateterismos cardiacos. </w:t>
      </w:r>
    </w:p>
    <w:p w:rsidR="00F61116" w:rsidRPr="004A53E7" w:rsidRDefault="00F61116" w:rsidP="005D2891">
      <w:pPr>
        <w:numPr>
          <w:ilvl w:val="0"/>
          <w:numId w:val="86"/>
        </w:numPr>
        <w:spacing w:before="120" w:after="120" w:line="240" w:lineRule="auto"/>
        <w:ind w:left="0"/>
        <w:contextualSpacing/>
        <w:jc w:val="both"/>
        <w:rPr>
          <w:rFonts w:eastAsia="Times New Roman" w:cs="Arial"/>
        </w:rPr>
      </w:pPr>
      <w:r w:rsidRPr="004A53E7">
        <w:rPr>
          <w:rFonts w:eastAsia="Times New Roman" w:cs="Arial"/>
        </w:rPr>
        <w:t>Deberá acreditar la experiencia práctica del personal de Enfermería  de por lo menos 6 meses en el Área de Hemodinamia.</w:t>
      </w:r>
    </w:p>
    <w:p w:rsidR="00F61116" w:rsidRPr="004A53E7" w:rsidRDefault="00F61116" w:rsidP="004A53E7">
      <w:pPr>
        <w:spacing w:before="120" w:after="120" w:line="240" w:lineRule="auto"/>
        <w:jc w:val="both"/>
        <w:rPr>
          <w:rFonts w:eastAsia="Times New Roman" w:cs="Arial"/>
        </w:rPr>
      </w:pPr>
    </w:p>
    <w:p w:rsidR="00F61116" w:rsidRPr="004A53E7" w:rsidRDefault="00F61116" w:rsidP="004A53E7">
      <w:pPr>
        <w:spacing w:before="120" w:after="120" w:line="240" w:lineRule="auto"/>
        <w:ind w:hanging="360"/>
        <w:jc w:val="both"/>
        <w:rPr>
          <w:rFonts w:eastAsia="Times New Roman" w:cs="Arial"/>
        </w:rPr>
      </w:pPr>
      <w:r w:rsidRPr="004A53E7">
        <w:rPr>
          <w:rFonts w:eastAsia="Times New Roman" w:cs="Arial"/>
        </w:rPr>
        <w:t>4.  CAPACIDAD  DEL  EQUIPO:</w:t>
      </w:r>
    </w:p>
    <w:p w:rsidR="00F61116" w:rsidRPr="004A53E7" w:rsidRDefault="00F61116" w:rsidP="004A53E7">
      <w:pPr>
        <w:spacing w:before="120" w:after="120" w:line="240" w:lineRule="auto"/>
        <w:ind w:hanging="360"/>
        <w:jc w:val="both"/>
        <w:rPr>
          <w:rFonts w:eastAsia="Times New Roman" w:cs="Arial"/>
        </w:rPr>
      </w:pPr>
    </w:p>
    <w:p w:rsidR="00F61116" w:rsidRPr="004A53E7" w:rsidRDefault="00F61116" w:rsidP="005D2891">
      <w:pPr>
        <w:numPr>
          <w:ilvl w:val="0"/>
          <w:numId w:val="87"/>
        </w:numPr>
        <w:spacing w:before="120" w:after="120" w:line="240" w:lineRule="auto"/>
        <w:ind w:left="0"/>
        <w:contextualSpacing/>
        <w:jc w:val="both"/>
        <w:rPr>
          <w:rFonts w:eastAsia="Times New Roman" w:cs="Arial"/>
        </w:rPr>
      </w:pPr>
      <w:r w:rsidRPr="004A53E7">
        <w:rPr>
          <w:rFonts w:eastAsia="Times New Roman" w:cs="Arial"/>
        </w:rPr>
        <w:t>Deberá presentar manifiesto donde indique los Equipos de Cardiología con que cuenta para otorgar el servicio licitado, indicando  Marca, Modelo, Número de serie además de la Cédula de Especificaciones Técnicas de acuerdo al Centro Nacional de Excelencia Tecnológica en Salud por cada uno de los equipos con que cuente.</w:t>
      </w:r>
    </w:p>
    <w:p w:rsidR="00F61116" w:rsidRPr="004A53E7" w:rsidRDefault="00F61116" w:rsidP="005D2891">
      <w:pPr>
        <w:numPr>
          <w:ilvl w:val="0"/>
          <w:numId w:val="87"/>
        </w:numPr>
        <w:spacing w:before="120" w:after="120" w:line="240" w:lineRule="auto"/>
        <w:ind w:left="0"/>
        <w:contextualSpacing/>
        <w:jc w:val="both"/>
        <w:rPr>
          <w:rFonts w:eastAsia="Times New Roman" w:cs="Arial"/>
        </w:rPr>
      </w:pPr>
      <w:r w:rsidRPr="004A53E7">
        <w:rPr>
          <w:rFonts w:eastAsia="Times New Roman" w:cs="Arial"/>
        </w:rPr>
        <w:t>Fotografía de cada uno de los equipos descritos anteriormente y de las instalaciones.</w:t>
      </w:r>
    </w:p>
    <w:p w:rsidR="00F61116" w:rsidRPr="004A53E7" w:rsidRDefault="00F61116" w:rsidP="005D2891">
      <w:pPr>
        <w:numPr>
          <w:ilvl w:val="0"/>
          <w:numId w:val="87"/>
        </w:numPr>
        <w:spacing w:before="120" w:after="120" w:line="240" w:lineRule="auto"/>
        <w:ind w:left="0"/>
        <w:contextualSpacing/>
        <w:jc w:val="both"/>
        <w:rPr>
          <w:rFonts w:eastAsia="Times New Roman" w:cs="Arial"/>
        </w:rPr>
      </w:pPr>
      <w:r w:rsidRPr="004A53E7">
        <w:rPr>
          <w:rFonts w:eastAsia="Times New Roman" w:cs="Arial"/>
        </w:rPr>
        <w:t>Como  infraestructura mínima del establecimiento deberá cumplir con: Área de recepción, área acreditada para realización de cateterismos o sala de hemodinamia, niveles de iluminación  así como los requisitos mínimos que establece la Norma Oficial Mexicana NOM-062-SSA1-1993, referente a las especificaciones sanitarias para los marcapasos.</w:t>
      </w:r>
    </w:p>
    <w:p w:rsidR="00F61116" w:rsidRPr="004A53E7" w:rsidRDefault="00F61116" w:rsidP="004A53E7">
      <w:pPr>
        <w:spacing w:before="120" w:after="120" w:line="240" w:lineRule="auto"/>
        <w:ind w:hanging="360"/>
        <w:jc w:val="both"/>
        <w:rPr>
          <w:rFonts w:eastAsia="Times New Roman" w:cs="Arial"/>
        </w:rPr>
      </w:pPr>
    </w:p>
    <w:p w:rsidR="00F61116" w:rsidRPr="004A53E7" w:rsidRDefault="00F61116" w:rsidP="004A53E7">
      <w:pPr>
        <w:spacing w:before="120" w:after="120" w:line="240" w:lineRule="auto"/>
        <w:ind w:hanging="360"/>
        <w:jc w:val="both"/>
        <w:rPr>
          <w:rFonts w:eastAsia="Times New Roman" w:cs="Arial"/>
        </w:rPr>
      </w:pPr>
      <w:r w:rsidRPr="004A53E7">
        <w:rPr>
          <w:rFonts w:eastAsia="Times New Roman" w:cs="Arial"/>
        </w:rPr>
        <w:t>4.1 RELACIÓN DE EQUIPO MÍNIMO PARA LA PRESTACIÓN DEL SERVICIO:</w:t>
      </w:r>
    </w:p>
    <w:p w:rsidR="00F61116" w:rsidRPr="004A53E7" w:rsidRDefault="00F61116" w:rsidP="004A53E7">
      <w:pPr>
        <w:spacing w:before="120" w:after="120" w:line="240" w:lineRule="auto"/>
        <w:ind w:hanging="360"/>
        <w:jc w:val="both"/>
        <w:rPr>
          <w:rFonts w:eastAsia="Times New Roman" w:cs="Arial"/>
        </w:rPr>
      </w:pPr>
    </w:p>
    <w:p w:rsidR="00F61116" w:rsidRPr="004A53E7" w:rsidRDefault="00F61116" w:rsidP="004A53E7">
      <w:pPr>
        <w:spacing w:before="120" w:after="120" w:line="240" w:lineRule="auto"/>
        <w:jc w:val="both"/>
        <w:rPr>
          <w:rFonts w:eastAsia="Times New Roman" w:cs="Arial"/>
        </w:rPr>
      </w:pPr>
      <w:r w:rsidRPr="004A53E7">
        <w:rPr>
          <w:rFonts w:eastAsia="Times New Roman" w:cs="Arial"/>
        </w:rPr>
        <w:t>Los requisitos mínimos a cubrir con las especificaciones técnicas que dicta el Centro Nacional de Excelencia Tecnológica en Salud (CENETEC) de acuerdo a los estudios y servicios de conformidad con el servicio licitado.</w:t>
      </w:r>
    </w:p>
    <w:p w:rsidR="00F61116" w:rsidRPr="004A53E7" w:rsidRDefault="00F61116" w:rsidP="004A53E7">
      <w:pPr>
        <w:spacing w:before="120" w:after="120" w:line="240" w:lineRule="auto"/>
        <w:ind w:hanging="360"/>
        <w:jc w:val="both"/>
        <w:rPr>
          <w:rFonts w:eastAsia="Times New Roman" w:cs="Arial"/>
        </w:rPr>
      </w:pPr>
    </w:p>
    <w:p w:rsidR="00F61116" w:rsidRPr="004A53E7" w:rsidRDefault="00F61116" w:rsidP="005D2891">
      <w:pPr>
        <w:numPr>
          <w:ilvl w:val="0"/>
          <w:numId w:val="88"/>
        </w:numPr>
        <w:spacing w:before="120" w:after="120" w:line="240" w:lineRule="auto"/>
        <w:ind w:left="0"/>
        <w:contextualSpacing/>
        <w:jc w:val="both"/>
        <w:rPr>
          <w:rFonts w:eastAsia="Times New Roman" w:cs="Arial"/>
        </w:rPr>
      </w:pPr>
      <w:r w:rsidRPr="004A53E7">
        <w:rPr>
          <w:rFonts w:eastAsia="Times New Roman" w:cs="Arial"/>
        </w:rPr>
        <w:t>Electrocardiógrafo o su equivalente tecnológico.</w:t>
      </w:r>
    </w:p>
    <w:p w:rsidR="00F61116" w:rsidRPr="004A53E7" w:rsidRDefault="00F61116" w:rsidP="005D2891">
      <w:pPr>
        <w:numPr>
          <w:ilvl w:val="0"/>
          <w:numId w:val="88"/>
        </w:numPr>
        <w:spacing w:before="120" w:after="120" w:line="240" w:lineRule="auto"/>
        <w:ind w:left="0"/>
        <w:contextualSpacing/>
        <w:jc w:val="both"/>
        <w:rPr>
          <w:rFonts w:eastAsia="Times New Roman" w:cs="Arial"/>
        </w:rPr>
      </w:pPr>
      <w:r w:rsidRPr="004A53E7">
        <w:rPr>
          <w:rFonts w:eastAsia="Times New Roman" w:cs="Arial"/>
        </w:rPr>
        <w:t>Equipo para pruebas de esfuerzo físico.</w:t>
      </w:r>
    </w:p>
    <w:p w:rsidR="00F61116" w:rsidRPr="004A53E7" w:rsidRDefault="00F61116" w:rsidP="005D2891">
      <w:pPr>
        <w:numPr>
          <w:ilvl w:val="0"/>
          <w:numId w:val="88"/>
        </w:numPr>
        <w:spacing w:before="120" w:after="120" w:line="240" w:lineRule="auto"/>
        <w:ind w:left="0"/>
        <w:contextualSpacing/>
        <w:jc w:val="both"/>
        <w:rPr>
          <w:rFonts w:eastAsia="Times New Roman" w:cs="Arial"/>
        </w:rPr>
      </w:pPr>
      <w:r w:rsidRPr="004A53E7">
        <w:rPr>
          <w:rFonts w:eastAsia="Times New Roman" w:cs="Arial"/>
        </w:rPr>
        <w:t>Esfigmomanómetro con diversos brazaletes o monitor de presión arterial.</w:t>
      </w:r>
    </w:p>
    <w:p w:rsidR="00F61116" w:rsidRPr="004A53E7" w:rsidRDefault="00F61116" w:rsidP="005D2891">
      <w:pPr>
        <w:numPr>
          <w:ilvl w:val="0"/>
          <w:numId w:val="88"/>
        </w:numPr>
        <w:spacing w:before="120" w:after="120" w:line="240" w:lineRule="auto"/>
        <w:ind w:left="0"/>
        <w:contextualSpacing/>
        <w:jc w:val="both"/>
        <w:rPr>
          <w:rFonts w:eastAsia="Times New Roman" w:cs="Arial"/>
        </w:rPr>
      </w:pPr>
      <w:r w:rsidRPr="004A53E7">
        <w:rPr>
          <w:rFonts w:eastAsia="Times New Roman" w:cs="Arial"/>
        </w:rPr>
        <w:t>Estetoscopio biauricular con doble campana o su equivalente tecnológico.</w:t>
      </w:r>
    </w:p>
    <w:p w:rsidR="00F61116" w:rsidRPr="004A53E7" w:rsidRDefault="00F61116" w:rsidP="005D2891">
      <w:pPr>
        <w:numPr>
          <w:ilvl w:val="0"/>
          <w:numId w:val="88"/>
        </w:numPr>
        <w:spacing w:before="120" w:after="120" w:line="240" w:lineRule="auto"/>
        <w:ind w:left="0"/>
        <w:contextualSpacing/>
        <w:jc w:val="both"/>
        <w:rPr>
          <w:rFonts w:eastAsia="Times New Roman" w:cs="Arial"/>
        </w:rPr>
      </w:pPr>
      <w:r w:rsidRPr="004A53E7">
        <w:rPr>
          <w:rFonts w:eastAsia="Times New Roman" w:cs="Arial"/>
        </w:rPr>
        <w:t>Negatoscopio.</w:t>
      </w:r>
    </w:p>
    <w:p w:rsidR="00F61116" w:rsidRPr="004A53E7" w:rsidRDefault="00F61116" w:rsidP="005D2891">
      <w:pPr>
        <w:numPr>
          <w:ilvl w:val="0"/>
          <w:numId w:val="88"/>
        </w:numPr>
        <w:spacing w:before="120" w:after="120" w:line="240" w:lineRule="auto"/>
        <w:ind w:left="0"/>
        <w:contextualSpacing/>
        <w:jc w:val="both"/>
        <w:rPr>
          <w:rFonts w:eastAsia="Times New Roman" w:cs="Arial"/>
        </w:rPr>
      </w:pPr>
      <w:r w:rsidRPr="004A53E7">
        <w:rPr>
          <w:rFonts w:eastAsia="Times New Roman" w:cs="Arial"/>
        </w:rPr>
        <w:t>Oftalmoscopio.</w:t>
      </w:r>
    </w:p>
    <w:p w:rsidR="00F61116" w:rsidRPr="004A53E7" w:rsidRDefault="00F61116" w:rsidP="005D2891">
      <w:pPr>
        <w:numPr>
          <w:ilvl w:val="0"/>
          <w:numId w:val="88"/>
        </w:numPr>
        <w:spacing w:before="120" w:after="120" w:line="240" w:lineRule="auto"/>
        <w:ind w:left="0"/>
        <w:contextualSpacing/>
        <w:jc w:val="both"/>
        <w:rPr>
          <w:rFonts w:eastAsia="Times New Roman" w:cs="Arial"/>
        </w:rPr>
      </w:pPr>
      <w:r w:rsidRPr="004A53E7">
        <w:rPr>
          <w:rFonts w:eastAsia="Times New Roman" w:cs="Arial"/>
        </w:rPr>
        <w:t>Botiquín especial de emergencia.</w:t>
      </w:r>
    </w:p>
    <w:p w:rsidR="00F61116" w:rsidRPr="004A53E7" w:rsidRDefault="00F61116" w:rsidP="004A53E7">
      <w:pPr>
        <w:spacing w:before="120" w:after="120" w:line="240" w:lineRule="auto"/>
        <w:ind w:hanging="360"/>
        <w:jc w:val="both"/>
        <w:rPr>
          <w:rFonts w:eastAsia="Times New Roman" w:cs="Arial"/>
        </w:rPr>
      </w:pPr>
    </w:p>
    <w:p w:rsidR="00F61116" w:rsidRPr="004A53E7" w:rsidRDefault="00F61116" w:rsidP="004A53E7">
      <w:pPr>
        <w:spacing w:before="120" w:after="120" w:line="240" w:lineRule="auto"/>
        <w:ind w:hanging="360"/>
        <w:jc w:val="both"/>
        <w:rPr>
          <w:rFonts w:eastAsia="Times New Roman" w:cs="Arial"/>
        </w:rPr>
      </w:pPr>
      <w:r w:rsidRPr="004A53E7">
        <w:rPr>
          <w:rFonts w:eastAsia="Times New Roman" w:cs="Arial"/>
        </w:rPr>
        <w:t>5. GENERALIDADES DEL SERVICIO:</w:t>
      </w:r>
    </w:p>
    <w:p w:rsidR="00F61116" w:rsidRPr="004A53E7" w:rsidRDefault="00F61116" w:rsidP="004A53E7">
      <w:pPr>
        <w:spacing w:before="120" w:after="120" w:line="240" w:lineRule="auto"/>
        <w:ind w:hanging="360"/>
        <w:jc w:val="both"/>
        <w:rPr>
          <w:rFonts w:eastAsia="Times New Roman" w:cs="Arial"/>
        </w:rPr>
      </w:pPr>
    </w:p>
    <w:p w:rsidR="00F61116" w:rsidRPr="004A53E7" w:rsidRDefault="00F61116" w:rsidP="005D2891">
      <w:pPr>
        <w:pStyle w:val="Prrafodelista"/>
        <w:numPr>
          <w:ilvl w:val="0"/>
          <w:numId w:val="223"/>
        </w:numPr>
        <w:spacing w:before="120" w:after="120" w:line="240" w:lineRule="auto"/>
        <w:ind w:left="0"/>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 prestará los servicios licitados siempre que el derechohabiente de “</w:t>
      </w:r>
      <w:r w:rsidRPr="004A53E7">
        <w:rPr>
          <w:rFonts w:eastAsia="Times New Roman" w:cs="Arial"/>
          <w:b/>
        </w:rPr>
        <w:t>ISSSTECALI</w:t>
      </w:r>
      <w:r w:rsidRPr="004A53E7">
        <w:rPr>
          <w:rFonts w:eastAsia="Times New Roman" w:cs="Arial"/>
        </w:rPr>
        <w:t>” presente   Formato de Subrogación Electrónica de Servicios Médicos (SM-3), el cual deberá estar debidamente requisitado y expedido por la Unidad Médica de “</w:t>
      </w:r>
      <w:r w:rsidRPr="004A53E7">
        <w:rPr>
          <w:rFonts w:eastAsia="Times New Roman" w:cs="Arial"/>
          <w:b/>
        </w:rPr>
        <w:t>ISSSTECALI</w:t>
      </w:r>
      <w:r w:rsidRPr="004A53E7">
        <w:rPr>
          <w:rFonts w:eastAsia="Times New Roman" w:cs="Arial"/>
        </w:rPr>
        <w:t>”,.</w:t>
      </w:r>
    </w:p>
    <w:p w:rsidR="00F61116" w:rsidRPr="004A53E7" w:rsidRDefault="00F61116" w:rsidP="005D2891">
      <w:pPr>
        <w:pStyle w:val="Prrafodelista"/>
        <w:numPr>
          <w:ilvl w:val="0"/>
          <w:numId w:val="223"/>
        </w:numPr>
        <w:spacing w:before="120" w:after="120" w:line="240" w:lineRule="auto"/>
        <w:ind w:left="0"/>
        <w:jc w:val="both"/>
        <w:rPr>
          <w:rFonts w:eastAsia="Times New Roman" w:cs="Arial"/>
        </w:rPr>
      </w:pPr>
      <w:r w:rsidRPr="004A53E7">
        <w:rPr>
          <w:rFonts w:eastAsia="Times New Roman" w:cs="Arial"/>
        </w:rPr>
        <w:t xml:space="preserve">No serán aceptados los documentos de  Subrogación (Formato SM-3) que se presenten después del periodo de vigencia, el cual esta solicitado en el mismo formato de  subrogación de servicio médico. </w:t>
      </w:r>
    </w:p>
    <w:p w:rsidR="00F61116" w:rsidRPr="004A53E7" w:rsidRDefault="00F61116" w:rsidP="005D2891">
      <w:pPr>
        <w:pStyle w:val="Prrafodelista"/>
        <w:numPr>
          <w:ilvl w:val="0"/>
          <w:numId w:val="223"/>
        </w:numPr>
        <w:spacing w:before="120" w:after="120" w:line="240" w:lineRule="auto"/>
        <w:ind w:left="0"/>
        <w:jc w:val="both"/>
        <w:rPr>
          <w:rFonts w:eastAsia="Times New Roman" w:cs="Arial"/>
        </w:rPr>
      </w:pPr>
      <w:r w:rsidRPr="004A53E7">
        <w:rPr>
          <w:rFonts w:eastAsia="Times New Roman" w:cs="Arial"/>
        </w:rPr>
        <w:t xml:space="preserve">En caso que el servicio  subrogado una vez contratado, no pudiera ser prestado por el </w:t>
      </w:r>
      <w:r w:rsidRPr="004A53E7">
        <w:rPr>
          <w:rFonts w:eastAsia="Times New Roman" w:cs="Arial"/>
          <w:b/>
        </w:rPr>
        <w:t>“LICITANTE”,</w:t>
      </w:r>
      <w:r w:rsidRPr="004A53E7">
        <w:rPr>
          <w:rFonts w:eastAsia="Times New Roman" w:cs="Arial"/>
        </w:rPr>
        <w:t xml:space="preserve"> este deberá avisar al “</w:t>
      </w:r>
      <w:r w:rsidRPr="004A53E7">
        <w:rPr>
          <w:rFonts w:eastAsia="Times New Roman" w:cs="Arial"/>
          <w:b/>
        </w:rPr>
        <w:t>ISSSTECALI</w:t>
      </w:r>
      <w:r w:rsidRPr="004A53E7">
        <w:rPr>
          <w:rFonts w:eastAsia="Times New Roman" w:cs="Arial"/>
        </w:rPr>
        <w:t xml:space="preserve">”  mediante escrito dirigido a SERVICIOS SUBROGADOS  con una anticipación de 2 (dos) días  y plantear la solución. </w:t>
      </w:r>
    </w:p>
    <w:p w:rsidR="00F61116" w:rsidRPr="004A53E7" w:rsidRDefault="00F61116" w:rsidP="004A53E7">
      <w:pPr>
        <w:spacing w:before="120" w:after="120" w:line="240" w:lineRule="auto"/>
        <w:ind w:hanging="360"/>
        <w:jc w:val="both"/>
        <w:rPr>
          <w:rFonts w:eastAsia="Times New Roman" w:cs="Arial"/>
        </w:rPr>
      </w:pPr>
    </w:p>
    <w:p w:rsidR="00F61116" w:rsidRPr="004A53E7" w:rsidRDefault="00F61116" w:rsidP="004A53E7">
      <w:pPr>
        <w:spacing w:before="120" w:after="120" w:line="240" w:lineRule="auto"/>
        <w:ind w:hanging="360"/>
        <w:jc w:val="both"/>
        <w:rPr>
          <w:rFonts w:eastAsia="Times New Roman" w:cs="Arial"/>
        </w:rPr>
      </w:pPr>
      <w:r w:rsidRPr="004A53E7">
        <w:rPr>
          <w:rFonts w:eastAsia="Times New Roman" w:cs="Arial"/>
        </w:rPr>
        <w:t>6. PROCEDIMIENTO PARA REALIZAR LOS SERVICIOS:</w:t>
      </w:r>
    </w:p>
    <w:p w:rsidR="00F61116" w:rsidRPr="004A53E7" w:rsidRDefault="00F61116" w:rsidP="004A53E7">
      <w:pPr>
        <w:spacing w:before="120" w:after="120" w:line="240" w:lineRule="auto"/>
        <w:ind w:hanging="360"/>
        <w:jc w:val="both"/>
        <w:rPr>
          <w:rFonts w:eastAsia="Times New Roman" w:cs="Arial"/>
        </w:rPr>
      </w:pPr>
    </w:p>
    <w:p w:rsidR="00F61116" w:rsidRPr="004A53E7" w:rsidRDefault="00F61116" w:rsidP="005D2891">
      <w:pPr>
        <w:numPr>
          <w:ilvl w:val="0"/>
          <w:numId w:val="89"/>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prestará los servicios médicos subrogados las 24 horas, los 365 días del año.</w:t>
      </w:r>
    </w:p>
    <w:p w:rsidR="00F61116" w:rsidRPr="004A53E7" w:rsidRDefault="00F61116" w:rsidP="005D2891">
      <w:pPr>
        <w:numPr>
          <w:ilvl w:val="0"/>
          <w:numId w:val="89"/>
        </w:numPr>
        <w:spacing w:before="120" w:after="120" w:line="240" w:lineRule="auto"/>
        <w:ind w:left="0"/>
        <w:contextualSpacing/>
        <w:jc w:val="both"/>
        <w:rPr>
          <w:rFonts w:eastAsia="Times New Roman" w:cs="Arial"/>
        </w:rPr>
      </w:pPr>
      <w:r w:rsidRPr="004A53E7">
        <w:rPr>
          <w:rFonts w:eastAsia="Times New Roman" w:cs="Arial"/>
        </w:rPr>
        <w:t>Se trasladará el paciente de “</w:t>
      </w:r>
      <w:r w:rsidRPr="004A53E7">
        <w:rPr>
          <w:rFonts w:eastAsia="Times New Roman" w:cs="Arial"/>
          <w:b/>
        </w:rPr>
        <w:t>ISSSTECALI</w:t>
      </w:r>
      <w:r w:rsidRPr="004A53E7">
        <w:rPr>
          <w:rFonts w:eastAsia="Times New Roman" w:cs="Arial"/>
        </w:rPr>
        <w:t xml:space="preserve">” a las instalaciones de el </w:t>
      </w:r>
      <w:r w:rsidRPr="004A53E7">
        <w:rPr>
          <w:rFonts w:eastAsia="Times New Roman" w:cs="Arial"/>
          <w:b/>
        </w:rPr>
        <w:t xml:space="preserve">“LICITANTE” </w:t>
      </w:r>
      <w:r w:rsidRPr="004A53E7">
        <w:rPr>
          <w:rFonts w:eastAsia="Times New Roman" w:cs="Arial"/>
        </w:rPr>
        <w:t>para que sea realizado el procedimiento, una vez estabilizado al paciente será trasladado de nuevo a las instalaciones del Hospital “</w:t>
      </w:r>
      <w:r w:rsidRPr="004A53E7">
        <w:rPr>
          <w:rFonts w:eastAsia="Times New Roman" w:cs="Arial"/>
          <w:b/>
        </w:rPr>
        <w:t>ISSSTECALI</w:t>
      </w:r>
      <w:r w:rsidRPr="004A53E7">
        <w:rPr>
          <w:rFonts w:eastAsia="Times New Roman" w:cs="Arial"/>
        </w:rPr>
        <w:t>” Ensenada.</w:t>
      </w:r>
    </w:p>
    <w:p w:rsidR="00F61116" w:rsidRPr="004A53E7" w:rsidRDefault="00F61116" w:rsidP="005D2891">
      <w:pPr>
        <w:numPr>
          <w:ilvl w:val="0"/>
          <w:numId w:val="89"/>
        </w:numPr>
        <w:spacing w:before="120" w:after="120" w:line="240" w:lineRule="auto"/>
        <w:ind w:left="0"/>
        <w:contextualSpacing/>
        <w:jc w:val="both"/>
        <w:rPr>
          <w:rFonts w:eastAsia="Times New Roman" w:cs="Arial"/>
        </w:rPr>
      </w:pPr>
      <w:r w:rsidRPr="004A53E7">
        <w:rPr>
          <w:rFonts w:eastAsia="Times New Roman" w:cs="Arial"/>
        </w:rPr>
        <w:t>Se entregarán reporte de los servicios junto con el paciente al Departamento de Trabajo Social del Hospital “</w:t>
      </w:r>
      <w:r w:rsidRPr="004A53E7">
        <w:rPr>
          <w:rFonts w:eastAsia="Times New Roman" w:cs="Arial"/>
          <w:b/>
        </w:rPr>
        <w:t>ISSSTECALI</w:t>
      </w:r>
      <w:r w:rsidRPr="004A53E7">
        <w:rPr>
          <w:rFonts w:eastAsia="Times New Roman" w:cs="Arial"/>
        </w:rPr>
        <w:t xml:space="preserve">” Ensenada </w:t>
      </w:r>
    </w:p>
    <w:p w:rsidR="00F61116" w:rsidRPr="004A53E7" w:rsidRDefault="00F61116" w:rsidP="005D2891">
      <w:pPr>
        <w:numPr>
          <w:ilvl w:val="0"/>
          <w:numId w:val="89"/>
        </w:numPr>
        <w:spacing w:before="120" w:after="120" w:line="240" w:lineRule="auto"/>
        <w:ind w:left="0"/>
        <w:contextualSpacing/>
        <w:jc w:val="both"/>
        <w:rPr>
          <w:rFonts w:eastAsia="Times New Roman" w:cs="Arial"/>
        </w:rPr>
      </w:pPr>
      <w:r w:rsidRPr="004A53E7">
        <w:rPr>
          <w:rFonts w:eastAsia="Times New Roman" w:cs="Arial"/>
        </w:rPr>
        <w:t>Se entregará un corte de servicios médicos subrogados  realizados  cada día 25 del mes en curso, el cual entregará a más tardar dentro de los cinco días naturales posteriores en una Base de Datos de Excel destinada para este fin la cual debe contener el nombre, número de afiliación, estudio realizado y costo del mismo y deberá ser enviada al correo del Departamento encargado de Servicios Subrogados el cual en el caso del Hospital Ensenada es vacastaneda@issstecali.gob.mx.</w:t>
      </w:r>
    </w:p>
    <w:p w:rsidR="00F61116" w:rsidRPr="004A53E7" w:rsidRDefault="00F61116" w:rsidP="005D2891">
      <w:pPr>
        <w:numPr>
          <w:ilvl w:val="0"/>
          <w:numId w:val="89"/>
        </w:numPr>
        <w:spacing w:before="120" w:after="120" w:line="240" w:lineRule="auto"/>
        <w:ind w:left="0"/>
        <w:contextualSpacing/>
        <w:jc w:val="both"/>
        <w:rPr>
          <w:rFonts w:eastAsia="Times New Roman" w:cs="Arial"/>
        </w:rPr>
      </w:pPr>
      <w:r w:rsidRPr="004A53E7">
        <w:rPr>
          <w:rFonts w:eastAsia="Times New Roman" w:cs="Arial"/>
        </w:rPr>
        <w:t>Para el trámite de pago deberá presentar factura con datos fiscales, así como los formatos  de subrogación de cada uno de los derechohabientes atendidos, además un desglose de los servicios prestados indicando los datos de: Nombre del derechohabiente, Número de afiliación y procedimiento.</w:t>
      </w:r>
    </w:p>
    <w:p w:rsidR="008421D4" w:rsidRPr="004A53E7" w:rsidRDefault="008421D4" w:rsidP="004A53E7">
      <w:pPr>
        <w:spacing w:before="120" w:after="120" w:line="240" w:lineRule="auto"/>
        <w:jc w:val="both"/>
        <w:rPr>
          <w:rFonts w:cs="Arial"/>
          <w:b/>
          <w:color w:val="FF0000"/>
        </w:rPr>
      </w:pPr>
    </w:p>
    <w:tbl>
      <w:tblPr>
        <w:tblStyle w:val="Tablaconcuadrcula1"/>
        <w:tblW w:w="0" w:type="auto"/>
        <w:tblInd w:w="392" w:type="dxa"/>
        <w:tblLook w:val="04A0" w:firstRow="1" w:lastRow="0" w:firstColumn="1" w:lastColumn="0" w:noHBand="0" w:noVBand="1"/>
      </w:tblPr>
      <w:tblGrid>
        <w:gridCol w:w="3731"/>
        <w:gridCol w:w="4838"/>
      </w:tblGrid>
      <w:tr w:rsidR="007F5E3E" w:rsidRPr="004A53E7" w:rsidTr="007D16D7">
        <w:trPr>
          <w:trHeight w:val="489"/>
        </w:trPr>
        <w:tc>
          <w:tcPr>
            <w:tcW w:w="8569" w:type="dxa"/>
            <w:gridSpan w:val="2"/>
            <w:shd w:val="clear" w:color="auto" w:fill="D9D9D9" w:themeFill="background1" w:themeFillShade="D9"/>
          </w:tcPr>
          <w:p w:rsidR="007F5E3E" w:rsidRPr="004A53E7" w:rsidRDefault="00AA4768" w:rsidP="004A53E7">
            <w:pPr>
              <w:spacing w:before="120" w:after="120" w:line="240" w:lineRule="auto"/>
              <w:jc w:val="both"/>
              <w:rPr>
                <w:rFonts w:cs="Arial"/>
                <w:b/>
                <w:lang w:eastAsia="en-US"/>
              </w:rPr>
            </w:pPr>
            <w:r w:rsidRPr="004A53E7">
              <w:rPr>
                <w:rFonts w:cs="Arial"/>
                <w:b/>
                <w:lang w:eastAsia="en-US"/>
              </w:rPr>
              <w:t>PARTIDA  18</w:t>
            </w:r>
          </w:p>
        </w:tc>
      </w:tr>
      <w:tr w:rsidR="007F5E3E" w:rsidRPr="004A53E7" w:rsidTr="007D16D7">
        <w:trPr>
          <w:trHeight w:val="110"/>
        </w:trPr>
        <w:tc>
          <w:tcPr>
            <w:tcW w:w="8569" w:type="dxa"/>
            <w:gridSpan w:val="2"/>
            <w:shd w:val="clear" w:color="auto" w:fill="D9D9D9" w:themeFill="background1" w:themeFillShade="D9"/>
          </w:tcPr>
          <w:p w:rsidR="007F5E3E" w:rsidRPr="004A53E7" w:rsidRDefault="00C81F9B" w:rsidP="004A53E7">
            <w:pPr>
              <w:spacing w:before="120" w:after="120" w:line="240" w:lineRule="auto"/>
              <w:jc w:val="both"/>
              <w:rPr>
                <w:rFonts w:cs="Arial"/>
                <w:b/>
                <w:lang w:eastAsia="en-US"/>
              </w:rPr>
            </w:pPr>
            <w:r w:rsidRPr="004A53E7">
              <w:rPr>
                <w:rFonts w:cs="Arial"/>
                <w:b/>
                <w:lang w:eastAsia="en-US"/>
              </w:rPr>
              <w:t>Hospital Tijuana, Hospital Ensenada</w:t>
            </w:r>
          </w:p>
        </w:tc>
      </w:tr>
      <w:tr w:rsidR="007F5E3E" w:rsidRPr="004A53E7" w:rsidTr="007D16D7">
        <w:trPr>
          <w:trHeight w:val="241"/>
        </w:trPr>
        <w:tc>
          <w:tcPr>
            <w:tcW w:w="3731" w:type="dxa"/>
            <w:shd w:val="clear" w:color="auto" w:fill="D9D9D9" w:themeFill="background1" w:themeFillShade="D9"/>
          </w:tcPr>
          <w:p w:rsidR="007F5E3E" w:rsidRPr="004A53E7" w:rsidRDefault="007F5E3E" w:rsidP="004A53E7">
            <w:pPr>
              <w:spacing w:before="120" w:after="120" w:line="240" w:lineRule="auto"/>
              <w:jc w:val="both"/>
              <w:rPr>
                <w:rFonts w:cs="Arial"/>
                <w:b/>
                <w:lang w:eastAsia="en-US"/>
              </w:rPr>
            </w:pPr>
            <w:r w:rsidRPr="004A53E7">
              <w:rPr>
                <w:rFonts w:cs="Arial"/>
                <w:b/>
                <w:lang w:eastAsia="en-US"/>
              </w:rPr>
              <w:t>ESPECIALIDAD</w:t>
            </w:r>
          </w:p>
        </w:tc>
        <w:tc>
          <w:tcPr>
            <w:tcW w:w="4838" w:type="dxa"/>
            <w:shd w:val="clear" w:color="auto" w:fill="D9D9D9" w:themeFill="background1" w:themeFillShade="D9"/>
          </w:tcPr>
          <w:p w:rsidR="007F5E3E" w:rsidRPr="004A53E7" w:rsidRDefault="008A56B6" w:rsidP="004A53E7">
            <w:pPr>
              <w:spacing w:before="120" w:after="120" w:line="240" w:lineRule="auto"/>
              <w:jc w:val="both"/>
              <w:rPr>
                <w:rFonts w:cs="Arial"/>
                <w:b/>
                <w:lang w:eastAsia="en-US"/>
              </w:rPr>
            </w:pPr>
            <w:r w:rsidRPr="004A53E7">
              <w:rPr>
                <w:rFonts w:cs="Arial"/>
                <w:b/>
                <w:lang w:eastAsia="en-US"/>
              </w:rPr>
              <w:t>DESCRIPCIÓN</w:t>
            </w:r>
            <w:r w:rsidR="007F5E3E" w:rsidRPr="004A53E7">
              <w:rPr>
                <w:rFonts w:cs="Arial"/>
                <w:b/>
                <w:lang w:eastAsia="en-US"/>
              </w:rPr>
              <w:t xml:space="preserve"> SERVICIO</w:t>
            </w:r>
          </w:p>
        </w:tc>
      </w:tr>
      <w:tr w:rsidR="00023C4C" w:rsidRPr="004A53E7" w:rsidTr="007D16D7">
        <w:trPr>
          <w:trHeight w:val="391"/>
        </w:trPr>
        <w:tc>
          <w:tcPr>
            <w:tcW w:w="3731" w:type="dxa"/>
            <w:vMerge w:val="restart"/>
            <w:vAlign w:val="center"/>
          </w:tcPr>
          <w:p w:rsidR="00023C4C" w:rsidRPr="004A53E7" w:rsidRDefault="00755E9B" w:rsidP="00177007">
            <w:pPr>
              <w:spacing w:before="120" w:after="120" w:line="240" w:lineRule="auto"/>
              <w:jc w:val="center"/>
              <w:rPr>
                <w:rFonts w:cs="Arial"/>
                <w:b/>
                <w:lang w:eastAsia="en-US"/>
              </w:rPr>
            </w:pPr>
            <w:r w:rsidRPr="004A53E7">
              <w:rPr>
                <w:rFonts w:cs="Arial"/>
                <w:b/>
                <w:lang w:eastAsia="en-US"/>
              </w:rPr>
              <w:t>ESTUDIO DE ELECTROFISIOLOGÍA</w:t>
            </w:r>
          </w:p>
          <w:p w:rsidR="00023C4C" w:rsidRPr="004A53E7" w:rsidRDefault="00023C4C" w:rsidP="004A53E7">
            <w:pPr>
              <w:spacing w:before="120" w:after="120" w:line="240" w:lineRule="auto"/>
              <w:jc w:val="both"/>
              <w:rPr>
                <w:rFonts w:cs="Arial"/>
                <w:b/>
                <w:highlight w:val="yellow"/>
                <w:lang w:eastAsia="en-US"/>
              </w:rPr>
            </w:pPr>
          </w:p>
        </w:tc>
        <w:tc>
          <w:tcPr>
            <w:tcW w:w="4838" w:type="dxa"/>
            <w:vAlign w:val="center"/>
          </w:tcPr>
          <w:p w:rsidR="00023C4C" w:rsidRPr="004A53E7" w:rsidRDefault="00023C4C" w:rsidP="004A53E7">
            <w:pPr>
              <w:spacing w:before="120" w:after="120" w:line="240" w:lineRule="auto"/>
              <w:jc w:val="both"/>
              <w:rPr>
                <w:rFonts w:cs="Arial"/>
                <w:lang w:eastAsia="en-US"/>
              </w:rPr>
            </w:pPr>
            <w:r w:rsidRPr="004A53E7">
              <w:rPr>
                <w:rFonts w:cs="Arial"/>
                <w:lang w:eastAsia="en-US"/>
              </w:rPr>
              <w:t>Estudio Electrofisiológico</w:t>
            </w:r>
          </w:p>
        </w:tc>
      </w:tr>
      <w:tr w:rsidR="00023C4C" w:rsidRPr="004A53E7" w:rsidTr="007D16D7">
        <w:trPr>
          <w:trHeight w:val="139"/>
        </w:trPr>
        <w:tc>
          <w:tcPr>
            <w:tcW w:w="3731" w:type="dxa"/>
            <w:vMerge/>
          </w:tcPr>
          <w:p w:rsidR="00023C4C" w:rsidRPr="004A53E7" w:rsidRDefault="00023C4C" w:rsidP="004A53E7">
            <w:pPr>
              <w:spacing w:before="120" w:after="120" w:line="240" w:lineRule="auto"/>
              <w:jc w:val="both"/>
              <w:rPr>
                <w:rFonts w:cs="Arial"/>
                <w:lang w:eastAsia="en-US"/>
              </w:rPr>
            </w:pPr>
          </w:p>
        </w:tc>
        <w:tc>
          <w:tcPr>
            <w:tcW w:w="4838" w:type="dxa"/>
            <w:vAlign w:val="center"/>
          </w:tcPr>
          <w:p w:rsidR="00023C4C" w:rsidRPr="004A53E7" w:rsidRDefault="00023C4C" w:rsidP="004A53E7">
            <w:pPr>
              <w:spacing w:before="120" w:after="120" w:line="240" w:lineRule="auto"/>
              <w:jc w:val="both"/>
              <w:rPr>
                <w:rFonts w:cs="Arial"/>
                <w:lang w:eastAsia="en-US"/>
              </w:rPr>
            </w:pPr>
            <w:r w:rsidRPr="004A53E7">
              <w:rPr>
                <w:rFonts w:cs="Arial"/>
                <w:lang w:eastAsia="en-US"/>
              </w:rPr>
              <w:t xml:space="preserve">Estudio Electrofisiológico + Ablación </w:t>
            </w:r>
          </w:p>
        </w:tc>
      </w:tr>
      <w:tr w:rsidR="00023C4C" w:rsidRPr="004A53E7" w:rsidTr="007D16D7">
        <w:trPr>
          <w:trHeight w:val="139"/>
        </w:trPr>
        <w:tc>
          <w:tcPr>
            <w:tcW w:w="3731" w:type="dxa"/>
            <w:vMerge/>
          </w:tcPr>
          <w:p w:rsidR="00023C4C" w:rsidRPr="004A53E7" w:rsidRDefault="00023C4C" w:rsidP="004A53E7">
            <w:pPr>
              <w:spacing w:before="120" w:after="120" w:line="240" w:lineRule="auto"/>
              <w:jc w:val="both"/>
              <w:rPr>
                <w:rFonts w:cs="Arial"/>
                <w:lang w:eastAsia="en-US"/>
              </w:rPr>
            </w:pPr>
          </w:p>
        </w:tc>
        <w:tc>
          <w:tcPr>
            <w:tcW w:w="4838" w:type="dxa"/>
            <w:vAlign w:val="center"/>
          </w:tcPr>
          <w:p w:rsidR="00023C4C" w:rsidRPr="004A53E7" w:rsidRDefault="00023C4C" w:rsidP="004A53E7">
            <w:pPr>
              <w:spacing w:before="120" w:after="120" w:line="240" w:lineRule="auto"/>
              <w:jc w:val="both"/>
              <w:rPr>
                <w:rFonts w:cs="Arial"/>
                <w:lang w:eastAsia="en-US"/>
              </w:rPr>
            </w:pPr>
            <w:r w:rsidRPr="004A53E7">
              <w:rPr>
                <w:rFonts w:cs="Arial"/>
                <w:lang w:eastAsia="en-US"/>
              </w:rPr>
              <w:t>Implante de Marcapasos Definitivo (solo para Hospital Tijuana)</w:t>
            </w:r>
          </w:p>
        </w:tc>
      </w:tr>
      <w:tr w:rsidR="00023C4C" w:rsidRPr="004A53E7" w:rsidTr="007D16D7">
        <w:trPr>
          <w:trHeight w:val="209"/>
        </w:trPr>
        <w:tc>
          <w:tcPr>
            <w:tcW w:w="3731" w:type="dxa"/>
            <w:vMerge/>
          </w:tcPr>
          <w:p w:rsidR="00023C4C" w:rsidRPr="004A53E7" w:rsidRDefault="00023C4C" w:rsidP="004A53E7">
            <w:pPr>
              <w:spacing w:before="120" w:after="120" w:line="240" w:lineRule="auto"/>
              <w:jc w:val="both"/>
              <w:rPr>
                <w:rFonts w:cs="Arial"/>
                <w:lang w:eastAsia="en-US"/>
              </w:rPr>
            </w:pPr>
          </w:p>
        </w:tc>
        <w:tc>
          <w:tcPr>
            <w:tcW w:w="4838" w:type="dxa"/>
            <w:vAlign w:val="center"/>
          </w:tcPr>
          <w:p w:rsidR="00023C4C" w:rsidRPr="004A53E7" w:rsidRDefault="00023C4C" w:rsidP="004A53E7">
            <w:pPr>
              <w:spacing w:before="120" w:after="120" w:line="240" w:lineRule="auto"/>
              <w:jc w:val="both"/>
              <w:rPr>
                <w:rFonts w:cs="Arial"/>
                <w:lang w:eastAsia="en-US"/>
              </w:rPr>
            </w:pPr>
            <w:r w:rsidRPr="004A53E7">
              <w:rPr>
                <w:rFonts w:cs="Arial"/>
                <w:lang w:eastAsia="en-US"/>
              </w:rPr>
              <w:t>Implante de Marcapasos Temporal (solo para Hospital Tijuana)</w:t>
            </w:r>
          </w:p>
        </w:tc>
      </w:tr>
      <w:tr w:rsidR="00023C4C" w:rsidRPr="004A53E7" w:rsidTr="007D16D7">
        <w:trPr>
          <w:trHeight w:val="209"/>
        </w:trPr>
        <w:tc>
          <w:tcPr>
            <w:tcW w:w="3731" w:type="dxa"/>
            <w:vMerge/>
          </w:tcPr>
          <w:p w:rsidR="00023C4C" w:rsidRPr="004A53E7" w:rsidRDefault="00023C4C" w:rsidP="004A53E7">
            <w:pPr>
              <w:spacing w:before="120" w:after="120" w:line="240" w:lineRule="auto"/>
              <w:jc w:val="both"/>
              <w:rPr>
                <w:rFonts w:cs="Arial"/>
                <w:lang w:eastAsia="en-US"/>
              </w:rPr>
            </w:pPr>
          </w:p>
        </w:tc>
        <w:tc>
          <w:tcPr>
            <w:tcW w:w="4838" w:type="dxa"/>
            <w:vAlign w:val="center"/>
          </w:tcPr>
          <w:p w:rsidR="00023C4C" w:rsidRPr="004A53E7" w:rsidRDefault="00023C4C" w:rsidP="004A53E7">
            <w:pPr>
              <w:spacing w:before="120" w:after="120" w:line="240" w:lineRule="auto"/>
              <w:jc w:val="both"/>
              <w:rPr>
                <w:rFonts w:cs="Arial"/>
                <w:lang w:eastAsia="en-US"/>
              </w:rPr>
            </w:pPr>
            <w:r w:rsidRPr="004A53E7">
              <w:rPr>
                <w:rFonts w:cs="Arial"/>
                <w:lang w:eastAsia="en-US"/>
              </w:rPr>
              <w:t>Recambio de Generador de Marcapasos</w:t>
            </w:r>
          </w:p>
        </w:tc>
      </w:tr>
      <w:tr w:rsidR="00023C4C" w:rsidRPr="004A53E7" w:rsidTr="007D16D7">
        <w:trPr>
          <w:trHeight w:val="209"/>
        </w:trPr>
        <w:tc>
          <w:tcPr>
            <w:tcW w:w="3731" w:type="dxa"/>
            <w:vMerge/>
          </w:tcPr>
          <w:p w:rsidR="00023C4C" w:rsidRPr="004A53E7" w:rsidRDefault="00023C4C" w:rsidP="004A53E7">
            <w:pPr>
              <w:spacing w:before="120" w:after="120" w:line="240" w:lineRule="auto"/>
              <w:jc w:val="both"/>
              <w:rPr>
                <w:rFonts w:cs="Arial"/>
                <w:lang w:eastAsia="en-US"/>
              </w:rPr>
            </w:pPr>
          </w:p>
        </w:tc>
        <w:tc>
          <w:tcPr>
            <w:tcW w:w="4838" w:type="dxa"/>
            <w:vAlign w:val="center"/>
          </w:tcPr>
          <w:p w:rsidR="00023C4C" w:rsidRPr="004A53E7" w:rsidRDefault="00023C4C" w:rsidP="004A53E7">
            <w:pPr>
              <w:spacing w:before="120" w:after="120" w:line="240" w:lineRule="auto"/>
              <w:jc w:val="both"/>
              <w:rPr>
                <w:rFonts w:cs="Arial"/>
                <w:lang w:eastAsia="en-US"/>
              </w:rPr>
            </w:pPr>
            <w:r w:rsidRPr="004A53E7">
              <w:rPr>
                <w:rFonts w:cs="Arial"/>
                <w:lang w:eastAsia="en-US"/>
              </w:rPr>
              <w:t>Consulta Primera vez</w:t>
            </w:r>
          </w:p>
        </w:tc>
      </w:tr>
      <w:tr w:rsidR="00023C4C" w:rsidRPr="004A53E7" w:rsidTr="007D16D7">
        <w:trPr>
          <w:trHeight w:val="209"/>
        </w:trPr>
        <w:tc>
          <w:tcPr>
            <w:tcW w:w="3731" w:type="dxa"/>
            <w:vMerge/>
          </w:tcPr>
          <w:p w:rsidR="00023C4C" w:rsidRPr="004A53E7" w:rsidRDefault="00023C4C" w:rsidP="004A53E7">
            <w:pPr>
              <w:spacing w:before="120" w:after="120" w:line="240" w:lineRule="auto"/>
              <w:jc w:val="both"/>
              <w:rPr>
                <w:rFonts w:cs="Arial"/>
                <w:lang w:eastAsia="en-US"/>
              </w:rPr>
            </w:pPr>
          </w:p>
        </w:tc>
        <w:tc>
          <w:tcPr>
            <w:tcW w:w="4838" w:type="dxa"/>
            <w:vAlign w:val="center"/>
          </w:tcPr>
          <w:p w:rsidR="00023C4C" w:rsidRPr="004A53E7" w:rsidRDefault="00023C4C" w:rsidP="004A53E7">
            <w:pPr>
              <w:spacing w:before="120" w:after="120" w:line="240" w:lineRule="auto"/>
              <w:jc w:val="both"/>
              <w:rPr>
                <w:rFonts w:cs="Arial"/>
                <w:lang w:eastAsia="en-US"/>
              </w:rPr>
            </w:pPr>
            <w:r w:rsidRPr="004A53E7">
              <w:rPr>
                <w:rFonts w:cs="Arial"/>
                <w:lang w:eastAsia="en-US"/>
              </w:rPr>
              <w:t>Consulta Subsecuente</w:t>
            </w:r>
          </w:p>
        </w:tc>
      </w:tr>
      <w:tr w:rsidR="00023C4C" w:rsidRPr="004A53E7" w:rsidTr="007D16D7">
        <w:trPr>
          <w:trHeight w:val="209"/>
        </w:trPr>
        <w:tc>
          <w:tcPr>
            <w:tcW w:w="3731" w:type="dxa"/>
            <w:vMerge/>
          </w:tcPr>
          <w:p w:rsidR="00023C4C" w:rsidRPr="004A53E7" w:rsidRDefault="00023C4C" w:rsidP="004A53E7">
            <w:pPr>
              <w:spacing w:before="120" w:after="120" w:line="240" w:lineRule="auto"/>
              <w:jc w:val="both"/>
              <w:rPr>
                <w:rFonts w:cs="Arial"/>
                <w:b/>
                <w:color w:val="C00000"/>
                <w:lang w:eastAsia="en-US"/>
              </w:rPr>
            </w:pPr>
          </w:p>
        </w:tc>
        <w:tc>
          <w:tcPr>
            <w:tcW w:w="4838" w:type="dxa"/>
            <w:vAlign w:val="center"/>
          </w:tcPr>
          <w:p w:rsidR="00023C4C" w:rsidRPr="004A53E7" w:rsidRDefault="00023C4C" w:rsidP="004A53E7">
            <w:pPr>
              <w:spacing w:before="120" w:after="120" w:line="240" w:lineRule="auto"/>
              <w:jc w:val="both"/>
              <w:rPr>
                <w:rFonts w:cs="Arial"/>
                <w:color w:val="C00000"/>
                <w:lang w:eastAsia="en-US"/>
              </w:rPr>
            </w:pPr>
            <w:r w:rsidRPr="004A53E7">
              <w:rPr>
                <w:rFonts w:cs="Arial"/>
                <w:lang w:eastAsia="en-US"/>
              </w:rPr>
              <w:t>Retiro de Marcapasos</w:t>
            </w:r>
          </w:p>
        </w:tc>
      </w:tr>
      <w:tr w:rsidR="007F5E3E" w:rsidRPr="004A53E7" w:rsidTr="007D16D7">
        <w:trPr>
          <w:trHeight w:val="130"/>
        </w:trPr>
        <w:tc>
          <w:tcPr>
            <w:tcW w:w="8569" w:type="dxa"/>
            <w:gridSpan w:val="2"/>
          </w:tcPr>
          <w:p w:rsidR="007F5E3E" w:rsidRPr="004A53E7" w:rsidRDefault="007F5E3E" w:rsidP="004A53E7">
            <w:pPr>
              <w:spacing w:before="120" w:after="120" w:line="240" w:lineRule="auto"/>
              <w:jc w:val="both"/>
              <w:rPr>
                <w:rFonts w:cs="Arial"/>
              </w:rPr>
            </w:pPr>
            <w:r w:rsidRPr="004A53E7">
              <w:rPr>
                <w:rFonts w:cs="Arial"/>
              </w:rPr>
              <w:t xml:space="preserve">Los Servicios  de Implante de Marcapasos Temporales y Definitivos se deberán realizar dentro de las instalaciones del Hospital </w:t>
            </w:r>
            <w:r w:rsidR="00EB7320" w:rsidRPr="004A53E7">
              <w:rPr>
                <w:rFonts w:cs="Arial"/>
              </w:rPr>
              <w:t>“</w:t>
            </w:r>
            <w:r w:rsidR="00E36EF2" w:rsidRPr="004A53E7">
              <w:rPr>
                <w:rFonts w:cs="Arial"/>
                <w:b/>
              </w:rPr>
              <w:t>ISSSTECALI</w:t>
            </w:r>
            <w:r w:rsidR="00EB7320" w:rsidRPr="004A53E7">
              <w:rPr>
                <w:rFonts w:cs="Arial"/>
              </w:rPr>
              <w:t>”</w:t>
            </w:r>
            <w:r w:rsidRPr="004A53E7">
              <w:rPr>
                <w:rFonts w:cs="Arial"/>
              </w:rPr>
              <w:t xml:space="preserve"> Tijuana. </w:t>
            </w:r>
          </w:p>
          <w:p w:rsidR="007F5E3E" w:rsidRPr="004A53E7" w:rsidRDefault="007F5E3E" w:rsidP="004A53E7">
            <w:pPr>
              <w:spacing w:before="120" w:after="120" w:line="240" w:lineRule="auto"/>
              <w:jc w:val="both"/>
              <w:rPr>
                <w:rFonts w:cs="Arial"/>
                <w:lang w:eastAsia="en-US"/>
              </w:rPr>
            </w:pPr>
            <w:r w:rsidRPr="004A53E7">
              <w:rPr>
                <w:rFonts w:cs="Arial"/>
              </w:rPr>
              <w:t xml:space="preserve">Los implantes de marcapasos de Urgencias se deberán de realizar las 24 horas. Del día los 7 días de la semana y los Implantes Programados se realizaran de acuerdo a la disponibilidad de espacio quirúrgico según la programación de cirugía del Hospital.  </w:t>
            </w:r>
          </w:p>
        </w:tc>
      </w:tr>
    </w:tbl>
    <w:p w:rsidR="007F5E3E" w:rsidRPr="004A53E7" w:rsidRDefault="007F5E3E" w:rsidP="004A53E7">
      <w:pPr>
        <w:spacing w:before="120" w:after="120" w:line="240" w:lineRule="auto"/>
        <w:jc w:val="both"/>
        <w:rPr>
          <w:rFonts w:cs="Arial"/>
        </w:rPr>
      </w:pPr>
    </w:p>
    <w:p w:rsidR="00F61116" w:rsidRPr="004A53E7" w:rsidRDefault="00F61116" w:rsidP="004A53E7">
      <w:pPr>
        <w:spacing w:before="120" w:after="120" w:line="240" w:lineRule="auto"/>
        <w:jc w:val="both"/>
        <w:rPr>
          <w:rFonts w:cs="Arial"/>
        </w:rPr>
      </w:pPr>
      <w:r w:rsidRPr="004A53E7">
        <w:rPr>
          <w:rFonts w:cs="Arial"/>
        </w:rPr>
        <w:t xml:space="preserve">El </w:t>
      </w:r>
      <w:r w:rsidRPr="004A53E7">
        <w:rPr>
          <w:rFonts w:cs="Arial"/>
          <w:b/>
        </w:rPr>
        <w:t xml:space="preserve">“LICITANTE” </w:t>
      </w:r>
      <w:r w:rsidRPr="004A53E7">
        <w:rPr>
          <w:rFonts w:cs="Arial"/>
        </w:rPr>
        <w:t>deberá  cumplir  con cada uno de los puntos siguientes y presentarse como parte de su Propuesta Técnica, en caso contrario su propuesta será desechada por no cumplir con los requisitos documentales establecidos en las Bases de Licitación:</w:t>
      </w:r>
    </w:p>
    <w:p w:rsidR="00F61116" w:rsidRPr="004A53E7" w:rsidRDefault="00F61116" w:rsidP="005D2891">
      <w:pPr>
        <w:pStyle w:val="Prrafodelista"/>
        <w:numPr>
          <w:ilvl w:val="2"/>
          <w:numId w:val="36"/>
        </w:numPr>
        <w:spacing w:before="120" w:after="120" w:line="240" w:lineRule="auto"/>
        <w:ind w:left="0"/>
        <w:jc w:val="both"/>
        <w:rPr>
          <w:rFonts w:cs="Arial"/>
        </w:rPr>
      </w:pPr>
      <w:r w:rsidRPr="004A53E7">
        <w:rPr>
          <w:rFonts w:cs="Arial"/>
        </w:rPr>
        <w:t>DOCUMENTOS MÉDICOS  DONDE SE ACREDITE ESPECIALIDAD DEL PERSONAL:</w:t>
      </w:r>
    </w:p>
    <w:p w:rsidR="00F61116" w:rsidRPr="004A53E7" w:rsidRDefault="00F61116" w:rsidP="004A53E7">
      <w:pPr>
        <w:pStyle w:val="Prrafodelista"/>
        <w:spacing w:before="120" w:after="120" w:line="240" w:lineRule="auto"/>
        <w:ind w:left="0" w:hanging="360"/>
        <w:jc w:val="both"/>
        <w:rPr>
          <w:rFonts w:cs="Arial"/>
        </w:rPr>
      </w:pPr>
    </w:p>
    <w:p w:rsidR="00F61116" w:rsidRPr="004A53E7" w:rsidRDefault="00F61116" w:rsidP="005D2891">
      <w:pPr>
        <w:numPr>
          <w:ilvl w:val="0"/>
          <w:numId w:val="42"/>
        </w:numPr>
        <w:spacing w:before="120" w:after="120" w:line="240" w:lineRule="auto"/>
        <w:ind w:left="0"/>
        <w:contextualSpacing/>
        <w:jc w:val="both"/>
        <w:rPr>
          <w:rFonts w:eastAsia="Times New Roman" w:cs="Arial"/>
        </w:rPr>
      </w:pPr>
      <w:r w:rsidRPr="004A53E7">
        <w:rPr>
          <w:rFonts w:eastAsia="Times New Roman" w:cs="Arial"/>
        </w:rPr>
        <w:t>Copia simple de la cédula profesional. (Médico General).</w:t>
      </w:r>
    </w:p>
    <w:p w:rsidR="00F61116" w:rsidRPr="004A53E7" w:rsidRDefault="00F61116" w:rsidP="005D2891">
      <w:pPr>
        <w:numPr>
          <w:ilvl w:val="0"/>
          <w:numId w:val="42"/>
        </w:numPr>
        <w:spacing w:before="120" w:after="120" w:line="240" w:lineRule="auto"/>
        <w:ind w:left="0"/>
        <w:contextualSpacing/>
        <w:jc w:val="both"/>
        <w:rPr>
          <w:rFonts w:eastAsia="Times New Roman" w:cs="Arial"/>
        </w:rPr>
      </w:pPr>
      <w:r w:rsidRPr="004A53E7">
        <w:rPr>
          <w:rFonts w:eastAsia="Times New Roman" w:cs="Arial"/>
        </w:rPr>
        <w:t>Copia simple de la Constancia de Adiestramiento en Electrofisiología.</w:t>
      </w:r>
    </w:p>
    <w:p w:rsidR="00F61116" w:rsidRPr="004A53E7" w:rsidRDefault="00F61116" w:rsidP="005D2891">
      <w:pPr>
        <w:numPr>
          <w:ilvl w:val="0"/>
          <w:numId w:val="42"/>
        </w:numPr>
        <w:spacing w:before="120" w:after="120" w:line="240" w:lineRule="auto"/>
        <w:ind w:left="0"/>
        <w:contextualSpacing/>
        <w:jc w:val="both"/>
        <w:rPr>
          <w:rFonts w:eastAsia="Times New Roman" w:cs="Arial"/>
        </w:rPr>
      </w:pPr>
      <w:r w:rsidRPr="004A53E7">
        <w:rPr>
          <w:rFonts w:eastAsia="Times New Roman" w:cs="Arial"/>
        </w:rPr>
        <w:t>Copia simple de la  Licencia Sanitaria del Establecimiento avalado por Comisión Federal para la Protección contra Riesgos Sanitarios (si procede)</w:t>
      </w:r>
    </w:p>
    <w:p w:rsidR="00F61116" w:rsidRPr="004A53E7" w:rsidRDefault="00F61116" w:rsidP="005D2891">
      <w:pPr>
        <w:numPr>
          <w:ilvl w:val="0"/>
          <w:numId w:val="42"/>
        </w:numPr>
        <w:spacing w:before="120" w:after="120" w:line="240" w:lineRule="auto"/>
        <w:ind w:left="0"/>
        <w:contextualSpacing/>
        <w:jc w:val="both"/>
        <w:rPr>
          <w:rFonts w:eastAsia="Times New Roman" w:cs="Arial"/>
        </w:rPr>
      </w:pPr>
      <w:r w:rsidRPr="004A53E7">
        <w:rPr>
          <w:rFonts w:eastAsia="Times New Roman" w:cs="Arial"/>
        </w:rPr>
        <w:t>Copia simple de Póliza de Responsabilidad Médica</w:t>
      </w:r>
    </w:p>
    <w:p w:rsidR="00F61116" w:rsidRPr="004A53E7" w:rsidRDefault="00F61116" w:rsidP="005D2891">
      <w:pPr>
        <w:numPr>
          <w:ilvl w:val="0"/>
          <w:numId w:val="42"/>
        </w:numPr>
        <w:spacing w:before="120" w:after="120" w:line="240" w:lineRule="auto"/>
        <w:ind w:left="0"/>
        <w:contextualSpacing/>
        <w:jc w:val="both"/>
        <w:rPr>
          <w:rFonts w:eastAsia="Times New Roman" w:cs="Arial"/>
        </w:rPr>
      </w:pPr>
      <w:r w:rsidRPr="004A53E7">
        <w:rPr>
          <w:rFonts w:eastAsia="Times New Roman" w:cs="Arial"/>
        </w:rPr>
        <w:t>Copia simple del aviso de funcionamiento y permiso del responsable de  la operación  y funcionamiento del Establecimiento expedido por Comisión Federal para la Protección contra Riesgos Sanitarios y/o Dirección de Protección contra Riesgos Sanitarios del Estado de Baja California) o en su defecto la Secretaría de Salud, por ambos lados.</w:t>
      </w:r>
    </w:p>
    <w:p w:rsidR="00F61116" w:rsidRPr="004A53E7" w:rsidRDefault="00F61116" w:rsidP="004A53E7">
      <w:pPr>
        <w:pStyle w:val="Prrafodelista"/>
        <w:spacing w:before="120" w:after="120" w:line="240" w:lineRule="auto"/>
        <w:ind w:left="0" w:hanging="360"/>
        <w:jc w:val="both"/>
        <w:rPr>
          <w:rFonts w:cs="Arial"/>
        </w:rPr>
      </w:pPr>
    </w:p>
    <w:p w:rsidR="00F61116" w:rsidRPr="004A53E7" w:rsidRDefault="00F61116" w:rsidP="005D2891">
      <w:pPr>
        <w:pStyle w:val="Prrafodelista"/>
        <w:numPr>
          <w:ilvl w:val="2"/>
          <w:numId w:val="36"/>
        </w:numPr>
        <w:spacing w:before="120" w:after="120" w:line="240" w:lineRule="auto"/>
        <w:ind w:left="0"/>
        <w:jc w:val="both"/>
        <w:rPr>
          <w:rFonts w:cs="Arial"/>
        </w:rPr>
      </w:pPr>
      <w:r w:rsidRPr="004A53E7">
        <w:rPr>
          <w:rFonts w:cs="Arial"/>
        </w:rPr>
        <w:t>CAPACIDAD T</w:t>
      </w:r>
      <w:r w:rsidRPr="004A53E7">
        <w:rPr>
          <w:rFonts w:eastAsia="MS Gothic" w:cs="Arial"/>
        </w:rPr>
        <w:t>ÉCNICA DEL LICITANTE:</w:t>
      </w:r>
    </w:p>
    <w:p w:rsidR="00F61116" w:rsidRPr="004A53E7" w:rsidRDefault="00F61116" w:rsidP="004A53E7">
      <w:pPr>
        <w:pStyle w:val="Prrafodelista"/>
        <w:spacing w:before="120" w:after="120" w:line="240" w:lineRule="auto"/>
        <w:ind w:left="0" w:hanging="360"/>
        <w:jc w:val="both"/>
        <w:rPr>
          <w:rFonts w:cs="Arial"/>
        </w:rPr>
      </w:pPr>
    </w:p>
    <w:p w:rsidR="00F61116" w:rsidRPr="004A53E7" w:rsidRDefault="00F61116" w:rsidP="005D2891">
      <w:pPr>
        <w:pStyle w:val="Prrafodelista"/>
        <w:numPr>
          <w:ilvl w:val="0"/>
          <w:numId w:val="37"/>
        </w:numPr>
        <w:spacing w:before="120" w:after="120" w:line="240" w:lineRule="auto"/>
        <w:ind w:left="0"/>
        <w:jc w:val="both"/>
        <w:rPr>
          <w:rFonts w:cs="Arial"/>
        </w:rPr>
      </w:pPr>
      <w:r w:rsidRPr="004A53E7">
        <w:rPr>
          <w:rFonts w:cs="Arial"/>
        </w:rPr>
        <w:t>En su propuesta técnica deberá incluir el personal y equipo técnico profesional que esté capacitado, suficiente y necesario para llevar a cabo la prestación del servicio así como sus insumos.</w:t>
      </w:r>
    </w:p>
    <w:p w:rsidR="00F61116" w:rsidRPr="004A53E7" w:rsidRDefault="00F61116" w:rsidP="005D2891">
      <w:pPr>
        <w:pStyle w:val="Prrafodelista"/>
        <w:numPr>
          <w:ilvl w:val="0"/>
          <w:numId w:val="37"/>
        </w:numPr>
        <w:spacing w:before="120" w:after="120" w:line="240" w:lineRule="auto"/>
        <w:ind w:left="0"/>
        <w:jc w:val="both"/>
        <w:rPr>
          <w:rFonts w:cs="Arial"/>
        </w:rPr>
      </w:pPr>
      <w:r w:rsidRPr="004A53E7">
        <w:rPr>
          <w:rFonts w:cs="Arial"/>
        </w:rPr>
        <w:t xml:space="preserve">El </w:t>
      </w:r>
      <w:r w:rsidRPr="004A53E7">
        <w:rPr>
          <w:rFonts w:cs="Arial"/>
          <w:b/>
        </w:rPr>
        <w:t xml:space="preserve">“LICITANTE” </w:t>
      </w:r>
      <w:r w:rsidRPr="004A53E7">
        <w:rPr>
          <w:rFonts w:cs="Arial"/>
        </w:rPr>
        <w:t>incluirá como parte integral de su propuesta técnica, la metodología a realizar para cada uno de los servicios que se preste, de manera detallada  y  exacta, indicando paso a paso a realizar.</w:t>
      </w:r>
    </w:p>
    <w:p w:rsidR="00F61116" w:rsidRPr="004A53E7" w:rsidRDefault="00F61116" w:rsidP="004A53E7">
      <w:pPr>
        <w:pStyle w:val="Prrafodelista"/>
        <w:spacing w:before="120" w:after="120" w:line="240" w:lineRule="auto"/>
        <w:ind w:left="0" w:hanging="360"/>
        <w:jc w:val="both"/>
        <w:rPr>
          <w:rFonts w:cs="Arial"/>
        </w:rPr>
      </w:pPr>
    </w:p>
    <w:p w:rsidR="00F61116" w:rsidRPr="004A53E7" w:rsidRDefault="00F61116" w:rsidP="005D2891">
      <w:pPr>
        <w:pStyle w:val="Prrafodelista"/>
        <w:numPr>
          <w:ilvl w:val="2"/>
          <w:numId w:val="36"/>
        </w:numPr>
        <w:spacing w:before="120" w:after="120" w:line="240" w:lineRule="auto"/>
        <w:ind w:left="0"/>
        <w:jc w:val="both"/>
        <w:rPr>
          <w:rFonts w:cs="Arial"/>
        </w:rPr>
      </w:pPr>
      <w:r w:rsidRPr="004A53E7">
        <w:rPr>
          <w:rFonts w:cs="Arial"/>
        </w:rPr>
        <w:t>CAPACIDAD DE RECURSOS HUMANOS PARA LA PRESTACIÓN DE LOS SERVICIOS:</w:t>
      </w:r>
    </w:p>
    <w:p w:rsidR="00F61116" w:rsidRPr="004A53E7" w:rsidRDefault="00F61116" w:rsidP="004A53E7">
      <w:pPr>
        <w:spacing w:before="120" w:after="120" w:line="240" w:lineRule="auto"/>
        <w:ind w:hanging="360"/>
        <w:jc w:val="both"/>
        <w:rPr>
          <w:rFonts w:cs="Arial"/>
        </w:rPr>
      </w:pPr>
    </w:p>
    <w:p w:rsidR="00F61116" w:rsidRPr="004A53E7" w:rsidRDefault="00F61116" w:rsidP="005D2891">
      <w:pPr>
        <w:pStyle w:val="Prrafodelista"/>
        <w:numPr>
          <w:ilvl w:val="0"/>
          <w:numId w:val="38"/>
        </w:numPr>
        <w:spacing w:before="120" w:after="120" w:line="240" w:lineRule="auto"/>
        <w:ind w:left="0"/>
        <w:jc w:val="both"/>
        <w:rPr>
          <w:rFonts w:cs="Arial"/>
        </w:rPr>
      </w:pPr>
      <w:r w:rsidRPr="004A53E7">
        <w:rPr>
          <w:rFonts w:cs="Arial"/>
        </w:rPr>
        <w:t>Presentará una relación del personal que atenderá los servicios cardiológicos, indicará quién realice la interpretación de los estudios.</w:t>
      </w:r>
    </w:p>
    <w:p w:rsidR="00F61116" w:rsidRPr="004A53E7" w:rsidRDefault="00F61116" w:rsidP="004A53E7">
      <w:pPr>
        <w:spacing w:before="120" w:after="120" w:line="240" w:lineRule="auto"/>
        <w:jc w:val="both"/>
        <w:rPr>
          <w:rFonts w:cs="Arial"/>
        </w:rPr>
      </w:pPr>
    </w:p>
    <w:p w:rsidR="00F61116" w:rsidRPr="004A53E7" w:rsidRDefault="00F61116" w:rsidP="005D2891">
      <w:pPr>
        <w:pStyle w:val="Prrafodelista"/>
        <w:numPr>
          <w:ilvl w:val="2"/>
          <w:numId w:val="36"/>
        </w:numPr>
        <w:spacing w:before="120" w:after="120" w:line="240" w:lineRule="auto"/>
        <w:ind w:left="0"/>
        <w:jc w:val="both"/>
        <w:rPr>
          <w:rFonts w:cs="Arial"/>
        </w:rPr>
      </w:pPr>
      <w:r w:rsidRPr="004A53E7">
        <w:rPr>
          <w:rFonts w:cs="Arial"/>
        </w:rPr>
        <w:t>CAPACIDAD  DEL  EQUIPO:</w:t>
      </w:r>
    </w:p>
    <w:p w:rsidR="00F61116" w:rsidRPr="004A53E7" w:rsidRDefault="00F61116" w:rsidP="004A53E7">
      <w:pPr>
        <w:spacing w:before="120" w:after="120" w:line="240" w:lineRule="auto"/>
        <w:ind w:hanging="360"/>
        <w:jc w:val="both"/>
        <w:rPr>
          <w:rFonts w:cs="Arial"/>
        </w:rPr>
      </w:pPr>
    </w:p>
    <w:p w:rsidR="00F61116" w:rsidRPr="004A53E7" w:rsidRDefault="00F61116" w:rsidP="005D2891">
      <w:pPr>
        <w:pStyle w:val="Prrafodelista"/>
        <w:numPr>
          <w:ilvl w:val="0"/>
          <w:numId w:val="39"/>
        </w:numPr>
        <w:spacing w:before="120" w:after="120" w:line="240" w:lineRule="auto"/>
        <w:ind w:left="0"/>
        <w:jc w:val="both"/>
        <w:rPr>
          <w:rFonts w:cs="Arial"/>
        </w:rPr>
      </w:pPr>
      <w:r w:rsidRPr="004A53E7">
        <w:rPr>
          <w:rFonts w:cs="Arial"/>
        </w:rPr>
        <w:t xml:space="preserve">El </w:t>
      </w:r>
      <w:r w:rsidRPr="004A53E7">
        <w:rPr>
          <w:rFonts w:cs="Arial"/>
          <w:b/>
        </w:rPr>
        <w:t xml:space="preserve">“LICITANTE” </w:t>
      </w:r>
      <w:r w:rsidRPr="004A53E7">
        <w:rPr>
          <w:rFonts w:cs="Arial"/>
        </w:rPr>
        <w:t>deberá anexar Copia Simple  de Licencia Sanitaria del Establecimiento de Diagnóstico Médico con Rayos X y avalado por  Comisión Federal para la Protección contra Riesgos Sanitarios.</w:t>
      </w:r>
    </w:p>
    <w:p w:rsidR="00F61116" w:rsidRPr="004A53E7" w:rsidRDefault="00F61116" w:rsidP="005D2891">
      <w:pPr>
        <w:pStyle w:val="Prrafodelista"/>
        <w:numPr>
          <w:ilvl w:val="0"/>
          <w:numId w:val="39"/>
        </w:numPr>
        <w:spacing w:before="120" w:after="120" w:line="240" w:lineRule="auto"/>
        <w:ind w:left="0"/>
        <w:jc w:val="both"/>
        <w:rPr>
          <w:rFonts w:cs="Arial"/>
        </w:rPr>
      </w:pPr>
      <w:r w:rsidRPr="004A53E7">
        <w:rPr>
          <w:rFonts w:cs="Arial"/>
        </w:rPr>
        <w:t>Deberá presentar manifiesto donde indique los Equipos de Cardiología con que cuenta para otorgar el servicio licitado, indicando  Marca, Modelo, Número de serie, anexando copia simple de certificado de calibración o validación vigente de cada uno de los equipos.</w:t>
      </w:r>
    </w:p>
    <w:p w:rsidR="00F61116" w:rsidRPr="004A53E7" w:rsidRDefault="00F61116" w:rsidP="005D2891">
      <w:pPr>
        <w:pStyle w:val="Prrafodelista"/>
        <w:numPr>
          <w:ilvl w:val="0"/>
          <w:numId w:val="39"/>
        </w:numPr>
        <w:spacing w:before="120" w:after="120" w:line="240" w:lineRule="auto"/>
        <w:ind w:left="0"/>
        <w:jc w:val="both"/>
        <w:rPr>
          <w:rFonts w:cs="Arial"/>
        </w:rPr>
      </w:pPr>
      <w:r w:rsidRPr="004A53E7">
        <w:rPr>
          <w:rFonts w:cs="Arial"/>
        </w:rPr>
        <w:t>Como  infraestructura mínima del establecimiento deberá cumplir con lo que establece la Norma Oficial Mexicana NOM-016-SSA3-2012, referente a Infraestructura y equipamiento de Hospitales y consultorios de atención Médica Especializada.</w:t>
      </w:r>
    </w:p>
    <w:p w:rsidR="00F61116" w:rsidRPr="004A53E7" w:rsidRDefault="00F61116" w:rsidP="005D2891">
      <w:pPr>
        <w:pStyle w:val="Prrafodelista"/>
        <w:numPr>
          <w:ilvl w:val="0"/>
          <w:numId w:val="39"/>
        </w:numPr>
        <w:spacing w:before="120" w:after="120" w:line="240" w:lineRule="auto"/>
        <w:ind w:left="0"/>
        <w:jc w:val="both"/>
        <w:rPr>
          <w:rFonts w:cs="Arial"/>
        </w:rPr>
      </w:pPr>
      <w:r w:rsidRPr="004A53E7">
        <w:rPr>
          <w:rFonts w:cs="Arial"/>
        </w:rPr>
        <w:t xml:space="preserve">Entregará fotos de equipo y de las instalaciones. </w:t>
      </w:r>
    </w:p>
    <w:p w:rsidR="00F61116" w:rsidRPr="004A53E7" w:rsidRDefault="00F61116" w:rsidP="004A53E7">
      <w:pPr>
        <w:spacing w:before="120" w:after="120" w:line="240" w:lineRule="auto"/>
        <w:ind w:hanging="360"/>
        <w:jc w:val="both"/>
        <w:rPr>
          <w:rFonts w:cs="Arial"/>
        </w:rPr>
      </w:pPr>
    </w:p>
    <w:p w:rsidR="00F61116" w:rsidRPr="004A53E7" w:rsidRDefault="00F61116" w:rsidP="004A53E7">
      <w:pPr>
        <w:spacing w:before="120" w:after="120" w:line="240" w:lineRule="auto"/>
        <w:ind w:hanging="360"/>
        <w:jc w:val="both"/>
        <w:rPr>
          <w:rFonts w:cs="Arial"/>
        </w:rPr>
      </w:pPr>
      <w:r w:rsidRPr="004A53E7">
        <w:rPr>
          <w:rFonts w:cs="Arial"/>
        </w:rPr>
        <w:t xml:space="preserve">4.1 </w:t>
      </w:r>
      <w:r w:rsidRPr="004A53E7">
        <w:rPr>
          <w:rFonts w:cs="Arial"/>
        </w:rPr>
        <w:tab/>
        <w:t>RELACIÓN DE EQUIPO MÍNIMO PARA LA PRESTACIÓN DEL SERVICIO:</w:t>
      </w:r>
    </w:p>
    <w:p w:rsidR="00F61116" w:rsidRPr="004A53E7" w:rsidRDefault="00F61116" w:rsidP="004A53E7">
      <w:pPr>
        <w:spacing w:before="120" w:after="120" w:line="240" w:lineRule="auto"/>
        <w:ind w:hanging="360"/>
        <w:jc w:val="both"/>
        <w:rPr>
          <w:rFonts w:cs="Arial"/>
        </w:rPr>
      </w:pPr>
    </w:p>
    <w:p w:rsidR="00F61116" w:rsidRPr="004A53E7" w:rsidRDefault="00F61116" w:rsidP="004A53E7">
      <w:pPr>
        <w:spacing w:before="120" w:after="120" w:line="240" w:lineRule="auto"/>
        <w:jc w:val="both"/>
        <w:rPr>
          <w:rFonts w:cs="Arial"/>
        </w:rPr>
      </w:pPr>
      <w:r w:rsidRPr="004A53E7">
        <w:rPr>
          <w:rFonts w:cs="Arial"/>
        </w:rPr>
        <w:lastRenderedPageBreak/>
        <w:t>Los requisitos mínimos a cubrir con las especificaciones técnicas que dicta el Centro Nacional de Excelencia Tecnológica en Salud (CENETEC) de acuerdo a los estudios y servicios de conformidad con el servicio licitado.</w:t>
      </w:r>
    </w:p>
    <w:p w:rsidR="00F61116" w:rsidRPr="004A53E7" w:rsidRDefault="00F61116" w:rsidP="004A53E7">
      <w:pPr>
        <w:spacing w:before="120" w:after="120" w:line="240" w:lineRule="auto"/>
        <w:ind w:hanging="360"/>
        <w:jc w:val="both"/>
        <w:rPr>
          <w:rFonts w:cs="Arial"/>
        </w:rPr>
      </w:pPr>
    </w:p>
    <w:p w:rsidR="00F61116" w:rsidRPr="004A53E7" w:rsidRDefault="00F61116" w:rsidP="005D2891">
      <w:pPr>
        <w:pStyle w:val="Prrafodelista"/>
        <w:numPr>
          <w:ilvl w:val="0"/>
          <w:numId w:val="40"/>
        </w:numPr>
        <w:spacing w:before="120" w:after="120" w:line="240" w:lineRule="auto"/>
        <w:ind w:left="0"/>
        <w:jc w:val="both"/>
        <w:rPr>
          <w:rFonts w:cs="Arial"/>
        </w:rPr>
      </w:pPr>
      <w:r w:rsidRPr="004A53E7">
        <w:rPr>
          <w:rFonts w:cs="Arial"/>
        </w:rPr>
        <w:t>Electrocardiógrafo.</w:t>
      </w:r>
    </w:p>
    <w:p w:rsidR="00F61116" w:rsidRPr="004A53E7" w:rsidRDefault="00F61116" w:rsidP="005D2891">
      <w:pPr>
        <w:pStyle w:val="Prrafodelista"/>
        <w:numPr>
          <w:ilvl w:val="0"/>
          <w:numId w:val="40"/>
        </w:numPr>
        <w:spacing w:before="120" w:after="120" w:line="240" w:lineRule="auto"/>
        <w:ind w:left="0"/>
        <w:jc w:val="both"/>
        <w:rPr>
          <w:rFonts w:cs="Arial"/>
        </w:rPr>
      </w:pPr>
      <w:r w:rsidRPr="004A53E7">
        <w:rPr>
          <w:rFonts w:cs="Arial"/>
        </w:rPr>
        <w:t>Equipo para pruebas de esfuerzo físico.</w:t>
      </w:r>
    </w:p>
    <w:p w:rsidR="00F61116" w:rsidRPr="004A53E7" w:rsidRDefault="00F61116" w:rsidP="005D2891">
      <w:pPr>
        <w:pStyle w:val="Prrafodelista"/>
        <w:numPr>
          <w:ilvl w:val="0"/>
          <w:numId w:val="40"/>
        </w:numPr>
        <w:spacing w:before="120" w:after="120" w:line="240" w:lineRule="auto"/>
        <w:ind w:left="0"/>
        <w:jc w:val="both"/>
        <w:rPr>
          <w:rFonts w:cs="Arial"/>
        </w:rPr>
      </w:pPr>
      <w:r w:rsidRPr="004A53E7">
        <w:rPr>
          <w:rFonts w:cs="Arial"/>
        </w:rPr>
        <w:t>Esfigmomanómetro con diversos brazaletes o monitor de presión arterial.</w:t>
      </w:r>
    </w:p>
    <w:p w:rsidR="00F61116" w:rsidRPr="004A53E7" w:rsidRDefault="00F61116" w:rsidP="005D2891">
      <w:pPr>
        <w:pStyle w:val="Prrafodelista"/>
        <w:numPr>
          <w:ilvl w:val="0"/>
          <w:numId w:val="40"/>
        </w:numPr>
        <w:spacing w:before="120" w:after="120" w:line="240" w:lineRule="auto"/>
        <w:ind w:left="0"/>
        <w:jc w:val="both"/>
        <w:rPr>
          <w:rFonts w:cs="Arial"/>
        </w:rPr>
      </w:pPr>
      <w:r w:rsidRPr="004A53E7">
        <w:rPr>
          <w:rFonts w:cs="Arial"/>
        </w:rPr>
        <w:t>Estetoscopio biauricular con doble campana o su equivalente tecnológico.</w:t>
      </w:r>
    </w:p>
    <w:p w:rsidR="00F61116" w:rsidRPr="004A53E7" w:rsidRDefault="00F61116" w:rsidP="005D2891">
      <w:pPr>
        <w:pStyle w:val="Prrafodelista"/>
        <w:numPr>
          <w:ilvl w:val="0"/>
          <w:numId w:val="40"/>
        </w:numPr>
        <w:spacing w:before="120" w:after="120" w:line="240" w:lineRule="auto"/>
        <w:ind w:left="0"/>
        <w:jc w:val="both"/>
        <w:rPr>
          <w:rFonts w:cs="Arial"/>
        </w:rPr>
      </w:pPr>
      <w:r w:rsidRPr="004A53E7">
        <w:rPr>
          <w:rFonts w:cs="Arial"/>
        </w:rPr>
        <w:t>Negatoscopio.</w:t>
      </w:r>
    </w:p>
    <w:p w:rsidR="00F61116" w:rsidRPr="004A53E7" w:rsidRDefault="00F61116" w:rsidP="005D2891">
      <w:pPr>
        <w:pStyle w:val="Prrafodelista"/>
        <w:numPr>
          <w:ilvl w:val="0"/>
          <w:numId w:val="40"/>
        </w:numPr>
        <w:spacing w:before="120" w:after="120" w:line="240" w:lineRule="auto"/>
        <w:ind w:left="0"/>
        <w:jc w:val="both"/>
        <w:rPr>
          <w:rFonts w:cs="Arial"/>
        </w:rPr>
      </w:pPr>
      <w:r w:rsidRPr="004A53E7">
        <w:rPr>
          <w:rFonts w:cs="Arial"/>
        </w:rPr>
        <w:t>Carro Rojo que incluya laringoscopio y cánulas para intubación orotraqueal de diversos calibres, bolsa ambú  así como los fármacos necesarios para la asistencia de un paciente en paro cardio-respiratorio</w:t>
      </w:r>
    </w:p>
    <w:p w:rsidR="00F61116" w:rsidRPr="004A53E7" w:rsidRDefault="00F61116" w:rsidP="005D2891">
      <w:pPr>
        <w:pStyle w:val="Prrafodelista"/>
        <w:numPr>
          <w:ilvl w:val="0"/>
          <w:numId w:val="40"/>
        </w:numPr>
        <w:spacing w:before="120" w:after="120" w:line="240" w:lineRule="auto"/>
        <w:ind w:left="0"/>
        <w:jc w:val="both"/>
        <w:rPr>
          <w:rFonts w:cs="Arial"/>
        </w:rPr>
      </w:pPr>
      <w:r w:rsidRPr="004A53E7">
        <w:rPr>
          <w:rFonts w:cs="Arial"/>
        </w:rPr>
        <w:t>Desfibrilador.</w:t>
      </w:r>
    </w:p>
    <w:p w:rsidR="00F61116" w:rsidRPr="004A53E7" w:rsidRDefault="00F61116" w:rsidP="004A53E7">
      <w:pPr>
        <w:spacing w:before="120" w:after="120" w:line="240" w:lineRule="auto"/>
        <w:ind w:hanging="360"/>
        <w:jc w:val="both"/>
        <w:rPr>
          <w:rFonts w:cs="Arial"/>
        </w:rPr>
      </w:pPr>
    </w:p>
    <w:p w:rsidR="00F61116" w:rsidRPr="004A53E7" w:rsidRDefault="00F61116" w:rsidP="005D2891">
      <w:pPr>
        <w:pStyle w:val="Prrafodelista"/>
        <w:numPr>
          <w:ilvl w:val="0"/>
          <w:numId w:val="218"/>
        </w:numPr>
        <w:spacing w:before="120" w:after="120" w:line="240" w:lineRule="auto"/>
        <w:ind w:left="0"/>
        <w:jc w:val="both"/>
        <w:rPr>
          <w:rFonts w:cs="Arial"/>
        </w:rPr>
      </w:pPr>
      <w:r w:rsidRPr="004A53E7">
        <w:rPr>
          <w:rFonts w:cs="Arial"/>
        </w:rPr>
        <w:t>GENERALIDADES DEL SERVICIO:</w:t>
      </w:r>
    </w:p>
    <w:p w:rsidR="00F61116" w:rsidRPr="004A53E7" w:rsidRDefault="00F61116" w:rsidP="004A53E7">
      <w:pPr>
        <w:spacing w:before="120" w:after="120" w:line="240" w:lineRule="auto"/>
        <w:ind w:hanging="360"/>
        <w:jc w:val="both"/>
        <w:rPr>
          <w:rFonts w:cs="Arial"/>
        </w:rPr>
      </w:pPr>
    </w:p>
    <w:p w:rsidR="00F61116" w:rsidRPr="004A53E7" w:rsidRDefault="00F61116" w:rsidP="005D2891">
      <w:pPr>
        <w:pStyle w:val="Prrafodelista"/>
        <w:numPr>
          <w:ilvl w:val="0"/>
          <w:numId w:val="190"/>
        </w:numPr>
        <w:spacing w:before="120" w:after="120" w:line="240" w:lineRule="auto"/>
        <w:ind w:left="0"/>
        <w:jc w:val="both"/>
        <w:rPr>
          <w:rFonts w:cs="Arial"/>
        </w:rPr>
      </w:pPr>
      <w:r w:rsidRPr="004A53E7">
        <w:rPr>
          <w:rFonts w:cs="Arial"/>
        </w:rPr>
        <w:t xml:space="preserve">El </w:t>
      </w:r>
      <w:r w:rsidRPr="004A53E7">
        <w:rPr>
          <w:rFonts w:cs="Arial"/>
          <w:b/>
        </w:rPr>
        <w:t xml:space="preserve">“LICITANTE” </w:t>
      </w:r>
      <w:r w:rsidRPr="004A53E7">
        <w:rPr>
          <w:rFonts w:cs="Arial"/>
        </w:rPr>
        <w:t xml:space="preserve"> prestará los servicios licitados siempre que el derechohabiente de “</w:t>
      </w:r>
      <w:r w:rsidRPr="004A53E7">
        <w:rPr>
          <w:rFonts w:cs="Arial"/>
          <w:b/>
        </w:rPr>
        <w:t>ISSSTECALI</w:t>
      </w:r>
      <w:r w:rsidRPr="004A53E7">
        <w:rPr>
          <w:rFonts w:cs="Arial"/>
        </w:rPr>
        <w:t>” presente  Formato de Subrogación Electrónica de Servicios Médicos (SM-3), la cual deberá estar debidamente requisitada y expedido por la Unidad Médica de “</w:t>
      </w:r>
      <w:r w:rsidRPr="004A53E7">
        <w:rPr>
          <w:rFonts w:cs="Arial"/>
          <w:b/>
        </w:rPr>
        <w:t>ISSSTECALI</w:t>
      </w:r>
      <w:r w:rsidRPr="004A53E7">
        <w:rPr>
          <w:rFonts w:cs="Arial"/>
        </w:rPr>
        <w:t>”, con los sellos de vigencia y sello de la Dirección y/o Subdirección de “</w:t>
      </w:r>
      <w:r w:rsidRPr="004A53E7">
        <w:rPr>
          <w:rFonts w:cs="Arial"/>
          <w:b/>
        </w:rPr>
        <w:t>ISSSTECALI</w:t>
      </w:r>
      <w:r w:rsidRPr="004A53E7">
        <w:rPr>
          <w:rFonts w:cs="Arial"/>
        </w:rPr>
        <w:t>”, así como las firmas de funcionarios autorizados y  documento sin tachaduras y/o enmendaduras, así como identificación oficial vigente y credencial expedida por el “</w:t>
      </w:r>
      <w:r w:rsidRPr="004A53E7">
        <w:rPr>
          <w:rFonts w:cs="Arial"/>
          <w:b/>
        </w:rPr>
        <w:t>ISSSTECALI</w:t>
      </w:r>
      <w:r w:rsidRPr="004A53E7">
        <w:rPr>
          <w:rFonts w:cs="Arial"/>
        </w:rPr>
        <w:t>” que acredite al derechohabiente.</w:t>
      </w:r>
    </w:p>
    <w:p w:rsidR="00F61116" w:rsidRPr="004A53E7" w:rsidRDefault="00F61116" w:rsidP="005D2891">
      <w:pPr>
        <w:pStyle w:val="Prrafodelista"/>
        <w:numPr>
          <w:ilvl w:val="0"/>
          <w:numId w:val="190"/>
        </w:numPr>
        <w:spacing w:before="120" w:after="120" w:line="240" w:lineRule="auto"/>
        <w:ind w:left="0"/>
        <w:jc w:val="both"/>
        <w:rPr>
          <w:rFonts w:cs="Arial"/>
        </w:rPr>
      </w:pPr>
      <w:r w:rsidRPr="004A53E7">
        <w:rPr>
          <w:rFonts w:cs="Arial"/>
        </w:rPr>
        <w:t>No serán aceptadas las  Formato de Subrogación Electrónica de Servicios Médicos (SM-3) que se presenten después del período de vigencia, el cual se considerara valido durante los 30 días naturales después de la fecha de expedición por la Unidad Médica solicitada.</w:t>
      </w:r>
    </w:p>
    <w:p w:rsidR="00F61116" w:rsidRPr="004A53E7" w:rsidRDefault="00F61116" w:rsidP="005D2891">
      <w:pPr>
        <w:pStyle w:val="Prrafodelista"/>
        <w:numPr>
          <w:ilvl w:val="0"/>
          <w:numId w:val="190"/>
        </w:numPr>
        <w:spacing w:before="120" w:after="120" w:line="240" w:lineRule="auto"/>
        <w:ind w:left="0"/>
        <w:jc w:val="both"/>
        <w:rPr>
          <w:rFonts w:cs="Arial"/>
        </w:rPr>
      </w:pPr>
      <w:r w:rsidRPr="004A53E7">
        <w:rPr>
          <w:rFonts w:cs="Arial"/>
        </w:rPr>
        <w:t xml:space="preserve">En caso que el servicio  subrogado una vez contratado, no pudiera ser prestado por el </w:t>
      </w:r>
      <w:r w:rsidRPr="004A53E7">
        <w:rPr>
          <w:rFonts w:cs="Arial"/>
          <w:b/>
        </w:rPr>
        <w:t>“LICITANTE”,</w:t>
      </w:r>
      <w:r w:rsidRPr="004A53E7">
        <w:rPr>
          <w:rFonts w:cs="Arial"/>
        </w:rPr>
        <w:t xml:space="preserve"> este deberá avisar al “</w:t>
      </w:r>
      <w:r w:rsidRPr="004A53E7">
        <w:rPr>
          <w:rFonts w:cs="Arial"/>
          <w:b/>
        </w:rPr>
        <w:t>ISSSTECALI</w:t>
      </w:r>
      <w:r w:rsidRPr="004A53E7">
        <w:rPr>
          <w:rFonts w:cs="Arial"/>
        </w:rPr>
        <w:t xml:space="preserve">”  mediante escrito dirigido a SERVICIOS SUBROGADOS  con una anticipación de 24 horas para las ausencias no programadas y con 2 semanas de anticipación para las ausencias programadas debiendo indicar a su sustituto nombre, teléfonos, dirección; y cuyo gasto generado deberá ser asumido por el  </w:t>
      </w:r>
      <w:r w:rsidRPr="004A53E7">
        <w:rPr>
          <w:rFonts w:cs="Arial"/>
          <w:b/>
        </w:rPr>
        <w:t>“LICITANTE”.</w:t>
      </w:r>
      <w:r w:rsidRPr="004A53E7">
        <w:rPr>
          <w:rFonts w:cs="Arial"/>
        </w:rPr>
        <w:t xml:space="preserve"> </w:t>
      </w:r>
    </w:p>
    <w:p w:rsidR="00F61116" w:rsidRPr="004A53E7" w:rsidRDefault="00F61116" w:rsidP="004A53E7">
      <w:pPr>
        <w:spacing w:before="120" w:after="120" w:line="240" w:lineRule="auto"/>
        <w:ind w:hanging="360"/>
        <w:jc w:val="both"/>
        <w:rPr>
          <w:rFonts w:cs="Arial"/>
        </w:rPr>
      </w:pPr>
    </w:p>
    <w:p w:rsidR="00F61116" w:rsidRPr="004A53E7" w:rsidRDefault="00F61116" w:rsidP="005D2891">
      <w:pPr>
        <w:pStyle w:val="Prrafodelista"/>
        <w:numPr>
          <w:ilvl w:val="0"/>
          <w:numId w:val="218"/>
        </w:numPr>
        <w:spacing w:before="120" w:after="120" w:line="240" w:lineRule="auto"/>
        <w:ind w:left="0"/>
        <w:jc w:val="both"/>
        <w:rPr>
          <w:rFonts w:cs="Arial"/>
        </w:rPr>
      </w:pPr>
      <w:r w:rsidRPr="004A53E7">
        <w:rPr>
          <w:rFonts w:cs="Arial"/>
        </w:rPr>
        <w:t>PROCEDIMIENTO PARA REALIZAR LOS SERVICIOS:</w:t>
      </w:r>
    </w:p>
    <w:p w:rsidR="00F61116" w:rsidRPr="004A53E7" w:rsidRDefault="00F61116" w:rsidP="004A53E7">
      <w:pPr>
        <w:pStyle w:val="Prrafodelista"/>
        <w:spacing w:before="120" w:after="120" w:line="240" w:lineRule="auto"/>
        <w:ind w:left="0"/>
        <w:jc w:val="both"/>
        <w:rPr>
          <w:rFonts w:cs="Arial"/>
        </w:rPr>
      </w:pPr>
    </w:p>
    <w:p w:rsidR="00F61116" w:rsidRPr="004A53E7" w:rsidRDefault="00F61116" w:rsidP="005D2891">
      <w:pPr>
        <w:pStyle w:val="Prrafodelista"/>
        <w:numPr>
          <w:ilvl w:val="0"/>
          <w:numId w:val="41"/>
        </w:numPr>
        <w:spacing w:before="120" w:after="120" w:line="240" w:lineRule="auto"/>
        <w:ind w:left="0"/>
        <w:jc w:val="both"/>
        <w:rPr>
          <w:rFonts w:cs="Arial"/>
        </w:rPr>
      </w:pPr>
      <w:r w:rsidRPr="004A53E7">
        <w:rPr>
          <w:rFonts w:cs="Arial"/>
        </w:rPr>
        <w:t xml:space="preserve">El </w:t>
      </w:r>
      <w:r w:rsidRPr="004A53E7">
        <w:rPr>
          <w:rFonts w:cs="Arial"/>
          <w:b/>
        </w:rPr>
        <w:t xml:space="preserve">“LICITANTE” </w:t>
      </w:r>
      <w:r w:rsidRPr="004A53E7">
        <w:rPr>
          <w:rFonts w:cs="Arial"/>
        </w:rPr>
        <w:t>prestará los servicios médicos subrogados de manera ordinaria en horario de 08:00 a 20:00 horas de lunes a viernes y sábados de 08:00 a 14:00 horas, sin embargo a solicitud de servicios urgentes deberá otorgarlos los 365 días del año las 24 horas del día. Asimismo deberá proporcionar sus números telefónicos donde se le pueda localizar las 24 horas del día  los 365 días del  año</w:t>
      </w:r>
    </w:p>
    <w:p w:rsidR="00F61116" w:rsidRPr="004A53E7" w:rsidRDefault="00F61116" w:rsidP="005D2891">
      <w:pPr>
        <w:pStyle w:val="Prrafodelista"/>
        <w:numPr>
          <w:ilvl w:val="0"/>
          <w:numId w:val="41"/>
        </w:numPr>
        <w:spacing w:before="120" w:after="120" w:line="240" w:lineRule="auto"/>
        <w:ind w:left="0"/>
        <w:jc w:val="both"/>
        <w:rPr>
          <w:rFonts w:cs="Arial"/>
        </w:rPr>
      </w:pPr>
      <w:r w:rsidRPr="004A53E7">
        <w:rPr>
          <w:rFonts w:cs="Arial"/>
        </w:rPr>
        <w:t>Se realizarán los servicios de cardiología debiendo entregar la interpretación de los mismos, en un plazo no mayor de 3 días hábiles, contados a partir de la solicitud realizada por “</w:t>
      </w:r>
      <w:r w:rsidRPr="004A53E7">
        <w:rPr>
          <w:rFonts w:cs="Arial"/>
          <w:b/>
        </w:rPr>
        <w:t>ISSSTECALI</w:t>
      </w:r>
      <w:r w:rsidRPr="004A53E7">
        <w:rPr>
          <w:rFonts w:cs="Arial"/>
        </w:rPr>
        <w:t>”</w:t>
      </w:r>
    </w:p>
    <w:p w:rsidR="00F61116" w:rsidRPr="004A53E7" w:rsidRDefault="00F61116" w:rsidP="005D2891">
      <w:pPr>
        <w:pStyle w:val="Prrafodelista"/>
        <w:numPr>
          <w:ilvl w:val="0"/>
          <w:numId w:val="41"/>
        </w:numPr>
        <w:spacing w:before="120" w:after="120" w:line="240" w:lineRule="auto"/>
        <w:ind w:left="0"/>
        <w:jc w:val="both"/>
        <w:rPr>
          <w:rFonts w:cs="Arial"/>
        </w:rPr>
      </w:pPr>
      <w:r w:rsidRPr="004A53E7">
        <w:rPr>
          <w:rFonts w:cs="Arial"/>
        </w:rPr>
        <w:t>Se entregarán reporte de los servicios otorgados los 3 primeros días naturales de cada  mes a  Servicios Subrogados de la Unidad Médica de  HOSPITAL “</w:t>
      </w:r>
      <w:r w:rsidRPr="004A53E7">
        <w:rPr>
          <w:rFonts w:cs="Arial"/>
          <w:b/>
        </w:rPr>
        <w:t>ISSSTECALI</w:t>
      </w:r>
      <w:r w:rsidRPr="004A53E7">
        <w:rPr>
          <w:rFonts w:cs="Arial"/>
        </w:rPr>
        <w:t>” Mexicali.</w:t>
      </w:r>
    </w:p>
    <w:p w:rsidR="00F61116" w:rsidRPr="004A53E7" w:rsidRDefault="00F61116" w:rsidP="005D2891">
      <w:pPr>
        <w:pStyle w:val="Prrafodelista"/>
        <w:numPr>
          <w:ilvl w:val="0"/>
          <w:numId w:val="41"/>
        </w:numPr>
        <w:spacing w:before="120" w:after="120" w:line="240" w:lineRule="auto"/>
        <w:ind w:left="0"/>
        <w:jc w:val="both"/>
        <w:rPr>
          <w:rFonts w:cs="Arial"/>
        </w:rPr>
      </w:pPr>
      <w:r w:rsidRPr="004A53E7">
        <w:rPr>
          <w:rFonts w:cs="Arial"/>
        </w:rPr>
        <w:t>En caso de realizar servicios  de urgencia, deberá entregar el reporte escrito e interpretación en un tiempo no mayor a 2 horas en el área de Trabajo Social de la Unidad Médica y en caso que la situación lo amerite se entablara comunicación verbal con el Coordinador en Turno, Jefe de Servicio, Subdirector y/o Director de la Unidad  sobre el resultado encontrado.</w:t>
      </w:r>
    </w:p>
    <w:p w:rsidR="00F61116" w:rsidRPr="004A53E7" w:rsidRDefault="00F61116" w:rsidP="005D2891">
      <w:pPr>
        <w:pStyle w:val="Prrafodelista"/>
        <w:numPr>
          <w:ilvl w:val="0"/>
          <w:numId w:val="41"/>
        </w:numPr>
        <w:spacing w:before="120" w:after="120" w:line="240" w:lineRule="auto"/>
        <w:ind w:left="0"/>
        <w:jc w:val="both"/>
        <w:rPr>
          <w:rFonts w:cs="Arial"/>
        </w:rPr>
      </w:pPr>
      <w:r w:rsidRPr="004A53E7">
        <w:rPr>
          <w:rFonts w:cs="Arial"/>
        </w:rPr>
        <w:t>Se entregará reporte de los servicios otorgados, los 3 primeros días naturales de cada mes a servicios subrogados del Hospital “</w:t>
      </w:r>
      <w:r w:rsidRPr="004A53E7">
        <w:rPr>
          <w:rFonts w:cs="Arial"/>
          <w:b/>
        </w:rPr>
        <w:t>ISSSTECALI</w:t>
      </w:r>
      <w:r w:rsidRPr="004A53E7">
        <w:rPr>
          <w:rFonts w:cs="Arial"/>
        </w:rPr>
        <w:t>” Mexicali.</w:t>
      </w:r>
      <w:r w:rsidRPr="004A53E7" w:rsidDel="000F3551">
        <w:rPr>
          <w:rFonts w:cs="Arial"/>
        </w:rPr>
        <w:t xml:space="preserve"> </w:t>
      </w:r>
      <w:r w:rsidRPr="004A53E7">
        <w:rPr>
          <w:rFonts w:cs="Arial"/>
        </w:rPr>
        <w:t xml:space="preserve">Para el trámite de pago deberá presentar factura digital con datos fiscales, así como  las  Solicitudes de Servicios Médicos Formato de Subrogación Electrónica de </w:t>
      </w:r>
      <w:r w:rsidRPr="004A53E7">
        <w:rPr>
          <w:rFonts w:cs="Arial"/>
        </w:rPr>
        <w:lastRenderedPageBreak/>
        <w:t>Servicios Médicos (SM-3) de cada uno de los derechohabientes atendidos , además un desglose de los servicios prestados indicando los siguientes datos:  nombre, domicilio y teléfono del prestador; fecha de atención, clave de la unidad, nombre del paciente, afiliación, folio de solicitud de servicio, estudio solicitado, estudio realizado, costo, total y nombre de quien elabora el informe, anexando una copia de cada una de las consultas y procedimientos realizados. Los pacientes que requieren de procedimientos invasivos, se enviaran al área de programación de cirugía del Hospital “</w:t>
      </w:r>
      <w:r w:rsidRPr="004A53E7">
        <w:rPr>
          <w:rFonts w:cs="Arial"/>
          <w:b/>
        </w:rPr>
        <w:t>ISSSTECALI</w:t>
      </w:r>
      <w:r w:rsidRPr="004A53E7">
        <w:rPr>
          <w:rFonts w:cs="Arial"/>
        </w:rPr>
        <w:t>” Mexicali con la finalidad de que el paciente acuda debidamente preparado para su procedimiento.</w:t>
      </w:r>
    </w:p>
    <w:p w:rsidR="00FC7C02" w:rsidRPr="004A53E7" w:rsidRDefault="00FC7C02" w:rsidP="004A53E7">
      <w:pPr>
        <w:spacing w:before="120" w:after="120" w:line="240" w:lineRule="auto"/>
        <w:jc w:val="both"/>
        <w:rPr>
          <w:rFonts w:cs="Arial"/>
          <w:b/>
          <w:color w:val="FF0000"/>
        </w:rPr>
      </w:pPr>
    </w:p>
    <w:tbl>
      <w:tblPr>
        <w:tblStyle w:val="Tablaconcuadrcula11"/>
        <w:tblW w:w="0" w:type="auto"/>
        <w:tblLook w:val="04A0" w:firstRow="1" w:lastRow="0" w:firstColumn="1" w:lastColumn="0" w:noHBand="0" w:noVBand="1"/>
      </w:tblPr>
      <w:tblGrid>
        <w:gridCol w:w="4385"/>
        <w:gridCol w:w="4969"/>
      </w:tblGrid>
      <w:tr w:rsidR="007F5E3E" w:rsidRPr="004A53E7" w:rsidTr="007C28C5">
        <w:trPr>
          <w:trHeight w:val="439"/>
        </w:trPr>
        <w:tc>
          <w:tcPr>
            <w:tcW w:w="9354" w:type="dxa"/>
            <w:gridSpan w:val="2"/>
            <w:shd w:val="clear" w:color="auto" w:fill="D9D9D9" w:themeFill="background1" w:themeFillShade="D9"/>
          </w:tcPr>
          <w:p w:rsidR="007F5E3E" w:rsidRPr="004A53E7" w:rsidRDefault="00AA4768" w:rsidP="004A53E7">
            <w:pPr>
              <w:spacing w:before="120" w:after="120" w:line="240" w:lineRule="auto"/>
              <w:jc w:val="both"/>
              <w:rPr>
                <w:rFonts w:eastAsia="Calibri" w:cs="Arial"/>
                <w:b/>
                <w:lang w:eastAsia="en-US"/>
              </w:rPr>
            </w:pPr>
            <w:r w:rsidRPr="004A53E7">
              <w:rPr>
                <w:rFonts w:eastAsia="Calibri" w:cs="Arial"/>
                <w:b/>
                <w:lang w:eastAsia="en-US"/>
              </w:rPr>
              <w:t>PARTIDA  19</w:t>
            </w:r>
          </w:p>
        </w:tc>
      </w:tr>
      <w:tr w:rsidR="007F5E3E" w:rsidRPr="004A53E7" w:rsidTr="007C28C5">
        <w:trPr>
          <w:trHeight w:val="190"/>
        </w:trPr>
        <w:tc>
          <w:tcPr>
            <w:tcW w:w="9354" w:type="dxa"/>
            <w:gridSpan w:val="2"/>
            <w:shd w:val="clear" w:color="auto" w:fill="D9D9D9" w:themeFill="background1" w:themeFillShade="D9"/>
          </w:tcPr>
          <w:p w:rsidR="007F5E3E" w:rsidRPr="004A53E7" w:rsidRDefault="00DD5F48" w:rsidP="004A53E7">
            <w:pPr>
              <w:spacing w:before="120" w:after="120" w:line="240" w:lineRule="auto"/>
              <w:jc w:val="both"/>
              <w:rPr>
                <w:rFonts w:eastAsia="Calibri" w:cs="Arial"/>
                <w:b/>
                <w:lang w:eastAsia="en-US"/>
              </w:rPr>
            </w:pPr>
            <w:r w:rsidRPr="004A53E7">
              <w:rPr>
                <w:rFonts w:eastAsia="Calibri" w:cs="Arial"/>
                <w:b/>
                <w:lang w:eastAsia="en-US"/>
              </w:rPr>
              <w:t>Hospital Mexicali</w:t>
            </w:r>
          </w:p>
        </w:tc>
      </w:tr>
      <w:tr w:rsidR="007F5E3E" w:rsidRPr="004A53E7" w:rsidTr="007D16D7">
        <w:trPr>
          <w:trHeight w:val="179"/>
        </w:trPr>
        <w:tc>
          <w:tcPr>
            <w:tcW w:w="4385" w:type="dxa"/>
            <w:shd w:val="clear" w:color="auto" w:fill="D9D9D9" w:themeFill="background1" w:themeFillShade="D9"/>
          </w:tcPr>
          <w:p w:rsidR="007F5E3E" w:rsidRPr="004A53E7" w:rsidRDefault="00DD5F48" w:rsidP="004A53E7">
            <w:pPr>
              <w:spacing w:before="120" w:after="120" w:line="240" w:lineRule="auto"/>
              <w:jc w:val="both"/>
              <w:rPr>
                <w:rFonts w:eastAsia="Calibri" w:cs="Arial"/>
                <w:b/>
                <w:lang w:eastAsia="en-US"/>
              </w:rPr>
            </w:pPr>
            <w:r w:rsidRPr="004A53E7">
              <w:rPr>
                <w:rFonts w:eastAsia="Calibri" w:cs="Arial"/>
                <w:b/>
                <w:lang w:eastAsia="en-US"/>
              </w:rPr>
              <w:t>Especialidad</w:t>
            </w:r>
          </w:p>
        </w:tc>
        <w:tc>
          <w:tcPr>
            <w:tcW w:w="4969" w:type="dxa"/>
            <w:shd w:val="clear" w:color="auto" w:fill="D9D9D9" w:themeFill="background1" w:themeFillShade="D9"/>
          </w:tcPr>
          <w:p w:rsidR="007F5E3E" w:rsidRPr="004A53E7" w:rsidRDefault="00DD5F48" w:rsidP="004A53E7">
            <w:pPr>
              <w:spacing w:before="120" w:after="120" w:line="240" w:lineRule="auto"/>
              <w:jc w:val="both"/>
              <w:rPr>
                <w:rFonts w:eastAsia="Calibri" w:cs="Arial"/>
                <w:b/>
                <w:lang w:eastAsia="en-US"/>
              </w:rPr>
            </w:pPr>
            <w:r w:rsidRPr="004A53E7">
              <w:rPr>
                <w:rFonts w:eastAsia="Calibri" w:cs="Arial"/>
                <w:b/>
                <w:lang w:eastAsia="en-US"/>
              </w:rPr>
              <w:t>Descripción Servicio</w:t>
            </w:r>
          </w:p>
        </w:tc>
      </w:tr>
      <w:tr w:rsidR="00023C4C" w:rsidRPr="004A53E7" w:rsidTr="007D16D7">
        <w:trPr>
          <w:trHeight w:val="330"/>
        </w:trPr>
        <w:tc>
          <w:tcPr>
            <w:tcW w:w="4385" w:type="dxa"/>
            <w:vMerge w:val="restart"/>
            <w:vAlign w:val="center"/>
          </w:tcPr>
          <w:p w:rsidR="00023C4C" w:rsidRPr="004A53E7" w:rsidRDefault="00023C4C" w:rsidP="00177007">
            <w:pPr>
              <w:spacing w:before="120" w:after="120" w:line="240" w:lineRule="auto"/>
              <w:jc w:val="center"/>
              <w:rPr>
                <w:rFonts w:eastAsia="Calibri" w:cs="Arial"/>
                <w:b/>
                <w:lang w:eastAsia="en-US"/>
              </w:rPr>
            </w:pPr>
            <w:r w:rsidRPr="004A53E7">
              <w:rPr>
                <w:rFonts w:eastAsia="Calibri" w:cs="Arial"/>
                <w:b/>
                <w:lang w:eastAsia="en-US"/>
              </w:rPr>
              <w:t>ESTUDIO DE ELECTROFISIOLOGÍA</w:t>
            </w:r>
          </w:p>
          <w:p w:rsidR="00023C4C" w:rsidRPr="004A53E7" w:rsidRDefault="00023C4C" w:rsidP="004A53E7">
            <w:pPr>
              <w:spacing w:before="120" w:after="120" w:line="240" w:lineRule="auto"/>
              <w:jc w:val="both"/>
              <w:rPr>
                <w:rFonts w:eastAsia="Calibri" w:cs="Arial"/>
                <w:lang w:eastAsia="en-US"/>
              </w:rPr>
            </w:pPr>
          </w:p>
        </w:tc>
        <w:tc>
          <w:tcPr>
            <w:tcW w:w="4969" w:type="dxa"/>
            <w:vAlign w:val="center"/>
          </w:tcPr>
          <w:p w:rsidR="00023C4C" w:rsidRPr="004A53E7" w:rsidRDefault="00023C4C" w:rsidP="004A53E7">
            <w:pPr>
              <w:spacing w:before="120" w:after="120" w:line="240" w:lineRule="auto"/>
              <w:jc w:val="both"/>
              <w:rPr>
                <w:rFonts w:eastAsia="Calibri" w:cs="Arial"/>
                <w:lang w:eastAsia="en-US"/>
              </w:rPr>
            </w:pPr>
            <w:r w:rsidRPr="004A53E7">
              <w:rPr>
                <w:rFonts w:eastAsia="Calibri" w:cs="Arial"/>
                <w:lang w:eastAsia="en-US"/>
              </w:rPr>
              <w:t>Estudio Electrofisiológico</w:t>
            </w:r>
          </w:p>
        </w:tc>
      </w:tr>
      <w:tr w:rsidR="00023C4C" w:rsidRPr="004A53E7" w:rsidTr="007D16D7">
        <w:trPr>
          <w:trHeight w:val="116"/>
        </w:trPr>
        <w:tc>
          <w:tcPr>
            <w:tcW w:w="4385" w:type="dxa"/>
            <w:vMerge/>
          </w:tcPr>
          <w:p w:rsidR="00023C4C" w:rsidRPr="004A53E7" w:rsidRDefault="00023C4C" w:rsidP="004A53E7">
            <w:pPr>
              <w:spacing w:before="120" w:after="120" w:line="240" w:lineRule="auto"/>
              <w:jc w:val="both"/>
              <w:rPr>
                <w:rFonts w:eastAsia="Calibri" w:cs="Arial"/>
                <w:lang w:eastAsia="en-US"/>
              </w:rPr>
            </w:pPr>
          </w:p>
        </w:tc>
        <w:tc>
          <w:tcPr>
            <w:tcW w:w="4969" w:type="dxa"/>
            <w:vAlign w:val="center"/>
          </w:tcPr>
          <w:p w:rsidR="00023C4C" w:rsidRPr="004A53E7" w:rsidRDefault="00023C4C" w:rsidP="004A53E7">
            <w:pPr>
              <w:spacing w:before="120" w:after="120" w:line="240" w:lineRule="auto"/>
              <w:jc w:val="both"/>
              <w:rPr>
                <w:rFonts w:eastAsia="Calibri" w:cs="Arial"/>
                <w:lang w:eastAsia="en-US"/>
              </w:rPr>
            </w:pPr>
            <w:r w:rsidRPr="004A53E7">
              <w:rPr>
                <w:rFonts w:eastAsia="Calibri" w:cs="Arial"/>
                <w:lang w:eastAsia="en-US"/>
              </w:rPr>
              <w:t xml:space="preserve">Estudio Electrofisiológico+Ablación </w:t>
            </w:r>
          </w:p>
        </w:tc>
      </w:tr>
      <w:tr w:rsidR="00023C4C" w:rsidRPr="004A53E7" w:rsidTr="007D16D7">
        <w:trPr>
          <w:trHeight w:val="116"/>
        </w:trPr>
        <w:tc>
          <w:tcPr>
            <w:tcW w:w="4385" w:type="dxa"/>
            <w:vMerge/>
          </w:tcPr>
          <w:p w:rsidR="00023C4C" w:rsidRPr="004A53E7" w:rsidRDefault="00023C4C" w:rsidP="004A53E7">
            <w:pPr>
              <w:spacing w:before="120" w:after="120" w:line="240" w:lineRule="auto"/>
              <w:jc w:val="both"/>
              <w:rPr>
                <w:rFonts w:eastAsia="Calibri" w:cs="Arial"/>
                <w:lang w:eastAsia="en-US"/>
              </w:rPr>
            </w:pPr>
          </w:p>
        </w:tc>
        <w:tc>
          <w:tcPr>
            <w:tcW w:w="4969" w:type="dxa"/>
            <w:vAlign w:val="center"/>
          </w:tcPr>
          <w:p w:rsidR="00023C4C" w:rsidRPr="004A53E7" w:rsidRDefault="00023C4C" w:rsidP="004A53E7">
            <w:pPr>
              <w:spacing w:before="120" w:after="120" w:line="240" w:lineRule="auto"/>
              <w:jc w:val="both"/>
              <w:rPr>
                <w:rFonts w:eastAsia="Calibri" w:cs="Arial"/>
                <w:color w:val="000000"/>
                <w:lang w:eastAsia="en-US"/>
              </w:rPr>
            </w:pPr>
            <w:r w:rsidRPr="004A53E7">
              <w:rPr>
                <w:rFonts w:eastAsia="Calibri" w:cs="Arial"/>
                <w:color w:val="000000"/>
                <w:lang w:eastAsia="en-US"/>
              </w:rPr>
              <w:t>Valoración Por Electrofisiólogo</w:t>
            </w:r>
          </w:p>
        </w:tc>
      </w:tr>
      <w:tr w:rsidR="00023C4C" w:rsidRPr="004A53E7" w:rsidTr="007D16D7">
        <w:trPr>
          <w:trHeight w:val="116"/>
        </w:trPr>
        <w:tc>
          <w:tcPr>
            <w:tcW w:w="4385" w:type="dxa"/>
            <w:vMerge/>
          </w:tcPr>
          <w:p w:rsidR="00023C4C" w:rsidRPr="004A53E7" w:rsidRDefault="00023C4C" w:rsidP="004A53E7">
            <w:pPr>
              <w:spacing w:before="120" w:after="120" w:line="240" w:lineRule="auto"/>
              <w:jc w:val="both"/>
              <w:rPr>
                <w:rFonts w:eastAsia="Calibri" w:cs="Arial"/>
                <w:lang w:eastAsia="en-US"/>
              </w:rPr>
            </w:pPr>
          </w:p>
        </w:tc>
        <w:tc>
          <w:tcPr>
            <w:tcW w:w="4969" w:type="dxa"/>
            <w:vAlign w:val="center"/>
          </w:tcPr>
          <w:p w:rsidR="00023C4C" w:rsidRPr="004A53E7" w:rsidRDefault="00023C4C" w:rsidP="004A53E7">
            <w:pPr>
              <w:spacing w:before="120" w:after="120" w:line="240" w:lineRule="auto"/>
              <w:jc w:val="both"/>
              <w:rPr>
                <w:rFonts w:eastAsia="Calibri" w:cs="Arial"/>
                <w:color w:val="000000"/>
                <w:lang w:eastAsia="en-US"/>
              </w:rPr>
            </w:pPr>
            <w:r w:rsidRPr="004A53E7">
              <w:rPr>
                <w:rFonts w:eastAsia="Calibri" w:cs="Arial"/>
                <w:color w:val="000000"/>
                <w:lang w:eastAsia="en-US"/>
              </w:rPr>
              <w:t>Implante De Marcapaso  Definitivo</w:t>
            </w:r>
          </w:p>
        </w:tc>
      </w:tr>
      <w:tr w:rsidR="00023C4C" w:rsidRPr="004A53E7" w:rsidTr="007D16D7">
        <w:trPr>
          <w:trHeight w:val="116"/>
        </w:trPr>
        <w:tc>
          <w:tcPr>
            <w:tcW w:w="4385" w:type="dxa"/>
            <w:vMerge/>
          </w:tcPr>
          <w:p w:rsidR="00023C4C" w:rsidRPr="004A53E7" w:rsidRDefault="00023C4C" w:rsidP="004A53E7">
            <w:pPr>
              <w:spacing w:before="120" w:after="120" w:line="240" w:lineRule="auto"/>
              <w:jc w:val="both"/>
              <w:rPr>
                <w:rFonts w:eastAsia="Calibri" w:cs="Arial"/>
                <w:lang w:eastAsia="en-US"/>
              </w:rPr>
            </w:pPr>
          </w:p>
        </w:tc>
        <w:tc>
          <w:tcPr>
            <w:tcW w:w="4969" w:type="dxa"/>
            <w:vAlign w:val="center"/>
          </w:tcPr>
          <w:p w:rsidR="00023C4C" w:rsidRPr="004A53E7" w:rsidRDefault="00023C4C" w:rsidP="004A53E7">
            <w:pPr>
              <w:spacing w:before="120" w:after="120" w:line="240" w:lineRule="auto"/>
              <w:jc w:val="both"/>
              <w:rPr>
                <w:rFonts w:eastAsia="Calibri" w:cs="Arial"/>
                <w:color w:val="000000"/>
                <w:lang w:eastAsia="en-US"/>
              </w:rPr>
            </w:pPr>
            <w:r w:rsidRPr="004A53E7">
              <w:rPr>
                <w:rFonts w:eastAsia="Calibri" w:cs="Arial"/>
                <w:color w:val="000000"/>
                <w:lang w:eastAsia="en-US"/>
              </w:rPr>
              <w:t>Retiro de Marcapasos</w:t>
            </w:r>
          </w:p>
        </w:tc>
      </w:tr>
    </w:tbl>
    <w:p w:rsidR="007F5E3E" w:rsidRPr="004A53E7" w:rsidRDefault="007F5E3E" w:rsidP="004A53E7">
      <w:pPr>
        <w:spacing w:before="120" w:after="120" w:line="240" w:lineRule="auto"/>
        <w:jc w:val="both"/>
        <w:rPr>
          <w:rFonts w:eastAsia="Times New Roman" w:cs="Arial"/>
        </w:rPr>
      </w:pPr>
    </w:p>
    <w:p w:rsidR="00F61116" w:rsidRPr="004A53E7" w:rsidRDefault="00F61116" w:rsidP="004A53E7">
      <w:pPr>
        <w:spacing w:before="120" w:after="120" w:line="240" w:lineRule="auto"/>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deberá  cumplir  con cada uno de los puntos siguientes y presentarse como parte de su Propuesta Técnica, en caso contrario su propuesta será desechada por no cumplir con los requisitos documentales establecidos en las Bases de Licitación:</w:t>
      </w:r>
    </w:p>
    <w:p w:rsidR="00F61116" w:rsidRPr="004A53E7" w:rsidRDefault="00F61116" w:rsidP="005D2891">
      <w:pPr>
        <w:numPr>
          <w:ilvl w:val="0"/>
          <w:numId w:val="126"/>
        </w:numPr>
        <w:spacing w:before="120" w:after="120" w:line="240" w:lineRule="auto"/>
        <w:ind w:left="0"/>
        <w:contextualSpacing/>
        <w:jc w:val="both"/>
        <w:rPr>
          <w:rFonts w:eastAsia="Times New Roman" w:cs="Arial"/>
        </w:rPr>
      </w:pPr>
      <w:r w:rsidRPr="004A53E7">
        <w:rPr>
          <w:rFonts w:eastAsia="Times New Roman" w:cs="Arial"/>
        </w:rPr>
        <w:t>DOCUMENTOS MÉDICOS  DONDE SE ACREDITE ESPECIALIDAD DEL PERSONAL:</w:t>
      </w:r>
    </w:p>
    <w:p w:rsidR="00F61116" w:rsidRPr="004A53E7" w:rsidRDefault="00F61116" w:rsidP="004A53E7">
      <w:pPr>
        <w:spacing w:before="120" w:after="120" w:line="240" w:lineRule="auto"/>
        <w:ind w:hanging="360"/>
        <w:contextualSpacing/>
        <w:jc w:val="both"/>
        <w:rPr>
          <w:rFonts w:eastAsia="Times New Roman" w:cs="Arial"/>
        </w:rPr>
      </w:pPr>
    </w:p>
    <w:p w:rsidR="00F61116" w:rsidRPr="004A53E7" w:rsidRDefault="00F61116" w:rsidP="005D2891">
      <w:pPr>
        <w:numPr>
          <w:ilvl w:val="0"/>
          <w:numId w:val="127"/>
        </w:numPr>
        <w:spacing w:before="120" w:after="120" w:line="240" w:lineRule="auto"/>
        <w:ind w:left="0"/>
        <w:contextualSpacing/>
        <w:jc w:val="both"/>
        <w:rPr>
          <w:rFonts w:eastAsia="Times New Roman" w:cs="Arial"/>
        </w:rPr>
      </w:pPr>
      <w:r w:rsidRPr="004A53E7">
        <w:rPr>
          <w:rFonts w:eastAsia="Times New Roman" w:cs="Arial"/>
        </w:rPr>
        <w:t>Copia simple de la cédula profesional. (Médico General).</w:t>
      </w:r>
    </w:p>
    <w:p w:rsidR="00F61116" w:rsidRPr="004A53E7" w:rsidRDefault="00F61116" w:rsidP="005D2891">
      <w:pPr>
        <w:numPr>
          <w:ilvl w:val="0"/>
          <w:numId w:val="127"/>
        </w:numPr>
        <w:spacing w:before="120" w:after="120" w:line="240" w:lineRule="auto"/>
        <w:ind w:left="0"/>
        <w:contextualSpacing/>
        <w:jc w:val="both"/>
        <w:rPr>
          <w:rFonts w:eastAsia="Times New Roman" w:cs="Arial"/>
        </w:rPr>
      </w:pPr>
      <w:r w:rsidRPr="004A53E7">
        <w:rPr>
          <w:rFonts w:eastAsia="Times New Roman" w:cs="Arial"/>
        </w:rPr>
        <w:t>Copia simple de la Constancia de Adiestramiento en electrofisiología.</w:t>
      </w:r>
    </w:p>
    <w:p w:rsidR="00F61116" w:rsidRPr="004A53E7" w:rsidRDefault="00F61116" w:rsidP="005D2891">
      <w:pPr>
        <w:numPr>
          <w:ilvl w:val="0"/>
          <w:numId w:val="127"/>
        </w:numPr>
        <w:spacing w:before="120" w:after="120" w:line="240" w:lineRule="auto"/>
        <w:ind w:left="0"/>
        <w:contextualSpacing/>
        <w:jc w:val="both"/>
        <w:rPr>
          <w:rFonts w:eastAsia="Times New Roman" w:cs="Arial"/>
        </w:rPr>
      </w:pPr>
      <w:r w:rsidRPr="004A53E7">
        <w:rPr>
          <w:rFonts w:eastAsia="Times New Roman" w:cs="Arial"/>
        </w:rPr>
        <w:t>Copia simple de la  Licencia Sanitaria del Establecimiento avalado por Comisión Federal para la Protección contra Riesgos Sanitarios (si procede)</w:t>
      </w:r>
    </w:p>
    <w:p w:rsidR="00F61116" w:rsidRPr="004A53E7" w:rsidRDefault="00F61116" w:rsidP="005D2891">
      <w:pPr>
        <w:numPr>
          <w:ilvl w:val="0"/>
          <w:numId w:val="127"/>
        </w:numPr>
        <w:spacing w:before="120" w:after="120" w:line="240" w:lineRule="auto"/>
        <w:ind w:left="0"/>
        <w:contextualSpacing/>
        <w:jc w:val="both"/>
        <w:rPr>
          <w:rFonts w:eastAsia="Times New Roman" w:cs="Arial"/>
        </w:rPr>
      </w:pPr>
      <w:r w:rsidRPr="004A53E7">
        <w:rPr>
          <w:rFonts w:eastAsia="Times New Roman" w:cs="Arial"/>
        </w:rPr>
        <w:t>Copia simple de Póliza de Responsabilidad Médica</w:t>
      </w:r>
    </w:p>
    <w:p w:rsidR="00F61116" w:rsidRPr="004A53E7" w:rsidRDefault="00F61116" w:rsidP="005D2891">
      <w:pPr>
        <w:numPr>
          <w:ilvl w:val="0"/>
          <w:numId w:val="127"/>
        </w:numPr>
        <w:spacing w:before="120" w:after="120" w:line="240" w:lineRule="auto"/>
        <w:ind w:left="0"/>
        <w:contextualSpacing/>
        <w:jc w:val="both"/>
        <w:rPr>
          <w:rFonts w:eastAsia="Times New Roman" w:cs="Arial"/>
        </w:rPr>
      </w:pPr>
      <w:r w:rsidRPr="004A53E7">
        <w:rPr>
          <w:rFonts w:eastAsia="Times New Roman" w:cs="Arial"/>
        </w:rPr>
        <w:t>Copia simple del aviso de funcionamiento y permiso del responsable de  la operación  y funcionamiento del Establecimiento expedido por Comisión Federal para la Protección contra Riesgos Sanitarios y/o Dirección de Protección contra Riesgos Sanitarios del Estado de Baja California) o en su defecto la Secretaría de Salud, por ambos lados.</w:t>
      </w:r>
    </w:p>
    <w:p w:rsidR="00F61116" w:rsidRPr="004A53E7" w:rsidRDefault="00F61116" w:rsidP="004A53E7">
      <w:pPr>
        <w:spacing w:before="120" w:after="120" w:line="240" w:lineRule="auto"/>
        <w:jc w:val="both"/>
        <w:rPr>
          <w:rFonts w:eastAsia="Times New Roman" w:cs="Arial"/>
        </w:rPr>
      </w:pPr>
    </w:p>
    <w:p w:rsidR="00F61116" w:rsidRPr="004A53E7" w:rsidRDefault="00F61116" w:rsidP="005D2891">
      <w:pPr>
        <w:numPr>
          <w:ilvl w:val="0"/>
          <w:numId w:val="126"/>
        </w:numPr>
        <w:spacing w:before="120" w:after="120" w:line="240" w:lineRule="auto"/>
        <w:ind w:left="0"/>
        <w:contextualSpacing/>
        <w:jc w:val="both"/>
        <w:rPr>
          <w:rFonts w:eastAsia="Times New Roman" w:cs="Arial"/>
        </w:rPr>
      </w:pPr>
      <w:r w:rsidRPr="004A53E7">
        <w:rPr>
          <w:rFonts w:eastAsia="Times New Roman" w:cs="Arial"/>
        </w:rPr>
        <w:t>CAPACIDAD T</w:t>
      </w:r>
      <w:r w:rsidRPr="004A53E7">
        <w:rPr>
          <w:rFonts w:eastAsia="MS Gothic" w:cs="Arial"/>
        </w:rPr>
        <w:t>ÉCNICA DEL LICITANTE:</w:t>
      </w:r>
    </w:p>
    <w:p w:rsidR="00F61116" w:rsidRPr="004A53E7" w:rsidRDefault="00F61116" w:rsidP="004A53E7">
      <w:pPr>
        <w:spacing w:before="120" w:after="120" w:line="240" w:lineRule="auto"/>
        <w:ind w:hanging="360"/>
        <w:contextualSpacing/>
        <w:jc w:val="both"/>
        <w:rPr>
          <w:rFonts w:eastAsia="Times New Roman" w:cs="Arial"/>
        </w:rPr>
      </w:pPr>
    </w:p>
    <w:p w:rsidR="00F61116" w:rsidRPr="004A53E7" w:rsidRDefault="00F61116" w:rsidP="005D2891">
      <w:pPr>
        <w:numPr>
          <w:ilvl w:val="0"/>
          <w:numId w:val="43"/>
        </w:numPr>
        <w:spacing w:before="120" w:after="120" w:line="240" w:lineRule="auto"/>
        <w:ind w:left="0"/>
        <w:contextualSpacing/>
        <w:jc w:val="both"/>
        <w:rPr>
          <w:rFonts w:eastAsia="Times New Roman" w:cs="Arial"/>
        </w:rPr>
      </w:pPr>
      <w:r w:rsidRPr="004A53E7">
        <w:rPr>
          <w:rFonts w:eastAsia="Times New Roman" w:cs="Arial"/>
        </w:rPr>
        <w:t>En su propuesta técnica deberá incluir el personal y equipo técnico profesional que esté capacitado, suficiente y necesario para llevar a cabo la prestación del servicio así como sus insumos.</w:t>
      </w:r>
    </w:p>
    <w:p w:rsidR="00F61116" w:rsidRPr="004A53E7" w:rsidRDefault="00F61116" w:rsidP="005D2891">
      <w:pPr>
        <w:numPr>
          <w:ilvl w:val="0"/>
          <w:numId w:val="43"/>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incluirá como parte integral de su propuesta técnica, la metodología a realizar para cada uno de los servicios que se preste, de manera detallada  y  exacta, indicando paso a paso a realizar. </w:t>
      </w:r>
    </w:p>
    <w:p w:rsidR="00F61116" w:rsidRPr="004A53E7" w:rsidRDefault="00F61116" w:rsidP="004A53E7">
      <w:pPr>
        <w:spacing w:before="120" w:after="120" w:line="240" w:lineRule="auto"/>
        <w:ind w:hanging="360"/>
        <w:contextualSpacing/>
        <w:jc w:val="both"/>
        <w:rPr>
          <w:rFonts w:eastAsia="Times New Roman" w:cs="Arial"/>
        </w:rPr>
      </w:pPr>
    </w:p>
    <w:p w:rsidR="00F61116" w:rsidRPr="004A53E7" w:rsidRDefault="00F61116" w:rsidP="005D2891">
      <w:pPr>
        <w:numPr>
          <w:ilvl w:val="0"/>
          <w:numId w:val="126"/>
        </w:numPr>
        <w:spacing w:before="120" w:after="120" w:line="240" w:lineRule="auto"/>
        <w:ind w:left="0"/>
        <w:contextualSpacing/>
        <w:jc w:val="both"/>
        <w:rPr>
          <w:rFonts w:eastAsia="Times New Roman" w:cs="Arial"/>
        </w:rPr>
      </w:pPr>
      <w:r w:rsidRPr="004A53E7">
        <w:rPr>
          <w:rFonts w:eastAsia="Times New Roman" w:cs="Arial"/>
        </w:rPr>
        <w:t>CAPACIDAD DE RECURSOS HUMANOS PARA LA PRESTACIÓN DE LOS SERVICIOS:</w:t>
      </w:r>
    </w:p>
    <w:p w:rsidR="00F61116" w:rsidRPr="004A53E7" w:rsidRDefault="00F61116" w:rsidP="004A53E7">
      <w:pPr>
        <w:spacing w:before="120" w:after="120" w:line="240" w:lineRule="auto"/>
        <w:ind w:hanging="360"/>
        <w:contextualSpacing/>
        <w:jc w:val="both"/>
        <w:rPr>
          <w:rFonts w:eastAsia="Times New Roman" w:cs="Arial"/>
        </w:rPr>
      </w:pPr>
    </w:p>
    <w:p w:rsidR="00F61116" w:rsidRPr="004A53E7" w:rsidRDefault="00F61116" w:rsidP="005D2891">
      <w:pPr>
        <w:numPr>
          <w:ilvl w:val="0"/>
          <w:numId w:val="128"/>
        </w:numPr>
        <w:spacing w:before="120" w:after="120" w:line="240" w:lineRule="auto"/>
        <w:ind w:left="0"/>
        <w:contextualSpacing/>
        <w:jc w:val="both"/>
        <w:rPr>
          <w:rFonts w:eastAsia="Times New Roman" w:cs="Arial"/>
        </w:rPr>
      </w:pPr>
      <w:r w:rsidRPr="004A53E7">
        <w:rPr>
          <w:rFonts w:eastAsia="Times New Roman" w:cs="Arial"/>
        </w:rPr>
        <w:t>Presentará una relación del personal que atenderá los servicios Cardiológicos, indicará el nombre de quién realice  los estudios y de quién se encargue  de la interpretación  de los  estudios.</w:t>
      </w:r>
    </w:p>
    <w:p w:rsidR="00F61116" w:rsidRPr="004A53E7" w:rsidRDefault="00F61116" w:rsidP="004A53E7">
      <w:pPr>
        <w:spacing w:before="120" w:after="120" w:line="240" w:lineRule="auto"/>
        <w:ind w:hanging="360"/>
        <w:contextualSpacing/>
        <w:jc w:val="both"/>
        <w:rPr>
          <w:rFonts w:eastAsia="Times New Roman" w:cs="Arial"/>
        </w:rPr>
      </w:pPr>
    </w:p>
    <w:p w:rsidR="00F61116" w:rsidRPr="004A53E7" w:rsidRDefault="00F61116" w:rsidP="004A53E7">
      <w:pPr>
        <w:spacing w:before="120" w:after="120" w:line="240" w:lineRule="auto"/>
        <w:ind w:hanging="360"/>
        <w:contextualSpacing/>
        <w:jc w:val="both"/>
        <w:rPr>
          <w:rFonts w:eastAsia="Times New Roman" w:cs="Arial"/>
        </w:rPr>
      </w:pPr>
    </w:p>
    <w:p w:rsidR="00F61116" w:rsidRPr="004A53E7" w:rsidRDefault="00F61116" w:rsidP="005D2891">
      <w:pPr>
        <w:pStyle w:val="Prrafodelista"/>
        <w:numPr>
          <w:ilvl w:val="0"/>
          <w:numId w:val="126"/>
        </w:numPr>
        <w:spacing w:before="120" w:after="120" w:line="240" w:lineRule="auto"/>
        <w:ind w:left="0"/>
        <w:jc w:val="both"/>
        <w:rPr>
          <w:rFonts w:eastAsia="Times New Roman" w:cs="Arial"/>
        </w:rPr>
      </w:pPr>
      <w:r w:rsidRPr="004A53E7">
        <w:rPr>
          <w:rFonts w:eastAsia="Times New Roman" w:cs="Arial"/>
        </w:rPr>
        <w:t>CAPACIDAD  DEL  EQUIPO:</w:t>
      </w:r>
    </w:p>
    <w:p w:rsidR="00F61116" w:rsidRPr="004A53E7" w:rsidRDefault="00F61116" w:rsidP="004A53E7">
      <w:pPr>
        <w:pStyle w:val="Prrafodelista"/>
        <w:spacing w:before="120" w:after="120" w:line="240" w:lineRule="auto"/>
        <w:ind w:left="0" w:hanging="360"/>
        <w:jc w:val="both"/>
        <w:rPr>
          <w:rFonts w:eastAsia="Times New Roman" w:cs="Arial"/>
        </w:rPr>
      </w:pPr>
    </w:p>
    <w:p w:rsidR="00F61116" w:rsidRPr="004A53E7" w:rsidRDefault="00F61116" w:rsidP="005D2891">
      <w:pPr>
        <w:numPr>
          <w:ilvl w:val="0"/>
          <w:numId w:val="44"/>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deberá anexar Copia Simple  de Licencia Sanitaria del Establecimiento de Diagnóstico Médico con Rayos X y avalado por  Comisión Federal para la Protección contra Riesgos Sanitarios.</w:t>
      </w:r>
    </w:p>
    <w:p w:rsidR="00F61116" w:rsidRPr="004A53E7" w:rsidRDefault="00F61116" w:rsidP="005D2891">
      <w:pPr>
        <w:numPr>
          <w:ilvl w:val="0"/>
          <w:numId w:val="44"/>
        </w:numPr>
        <w:spacing w:before="120" w:after="120" w:line="240" w:lineRule="auto"/>
        <w:ind w:left="0"/>
        <w:contextualSpacing/>
        <w:jc w:val="both"/>
        <w:rPr>
          <w:rFonts w:eastAsia="Times New Roman" w:cs="Arial"/>
        </w:rPr>
      </w:pPr>
      <w:r w:rsidRPr="004A53E7">
        <w:rPr>
          <w:rFonts w:eastAsia="Times New Roman" w:cs="Arial"/>
        </w:rPr>
        <w:t>Deberá presentar manifiesto donde indique los Equipos de Cardiología con que cuenta para otorgar el servicio licitado, indicando  Marca, Modelo, Número de serie, anexando copia simple de certificado de calibración o validación vigente de cada uno de los equipos.</w:t>
      </w:r>
    </w:p>
    <w:p w:rsidR="00F61116" w:rsidRPr="004A53E7" w:rsidRDefault="00F61116" w:rsidP="005D2891">
      <w:pPr>
        <w:numPr>
          <w:ilvl w:val="0"/>
          <w:numId w:val="44"/>
        </w:numPr>
        <w:spacing w:before="120" w:after="120" w:line="240" w:lineRule="auto"/>
        <w:ind w:left="0"/>
        <w:contextualSpacing/>
        <w:jc w:val="both"/>
        <w:rPr>
          <w:rFonts w:eastAsia="Times New Roman" w:cs="Arial"/>
        </w:rPr>
      </w:pPr>
      <w:r w:rsidRPr="004A53E7">
        <w:rPr>
          <w:rFonts w:eastAsia="Times New Roman" w:cs="Arial"/>
        </w:rPr>
        <w:t>Como  infraestructura mínima del establecimiento deberá cumplir con lo que establece la Norma Oficial Mexicana NOM-016-SSA3-2012,  referente a Infraestructura y equipamiento de Hospitales y consultorios de atención Médica Especializada.</w:t>
      </w:r>
    </w:p>
    <w:p w:rsidR="00F61116" w:rsidRPr="004A53E7" w:rsidRDefault="00F61116" w:rsidP="005D2891">
      <w:pPr>
        <w:numPr>
          <w:ilvl w:val="0"/>
          <w:numId w:val="44"/>
        </w:numPr>
        <w:spacing w:before="120" w:after="120" w:line="240" w:lineRule="auto"/>
        <w:ind w:left="0"/>
        <w:contextualSpacing/>
        <w:jc w:val="both"/>
        <w:rPr>
          <w:rFonts w:eastAsia="Times New Roman" w:cs="Arial"/>
        </w:rPr>
      </w:pPr>
      <w:r w:rsidRPr="004A53E7">
        <w:rPr>
          <w:rFonts w:eastAsia="Times New Roman" w:cs="Arial"/>
        </w:rPr>
        <w:t>Entregará fotos de equipo y de las instalaciones.</w:t>
      </w:r>
    </w:p>
    <w:p w:rsidR="00F61116" w:rsidRPr="004A53E7" w:rsidRDefault="00F61116" w:rsidP="004A53E7">
      <w:pPr>
        <w:spacing w:before="120" w:after="120" w:line="240" w:lineRule="auto"/>
        <w:ind w:hanging="360"/>
        <w:contextualSpacing/>
        <w:jc w:val="both"/>
        <w:rPr>
          <w:rFonts w:eastAsia="Times New Roman" w:cs="Arial"/>
        </w:rPr>
      </w:pPr>
    </w:p>
    <w:p w:rsidR="00F61116" w:rsidRPr="004A53E7" w:rsidRDefault="00F61116" w:rsidP="004A53E7">
      <w:pPr>
        <w:spacing w:before="120" w:after="120" w:line="240" w:lineRule="auto"/>
        <w:ind w:hanging="360"/>
        <w:jc w:val="both"/>
        <w:rPr>
          <w:rFonts w:eastAsia="Times New Roman" w:cs="Arial"/>
        </w:rPr>
      </w:pPr>
      <w:r w:rsidRPr="004A53E7">
        <w:rPr>
          <w:rFonts w:eastAsia="Times New Roman" w:cs="Arial"/>
        </w:rPr>
        <w:t>4.1 RELACIÓN DE EQUIPO MÍNIMO PARA LA PRESTACIÓN DEL SERVICIO:</w:t>
      </w:r>
    </w:p>
    <w:p w:rsidR="00F61116" w:rsidRPr="004A53E7" w:rsidRDefault="00F61116" w:rsidP="004A53E7">
      <w:pPr>
        <w:spacing w:before="120" w:after="120" w:line="240" w:lineRule="auto"/>
        <w:jc w:val="both"/>
        <w:rPr>
          <w:rFonts w:eastAsia="Times New Roman" w:cs="Arial"/>
        </w:rPr>
      </w:pPr>
    </w:p>
    <w:p w:rsidR="00F61116" w:rsidRPr="004A53E7" w:rsidRDefault="00F61116" w:rsidP="004A53E7">
      <w:pPr>
        <w:spacing w:before="120" w:after="120" w:line="240" w:lineRule="auto"/>
        <w:jc w:val="both"/>
        <w:rPr>
          <w:rFonts w:eastAsia="Times New Roman" w:cs="Arial"/>
        </w:rPr>
      </w:pPr>
      <w:r w:rsidRPr="004A53E7">
        <w:rPr>
          <w:rFonts w:eastAsia="Times New Roman" w:cs="Arial"/>
        </w:rPr>
        <w:t>Los requisitos mínimos a cubrir con las especificaciones técnicas que dicta el Centro Nacional de Excelencia Tecnológica en Salud (CENETEC) de acuerdo a los estudios y servicios de conformidad con el servicio licitado.</w:t>
      </w:r>
    </w:p>
    <w:p w:rsidR="00F61116" w:rsidRPr="004A53E7" w:rsidRDefault="00F61116" w:rsidP="004A53E7">
      <w:pPr>
        <w:spacing w:before="120" w:after="120" w:line="240" w:lineRule="auto"/>
        <w:ind w:hanging="360"/>
        <w:jc w:val="both"/>
        <w:rPr>
          <w:rFonts w:eastAsia="Times New Roman" w:cs="Arial"/>
        </w:rPr>
      </w:pPr>
    </w:p>
    <w:p w:rsidR="00F61116" w:rsidRPr="004A53E7" w:rsidRDefault="00F61116" w:rsidP="005D2891">
      <w:pPr>
        <w:numPr>
          <w:ilvl w:val="0"/>
          <w:numId w:val="45"/>
        </w:numPr>
        <w:spacing w:before="120" w:after="120" w:line="240" w:lineRule="auto"/>
        <w:ind w:left="0"/>
        <w:contextualSpacing/>
        <w:jc w:val="both"/>
        <w:rPr>
          <w:rFonts w:eastAsia="Times New Roman" w:cs="Arial"/>
        </w:rPr>
      </w:pPr>
      <w:r w:rsidRPr="004A53E7">
        <w:rPr>
          <w:rFonts w:eastAsia="Times New Roman" w:cs="Arial"/>
        </w:rPr>
        <w:t>Electrocardiógrafo.</w:t>
      </w:r>
    </w:p>
    <w:p w:rsidR="00F61116" w:rsidRPr="004A53E7" w:rsidRDefault="00F61116" w:rsidP="005D2891">
      <w:pPr>
        <w:numPr>
          <w:ilvl w:val="0"/>
          <w:numId w:val="45"/>
        </w:numPr>
        <w:spacing w:before="120" w:after="120" w:line="240" w:lineRule="auto"/>
        <w:ind w:left="0"/>
        <w:contextualSpacing/>
        <w:jc w:val="both"/>
        <w:rPr>
          <w:rFonts w:eastAsia="Times New Roman" w:cs="Arial"/>
        </w:rPr>
      </w:pPr>
      <w:r w:rsidRPr="004A53E7">
        <w:rPr>
          <w:rFonts w:eastAsia="Times New Roman" w:cs="Arial"/>
        </w:rPr>
        <w:t>Equipo para pruebas de esfuerzo físico.</w:t>
      </w:r>
    </w:p>
    <w:p w:rsidR="00F61116" w:rsidRPr="004A53E7" w:rsidRDefault="00F61116" w:rsidP="005D2891">
      <w:pPr>
        <w:numPr>
          <w:ilvl w:val="0"/>
          <w:numId w:val="45"/>
        </w:numPr>
        <w:spacing w:before="120" w:after="120" w:line="240" w:lineRule="auto"/>
        <w:ind w:left="0"/>
        <w:contextualSpacing/>
        <w:jc w:val="both"/>
        <w:rPr>
          <w:rFonts w:eastAsia="Times New Roman" w:cs="Arial"/>
        </w:rPr>
      </w:pPr>
      <w:r w:rsidRPr="004A53E7">
        <w:rPr>
          <w:rFonts w:eastAsia="Times New Roman" w:cs="Arial"/>
        </w:rPr>
        <w:t>Esfigmomanómetro con diversos brazaletes o monitor de presión arterial.</w:t>
      </w:r>
    </w:p>
    <w:p w:rsidR="00F61116" w:rsidRPr="004A53E7" w:rsidRDefault="00F61116" w:rsidP="005D2891">
      <w:pPr>
        <w:numPr>
          <w:ilvl w:val="0"/>
          <w:numId w:val="45"/>
        </w:numPr>
        <w:spacing w:before="120" w:after="120" w:line="240" w:lineRule="auto"/>
        <w:ind w:left="0"/>
        <w:contextualSpacing/>
        <w:jc w:val="both"/>
        <w:rPr>
          <w:rFonts w:eastAsia="Times New Roman" w:cs="Arial"/>
        </w:rPr>
      </w:pPr>
      <w:r w:rsidRPr="004A53E7">
        <w:rPr>
          <w:rFonts w:eastAsia="Times New Roman" w:cs="Arial"/>
        </w:rPr>
        <w:t>Estetoscopio biauricular con doble campana o su equivalente tecnológico.</w:t>
      </w:r>
    </w:p>
    <w:p w:rsidR="00F61116" w:rsidRPr="004A53E7" w:rsidRDefault="00F61116" w:rsidP="005D2891">
      <w:pPr>
        <w:numPr>
          <w:ilvl w:val="0"/>
          <w:numId w:val="45"/>
        </w:numPr>
        <w:spacing w:before="120" w:after="120" w:line="240" w:lineRule="auto"/>
        <w:ind w:left="0"/>
        <w:contextualSpacing/>
        <w:jc w:val="both"/>
        <w:rPr>
          <w:rFonts w:eastAsia="Times New Roman" w:cs="Arial"/>
        </w:rPr>
      </w:pPr>
      <w:r w:rsidRPr="004A53E7">
        <w:rPr>
          <w:rFonts w:eastAsia="Times New Roman" w:cs="Arial"/>
        </w:rPr>
        <w:t>Negatoscopio.</w:t>
      </w:r>
    </w:p>
    <w:p w:rsidR="00F61116" w:rsidRPr="004A53E7" w:rsidRDefault="00F61116" w:rsidP="005D2891">
      <w:pPr>
        <w:numPr>
          <w:ilvl w:val="0"/>
          <w:numId w:val="45"/>
        </w:numPr>
        <w:spacing w:before="120" w:after="120" w:line="240" w:lineRule="auto"/>
        <w:ind w:left="0"/>
        <w:contextualSpacing/>
        <w:jc w:val="both"/>
        <w:rPr>
          <w:rFonts w:eastAsia="Times New Roman" w:cs="Arial"/>
        </w:rPr>
      </w:pPr>
      <w:r w:rsidRPr="004A53E7">
        <w:rPr>
          <w:rFonts w:eastAsia="Times New Roman" w:cs="Arial"/>
        </w:rPr>
        <w:t>Carro Rojo que incluya laringoscopio y cánulas para intubación orotraqueal de diversos calibres, bolsa ambú  así como los fármacos necesarios para la asistencia de un paciente en paro cardio-respiratorio</w:t>
      </w:r>
    </w:p>
    <w:p w:rsidR="00F61116" w:rsidRPr="004A53E7" w:rsidRDefault="00F61116" w:rsidP="005D2891">
      <w:pPr>
        <w:numPr>
          <w:ilvl w:val="0"/>
          <w:numId w:val="45"/>
        </w:numPr>
        <w:spacing w:before="120" w:after="120" w:line="240" w:lineRule="auto"/>
        <w:ind w:left="0"/>
        <w:contextualSpacing/>
        <w:jc w:val="both"/>
        <w:rPr>
          <w:rFonts w:eastAsia="Times New Roman" w:cs="Arial"/>
        </w:rPr>
      </w:pPr>
      <w:r w:rsidRPr="004A53E7">
        <w:rPr>
          <w:rFonts w:eastAsia="Times New Roman" w:cs="Arial"/>
        </w:rPr>
        <w:t>Desfibrilador.</w:t>
      </w:r>
    </w:p>
    <w:p w:rsidR="00F61116" w:rsidRPr="004A53E7" w:rsidRDefault="00F61116" w:rsidP="004A53E7">
      <w:pPr>
        <w:spacing w:before="120" w:after="120" w:line="240" w:lineRule="auto"/>
        <w:ind w:hanging="360"/>
        <w:jc w:val="both"/>
        <w:rPr>
          <w:rFonts w:eastAsia="Times New Roman" w:cs="Arial"/>
        </w:rPr>
      </w:pPr>
    </w:p>
    <w:p w:rsidR="00F61116" w:rsidRPr="004A53E7" w:rsidRDefault="00F61116" w:rsidP="005D2891">
      <w:pPr>
        <w:numPr>
          <w:ilvl w:val="0"/>
          <w:numId w:val="126"/>
        </w:numPr>
        <w:spacing w:before="120" w:after="120" w:line="240" w:lineRule="auto"/>
        <w:ind w:left="0"/>
        <w:contextualSpacing/>
        <w:jc w:val="both"/>
        <w:rPr>
          <w:rFonts w:eastAsia="Times New Roman" w:cs="Arial"/>
        </w:rPr>
      </w:pPr>
      <w:r w:rsidRPr="004A53E7">
        <w:rPr>
          <w:rFonts w:eastAsia="Times New Roman" w:cs="Arial"/>
        </w:rPr>
        <w:t>GENERALIDADES DEL SERVICIO:</w:t>
      </w:r>
    </w:p>
    <w:p w:rsidR="00F61116" w:rsidRPr="004A53E7" w:rsidRDefault="00F61116" w:rsidP="004A53E7">
      <w:pPr>
        <w:spacing w:before="120" w:after="120" w:line="240" w:lineRule="auto"/>
        <w:ind w:hanging="360"/>
        <w:contextualSpacing/>
        <w:jc w:val="both"/>
        <w:rPr>
          <w:rFonts w:eastAsia="Times New Roman" w:cs="Arial"/>
        </w:rPr>
      </w:pPr>
    </w:p>
    <w:p w:rsidR="00F61116" w:rsidRPr="004A53E7" w:rsidRDefault="00F61116" w:rsidP="005D2891">
      <w:pPr>
        <w:pStyle w:val="Prrafodelista"/>
        <w:numPr>
          <w:ilvl w:val="0"/>
          <w:numId w:val="191"/>
        </w:numPr>
        <w:spacing w:before="120" w:after="120" w:line="240" w:lineRule="auto"/>
        <w:ind w:left="0"/>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 prestará los servicios licitados siempre que el derechohabiente de “</w:t>
      </w:r>
      <w:r w:rsidRPr="004A53E7">
        <w:rPr>
          <w:rFonts w:eastAsia="Times New Roman" w:cs="Arial"/>
          <w:b/>
        </w:rPr>
        <w:t>ISSSTECALI</w:t>
      </w:r>
      <w:r w:rsidRPr="004A53E7">
        <w:rPr>
          <w:rFonts w:eastAsia="Times New Roman" w:cs="Arial"/>
        </w:rPr>
        <w:t>” presente  Formato de Subrogación Electrónica de Servicios Médicos (SM-3), la cual deberá estar debidamente requisitada y expedida por la Unidad Médica de “</w:t>
      </w:r>
      <w:r w:rsidRPr="004A53E7">
        <w:rPr>
          <w:rFonts w:eastAsia="Times New Roman" w:cs="Arial"/>
          <w:b/>
        </w:rPr>
        <w:t>ISSSTECALI</w:t>
      </w:r>
      <w:r w:rsidRPr="004A53E7">
        <w:rPr>
          <w:rFonts w:eastAsia="Times New Roman" w:cs="Arial"/>
        </w:rPr>
        <w:t>”, con los sellos de vigencia y sello de la Dirección y/o Subdirección de “</w:t>
      </w:r>
      <w:r w:rsidRPr="004A53E7">
        <w:rPr>
          <w:rFonts w:eastAsia="Times New Roman" w:cs="Arial"/>
          <w:b/>
        </w:rPr>
        <w:t>ISSSTECALI</w:t>
      </w:r>
      <w:r w:rsidRPr="004A53E7">
        <w:rPr>
          <w:rFonts w:eastAsia="Times New Roman" w:cs="Arial"/>
        </w:rPr>
        <w:t>”, así como las firmas de funcionarios autorizados y  documento sin tachaduras y/o enmendaduras, así como identificación oficial vigente y credencial expedida por el “</w:t>
      </w:r>
      <w:r w:rsidRPr="004A53E7">
        <w:rPr>
          <w:rFonts w:eastAsia="Times New Roman" w:cs="Arial"/>
          <w:b/>
        </w:rPr>
        <w:t>ISSSTECALI</w:t>
      </w:r>
      <w:r w:rsidRPr="004A53E7">
        <w:rPr>
          <w:rFonts w:eastAsia="Times New Roman" w:cs="Arial"/>
        </w:rPr>
        <w:t>” que acredite al derechohabiente.</w:t>
      </w:r>
    </w:p>
    <w:p w:rsidR="00F61116" w:rsidRPr="004A53E7" w:rsidRDefault="00F61116" w:rsidP="005D2891">
      <w:pPr>
        <w:pStyle w:val="Prrafodelista"/>
        <w:numPr>
          <w:ilvl w:val="0"/>
          <w:numId w:val="191"/>
        </w:numPr>
        <w:spacing w:before="120" w:after="120" w:line="240" w:lineRule="auto"/>
        <w:ind w:left="0"/>
        <w:jc w:val="both"/>
        <w:rPr>
          <w:rFonts w:eastAsia="Times New Roman" w:cs="Arial"/>
        </w:rPr>
      </w:pPr>
      <w:r w:rsidRPr="004A53E7">
        <w:rPr>
          <w:rFonts w:eastAsia="Times New Roman" w:cs="Arial"/>
        </w:rPr>
        <w:t>No serán aceptados los Formatos de Subrogación Electrónica de Servicios Médicos (SM-3), que se presenten después del período de vigencia, el cual se considerara valido durante los 30 días naturales después de la fecha de expedición por la Unidad Médica solicitante.</w:t>
      </w:r>
    </w:p>
    <w:p w:rsidR="00F61116" w:rsidRPr="004A53E7" w:rsidRDefault="00F61116" w:rsidP="005D2891">
      <w:pPr>
        <w:pStyle w:val="Prrafodelista"/>
        <w:numPr>
          <w:ilvl w:val="0"/>
          <w:numId w:val="191"/>
        </w:numPr>
        <w:spacing w:before="120" w:after="120" w:line="240" w:lineRule="auto"/>
        <w:ind w:left="0"/>
        <w:jc w:val="both"/>
        <w:rPr>
          <w:rFonts w:eastAsia="Times New Roman" w:cs="Arial"/>
        </w:rPr>
      </w:pPr>
      <w:r w:rsidRPr="004A53E7">
        <w:rPr>
          <w:rFonts w:eastAsia="Times New Roman" w:cs="Arial"/>
        </w:rPr>
        <w:t xml:space="preserve">En caso que el servicio subrogado una vez contratado, no pudiera ser prestado por el  </w:t>
      </w:r>
      <w:r w:rsidRPr="004A53E7">
        <w:rPr>
          <w:rFonts w:eastAsia="Times New Roman" w:cs="Arial"/>
          <w:b/>
        </w:rPr>
        <w:t>“LICITANTE”,</w:t>
      </w:r>
      <w:r w:rsidRPr="004A53E7">
        <w:rPr>
          <w:rFonts w:eastAsia="Times New Roman" w:cs="Arial"/>
        </w:rPr>
        <w:t xml:space="preserve"> este deberá avisar al “</w:t>
      </w:r>
      <w:r w:rsidRPr="004A53E7">
        <w:rPr>
          <w:rFonts w:eastAsia="Times New Roman" w:cs="Arial"/>
          <w:b/>
        </w:rPr>
        <w:t>ISSSTECALI</w:t>
      </w:r>
      <w:r w:rsidRPr="004A53E7">
        <w:rPr>
          <w:rFonts w:eastAsia="Times New Roman" w:cs="Arial"/>
        </w:rPr>
        <w:t xml:space="preserve">”  mediante escrito dirigido a SERVICIOS SUBROGADOS  con una anticipación de 24 horas para las ausencias no programadas y con 2 semanas de anticipación para las ausencias </w:t>
      </w:r>
      <w:r w:rsidRPr="004A53E7">
        <w:rPr>
          <w:rFonts w:eastAsia="Times New Roman" w:cs="Arial"/>
        </w:rPr>
        <w:lastRenderedPageBreak/>
        <w:t xml:space="preserve">programadas debiendo indicar a su sustituto nombre, teléfonos, dirección; y cuyo gasto generado deberá ser asumido por el </w:t>
      </w:r>
      <w:r w:rsidRPr="004A53E7">
        <w:rPr>
          <w:rFonts w:eastAsia="Times New Roman" w:cs="Arial"/>
          <w:b/>
        </w:rPr>
        <w:t xml:space="preserve">“LICITANTE” </w:t>
      </w:r>
    </w:p>
    <w:p w:rsidR="00F61116" w:rsidRPr="004A53E7" w:rsidRDefault="00F61116" w:rsidP="004A53E7">
      <w:pPr>
        <w:spacing w:before="120" w:after="120" w:line="240" w:lineRule="auto"/>
        <w:ind w:hanging="360"/>
        <w:jc w:val="both"/>
        <w:rPr>
          <w:rFonts w:eastAsia="Times New Roman" w:cs="Arial"/>
        </w:rPr>
      </w:pPr>
    </w:p>
    <w:p w:rsidR="00F61116" w:rsidRPr="004A53E7" w:rsidRDefault="00F61116" w:rsidP="005D2891">
      <w:pPr>
        <w:numPr>
          <w:ilvl w:val="0"/>
          <w:numId w:val="126"/>
        </w:numPr>
        <w:spacing w:before="120" w:after="120" w:line="240" w:lineRule="auto"/>
        <w:ind w:left="0"/>
        <w:contextualSpacing/>
        <w:jc w:val="both"/>
        <w:rPr>
          <w:rFonts w:eastAsia="Times New Roman" w:cs="Arial"/>
        </w:rPr>
      </w:pPr>
      <w:r w:rsidRPr="004A53E7">
        <w:rPr>
          <w:rFonts w:eastAsia="Times New Roman" w:cs="Arial"/>
        </w:rPr>
        <w:t>PROCEDIMIENTO PARA REALIZAR LOS SERVICIOS:</w:t>
      </w:r>
    </w:p>
    <w:p w:rsidR="00F61116" w:rsidRPr="004A53E7" w:rsidRDefault="00F61116" w:rsidP="004A53E7">
      <w:pPr>
        <w:spacing w:before="120" w:after="120" w:line="240" w:lineRule="auto"/>
        <w:ind w:hanging="360"/>
        <w:contextualSpacing/>
        <w:jc w:val="both"/>
        <w:rPr>
          <w:rFonts w:eastAsia="Times New Roman" w:cs="Arial"/>
        </w:rPr>
      </w:pPr>
    </w:p>
    <w:p w:rsidR="00F61116" w:rsidRPr="004A53E7" w:rsidRDefault="00F61116" w:rsidP="005D2891">
      <w:pPr>
        <w:numPr>
          <w:ilvl w:val="0"/>
          <w:numId w:val="46"/>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prestará los servicios médicos subrogados de manera ordinaria en horario de 08:00 a 20:00 horas de lunes a viernes y sábados de 08:00 a 14:00 horas sin embargo a solicitud de servicios urgentes deberá otorgarlos los 365 días del año las 24 horas del día. Asimismo deberá proporcionar sus números telefónicos donde se le pueda localizar las 24 horas del día  los 365 días del  año</w:t>
      </w:r>
    </w:p>
    <w:p w:rsidR="00F61116" w:rsidRPr="004A53E7" w:rsidRDefault="00F61116" w:rsidP="005D2891">
      <w:pPr>
        <w:numPr>
          <w:ilvl w:val="0"/>
          <w:numId w:val="46"/>
        </w:numPr>
        <w:spacing w:before="120" w:after="120" w:line="240" w:lineRule="auto"/>
        <w:ind w:left="0"/>
        <w:contextualSpacing/>
        <w:jc w:val="both"/>
        <w:rPr>
          <w:rFonts w:eastAsia="Times New Roman" w:cs="Arial"/>
        </w:rPr>
      </w:pPr>
      <w:r w:rsidRPr="004A53E7">
        <w:rPr>
          <w:rFonts w:eastAsia="Times New Roman" w:cs="Arial"/>
        </w:rPr>
        <w:t>Se realizarán los servicios de cardiología debiendo entregar la interpretación de los mismos, en un plazo no mayor de 3 días hábiles, contados a partir de la solicitud realizada por “</w:t>
      </w:r>
      <w:r w:rsidRPr="004A53E7">
        <w:rPr>
          <w:rFonts w:eastAsia="Times New Roman" w:cs="Arial"/>
          <w:b/>
        </w:rPr>
        <w:t>ISSSTECALI</w:t>
      </w:r>
      <w:r w:rsidRPr="004A53E7">
        <w:rPr>
          <w:rFonts w:eastAsia="Times New Roman" w:cs="Arial"/>
        </w:rPr>
        <w:t>”</w:t>
      </w:r>
    </w:p>
    <w:p w:rsidR="00F61116" w:rsidRPr="004A53E7" w:rsidRDefault="00F61116" w:rsidP="005D2891">
      <w:pPr>
        <w:numPr>
          <w:ilvl w:val="0"/>
          <w:numId w:val="46"/>
        </w:numPr>
        <w:spacing w:before="120" w:after="120" w:line="240" w:lineRule="auto"/>
        <w:ind w:left="0"/>
        <w:contextualSpacing/>
        <w:jc w:val="both"/>
        <w:rPr>
          <w:rFonts w:eastAsia="Times New Roman" w:cs="Arial"/>
        </w:rPr>
      </w:pPr>
      <w:r w:rsidRPr="004A53E7">
        <w:rPr>
          <w:rFonts w:eastAsia="Times New Roman" w:cs="Arial"/>
        </w:rPr>
        <w:t>Se entregarán reporte de los servicios otorgados los 3 primeros días naturales de cada  mes a  Servicios Subrogados de la Unidad Médica de  HOSPITAL “</w:t>
      </w:r>
      <w:r w:rsidRPr="004A53E7">
        <w:rPr>
          <w:rFonts w:eastAsia="Times New Roman" w:cs="Arial"/>
          <w:b/>
        </w:rPr>
        <w:t>ISSSTECALI</w:t>
      </w:r>
      <w:r w:rsidRPr="004A53E7">
        <w:rPr>
          <w:rFonts w:eastAsia="Times New Roman" w:cs="Arial"/>
        </w:rPr>
        <w:t>” Mexicali.</w:t>
      </w:r>
    </w:p>
    <w:p w:rsidR="00F61116" w:rsidRPr="004A53E7" w:rsidRDefault="00F61116" w:rsidP="005D2891">
      <w:pPr>
        <w:numPr>
          <w:ilvl w:val="0"/>
          <w:numId w:val="46"/>
        </w:numPr>
        <w:spacing w:before="120" w:after="120" w:line="240" w:lineRule="auto"/>
        <w:ind w:left="0"/>
        <w:contextualSpacing/>
        <w:jc w:val="both"/>
        <w:rPr>
          <w:rFonts w:eastAsia="Times New Roman" w:cs="Arial"/>
        </w:rPr>
      </w:pPr>
      <w:r w:rsidRPr="004A53E7">
        <w:rPr>
          <w:rFonts w:eastAsia="Times New Roman" w:cs="Arial"/>
        </w:rPr>
        <w:t>En caso de realizar servicios  de urgencia, deberá entregar el reporte escrito e interpretación en un tiempo no mayor a 2 horas en el área de Trabajo Social de la Unidad Médica y en caso que la situación lo amerite se entablara comunicación verbal con el Coordinador en Turno, Jefe de Servicio, Subdirector y/o Director de la Unidad  sobre el resultado encontrado.</w:t>
      </w:r>
    </w:p>
    <w:p w:rsidR="00F61116" w:rsidRPr="004A53E7" w:rsidRDefault="00F61116" w:rsidP="005D2891">
      <w:pPr>
        <w:numPr>
          <w:ilvl w:val="0"/>
          <w:numId w:val="46"/>
        </w:numPr>
        <w:spacing w:before="120" w:after="120" w:line="240" w:lineRule="auto"/>
        <w:ind w:left="0"/>
        <w:contextualSpacing/>
        <w:jc w:val="both"/>
        <w:rPr>
          <w:rFonts w:cs="Arial"/>
        </w:rPr>
      </w:pPr>
      <w:r w:rsidRPr="004A53E7">
        <w:rPr>
          <w:rFonts w:eastAsia="Times New Roman" w:cs="Arial"/>
        </w:rPr>
        <w:t>Se entregará reporte de los servicios otorgados, los 3 primeros días naturales de cada mes a servicios subrogados del Hospital “</w:t>
      </w:r>
      <w:r w:rsidRPr="004A53E7">
        <w:rPr>
          <w:rFonts w:eastAsia="Times New Roman" w:cs="Arial"/>
          <w:b/>
        </w:rPr>
        <w:t>ISSSTECALI</w:t>
      </w:r>
      <w:r w:rsidRPr="004A53E7">
        <w:rPr>
          <w:rFonts w:eastAsia="Times New Roman" w:cs="Arial"/>
        </w:rPr>
        <w:t>” Mexicali.</w:t>
      </w:r>
      <w:r w:rsidRPr="004A53E7" w:rsidDel="000F3551">
        <w:rPr>
          <w:rFonts w:eastAsia="Times New Roman" w:cs="Arial"/>
        </w:rPr>
        <w:t xml:space="preserve"> </w:t>
      </w:r>
      <w:r w:rsidRPr="004A53E7">
        <w:rPr>
          <w:rFonts w:eastAsia="Times New Roman" w:cs="Arial"/>
        </w:rPr>
        <w:t xml:space="preserve">Para el trámite de pago deberá presentar factura digital con datos fiscales, así como  las  Solicitudes de Servicios Médicos Electrónica Formato de Subrogación Electrónica de Servicios Médicos (SM-3) </w:t>
      </w:r>
      <w:r w:rsidR="00BB4E73" w:rsidRPr="004A53E7">
        <w:rPr>
          <w:rFonts w:eastAsia="Times New Roman" w:cs="Arial"/>
        </w:rPr>
        <w:t xml:space="preserve">anexando copia del estudio y/o procedimiento realizado </w:t>
      </w:r>
      <w:r w:rsidRPr="004A53E7">
        <w:rPr>
          <w:rFonts w:eastAsia="Times New Roman" w:cs="Arial"/>
        </w:rPr>
        <w:t>de cada uno de los derechohabientes atendidos, además un desglose de los servicios prestados indicando los siguientes datos:  nombre, domicilio y teléfono del prestador; fecha de atención, clave de la unidad, nombre del paciente, afiliación, folio de solicitud de servicio, estudio solicitado, estudio realizado, costo, total y nombre de quien elabora el informe, anexando una copia de cada una de las consultas y procedimientos realizados. Los pacientes que requieren de procedimiento invasivos, se enviaran al área de programación de cirugía del Hospital “</w:t>
      </w:r>
      <w:r w:rsidRPr="004A53E7">
        <w:rPr>
          <w:rFonts w:eastAsia="Times New Roman" w:cs="Arial"/>
          <w:b/>
        </w:rPr>
        <w:t>ISSSTECALI</w:t>
      </w:r>
      <w:r w:rsidRPr="004A53E7">
        <w:rPr>
          <w:rFonts w:eastAsia="Times New Roman" w:cs="Arial"/>
        </w:rPr>
        <w:t>” Mexicali con la finalidad de que el paciente acuda debidamente preparado para su procedimiento.</w:t>
      </w:r>
    </w:p>
    <w:p w:rsidR="00F61116" w:rsidRPr="004A53E7" w:rsidRDefault="00F61116" w:rsidP="004A53E7">
      <w:pPr>
        <w:spacing w:before="120" w:after="120" w:line="240" w:lineRule="auto"/>
        <w:contextualSpacing/>
        <w:jc w:val="both"/>
        <w:rPr>
          <w:rFonts w:cs="Arial"/>
        </w:rPr>
      </w:pPr>
    </w:p>
    <w:p w:rsidR="008421D4" w:rsidRPr="004A53E7" w:rsidRDefault="008421D4" w:rsidP="004A53E7">
      <w:pPr>
        <w:spacing w:before="120" w:after="120" w:line="240" w:lineRule="auto"/>
        <w:contextualSpacing/>
        <w:jc w:val="both"/>
        <w:rPr>
          <w:rFonts w:cs="Arial"/>
          <w:b/>
          <w:color w:val="FF0000"/>
        </w:rPr>
      </w:pPr>
    </w:p>
    <w:tbl>
      <w:tblPr>
        <w:tblStyle w:val="Tablaconcuadrcula2"/>
        <w:tblW w:w="0" w:type="auto"/>
        <w:jc w:val="center"/>
        <w:tblLook w:val="04A0" w:firstRow="1" w:lastRow="0" w:firstColumn="1" w:lastColumn="0" w:noHBand="0" w:noVBand="1"/>
      </w:tblPr>
      <w:tblGrid>
        <w:gridCol w:w="3717"/>
        <w:gridCol w:w="4534"/>
      </w:tblGrid>
      <w:tr w:rsidR="006963EA" w:rsidRPr="004A53E7" w:rsidTr="00755E9B">
        <w:trPr>
          <w:trHeight w:val="328"/>
          <w:jc w:val="center"/>
        </w:trPr>
        <w:tc>
          <w:tcPr>
            <w:tcW w:w="8251" w:type="dxa"/>
            <w:gridSpan w:val="2"/>
            <w:shd w:val="pct10" w:color="auto" w:fill="auto"/>
          </w:tcPr>
          <w:p w:rsidR="006963EA" w:rsidRPr="004A53E7" w:rsidRDefault="00AA4768" w:rsidP="004A53E7">
            <w:pPr>
              <w:spacing w:before="120" w:after="120" w:line="240" w:lineRule="auto"/>
              <w:contextualSpacing/>
              <w:jc w:val="both"/>
              <w:rPr>
                <w:rFonts w:cs="Arial"/>
                <w:b/>
                <w:lang w:eastAsia="en-US"/>
              </w:rPr>
            </w:pPr>
            <w:r w:rsidRPr="004A53E7">
              <w:rPr>
                <w:rFonts w:cs="Arial"/>
                <w:b/>
                <w:lang w:eastAsia="en-US"/>
              </w:rPr>
              <w:t>PARTIDA  20</w:t>
            </w:r>
          </w:p>
        </w:tc>
      </w:tr>
      <w:tr w:rsidR="006963EA" w:rsidRPr="004A53E7" w:rsidTr="00755E9B">
        <w:trPr>
          <w:trHeight w:val="286"/>
          <w:jc w:val="center"/>
        </w:trPr>
        <w:tc>
          <w:tcPr>
            <w:tcW w:w="8251" w:type="dxa"/>
            <w:gridSpan w:val="2"/>
            <w:shd w:val="pct10" w:color="auto" w:fill="auto"/>
          </w:tcPr>
          <w:p w:rsidR="006963EA" w:rsidRPr="004A53E7" w:rsidRDefault="00564FD0" w:rsidP="004A53E7">
            <w:pPr>
              <w:spacing w:before="120" w:after="120" w:line="240" w:lineRule="auto"/>
              <w:contextualSpacing/>
              <w:jc w:val="both"/>
              <w:rPr>
                <w:rFonts w:cs="Arial"/>
                <w:b/>
                <w:lang w:eastAsia="en-US"/>
              </w:rPr>
            </w:pPr>
            <w:r w:rsidRPr="004A53E7">
              <w:rPr>
                <w:rFonts w:cs="Arial"/>
                <w:b/>
                <w:lang w:eastAsia="en-US"/>
              </w:rPr>
              <w:t>Hospital Tijuana,  Hospital Ensenada</w:t>
            </w:r>
          </w:p>
        </w:tc>
      </w:tr>
      <w:tr w:rsidR="006963EA" w:rsidRPr="004A53E7" w:rsidTr="00755E9B">
        <w:trPr>
          <w:trHeight w:val="467"/>
          <w:jc w:val="center"/>
        </w:trPr>
        <w:tc>
          <w:tcPr>
            <w:tcW w:w="3717" w:type="dxa"/>
            <w:shd w:val="pct10" w:color="auto" w:fill="auto"/>
            <w:vAlign w:val="center"/>
          </w:tcPr>
          <w:p w:rsidR="006963EA" w:rsidRPr="004A53E7" w:rsidRDefault="00564FD0" w:rsidP="004A53E7">
            <w:pPr>
              <w:spacing w:before="120" w:after="120" w:line="240" w:lineRule="auto"/>
              <w:contextualSpacing/>
              <w:jc w:val="both"/>
              <w:rPr>
                <w:rFonts w:cs="Arial"/>
                <w:b/>
                <w:lang w:eastAsia="en-US"/>
              </w:rPr>
            </w:pPr>
            <w:r w:rsidRPr="004A53E7">
              <w:rPr>
                <w:rFonts w:cs="Arial"/>
                <w:b/>
                <w:lang w:eastAsia="en-US"/>
              </w:rPr>
              <w:t>Especialidad</w:t>
            </w:r>
          </w:p>
        </w:tc>
        <w:tc>
          <w:tcPr>
            <w:tcW w:w="4533" w:type="dxa"/>
            <w:shd w:val="pct10" w:color="auto" w:fill="auto"/>
            <w:vAlign w:val="center"/>
          </w:tcPr>
          <w:p w:rsidR="006963EA" w:rsidRPr="004A53E7" w:rsidRDefault="00564FD0" w:rsidP="004A53E7">
            <w:pPr>
              <w:spacing w:before="120" w:after="120" w:line="240" w:lineRule="auto"/>
              <w:contextualSpacing/>
              <w:jc w:val="both"/>
              <w:rPr>
                <w:rFonts w:cs="Arial"/>
                <w:b/>
                <w:lang w:eastAsia="en-US"/>
              </w:rPr>
            </w:pPr>
            <w:r w:rsidRPr="004A53E7">
              <w:rPr>
                <w:rFonts w:cs="Arial"/>
                <w:b/>
                <w:lang w:eastAsia="en-US"/>
              </w:rPr>
              <w:t>Descripción Del Servicio</w:t>
            </w:r>
          </w:p>
        </w:tc>
      </w:tr>
      <w:tr w:rsidR="006963EA" w:rsidRPr="004A53E7" w:rsidTr="00755E9B">
        <w:trPr>
          <w:trHeight w:val="534"/>
          <w:jc w:val="center"/>
        </w:trPr>
        <w:tc>
          <w:tcPr>
            <w:tcW w:w="3717" w:type="dxa"/>
            <w:vAlign w:val="center"/>
          </w:tcPr>
          <w:p w:rsidR="006963EA" w:rsidRPr="004A53E7" w:rsidRDefault="006963EA" w:rsidP="00177007">
            <w:pPr>
              <w:spacing w:before="120" w:after="120" w:line="240" w:lineRule="auto"/>
              <w:contextualSpacing/>
              <w:jc w:val="center"/>
              <w:rPr>
                <w:rFonts w:cs="Arial"/>
                <w:b/>
                <w:lang w:eastAsia="en-US"/>
              </w:rPr>
            </w:pPr>
            <w:r w:rsidRPr="004A53E7">
              <w:rPr>
                <w:rFonts w:cs="Arial"/>
                <w:b/>
                <w:lang w:eastAsia="en-US"/>
              </w:rPr>
              <w:t xml:space="preserve">ESTUDIO </w:t>
            </w:r>
            <w:r w:rsidR="002354FA" w:rsidRPr="004A53E7">
              <w:rPr>
                <w:rFonts w:cs="Arial"/>
                <w:b/>
                <w:lang w:eastAsia="en-US"/>
              </w:rPr>
              <w:t>CARDIOLÓGICO</w:t>
            </w:r>
            <w:r w:rsidRPr="004A53E7">
              <w:rPr>
                <w:rFonts w:cs="Arial"/>
                <w:b/>
                <w:lang w:eastAsia="en-US"/>
              </w:rPr>
              <w:t xml:space="preserve"> ESPECIAL</w:t>
            </w:r>
          </w:p>
        </w:tc>
        <w:tc>
          <w:tcPr>
            <w:tcW w:w="4533" w:type="dxa"/>
            <w:vAlign w:val="center"/>
          </w:tcPr>
          <w:p w:rsidR="006963EA" w:rsidRPr="004A53E7" w:rsidRDefault="00CB355E" w:rsidP="004A53E7">
            <w:pPr>
              <w:spacing w:before="120" w:after="120" w:line="240" w:lineRule="auto"/>
              <w:contextualSpacing/>
              <w:jc w:val="both"/>
              <w:rPr>
                <w:rFonts w:cs="Arial"/>
                <w:lang w:eastAsia="en-US"/>
              </w:rPr>
            </w:pPr>
            <w:r w:rsidRPr="004A53E7">
              <w:rPr>
                <w:rFonts w:cs="Arial"/>
                <w:lang w:eastAsia="en-US"/>
              </w:rPr>
              <w:t>Mesa Inclinada</w:t>
            </w:r>
          </w:p>
        </w:tc>
      </w:tr>
    </w:tbl>
    <w:p w:rsidR="00A9621B" w:rsidRPr="004A53E7" w:rsidRDefault="00A9621B" w:rsidP="004A53E7">
      <w:pPr>
        <w:spacing w:before="120" w:after="120" w:line="240" w:lineRule="auto"/>
        <w:contextualSpacing/>
        <w:jc w:val="both"/>
        <w:rPr>
          <w:rFonts w:cs="Arial"/>
        </w:rPr>
      </w:pPr>
    </w:p>
    <w:p w:rsidR="00F61116" w:rsidRPr="004A53E7" w:rsidRDefault="00F61116" w:rsidP="004A53E7">
      <w:pPr>
        <w:spacing w:before="120" w:after="120" w:line="240" w:lineRule="auto"/>
        <w:contextualSpacing/>
        <w:jc w:val="both"/>
        <w:rPr>
          <w:rFonts w:cs="Arial"/>
        </w:rPr>
      </w:pPr>
      <w:r w:rsidRPr="004A53E7">
        <w:rPr>
          <w:rFonts w:cs="Arial"/>
        </w:rPr>
        <w:t xml:space="preserve">El </w:t>
      </w:r>
      <w:r w:rsidRPr="004A53E7">
        <w:rPr>
          <w:rFonts w:cs="Arial"/>
          <w:b/>
        </w:rPr>
        <w:t xml:space="preserve">“LICITANTE” </w:t>
      </w:r>
      <w:r w:rsidRPr="004A53E7">
        <w:rPr>
          <w:rFonts w:cs="Arial"/>
        </w:rPr>
        <w:t>deberá  cumplir  con cada uno de los puntos siguientes y presentarse como parte de su Propuesta Técnica, en caso contrario su propuesta será desechada por no cumplir con los requisitos documentales establecidos en las Bases de Licitación:</w:t>
      </w:r>
    </w:p>
    <w:p w:rsidR="00F61116" w:rsidRPr="004A53E7" w:rsidRDefault="00F61116" w:rsidP="004A53E7">
      <w:pPr>
        <w:spacing w:before="120" w:after="120" w:line="240" w:lineRule="auto"/>
        <w:contextualSpacing/>
        <w:jc w:val="both"/>
        <w:rPr>
          <w:rFonts w:cs="Arial"/>
        </w:rPr>
      </w:pPr>
    </w:p>
    <w:p w:rsidR="00F61116" w:rsidRPr="004A53E7" w:rsidRDefault="00F61116" w:rsidP="005D2891">
      <w:pPr>
        <w:pStyle w:val="Prrafodelista"/>
        <w:numPr>
          <w:ilvl w:val="2"/>
          <w:numId w:val="124"/>
        </w:numPr>
        <w:spacing w:before="120" w:after="120" w:line="240" w:lineRule="auto"/>
        <w:ind w:left="0"/>
        <w:jc w:val="both"/>
        <w:rPr>
          <w:rFonts w:cs="Arial"/>
        </w:rPr>
      </w:pPr>
      <w:r w:rsidRPr="004A53E7">
        <w:rPr>
          <w:rFonts w:cs="Arial"/>
        </w:rPr>
        <w:t>DOCUMENTOS MÉDICOS  DONDE SE ACREDITE ESPECIALIDAD DEL PERSONAL:</w:t>
      </w:r>
    </w:p>
    <w:p w:rsidR="00F61116" w:rsidRPr="004A53E7" w:rsidRDefault="00F61116" w:rsidP="004A53E7">
      <w:pPr>
        <w:pStyle w:val="Prrafodelista"/>
        <w:spacing w:before="120" w:after="120" w:line="240" w:lineRule="auto"/>
        <w:ind w:left="0" w:hanging="360"/>
        <w:jc w:val="both"/>
        <w:rPr>
          <w:rFonts w:cs="Arial"/>
        </w:rPr>
      </w:pPr>
    </w:p>
    <w:p w:rsidR="00F61116" w:rsidRPr="004A53E7" w:rsidRDefault="00F61116" w:rsidP="005D2891">
      <w:pPr>
        <w:numPr>
          <w:ilvl w:val="0"/>
          <w:numId w:val="271"/>
        </w:numPr>
        <w:spacing w:before="120" w:after="120" w:line="240" w:lineRule="auto"/>
        <w:ind w:left="0"/>
        <w:contextualSpacing/>
        <w:jc w:val="both"/>
        <w:rPr>
          <w:rFonts w:eastAsia="Times New Roman" w:cs="Arial"/>
        </w:rPr>
      </w:pPr>
      <w:r w:rsidRPr="004A53E7">
        <w:rPr>
          <w:rFonts w:eastAsia="Times New Roman" w:cs="Arial"/>
        </w:rPr>
        <w:t>Copia simple de la cédula profesional. (Médico General)</w:t>
      </w:r>
    </w:p>
    <w:p w:rsidR="00F61116" w:rsidRPr="004A53E7" w:rsidRDefault="00F61116" w:rsidP="005D2891">
      <w:pPr>
        <w:numPr>
          <w:ilvl w:val="0"/>
          <w:numId w:val="271"/>
        </w:numPr>
        <w:spacing w:before="120" w:after="120" w:line="240" w:lineRule="auto"/>
        <w:ind w:left="0"/>
        <w:contextualSpacing/>
        <w:jc w:val="both"/>
        <w:rPr>
          <w:rFonts w:eastAsia="Times New Roman" w:cs="Arial"/>
        </w:rPr>
      </w:pPr>
      <w:r w:rsidRPr="004A53E7">
        <w:rPr>
          <w:rFonts w:eastAsia="Times New Roman" w:cs="Arial"/>
        </w:rPr>
        <w:t>Copia simple de la Constancia de Adiestramiento en electrofisiología.</w:t>
      </w:r>
    </w:p>
    <w:p w:rsidR="00F61116" w:rsidRPr="004A53E7" w:rsidRDefault="00F61116" w:rsidP="005D2891">
      <w:pPr>
        <w:numPr>
          <w:ilvl w:val="0"/>
          <w:numId w:val="271"/>
        </w:numPr>
        <w:spacing w:before="120" w:after="120" w:line="240" w:lineRule="auto"/>
        <w:ind w:left="0"/>
        <w:contextualSpacing/>
        <w:jc w:val="both"/>
        <w:rPr>
          <w:rFonts w:eastAsia="Times New Roman" w:cs="Arial"/>
        </w:rPr>
      </w:pPr>
      <w:r w:rsidRPr="004A53E7">
        <w:rPr>
          <w:rFonts w:eastAsia="Times New Roman" w:cs="Arial"/>
        </w:rPr>
        <w:t>Copia simple de la Licencia Sanitaria del Establecimiento avalado por Comisión Federal para la Protección contra Riesgos Sanitarios (si procede)</w:t>
      </w:r>
    </w:p>
    <w:p w:rsidR="00F61116" w:rsidRPr="004A53E7" w:rsidRDefault="00F61116" w:rsidP="005D2891">
      <w:pPr>
        <w:numPr>
          <w:ilvl w:val="0"/>
          <w:numId w:val="271"/>
        </w:numPr>
        <w:spacing w:before="120" w:after="120" w:line="240" w:lineRule="auto"/>
        <w:ind w:left="0"/>
        <w:contextualSpacing/>
        <w:jc w:val="both"/>
        <w:rPr>
          <w:rFonts w:eastAsia="Times New Roman" w:cs="Arial"/>
        </w:rPr>
      </w:pPr>
      <w:r w:rsidRPr="004A53E7">
        <w:rPr>
          <w:rFonts w:eastAsia="Times New Roman" w:cs="Arial"/>
        </w:rPr>
        <w:t>Copia simple de Póliza de Responsabilidad Médica</w:t>
      </w:r>
    </w:p>
    <w:p w:rsidR="00F61116" w:rsidRPr="004A53E7" w:rsidRDefault="00F61116" w:rsidP="005D2891">
      <w:pPr>
        <w:numPr>
          <w:ilvl w:val="0"/>
          <w:numId w:val="271"/>
        </w:numPr>
        <w:spacing w:before="120" w:after="120" w:line="240" w:lineRule="auto"/>
        <w:ind w:left="0"/>
        <w:contextualSpacing/>
        <w:jc w:val="both"/>
        <w:rPr>
          <w:rFonts w:eastAsia="Times New Roman" w:cs="Arial"/>
        </w:rPr>
      </w:pPr>
      <w:r w:rsidRPr="004A53E7">
        <w:rPr>
          <w:rFonts w:eastAsia="Times New Roman" w:cs="Arial"/>
        </w:rPr>
        <w:lastRenderedPageBreak/>
        <w:t>Copia simple del aviso de funcionamiento y permiso del responsable de  la operación  y funcionamiento del Establecimiento expedido por Comisión Federal para la Protección contra Riesgos Sanitarios y/o Dirección de Protección contra Riesgos Sanitarios del Estado de Baja California, o en su defecto la Secretaría de Salud, por ambos lados..</w:t>
      </w:r>
    </w:p>
    <w:p w:rsidR="00F61116" w:rsidRPr="004A53E7" w:rsidRDefault="00F61116" w:rsidP="004A53E7">
      <w:pPr>
        <w:spacing w:before="120" w:after="120" w:line="240" w:lineRule="auto"/>
        <w:ind w:hanging="360"/>
        <w:contextualSpacing/>
        <w:jc w:val="both"/>
        <w:rPr>
          <w:rFonts w:eastAsia="Times New Roman" w:cs="Arial"/>
        </w:rPr>
      </w:pPr>
    </w:p>
    <w:p w:rsidR="00F61116" w:rsidRPr="004A53E7" w:rsidRDefault="00F61116" w:rsidP="005D2891">
      <w:pPr>
        <w:pStyle w:val="Prrafodelista"/>
        <w:numPr>
          <w:ilvl w:val="2"/>
          <w:numId w:val="128"/>
        </w:numPr>
        <w:spacing w:before="120" w:after="120" w:line="240" w:lineRule="auto"/>
        <w:ind w:left="0"/>
        <w:jc w:val="both"/>
        <w:rPr>
          <w:rFonts w:cs="Arial"/>
        </w:rPr>
      </w:pPr>
      <w:r w:rsidRPr="004A53E7">
        <w:rPr>
          <w:rFonts w:cs="Arial"/>
        </w:rPr>
        <w:t>CAPACIDAD T</w:t>
      </w:r>
      <w:r w:rsidRPr="004A53E7">
        <w:rPr>
          <w:rFonts w:eastAsia="MS Gothic" w:cs="Arial"/>
        </w:rPr>
        <w:t>ÉCNICA DEL LICITANTE:</w:t>
      </w:r>
    </w:p>
    <w:p w:rsidR="00F61116" w:rsidRPr="004A53E7" w:rsidRDefault="00F61116" w:rsidP="004A53E7">
      <w:pPr>
        <w:pStyle w:val="Prrafodelista"/>
        <w:spacing w:before="120" w:after="120" w:line="240" w:lineRule="auto"/>
        <w:ind w:left="0" w:hanging="360"/>
        <w:jc w:val="both"/>
        <w:rPr>
          <w:rFonts w:cs="Arial"/>
        </w:rPr>
      </w:pPr>
    </w:p>
    <w:p w:rsidR="00F61116" w:rsidRPr="004A53E7" w:rsidRDefault="00F61116" w:rsidP="005D2891">
      <w:pPr>
        <w:pStyle w:val="Prrafodelista"/>
        <w:numPr>
          <w:ilvl w:val="0"/>
          <w:numId w:val="129"/>
        </w:numPr>
        <w:spacing w:before="120" w:after="120" w:line="240" w:lineRule="auto"/>
        <w:ind w:left="0"/>
        <w:jc w:val="both"/>
        <w:rPr>
          <w:rFonts w:cs="Arial"/>
        </w:rPr>
      </w:pPr>
      <w:r w:rsidRPr="004A53E7">
        <w:rPr>
          <w:rFonts w:cs="Arial"/>
        </w:rPr>
        <w:t>En su propuesta técnica deberá incluir el personal y equipo técnico profesional que esté capacitado, suficiente y necesario para llevar a cabo la prestación del servicio así como sus insumos.</w:t>
      </w:r>
    </w:p>
    <w:p w:rsidR="00F61116" w:rsidRPr="004A53E7" w:rsidRDefault="00F61116" w:rsidP="005D2891">
      <w:pPr>
        <w:pStyle w:val="Prrafodelista"/>
        <w:numPr>
          <w:ilvl w:val="0"/>
          <w:numId w:val="129"/>
        </w:numPr>
        <w:spacing w:before="120" w:after="120" w:line="240" w:lineRule="auto"/>
        <w:ind w:left="0"/>
        <w:jc w:val="both"/>
        <w:rPr>
          <w:rFonts w:cs="Arial"/>
        </w:rPr>
      </w:pPr>
      <w:r w:rsidRPr="004A53E7">
        <w:rPr>
          <w:rFonts w:cs="Arial"/>
        </w:rPr>
        <w:t xml:space="preserve">El </w:t>
      </w:r>
      <w:r w:rsidRPr="004A53E7">
        <w:rPr>
          <w:rFonts w:cs="Arial"/>
          <w:b/>
        </w:rPr>
        <w:t xml:space="preserve">“LICITANTE” </w:t>
      </w:r>
      <w:r w:rsidRPr="004A53E7">
        <w:rPr>
          <w:rFonts w:cs="Arial"/>
        </w:rPr>
        <w:t>incluirá como parte integral de su propuesta técnica, la metodología a realizar para cada uno de los servicios que se preste, de manera detallada  y  exacta, indicando paso a paso a realizar.</w:t>
      </w:r>
    </w:p>
    <w:p w:rsidR="00F61116" w:rsidRPr="004A53E7" w:rsidRDefault="00F61116" w:rsidP="004A53E7">
      <w:pPr>
        <w:pStyle w:val="Prrafodelista"/>
        <w:spacing w:before="120" w:after="120" w:line="240" w:lineRule="auto"/>
        <w:ind w:left="0"/>
        <w:jc w:val="both"/>
        <w:rPr>
          <w:rFonts w:cs="Arial"/>
        </w:rPr>
      </w:pPr>
    </w:p>
    <w:p w:rsidR="00F61116" w:rsidRPr="004A53E7" w:rsidRDefault="00F61116" w:rsidP="004A53E7">
      <w:pPr>
        <w:pStyle w:val="Prrafodelista"/>
        <w:spacing w:before="120" w:after="120" w:line="240" w:lineRule="auto"/>
        <w:ind w:left="0" w:hanging="360"/>
        <w:jc w:val="both"/>
        <w:rPr>
          <w:rFonts w:cs="Arial"/>
        </w:rPr>
      </w:pPr>
    </w:p>
    <w:p w:rsidR="00F61116" w:rsidRPr="004A53E7" w:rsidRDefault="00F61116" w:rsidP="005D2891">
      <w:pPr>
        <w:pStyle w:val="Prrafodelista"/>
        <w:numPr>
          <w:ilvl w:val="2"/>
          <w:numId w:val="128"/>
        </w:numPr>
        <w:spacing w:before="120" w:after="120" w:line="240" w:lineRule="auto"/>
        <w:ind w:left="0"/>
        <w:jc w:val="both"/>
        <w:rPr>
          <w:rFonts w:cs="Arial"/>
        </w:rPr>
      </w:pPr>
      <w:r w:rsidRPr="004A53E7">
        <w:rPr>
          <w:rFonts w:cs="Arial"/>
        </w:rPr>
        <w:t>CAPACIDAD DE RECURSOS HUMANOS PARA LA PRESTACIÓN DE LOS SERVICIOS:</w:t>
      </w:r>
    </w:p>
    <w:p w:rsidR="00F61116" w:rsidRPr="004A53E7" w:rsidRDefault="00F61116" w:rsidP="004A53E7">
      <w:pPr>
        <w:pStyle w:val="Prrafodelista"/>
        <w:spacing w:before="120" w:after="120" w:line="240" w:lineRule="auto"/>
        <w:ind w:left="0" w:hanging="360"/>
        <w:jc w:val="both"/>
        <w:rPr>
          <w:rFonts w:cs="Arial"/>
        </w:rPr>
      </w:pPr>
    </w:p>
    <w:p w:rsidR="00F61116" w:rsidRPr="004A53E7" w:rsidRDefault="00F61116" w:rsidP="005D2891">
      <w:pPr>
        <w:pStyle w:val="Prrafodelista"/>
        <w:numPr>
          <w:ilvl w:val="0"/>
          <w:numId w:val="130"/>
        </w:numPr>
        <w:spacing w:before="120" w:after="120" w:line="240" w:lineRule="auto"/>
        <w:ind w:left="0"/>
        <w:jc w:val="both"/>
        <w:rPr>
          <w:rFonts w:cs="Arial"/>
        </w:rPr>
      </w:pPr>
      <w:r w:rsidRPr="004A53E7">
        <w:rPr>
          <w:rFonts w:cs="Arial"/>
        </w:rPr>
        <w:t>Presentará una relación del personal que atenderá los servicios cardiológicos, indicará quién realice la interpretación de los estudios.</w:t>
      </w:r>
    </w:p>
    <w:p w:rsidR="00F61116" w:rsidRPr="004A53E7" w:rsidRDefault="00F61116" w:rsidP="004A53E7">
      <w:pPr>
        <w:pStyle w:val="Prrafodelista"/>
        <w:spacing w:before="120" w:after="120" w:line="240" w:lineRule="auto"/>
        <w:ind w:left="0" w:hanging="360"/>
        <w:jc w:val="both"/>
        <w:rPr>
          <w:rFonts w:cs="Arial"/>
        </w:rPr>
      </w:pPr>
    </w:p>
    <w:p w:rsidR="00F61116" w:rsidRPr="004A53E7" w:rsidRDefault="00F61116" w:rsidP="005D2891">
      <w:pPr>
        <w:pStyle w:val="Prrafodelista"/>
        <w:numPr>
          <w:ilvl w:val="2"/>
          <w:numId w:val="128"/>
        </w:numPr>
        <w:spacing w:before="120" w:after="120" w:line="240" w:lineRule="auto"/>
        <w:ind w:left="0"/>
        <w:jc w:val="both"/>
        <w:rPr>
          <w:rFonts w:cs="Arial"/>
        </w:rPr>
      </w:pPr>
      <w:r w:rsidRPr="004A53E7">
        <w:rPr>
          <w:rFonts w:cs="Arial"/>
        </w:rPr>
        <w:t>CAPACIDAD  DEL  EQUIPO:</w:t>
      </w:r>
    </w:p>
    <w:p w:rsidR="00F61116" w:rsidRPr="004A53E7" w:rsidRDefault="00F61116" w:rsidP="004A53E7">
      <w:pPr>
        <w:pStyle w:val="Prrafodelista"/>
        <w:spacing w:before="120" w:after="120" w:line="240" w:lineRule="auto"/>
        <w:ind w:left="0" w:hanging="360"/>
        <w:jc w:val="both"/>
        <w:rPr>
          <w:rFonts w:cs="Arial"/>
        </w:rPr>
      </w:pPr>
    </w:p>
    <w:p w:rsidR="00F61116" w:rsidRPr="004A53E7" w:rsidRDefault="00F61116" w:rsidP="005D2891">
      <w:pPr>
        <w:pStyle w:val="Prrafodelista"/>
        <w:numPr>
          <w:ilvl w:val="0"/>
          <w:numId w:val="131"/>
        </w:numPr>
        <w:spacing w:before="120" w:after="120" w:line="240" w:lineRule="auto"/>
        <w:ind w:left="0"/>
        <w:jc w:val="both"/>
        <w:rPr>
          <w:rFonts w:cs="Arial"/>
        </w:rPr>
      </w:pPr>
      <w:r w:rsidRPr="004A53E7">
        <w:rPr>
          <w:rFonts w:cs="Arial"/>
        </w:rPr>
        <w:t xml:space="preserve">El </w:t>
      </w:r>
      <w:r w:rsidRPr="004A53E7">
        <w:rPr>
          <w:rFonts w:cs="Arial"/>
          <w:b/>
        </w:rPr>
        <w:t xml:space="preserve">“LICITANTE” </w:t>
      </w:r>
      <w:r w:rsidRPr="004A53E7">
        <w:rPr>
          <w:rFonts w:cs="Arial"/>
        </w:rPr>
        <w:t>deberá anexar Copia Simple de Licencia Sanitaria del Establecimiento de Diagnóstico Médico con Rayos X y avalado por  Comisión Federal para la Protección contra Riesgos Sanitarios.</w:t>
      </w:r>
    </w:p>
    <w:p w:rsidR="00F61116" w:rsidRPr="004A53E7" w:rsidRDefault="00F61116" w:rsidP="005D2891">
      <w:pPr>
        <w:pStyle w:val="Prrafodelista"/>
        <w:numPr>
          <w:ilvl w:val="0"/>
          <w:numId w:val="131"/>
        </w:numPr>
        <w:spacing w:before="120" w:after="120" w:line="240" w:lineRule="auto"/>
        <w:ind w:left="0"/>
        <w:jc w:val="both"/>
        <w:rPr>
          <w:rFonts w:cs="Arial"/>
        </w:rPr>
      </w:pPr>
      <w:r w:rsidRPr="004A53E7">
        <w:rPr>
          <w:rFonts w:cs="Arial"/>
        </w:rPr>
        <w:t>Deberá presentar manifiesto donde indique los Equipos de Cardiología con que cuenta para otorgar el servicio licitado, indicando  Marca, Modelo, Número de serie, anexando copia simple de certificado de calibración o validación vigente de cada uno de los equipos.</w:t>
      </w:r>
    </w:p>
    <w:p w:rsidR="00F61116" w:rsidRPr="004A53E7" w:rsidRDefault="00F61116" w:rsidP="005D2891">
      <w:pPr>
        <w:pStyle w:val="Prrafodelista"/>
        <w:numPr>
          <w:ilvl w:val="0"/>
          <w:numId w:val="131"/>
        </w:numPr>
        <w:spacing w:before="120" w:after="120" w:line="240" w:lineRule="auto"/>
        <w:ind w:left="0"/>
        <w:jc w:val="both"/>
        <w:rPr>
          <w:rFonts w:cs="Arial"/>
        </w:rPr>
      </w:pPr>
      <w:r w:rsidRPr="004A53E7">
        <w:rPr>
          <w:rFonts w:cs="Arial"/>
        </w:rPr>
        <w:t>Como  infraestructura mínima del establecimiento, deberá cumplir con lo que establece la Norma Oficial Mexicana NOM-016-SSA3-2012, referente a Infraestructura y equipamiento de Hospitales y consultorios de atención Médica Especializada.</w:t>
      </w:r>
    </w:p>
    <w:p w:rsidR="00F61116" w:rsidRPr="004A53E7" w:rsidRDefault="00F61116" w:rsidP="005D2891">
      <w:pPr>
        <w:pStyle w:val="Prrafodelista"/>
        <w:numPr>
          <w:ilvl w:val="0"/>
          <w:numId w:val="131"/>
        </w:numPr>
        <w:spacing w:before="120" w:after="120" w:line="240" w:lineRule="auto"/>
        <w:ind w:left="0"/>
        <w:jc w:val="both"/>
        <w:rPr>
          <w:rFonts w:cs="Arial"/>
        </w:rPr>
      </w:pPr>
      <w:r w:rsidRPr="004A53E7">
        <w:rPr>
          <w:rFonts w:cs="Arial"/>
        </w:rPr>
        <w:t xml:space="preserve">Entregará fotos del equipo y de las instalaciones. </w:t>
      </w:r>
    </w:p>
    <w:p w:rsidR="00F61116" w:rsidRPr="004A53E7" w:rsidRDefault="00F61116" w:rsidP="004A53E7">
      <w:pPr>
        <w:spacing w:before="120" w:after="120" w:line="240" w:lineRule="auto"/>
        <w:ind w:hanging="360"/>
        <w:jc w:val="both"/>
        <w:rPr>
          <w:rFonts w:cs="Arial"/>
        </w:rPr>
      </w:pPr>
    </w:p>
    <w:p w:rsidR="00F61116" w:rsidRPr="004A53E7" w:rsidRDefault="00F61116" w:rsidP="004A53E7">
      <w:pPr>
        <w:spacing w:before="120" w:after="120" w:line="240" w:lineRule="auto"/>
        <w:ind w:hanging="360"/>
        <w:jc w:val="both"/>
        <w:rPr>
          <w:rFonts w:cs="Arial"/>
        </w:rPr>
      </w:pPr>
    </w:p>
    <w:p w:rsidR="00F61116" w:rsidRPr="004A53E7" w:rsidRDefault="00F61116" w:rsidP="004A53E7">
      <w:pPr>
        <w:spacing w:before="120" w:after="120" w:line="240" w:lineRule="auto"/>
        <w:ind w:hanging="360"/>
        <w:contextualSpacing/>
        <w:jc w:val="both"/>
        <w:rPr>
          <w:rFonts w:cs="Arial"/>
        </w:rPr>
      </w:pPr>
      <w:r w:rsidRPr="004A53E7">
        <w:rPr>
          <w:rFonts w:cs="Arial"/>
        </w:rPr>
        <w:t>4.1 RELACIÓN DE EQUIPO MÍNIMO PARA LA PRESTACIÓN DEL SERVICIO:</w:t>
      </w:r>
    </w:p>
    <w:p w:rsidR="00F61116" w:rsidRPr="004A53E7" w:rsidRDefault="00F61116" w:rsidP="004A53E7">
      <w:pPr>
        <w:spacing w:before="120" w:after="120" w:line="240" w:lineRule="auto"/>
        <w:contextualSpacing/>
        <w:jc w:val="both"/>
        <w:rPr>
          <w:rFonts w:cs="Arial"/>
        </w:rPr>
      </w:pPr>
    </w:p>
    <w:p w:rsidR="00F61116" w:rsidRPr="004A53E7" w:rsidRDefault="00F61116" w:rsidP="004A53E7">
      <w:pPr>
        <w:spacing w:before="120" w:after="120" w:line="240" w:lineRule="auto"/>
        <w:contextualSpacing/>
        <w:jc w:val="both"/>
        <w:rPr>
          <w:rFonts w:cs="Arial"/>
        </w:rPr>
      </w:pPr>
      <w:r w:rsidRPr="004A53E7">
        <w:rPr>
          <w:rFonts w:cs="Arial"/>
        </w:rPr>
        <w:t>Los requisitos mínimos a cubrir con las especificaciones técnicas que dicta el Centro Nacional de Excelencia Tecnológica en Salud (CENETEC) de acuerdo a los estudios y servicios de conformidad con el servicio licitado.</w:t>
      </w:r>
    </w:p>
    <w:p w:rsidR="00F61116" w:rsidRPr="004A53E7" w:rsidRDefault="00F61116" w:rsidP="004A53E7">
      <w:pPr>
        <w:spacing w:before="120" w:after="120" w:line="240" w:lineRule="auto"/>
        <w:ind w:hanging="360"/>
        <w:contextualSpacing/>
        <w:jc w:val="both"/>
        <w:rPr>
          <w:rFonts w:cs="Arial"/>
        </w:rPr>
      </w:pPr>
    </w:p>
    <w:p w:rsidR="00F61116" w:rsidRPr="004A53E7" w:rsidRDefault="00F61116" w:rsidP="005D2891">
      <w:pPr>
        <w:pStyle w:val="Prrafodelista"/>
        <w:numPr>
          <w:ilvl w:val="0"/>
          <w:numId w:val="132"/>
        </w:numPr>
        <w:spacing w:before="120" w:after="120" w:line="240" w:lineRule="auto"/>
        <w:ind w:left="0"/>
        <w:jc w:val="both"/>
        <w:rPr>
          <w:rFonts w:cs="Arial"/>
        </w:rPr>
      </w:pPr>
      <w:r w:rsidRPr="004A53E7">
        <w:rPr>
          <w:rFonts w:cs="Arial"/>
        </w:rPr>
        <w:t>Electrocardiógrafo.</w:t>
      </w:r>
    </w:p>
    <w:p w:rsidR="00F61116" w:rsidRPr="004A53E7" w:rsidRDefault="00F61116" w:rsidP="005D2891">
      <w:pPr>
        <w:pStyle w:val="Prrafodelista"/>
        <w:numPr>
          <w:ilvl w:val="0"/>
          <w:numId w:val="132"/>
        </w:numPr>
        <w:spacing w:before="120" w:after="120" w:line="240" w:lineRule="auto"/>
        <w:ind w:left="0"/>
        <w:jc w:val="both"/>
        <w:rPr>
          <w:rFonts w:cs="Arial"/>
        </w:rPr>
      </w:pPr>
      <w:r w:rsidRPr="004A53E7">
        <w:rPr>
          <w:rFonts w:cs="Arial"/>
        </w:rPr>
        <w:t>Equipo para pruebas de esfuerzo físico.</w:t>
      </w:r>
    </w:p>
    <w:p w:rsidR="00F61116" w:rsidRPr="004A53E7" w:rsidRDefault="00F61116" w:rsidP="005D2891">
      <w:pPr>
        <w:pStyle w:val="Prrafodelista"/>
        <w:numPr>
          <w:ilvl w:val="0"/>
          <w:numId w:val="132"/>
        </w:numPr>
        <w:spacing w:before="120" w:after="120" w:line="240" w:lineRule="auto"/>
        <w:ind w:left="0"/>
        <w:jc w:val="both"/>
        <w:rPr>
          <w:rFonts w:cs="Arial"/>
        </w:rPr>
      </w:pPr>
      <w:r w:rsidRPr="004A53E7">
        <w:rPr>
          <w:rFonts w:cs="Arial"/>
        </w:rPr>
        <w:t>Esfigmomanómetro con diversos brazaletes o monitor de presión arterial.</w:t>
      </w:r>
    </w:p>
    <w:p w:rsidR="00F61116" w:rsidRPr="004A53E7" w:rsidRDefault="00F61116" w:rsidP="005D2891">
      <w:pPr>
        <w:pStyle w:val="Prrafodelista"/>
        <w:numPr>
          <w:ilvl w:val="0"/>
          <w:numId w:val="132"/>
        </w:numPr>
        <w:spacing w:before="120" w:after="120" w:line="240" w:lineRule="auto"/>
        <w:ind w:left="0"/>
        <w:jc w:val="both"/>
        <w:rPr>
          <w:rFonts w:cs="Arial"/>
        </w:rPr>
      </w:pPr>
      <w:r w:rsidRPr="004A53E7">
        <w:rPr>
          <w:rFonts w:cs="Arial"/>
        </w:rPr>
        <w:t>Estetoscopio biauricular con doble campana o su equivalente tecnológico.</w:t>
      </w:r>
    </w:p>
    <w:p w:rsidR="00F61116" w:rsidRPr="004A53E7" w:rsidRDefault="00F61116" w:rsidP="005D2891">
      <w:pPr>
        <w:pStyle w:val="Prrafodelista"/>
        <w:numPr>
          <w:ilvl w:val="0"/>
          <w:numId w:val="132"/>
        </w:numPr>
        <w:spacing w:before="120" w:after="120" w:line="240" w:lineRule="auto"/>
        <w:ind w:left="0"/>
        <w:jc w:val="both"/>
        <w:rPr>
          <w:rFonts w:cs="Arial"/>
        </w:rPr>
      </w:pPr>
      <w:r w:rsidRPr="004A53E7">
        <w:rPr>
          <w:rFonts w:cs="Arial"/>
        </w:rPr>
        <w:t>Negatoscopio.</w:t>
      </w:r>
    </w:p>
    <w:p w:rsidR="00F61116" w:rsidRPr="004A53E7" w:rsidRDefault="00F61116" w:rsidP="005D2891">
      <w:pPr>
        <w:pStyle w:val="Prrafodelista"/>
        <w:numPr>
          <w:ilvl w:val="0"/>
          <w:numId w:val="132"/>
        </w:numPr>
        <w:spacing w:before="120" w:after="120" w:line="240" w:lineRule="auto"/>
        <w:ind w:left="0"/>
        <w:jc w:val="both"/>
        <w:rPr>
          <w:rFonts w:cs="Arial"/>
        </w:rPr>
      </w:pPr>
      <w:r w:rsidRPr="004A53E7">
        <w:rPr>
          <w:rFonts w:cs="Arial"/>
        </w:rPr>
        <w:t>Carro Rojo que incluya laringoscopio y cánulas para intubación orotraqueal de diversos calibres, bolsa ambú así como los fármacos necesarios para la asistencia de un paciente en paro cardio-respiratorio</w:t>
      </w:r>
    </w:p>
    <w:p w:rsidR="00F61116" w:rsidRPr="004A53E7" w:rsidRDefault="00F61116" w:rsidP="005D2891">
      <w:pPr>
        <w:pStyle w:val="Prrafodelista"/>
        <w:numPr>
          <w:ilvl w:val="0"/>
          <w:numId w:val="132"/>
        </w:numPr>
        <w:spacing w:before="120" w:after="120" w:line="240" w:lineRule="auto"/>
        <w:ind w:left="0"/>
        <w:jc w:val="both"/>
        <w:rPr>
          <w:rFonts w:cs="Arial"/>
        </w:rPr>
      </w:pPr>
      <w:r w:rsidRPr="004A53E7">
        <w:rPr>
          <w:rFonts w:cs="Arial"/>
        </w:rPr>
        <w:t>Desfibrilador.</w:t>
      </w:r>
    </w:p>
    <w:p w:rsidR="00F61116" w:rsidRPr="004A53E7" w:rsidRDefault="00F61116" w:rsidP="004A53E7">
      <w:pPr>
        <w:spacing w:before="120" w:after="120" w:line="240" w:lineRule="auto"/>
        <w:contextualSpacing/>
        <w:jc w:val="both"/>
        <w:rPr>
          <w:rFonts w:cs="Arial"/>
        </w:rPr>
      </w:pPr>
    </w:p>
    <w:p w:rsidR="00F61116" w:rsidRPr="004A53E7" w:rsidRDefault="00F61116" w:rsidP="005D2891">
      <w:pPr>
        <w:pStyle w:val="Prrafodelista"/>
        <w:numPr>
          <w:ilvl w:val="2"/>
          <w:numId w:val="128"/>
        </w:numPr>
        <w:spacing w:before="120" w:after="120" w:line="240" w:lineRule="auto"/>
        <w:ind w:left="0"/>
        <w:jc w:val="both"/>
        <w:rPr>
          <w:rFonts w:cs="Arial"/>
        </w:rPr>
      </w:pPr>
      <w:r w:rsidRPr="004A53E7">
        <w:rPr>
          <w:rFonts w:cs="Arial"/>
        </w:rPr>
        <w:t>GENERALIDADES DEL SERVICIO:</w:t>
      </w:r>
    </w:p>
    <w:p w:rsidR="00F61116" w:rsidRPr="004A53E7" w:rsidRDefault="00F61116" w:rsidP="004A53E7">
      <w:pPr>
        <w:pStyle w:val="Prrafodelista"/>
        <w:spacing w:before="120" w:after="120" w:line="240" w:lineRule="auto"/>
        <w:ind w:left="0" w:hanging="360"/>
        <w:jc w:val="both"/>
        <w:rPr>
          <w:rFonts w:cs="Arial"/>
        </w:rPr>
      </w:pPr>
    </w:p>
    <w:p w:rsidR="00F61116" w:rsidRPr="004A53E7" w:rsidRDefault="00F61116" w:rsidP="005D2891">
      <w:pPr>
        <w:pStyle w:val="Prrafodelista"/>
        <w:numPr>
          <w:ilvl w:val="0"/>
          <w:numId w:val="224"/>
        </w:numPr>
        <w:spacing w:before="120" w:after="120" w:line="240" w:lineRule="auto"/>
        <w:ind w:left="0"/>
        <w:jc w:val="both"/>
        <w:rPr>
          <w:rFonts w:cs="Arial"/>
        </w:rPr>
      </w:pPr>
      <w:r w:rsidRPr="004A53E7">
        <w:rPr>
          <w:rFonts w:cs="Arial"/>
        </w:rPr>
        <w:t xml:space="preserve">El </w:t>
      </w:r>
      <w:r w:rsidRPr="004A53E7">
        <w:rPr>
          <w:rFonts w:cs="Arial"/>
          <w:b/>
        </w:rPr>
        <w:t xml:space="preserve">“LICITANTE” </w:t>
      </w:r>
      <w:r w:rsidRPr="004A53E7">
        <w:rPr>
          <w:rFonts w:cs="Arial"/>
        </w:rPr>
        <w:t>prestará los servicios licitados, siempre que el derechohabiente de “</w:t>
      </w:r>
      <w:r w:rsidRPr="004A53E7">
        <w:rPr>
          <w:rFonts w:cs="Arial"/>
          <w:b/>
        </w:rPr>
        <w:t>ISSSTECALI</w:t>
      </w:r>
      <w:r w:rsidRPr="004A53E7">
        <w:rPr>
          <w:rFonts w:cs="Arial"/>
        </w:rPr>
        <w:t>” presente  SOLICITUD DE SERVICIOS MÉDICOS Formato de Subrogación Electrónica de Servicios Médicos (SM-3), la cual deberá estar debidamente requisitada y expedida por la Unidad Médica de “</w:t>
      </w:r>
      <w:r w:rsidRPr="004A53E7">
        <w:rPr>
          <w:rFonts w:cs="Arial"/>
          <w:b/>
        </w:rPr>
        <w:t>ISSSTECALI</w:t>
      </w:r>
      <w:r w:rsidRPr="004A53E7">
        <w:rPr>
          <w:rFonts w:cs="Arial"/>
        </w:rPr>
        <w:t>”, con los sellos de vigencia y sello de la Dirección y/o Subdirección de “</w:t>
      </w:r>
      <w:r w:rsidRPr="004A53E7">
        <w:rPr>
          <w:rFonts w:cs="Arial"/>
          <w:b/>
        </w:rPr>
        <w:t>ISSSTECALI</w:t>
      </w:r>
      <w:r w:rsidRPr="004A53E7">
        <w:rPr>
          <w:rFonts w:cs="Arial"/>
        </w:rPr>
        <w:t>”, así como las firmas de funcionarios autorizados y documento sin tachaduras y/o enmendaduras, así como identificación oficial vigente y credencial expedida por el “</w:t>
      </w:r>
      <w:r w:rsidRPr="004A53E7">
        <w:rPr>
          <w:rFonts w:cs="Arial"/>
          <w:b/>
        </w:rPr>
        <w:t>ISSSTECALI</w:t>
      </w:r>
      <w:r w:rsidRPr="004A53E7">
        <w:rPr>
          <w:rFonts w:cs="Arial"/>
        </w:rPr>
        <w:t>” que acredite al derechohabiente.</w:t>
      </w:r>
    </w:p>
    <w:p w:rsidR="00F61116" w:rsidRPr="004A53E7" w:rsidRDefault="00F61116" w:rsidP="005D2891">
      <w:pPr>
        <w:pStyle w:val="Prrafodelista"/>
        <w:numPr>
          <w:ilvl w:val="0"/>
          <w:numId w:val="224"/>
        </w:numPr>
        <w:spacing w:before="120" w:after="120" w:line="240" w:lineRule="auto"/>
        <w:ind w:left="0"/>
        <w:jc w:val="both"/>
        <w:rPr>
          <w:rFonts w:cs="Arial"/>
        </w:rPr>
      </w:pPr>
      <w:r w:rsidRPr="004A53E7">
        <w:rPr>
          <w:rFonts w:cs="Arial"/>
        </w:rPr>
        <w:t>No serán aceptados los Formatos de Subrogación Electrónica de Servicios Médicos (SM-3) que se presenten después del período de vigencia, el cual se considerara valido durante los 30 días naturales después de la fecha de expedición por la Unidad  Médica solicitada.</w:t>
      </w:r>
    </w:p>
    <w:p w:rsidR="00F61116" w:rsidRPr="004A53E7" w:rsidRDefault="00F61116" w:rsidP="005D2891">
      <w:pPr>
        <w:pStyle w:val="Prrafodelista"/>
        <w:numPr>
          <w:ilvl w:val="0"/>
          <w:numId w:val="224"/>
        </w:numPr>
        <w:spacing w:before="120" w:after="120" w:line="240" w:lineRule="auto"/>
        <w:ind w:left="0"/>
        <w:jc w:val="both"/>
        <w:rPr>
          <w:rFonts w:cs="Arial"/>
        </w:rPr>
      </w:pPr>
      <w:r w:rsidRPr="004A53E7">
        <w:rPr>
          <w:rFonts w:cs="Arial"/>
        </w:rPr>
        <w:t xml:space="preserve">En caso que el servicio subrogado una vez contratado, no pudiera ser prestado por el </w:t>
      </w:r>
      <w:r w:rsidRPr="004A53E7">
        <w:rPr>
          <w:rFonts w:cs="Arial"/>
          <w:b/>
        </w:rPr>
        <w:t xml:space="preserve">“LICITANTE”, </w:t>
      </w:r>
      <w:r w:rsidRPr="004A53E7">
        <w:rPr>
          <w:rFonts w:cs="Arial"/>
        </w:rPr>
        <w:t>este deberá avisar al “</w:t>
      </w:r>
      <w:r w:rsidRPr="004A53E7">
        <w:rPr>
          <w:rFonts w:cs="Arial"/>
          <w:b/>
        </w:rPr>
        <w:t>ISSSTECALI</w:t>
      </w:r>
      <w:r w:rsidRPr="004A53E7">
        <w:rPr>
          <w:rFonts w:cs="Arial"/>
        </w:rPr>
        <w:t xml:space="preserve">”  mediante escrito dirigido a SERVICIOS SUBROGADOS  con una anticipación de 24 horas para las ausencias no programadas y con 2 semanas de anticipación para las ausencias programadas debiendo indicar a su sustituto nombre, teléfonos, dirección; y cuyo gasto generado deberá ser asumido por el </w:t>
      </w:r>
      <w:r w:rsidRPr="004A53E7">
        <w:rPr>
          <w:rFonts w:cs="Arial"/>
          <w:b/>
        </w:rPr>
        <w:t>“LICITANTE”.</w:t>
      </w:r>
    </w:p>
    <w:p w:rsidR="00F61116" w:rsidRPr="004A53E7" w:rsidRDefault="00F61116" w:rsidP="004A53E7">
      <w:pPr>
        <w:spacing w:before="120" w:after="120" w:line="240" w:lineRule="auto"/>
        <w:ind w:hanging="360"/>
        <w:contextualSpacing/>
        <w:jc w:val="both"/>
        <w:rPr>
          <w:rFonts w:cs="Arial"/>
        </w:rPr>
      </w:pPr>
    </w:p>
    <w:p w:rsidR="00F61116" w:rsidRPr="004A53E7" w:rsidRDefault="00F61116" w:rsidP="005D2891">
      <w:pPr>
        <w:pStyle w:val="Prrafodelista"/>
        <w:numPr>
          <w:ilvl w:val="2"/>
          <w:numId w:val="128"/>
        </w:numPr>
        <w:spacing w:before="120" w:after="120" w:line="240" w:lineRule="auto"/>
        <w:ind w:left="0"/>
        <w:jc w:val="both"/>
        <w:rPr>
          <w:rFonts w:cs="Arial"/>
        </w:rPr>
      </w:pPr>
      <w:r w:rsidRPr="004A53E7">
        <w:rPr>
          <w:rFonts w:cs="Arial"/>
        </w:rPr>
        <w:t>PROCEDIMIENTO PARA REALIZAR LOS SERVICIOS:</w:t>
      </w:r>
    </w:p>
    <w:p w:rsidR="00F61116" w:rsidRPr="004A53E7" w:rsidRDefault="00F61116" w:rsidP="004A53E7">
      <w:pPr>
        <w:pStyle w:val="Prrafodelista"/>
        <w:spacing w:before="120" w:after="120" w:line="240" w:lineRule="auto"/>
        <w:ind w:left="0" w:hanging="360"/>
        <w:jc w:val="both"/>
        <w:rPr>
          <w:rFonts w:cs="Arial"/>
        </w:rPr>
      </w:pPr>
    </w:p>
    <w:p w:rsidR="00F61116" w:rsidRPr="004A53E7" w:rsidRDefault="00F61116" w:rsidP="005D2891">
      <w:pPr>
        <w:pStyle w:val="Prrafodelista"/>
        <w:numPr>
          <w:ilvl w:val="0"/>
          <w:numId w:val="133"/>
        </w:numPr>
        <w:spacing w:before="120" w:after="120" w:line="240" w:lineRule="auto"/>
        <w:ind w:left="0"/>
        <w:jc w:val="both"/>
        <w:rPr>
          <w:rFonts w:cs="Arial"/>
        </w:rPr>
      </w:pPr>
      <w:r w:rsidRPr="004A53E7">
        <w:rPr>
          <w:rFonts w:cs="Arial"/>
          <w:b/>
        </w:rPr>
        <w:t xml:space="preserve">El “LICITANTE” </w:t>
      </w:r>
      <w:r w:rsidRPr="004A53E7">
        <w:rPr>
          <w:rFonts w:cs="Arial"/>
        </w:rPr>
        <w:t>prestará los servicios médicos subrogados de manera ordinaria en horario de 08:00 a 20:00 horas de lunes a viernes y sábados de 08:00 a 14:00 horas sin embargo a solicitud de servicios urgentes, deberá otorgarlos los 365 días del año las 24 horas del día. Asimismo deberá proporcionar sus números telefónicos donde se le pueda localizar las 24 horas del día  los 365 días del  año</w:t>
      </w:r>
    </w:p>
    <w:p w:rsidR="00F61116" w:rsidRPr="004A53E7" w:rsidRDefault="00F61116" w:rsidP="005D2891">
      <w:pPr>
        <w:pStyle w:val="Prrafodelista"/>
        <w:numPr>
          <w:ilvl w:val="0"/>
          <w:numId w:val="133"/>
        </w:numPr>
        <w:spacing w:before="120" w:after="120" w:line="240" w:lineRule="auto"/>
        <w:ind w:left="0"/>
        <w:jc w:val="both"/>
        <w:rPr>
          <w:rFonts w:cs="Arial"/>
        </w:rPr>
      </w:pPr>
      <w:r w:rsidRPr="004A53E7">
        <w:rPr>
          <w:rFonts w:cs="Arial"/>
        </w:rPr>
        <w:t>Se realizarán los servicios de cardiología debiendo entregar la interpretación de los mismos, en un plazo no mayor de 3 días hábiles, contados a partir de la solicitud realizada por “</w:t>
      </w:r>
      <w:r w:rsidRPr="004A53E7">
        <w:rPr>
          <w:rFonts w:cs="Arial"/>
          <w:b/>
        </w:rPr>
        <w:t>ISSSTECALI</w:t>
      </w:r>
      <w:r w:rsidRPr="004A53E7">
        <w:rPr>
          <w:rFonts w:cs="Arial"/>
        </w:rPr>
        <w:t>”</w:t>
      </w:r>
    </w:p>
    <w:p w:rsidR="00F61116" w:rsidRPr="004A53E7" w:rsidRDefault="00F61116" w:rsidP="005D2891">
      <w:pPr>
        <w:pStyle w:val="Prrafodelista"/>
        <w:numPr>
          <w:ilvl w:val="0"/>
          <w:numId w:val="133"/>
        </w:numPr>
        <w:spacing w:before="120" w:after="120" w:line="240" w:lineRule="auto"/>
        <w:ind w:left="0"/>
        <w:jc w:val="both"/>
        <w:rPr>
          <w:rFonts w:cs="Arial"/>
        </w:rPr>
      </w:pPr>
      <w:r w:rsidRPr="004A53E7">
        <w:rPr>
          <w:rFonts w:cs="Arial"/>
        </w:rPr>
        <w:t>Se entregará reporte de los servicios otorgados los 3 primeros días naturales de cada  mes a Servicios Subrogados de la Unidad Médica de HOSPITAL “</w:t>
      </w:r>
      <w:r w:rsidRPr="004A53E7">
        <w:rPr>
          <w:rFonts w:cs="Arial"/>
          <w:b/>
        </w:rPr>
        <w:t>ISSSTECALI</w:t>
      </w:r>
      <w:r w:rsidRPr="004A53E7">
        <w:rPr>
          <w:rFonts w:cs="Arial"/>
        </w:rPr>
        <w:t>” Mexicali.</w:t>
      </w:r>
    </w:p>
    <w:p w:rsidR="00F61116" w:rsidRPr="004A53E7" w:rsidRDefault="00F61116" w:rsidP="005D2891">
      <w:pPr>
        <w:pStyle w:val="Prrafodelista"/>
        <w:numPr>
          <w:ilvl w:val="0"/>
          <w:numId w:val="133"/>
        </w:numPr>
        <w:spacing w:before="120" w:after="120" w:line="240" w:lineRule="auto"/>
        <w:ind w:left="0"/>
        <w:jc w:val="both"/>
        <w:rPr>
          <w:rFonts w:cs="Arial"/>
        </w:rPr>
      </w:pPr>
      <w:r w:rsidRPr="004A53E7">
        <w:rPr>
          <w:rFonts w:cs="Arial"/>
        </w:rPr>
        <w:t>En caso de realizar servicios de urgencia, deberá entregar el reporte escrito e interpretación en un tiempo no mayor a 2 horas en el área de Trabajo Social de la Unidad Médica y en caso que la situación lo amerite se entablará comunicación verbal con el Coordinador en Turno, Jefe de Servicio, Subdirector y/o Director de la Unidad  sobre el resultado encontrado.</w:t>
      </w:r>
    </w:p>
    <w:p w:rsidR="00F61116" w:rsidRPr="004A53E7" w:rsidRDefault="00F61116" w:rsidP="005D2891">
      <w:pPr>
        <w:pStyle w:val="Prrafodelista"/>
        <w:numPr>
          <w:ilvl w:val="0"/>
          <w:numId w:val="133"/>
        </w:numPr>
        <w:spacing w:before="120" w:after="120" w:line="240" w:lineRule="auto"/>
        <w:ind w:left="0"/>
        <w:jc w:val="both"/>
        <w:rPr>
          <w:rFonts w:cs="Arial"/>
        </w:rPr>
      </w:pPr>
      <w:r w:rsidRPr="004A53E7">
        <w:rPr>
          <w:rFonts w:cs="Arial"/>
        </w:rPr>
        <w:t>Se entregará reporte de los servicios otorgados los 3 primeros días naturales de cada mes a servicios subrogados del Hospital “</w:t>
      </w:r>
      <w:r w:rsidRPr="004A53E7">
        <w:rPr>
          <w:rFonts w:cs="Arial"/>
          <w:b/>
        </w:rPr>
        <w:t>ISSSTECALI</w:t>
      </w:r>
      <w:r w:rsidRPr="004A53E7">
        <w:rPr>
          <w:rFonts w:cs="Arial"/>
        </w:rPr>
        <w:t>” Mexicali.</w:t>
      </w:r>
      <w:r w:rsidRPr="004A53E7" w:rsidDel="000F3551">
        <w:rPr>
          <w:rFonts w:cs="Arial"/>
        </w:rPr>
        <w:t xml:space="preserve"> </w:t>
      </w:r>
      <w:r w:rsidRPr="004A53E7">
        <w:rPr>
          <w:rFonts w:cs="Arial"/>
        </w:rPr>
        <w:t>Para el trámite de pago deberá presentar factura digital con datos fiscales, así como los Formatos de Subrogación Electrónica de Servicios Médicos (SM-3) de cada uno de los derechohabientes atendidos , además un desglose de los servicios prestados indicando los siguientes datos:  nombre, domicilio y teléfono del prestador; fecha de atención, clave de la unidad, nombre del paciente, afiliación, folio de solicitud de servicio, estudio solicitado, estudio realizado, costo, total y nombre de quien elabora el informe, anexando una copia de cada una de las consultas y procedimientos realizados. Los pacientes que requieran de procedimientos invasivos, se enviaran al área de programación de cirugía del Hospital “</w:t>
      </w:r>
      <w:r w:rsidRPr="004A53E7">
        <w:rPr>
          <w:rFonts w:cs="Arial"/>
          <w:b/>
        </w:rPr>
        <w:t>ISSSTECALI</w:t>
      </w:r>
      <w:r w:rsidRPr="004A53E7">
        <w:rPr>
          <w:rFonts w:cs="Arial"/>
        </w:rPr>
        <w:t>” Mexicali con la finalidad de que el paciente acuda debidamente preparado para su procedimiento.</w:t>
      </w:r>
    </w:p>
    <w:p w:rsidR="006D5008" w:rsidRPr="004A53E7" w:rsidRDefault="006D5008" w:rsidP="004A53E7">
      <w:pPr>
        <w:spacing w:before="120" w:after="120" w:line="240" w:lineRule="auto"/>
        <w:contextualSpacing/>
        <w:jc w:val="both"/>
        <w:rPr>
          <w:rFonts w:cs="Arial"/>
          <w:color w:val="FF0000"/>
        </w:rPr>
      </w:pPr>
    </w:p>
    <w:tbl>
      <w:tblPr>
        <w:tblStyle w:val="Tablaconcuadrcula11"/>
        <w:tblW w:w="9144" w:type="dxa"/>
        <w:jc w:val="center"/>
        <w:tblLook w:val="04A0" w:firstRow="1" w:lastRow="0" w:firstColumn="1" w:lastColumn="0" w:noHBand="0" w:noVBand="1"/>
      </w:tblPr>
      <w:tblGrid>
        <w:gridCol w:w="4767"/>
        <w:gridCol w:w="4377"/>
      </w:tblGrid>
      <w:tr w:rsidR="006D5008" w:rsidRPr="004A53E7" w:rsidTr="00623D3D">
        <w:trPr>
          <w:trHeight w:val="219"/>
          <w:jc w:val="center"/>
        </w:trPr>
        <w:tc>
          <w:tcPr>
            <w:tcW w:w="9144" w:type="dxa"/>
            <w:gridSpan w:val="2"/>
            <w:shd w:val="clear" w:color="auto" w:fill="D9D9D9" w:themeFill="background1" w:themeFillShade="D9"/>
          </w:tcPr>
          <w:p w:rsidR="006D5008" w:rsidRPr="004A53E7" w:rsidRDefault="006D5008" w:rsidP="004A53E7">
            <w:pPr>
              <w:spacing w:before="120" w:after="120" w:line="240" w:lineRule="auto"/>
              <w:contextualSpacing/>
              <w:jc w:val="both"/>
              <w:rPr>
                <w:rFonts w:eastAsia="Calibri" w:cs="Arial"/>
                <w:b/>
                <w:lang w:eastAsia="en-US"/>
              </w:rPr>
            </w:pPr>
            <w:r w:rsidRPr="004A53E7">
              <w:rPr>
                <w:rFonts w:eastAsia="Calibri" w:cs="Arial"/>
                <w:b/>
                <w:lang w:eastAsia="en-US"/>
              </w:rPr>
              <w:t>PART</w:t>
            </w:r>
            <w:r w:rsidR="00634CF7" w:rsidRPr="004A53E7">
              <w:rPr>
                <w:rFonts w:eastAsia="Calibri" w:cs="Arial"/>
                <w:b/>
                <w:lang w:eastAsia="en-US"/>
              </w:rPr>
              <w:t>IDA 21</w:t>
            </w:r>
          </w:p>
        </w:tc>
      </w:tr>
      <w:tr w:rsidR="006D5008" w:rsidRPr="004A53E7" w:rsidTr="00623D3D">
        <w:trPr>
          <w:trHeight w:val="152"/>
          <w:jc w:val="center"/>
        </w:trPr>
        <w:tc>
          <w:tcPr>
            <w:tcW w:w="9144" w:type="dxa"/>
            <w:gridSpan w:val="2"/>
            <w:shd w:val="clear" w:color="auto" w:fill="D9D9D9" w:themeFill="background1" w:themeFillShade="D9"/>
          </w:tcPr>
          <w:p w:rsidR="006D5008" w:rsidRPr="004A53E7" w:rsidRDefault="006D5008" w:rsidP="004A53E7">
            <w:pPr>
              <w:spacing w:before="120" w:after="120" w:line="240" w:lineRule="auto"/>
              <w:contextualSpacing/>
              <w:jc w:val="both"/>
              <w:rPr>
                <w:rFonts w:eastAsia="Calibri" w:cs="Arial"/>
                <w:b/>
                <w:lang w:eastAsia="en-US"/>
              </w:rPr>
            </w:pPr>
            <w:r w:rsidRPr="004A53E7">
              <w:rPr>
                <w:rFonts w:eastAsia="Calibri" w:cs="Arial"/>
                <w:b/>
                <w:lang w:eastAsia="en-US"/>
              </w:rPr>
              <w:t>Hospital Mexicali</w:t>
            </w:r>
          </w:p>
        </w:tc>
      </w:tr>
      <w:tr w:rsidR="006D5008" w:rsidRPr="004A53E7" w:rsidTr="00623D3D">
        <w:trPr>
          <w:trHeight w:val="260"/>
          <w:jc w:val="center"/>
        </w:trPr>
        <w:tc>
          <w:tcPr>
            <w:tcW w:w="4767" w:type="dxa"/>
            <w:shd w:val="clear" w:color="auto" w:fill="D9D9D9" w:themeFill="background1" w:themeFillShade="D9"/>
            <w:vAlign w:val="center"/>
          </w:tcPr>
          <w:p w:rsidR="006D5008" w:rsidRPr="004A53E7" w:rsidRDefault="006D5008" w:rsidP="004A53E7">
            <w:pPr>
              <w:spacing w:before="120" w:after="120" w:line="240" w:lineRule="auto"/>
              <w:contextualSpacing/>
              <w:jc w:val="both"/>
              <w:rPr>
                <w:rFonts w:eastAsia="Calibri" w:cs="Arial"/>
                <w:b/>
                <w:lang w:eastAsia="en-US"/>
              </w:rPr>
            </w:pPr>
            <w:r w:rsidRPr="004A53E7">
              <w:rPr>
                <w:rFonts w:eastAsia="Calibri" w:cs="Arial"/>
                <w:b/>
                <w:lang w:eastAsia="en-US"/>
              </w:rPr>
              <w:t>Especialidad</w:t>
            </w:r>
          </w:p>
        </w:tc>
        <w:tc>
          <w:tcPr>
            <w:tcW w:w="4377" w:type="dxa"/>
            <w:shd w:val="clear" w:color="auto" w:fill="D9D9D9" w:themeFill="background1" w:themeFillShade="D9"/>
            <w:vAlign w:val="center"/>
          </w:tcPr>
          <w:p w:rsidR="006D5008" w:rsidRPr="004A53E7" w:rsidRDefault="006D5008" w:rsidP="004A53E7">
            <w:pPr>
              <w:spacing w:before="120" w:after="120" w:line="240" w:lineRule="auto"/>
              <w:contextualSpacing/>
              <w:jc w:val="both"/>
              <w:rPr>
                <w:rFonts w:eastAsia="Calibri" w:cs="Arial"/>
                <w:b/>
                <w:lang w:eastAsia="en-US"/>
              </w:rPr>
            </w:pPr>
            <w:r w:rsidRPr="004A53E7">
              <w:rPr>
                <w:rFonts w:eastAsia="Calibri" w:cs="Arial"/>
                <w:b/>
                <w:lang w:eastAsia="en-US"/>
              </w:rPr>
              <w:t>Descripción Servicio</w:t>
            </w:r>
          </w:p>
        </w:tc>
      </w:tr>
      <w:tr w:rsidR="006D5008" w:rsidRPr="004A53E7" w:rsidTr="00623D3D">
        <w:trPr>
          <w:trHeight w:val="756"/>
          <w:jc w:val="center"/>
        </w:trPr>
        <w:tc>
          <w:tcPr>
            <w:tcW w:w="4767" w:type="dxa"/>
            <w:vAlign w:val="center"/>
          </w:tcPr>
          <w:p w:rsidR="006D5008" w:rsidRPr="004A53E7" w:rsidRDefault="006D5008" w:rsidP="00177007">
            <w:pPr>
              <w:spacing w:before="120" w:after="120" w:line="240" w:lineRule="auto"/>
              <w:contextualSpacing/>
              <w:jc w:val="center"/>
              <w:rPr>
                <w:rFonts w:eastAsia="Calibri" w:cs="Arial"/>
                <w:b/>
                <w:lang w:eastAsia="en-US"/>
              </w:rPr>
            </w:pPr>
            <w:r w:rsidRPr="004A53E7">
              <w:rPr>
                <w:rFonts w:eastAsia="Calibri" w:cs="Arial"/>
                <w:b/>
                <w:lang w:eastAsia="en-US"/>
              </w:rPr>
              <w:t>ESTUDIO  CARDIOLÓGICO ESPECIAL</w:t>
            </w:r>
          </w:p>
        </w:tc>
        <w:tc>
          <w:tcPr>
            <w:tcW w:w="4377" w:type="dxa"/>
            <w:vAlign w:val="center"/>
          </w:tcPr>
          <w:p w:rsidR="006D5008" w:rsidRPr="004A53E7" w:rsidRDefault="006D5008" w:rsidP="004A53E7">
            <w:pPr>
              <w:spacing w:before="120" w:after="120" w:line="240" w:lineRule="auto"/>
              <w:contextualSpacing/>
              <w:jc w:val="both"/>
              <w:rPr>
                <w:rFonts w:eastAsia="Calibri" w:cs="Arial"/>
                <w:lang w:eastAsia="en-US"/>
              </w:rPr>
            </w:pPr>
            <w:r w:rsidRPr="004A53E7">
              <w:rPr>
                <w:rFonts w:eastAsia="Calibri" w:cs="Arial"/>
                <w:lang w:eastAsia="en-US"/>
              </w:rPr>
              <w:t>Mesa   Inclinada</w:t>
            </w:r>
          </w:p>
        </w:tc>
      </w:tr>
    </w:tbl>
    <w:p w:rsidR="006D5008" w:rsidRPr="004A53E7" w:rsidRDefault="006D5008" w:rsidP="004A53E7">
      <w:pPr>
        <w:spacing w:before="120" w:after="120" w:line="240" w:lineRule="auto"/>
        <w:contextualSpacing/>
        <w:jc w:val="both"/>
        <w:rPr>
          <w:rFonts w:eastAsia="Times New Roman" w:cs="Arial"/>
        </w:rPr>
      </w:pPr>
    </w:p>
    <w:p w:rsidR="006D5008" w:rsidRPr="004A53E7" w:rsidRDefault="006D5008" w:rsidP="004A53E7">
      <w:pPr>
        <w:spacing w:before="120" w:after="120" w:line="240" w:lineRule="auto"/>
        <w:contextualSpacing/>
        <w:jc w:val="both"/>
        <w:rPr>
          <w:rFonts w:eastAsia="Times New Roman" w:cs="Arial"/>
        </w:rPr>
      </w:pPr>
      <w:r w:rsidRPr="004A53E7">
        <w:rPr>
          <w:rFonts w:eastAsia="Times New Roman" w:cs="Arial"/>
        </w:rPr>
        <w:lastRenderedPageBreak/>
        <w:t>El</w:t>
      </w:r>
      <w:r w:rsidRPr="004A53E7">
        <w:rPr>
          <w:rFonts w:eastAsia="Times New Roman" w:cs="Arial"/>
          <w:b/>
        </w:rPr>
        <w:t xml:space="preserve"> “LICITANTE” </w:t>
      </w:r>
      <w:r w:rsidRPr="004A53E7">
        <w:rPr>
          <w:rFonts w:eastAsia="Times New Roman" w:cs="Arial"/>
        </w:rPr>
        <w:t>deberá  cumplir  con cada uno de los puntos siguientes y presentarse como parte de su Propuesta Técnica, en caso contrario su propuesta será desechada por no cumplir con los requisitos documentales establecidos en las Bases de Licitación:</w:t>
      </w:r>
    </w:p>
    <w:p w:rsidR="006D5008" w:rsidRPr="004A53E7" w:rsidRDefault="006D5008" w:rsidP="004A53E7">
      <w:pPr>
        <w:tabs>
          <w:tab w:val="left" w:pos="2579"/>
        </w:tabs>
        <w:spacing w:before="120" w:after="120" w:line="240" w:lineRule="auto"/>
        <w:contextualSpacing/>
        <w:jc w:val="both"/>
        <w:rPr>
          <w:rFonts w:eastAsia="Times New Roman" w:cs="Arial"/>
        </w:rPr>
      </w:pPr>
      <w:r w:rsidRPr="004A53E7">
        <w:rPr>
          <w:rFonts w:eastAsia="Times New Roman" w:cs="Arial"/>
        </w:rPr>
        <w:tab/>
      </w:r>
    </w:p>
    <w:p w:rsidR="006D5008" w:rsidRPr="004A53E7" w:rsidRDefault="006D5008" w:rsidP="005D2891">
      <w:pPr>
        <w:numPr>
          <w:ilvl w:val="0"/>
          <w:numId w:val="123"/>
        </w:numPr>
        <w:spacing w:before="120" w:after="120" w:line="240" w:lineRule="auto"/>
        <w:ind w:left="0" w:hanging="425"/>
        <w:contextualSpacing/>
        <w:jc w:val="both"/>
        <w:rPr>
          <w:rFonts w:eastAsia="Times New Roman" w:cs="Arial"/>
        </w:rPr>
      </w:pPr>
      <w:r w:rsidRPr="004A53E7">
        <w:rPr>
          <w:rFonts w:eastAsia="Times New Roman" w:cs="Arial"/>
        </w:rPr>
        <w:t>DOCUMENTOS MÉDICOS  DONDE SE ACREDITE ESPECIALIDAD DEL PERSONAL:</w:t>
      </w:r>
    </w:p>
    <w:p w:rsidR="006D5008" w:rsidRPr="004A53E7" w:rsidRDefault="006D5008" w:rsidP="004A53E7">
      <w:pPr>
        <w:spacing w:before="120" w:after="120" w:line="240" w:lineRule="auto"/>
        <w:ind w:hanging="360"/>
        <w:contextualSpacing/>
        <w:jc w:val="both"/>
        <w:rPr>
          <w:rFonts w:eastAsia="Times New Roman" w:cs="Arial"/>
        </w:rPr>
      </w:pPr>
    </w:p>
    <w:p w:rsidR="006D5008" w:rsidRPr="004A53E7" w:rsidRDefault="006D5008" w:rsidP="005D2891">
      <w:pPr>
        <w:numPr>
          <w:ilvl w:val="0"/>
          <w:numId w:val="134"/>
        </w:numPr>
        <w:spacing w:before="120" w:after="120" w:line="240" w:lineRule="auto"/>
        <w:ind w:left="0" w:hanging="426"/>
        <w:contextualSpacing/>
        <w:jc w:val="both"/>
        <w:rPr>
          <w:rFonts w:eastAsia="Times New Roman" w:cs="Arial"/>
        </w:rPr>
      </w:pPr>
      <w:r w:rsidRPr="004A53E7">
        <w:rPr>
          <w:rFonts w:eastAsia="Times New Roman" w:cs="Arial"/>
        </w:rPr>
        <w:t>Copia simple de la cédula profesional. (Médico General)</w:t>
      </w:r>
    </w:p>
    <w:p w:rsidR="006D5008" w:rsidRPr="004A53E7" w:rsidRDefault="006D5008" w:rsidP="005D2891">
      <w:pPr>
        <w:numPr>
          <w:ilvl w:val="0"/>
          <w:numId w:val="134"/>
        </w:numPr>
        <w:spacing w:before="120" w:after="120" w:line="240" w:lineRule="auto"/>
        <w:ind w:left="0" w:hanging="426"/>
        <w:contextualSpacing/>
        <w:jc w:val="both"/>
        <w:rPr>
          <w:rFonts w:eastAsia="Times New Roman" w:cs="Arial"/>
        </w:rPr>
      </w:pPr>
      <w:r w:rsidRPr="004A53E7">
        <w:rPr>
          <w:rFonts w:eastAsia="Times New Roman" w:cs="Arial"/>
        </w:rPr>
        <w:t>Copia simple de la Constancia en Adiestramiento en electrofisiología.</w:t>
      </w:r>
    </w:p>
    <w:p w:rsidR="006D5008" w:rsidRPr="004A53E7" w:rsidRDefault="006D5008" w:rsidP="005D2891">
      <w:pPr>
        <w:numPr>
          <w:ilvl w:val="0"/>
          <w:numId w:val="134"/>
        </w:numPr>
        <w:spacing w:before="120" w:after="120" w:line="240" w:lineRule="auto"/>
        <w:ind w:left="0" w:hanging="426"/>
        <w:contextualSpacing/>
        <w:jc w:val="both"/>
        <w:rPr>
          <w:rFonts w:eastAsia="Times New Roman" w:cs="Arial"/>
        </w:rPr>
      </w:pPr>
      <w:r w:rsidRPr="004A53E7">
        <w:rPr>
          <w:rFonts w:eastAsia="Times New Roman" w:cs="Arial"/>
        </w:rPr>
        <w:t>Copia simple de la Licencia Sanitaria del Establecimiento avalado por Comisión Federal para la Protección contra Riesgos Sanitarios (si procede)</w:t>
      </w:r>
    </w:p>
    <w:p w:rsidR="006D5008" w:rsidRPr="004A53E7" w:rsidRDefault="006D5008" w:rsidP="005D2891">
      <w:pPr>
        <w:numPr>
          <w:ilvl w:val="0"/>
          <w:numId w:val="134"/>
        </w:numPr>
        <w:spacing w:before="120" w:after="120" w:line="240" w:lineRule="auto"/>
        <w:ind w:left="0" w:hanging="426"/>
        <w:contextualSpacing/>
        <w:jc w:val="both"/>
        <w:rPr>
          <w:rFonts w:eastAsia="Times New Roman" w:cs="Arial"/>
        </w:rPr>
      </w:pPr>
      <w:r w:rsidRPr="004A53E7">
        <w:rPr>
          <w:rFonts w:eastAsia="Times New Roman" w:cs="Arial"/>
        </w:rPr>
        <w:t>Copia simple de Póliza de Responsabilidad Médica</w:t>
      </w:r>
    </w:p>
    <w:p w:rsidR="006D5008" w:rsidRPr="004A53E7" w:rsidRDefault="006D5008" w:rsidP="005D2891">
      <w:pPr>
        <w:numPr>
          <w:ilvl w:val="0"/>
          <w:numId w:val="134"/>
        </w:numPr>
        <w:spacing w:before="120" w:after="120" w:line="240" w:lineRule="auto"/>
        <w:ind w:left="0" w:hanging="426"/>
        <w:contextualSpacing/>
        <w:jc w:val="both"/>
        <w:rPr>
          <w:rFonts w:eastAsia="Times New Roman" w:cs="Arial"/>
        </w:rPr>
      </w:pPr>
      <w:r w:rsidRPr="004A53E7">
        <w:rPr>
          <w:rFonts w:eastAsia="Times New Roman" w:cs="Arial"/>
        </w:rPr>
        <w:t>Copia simple del aviso de funcionamiento y permiso del responsable de  la operación  y funcionamiento del Establecimiento expedido por Comisión Federal para la Protección contra Riesgos Sanitarios y/o Dirección de Protección contra Riesgos Sanitarios del Estado de Baja California, o en su defecto la Secretaría de Salud, por ambos lados.</w:t>
      </w:r>
    </w:p>
    <w:p w:rsidR="006D5008" w:rsidRPr="004A53E7" w:rsidRDefault="006D5008" w:rsidP="004A53E7">
      <w:pPr>
        <w:spacing w:before="120" w:after="120" w:line="240" w:lineRule="auto"/>
        <w:ind w:left="426"/>
        <w:contextualSpacing/>
        <w:jc w:val="both"/>
        <w:rPr>
          <w:rFonts w:eastAsia="Times New Roman" w:cs="Arial"/>
        </w:rPr>
      </w:pPr>
    </w:p>
    <w:p w:rsidR="006D5008" w:rsidRPr="004A53E7" w:rsidRDefault="006D5008" w:rsidP="004A53E7">
      <w:pPr>
        <w:spacing w:before="120" w:after="120" w:line="240" w:lineRule="auto"/>
        <w:ind w:hanging="360"/>
        <w:contextualSpacing/>
        <w:jc w:val="both"/>
        <w:rPr>
          <w:rFonts w:eastAsia="Times New Roman" w:cs="Arial"/>
        </w:rPr>
      </w:pPr>
    </w:p>
    <w:p w:rsidR="006D5008" w:rsidRPr="004A53E7" w:rsidRDefault="006D5008" w:rsidP="005D2891">
      <w:pPr>
        <w:numPr>
          <w:ilvl w:val="0"/>
          <w:numId w:val="123"/>
        </w:numPr>
        <w:spacing w:before="120" w:after="120" w:line="240" w:lineRule="auto"/>
        <w:ind w:left="0" w:hanging="426"/>
        <w:contextualSpacing/>
        <w:jc w:val="both"/>
        <w:rPr>
          <w:rFonts w:eastAsia="Times New Roman" w:cs="Arial"/>
        </w:rPr>
      </w:pPr>
      <w:r w:rsidRPr="004A53E7">
        <w:rPr>
          <w:rFonts w:eastAsia="Times New Roman" w:cs="Arial"/>
        </w:rPr>
        <w:t>CAPACIDAD T</w:t>
      </w:r>
      <w:r w:rsidRPr="004A53E7">
        <w:rPr>
          <w:rFonts w:eastAsia="MS Gothic" w:cs="Arial"/>
        </w:rPr>
        <w:t>ÉCNICA DEL LICITANTE:</w:t>
      </w:r>
    </w:p>
    <w:p w:rsidR="006D5008" w:rsidRPr="004A53E7" w:rsidRDefault="006D5008" w:rsidP="004A53E7">
      <w:pPr>
        <w:spacing w:before="120" w:after="120" w:line="240" w:lineRule="auto"/>
        <w:ind w:hanging="360"/>
        <w:contextualSpacing/>
        <w:jc w:val="both"/>
        <w:rPr>
          <w:rFonts w:eastAsia="Times New Roman" w:cs="Arial"/>
        </w:rPr>
      </w:pPr>
    </w:p>
    <w:p w:rsidR="006D5008" w:rsidRPr="004A53E7" w:rsidRDefault="006D5008" w:rsidP="005D2891">
      <w:pPr>
        <w:numPr>
          <w:ilvl w:val="0"/>
          <w:numId w:val="192"/>
        </w:numPr>
        <w:spacing w:before="120" w:after="120" w:line="240" w:lineRule="auto"/>
        <w:ind w:left="0"/>
        <w:contextualSpacing/>
        <w:jc w:val="both"/>
        <w:rPr>
          <w:rFonts w:eastAsia="Times New Roman" w:cs="Arial"/>
        </w:rPr>
      </w:pPr>
      <w:r w:rsidRPr="004A53E7">
        <w:rPr>
          <w:rFonts w:eastAsia="Times New Roman" w:cs="Arial"/>
        </w:rPr>
        <w:t>En su propuesta técnica deberá incluir el personal y equipo técnico profesional que esté capacitado, suficiente y necesario para llevar a cabo la prestación del servicio así como sus insumos.</w:t>
      </w:r>
    </w:p>
    <w:p w:rsidR="006D5008" w:rsidRPr="004A53E7" w:rsidRDefault="006D5008" w:rsidP="005D2891">
      <w:pPr>
        <w:numPr>
          <w:ilvl w:val="0"/>
          <w:numId w:val="192"/>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incluirá como parte integral de su propuesta técnica, la metodología a realizar para cada uno de los servicios que se preste, de manera detallada  y  exacta, indicando paso a paso a realizar. </w:t>
      </w:r>
    </w:p>
    <w:p w:rsidR="006D5008" w:rsidRPr="004A53E7" w:rsidRDefault="006D5008" w:rsidP="00631540">
      <w:pPr>
        <w:spacing w:before="120" w:after="120" w:line="240" w:lineRule="auto"/>
        <w:ind w:hanging="360"/>
        <w:contextualSpacing/>
        <w:jc w:val="both"/>
        <w:rPr>
          <w:rFonts w:eastAsia="Times New Roman" w:cs="Arial"/>
        </w:rPr>
      </w:pPr>
    </w:p>
    <w:p w:rsidR="006D5008" w:rsidRPr="004A53E7" w:rsidRDefault="006D5008" w:rsidP="005D2891">
      <w:pPr>
        <w:numPr>
          <w:ilvl w:val="0"/>
          <w:numId w:val="123"/>
        </w:numPr>
        <w:spacing w:before="120" w:after="120" w:line="240" w:lineRule="auto"/>
        <w:ind w:left="0" w:hanging="426"/>
        <w:contextualSpacing/>
        <w:jc w:val="both"/>
        <w:rPr>
          <w:rFonts w:eastAsia="Times New Roman" w:cs="Arial"/>
        </w:rPr>
      </w:pPr>
      <w:r w:rsidRPr="004A53E7">
        <w:rPr>
          <w:rFonts w:eastAsia="Times New Roman" w:cs="Arial"/>
        </w:rPr>
        <w:t>CAPACIDAD DE RECURSOS HUMANOS PARA LA PRESTACIÓN DE LOS SERVICIOS</w:t>
      </w:r>
    </w:p>
    <w:p w:rsidR="006D5008" w:rsidRPr="004A53E7" w:rsidRDefault="006D5008" w:rsidP="00631540">
      <w:pPr>
        <w:spacing w:before="120" w:after="120" w:line="240" w:lineRule="auto"/>
        <w:ind w:hanging="360"/>
        <w:contextualSpacing/>
        <w:jc w:val="both"/>
        <w:rPr>
          <w:rFonts w:eastAsia="Times New Roman" w:cs="Arial"/>
        </w:rPr>
      </w:pPr>
    </w:p>
    <w:p w:rsidR="006D5008" w:rsidRPr="004A53E7" w:rsidRDefault="006D5008" w:rsidP="005D2891">
      <w:pPr>
        <w:numPr>
          <w:ilvl w:val="0"/>
          <w:numId w:val="302"/>
        </w:numPr>
        <w:spacing w:before="120" w:after="120" w:line="240" w:lineRule="auto"/>
        <w:ind w:left="0"/>
        <w:contextualSpacing/>
        <w:jc w:val="both"/>
        <w:rPr>
          <w:rFonts w:eastAsia="Times New Roman" w:cs="Arial"/>
        </w:rPr>
      </w:pPr>
      <w:r w:rsidRPr="004A53E7">
        <w:rPr>
          <w:rFonts w:eastAsia="Times New Roman" w:cs="Arial"/>
        </w:rPr>
        <w:t>Presentará una relación del personal que atenderá los servicios Cardiológicos, indicará el nombre de quién realice  los estudios y de quién se encargue  de la interpretación  de los  estudios.</w:t>
      </w:r>
    </w:p>
    <w:p w:rsidR="006D5008" w:rsidRPr="004A53E7" w:rsidRDefault="006D5008" w:rsidP="004A53E7">
      <w:pPr>
        <w:spacing w:before="120" w:after="120" w:line="240" w:lineRule="auto"/>
        <w:ind w:hanging="360"/>
        <w:contextualSpacing/>
        <w:jc w:val="both"/>
        <w:rPr>
          <w:rFonts w:eastAsia="Times New Roman" w:cs="Arial"/>
        </w:rPr>
      </w:pPr>
    </w:p>
    <w:p w:rsidR="006D5008" w:rsidRPr="004A53E7" w:rsidRDefault="006D5008" w:rsidP="005D2891">
      <w:pPr>
        <w:pStyle w:val="Prrafodelista"/>
        <w:numPr>
          <w:ilvl w:val="0"/>
          <w:numId w:val="123"/>
        </w:numPr>
        <w:spacing w:before="120" w:after="120" w:line="240" w:lineRule="auto"/>
        <w:ind w:left="0" w:hanging="426"/>
        <w:jc w:val="both"/>
        <w:rPr>
          <w:rFonts w:eastAsia="Times New Roman" w:cs="Arial"/>
        </w:rPr>
      </w:pPr>
      <w:r w:rsidRPr="004A53E7">
        <w:rPr>
          <w:rFonts w:eastAsia="Times New Roman" w:cs="Arial"/>
        </w:rPr>
        <w:t>CAPACIDAD  DEL  EQUIPO:</w:t>
      </w:r>
    </w:p>
    <w:p w:rsidR="006D5008" w:rsidRPr="004A53E7" w:rsidRDefault="006D5008" w:rsidP="004A53E7">
      <w:pPr>
        <w:pStyle w:val="Prrafodelista"/>
        <w:spacing w:before="120" w:after="120" w:line="240" w:lineRule="auto"/>
        <w:ind w:left="0" w:hanging="360"/>
        <w:jc w:val="both"/>
        <w:rPr>
          <w:rFonts w:eastAsia="Times New Roman" w:cs="Arial"/>
        </w:rPr>
      </w:pPr>
    </w:p>
    <w:p w:rsidR="006D5008" w:rsidRPr="004A53E7" w:rsidRDefault="006D5008" w:rsidP="005D2891">
      <w:pPr>
        <w:numPr>
          <w:ilvl w:val="0"/>
          <w:numId w:val="135"/>
        </w:numPr>
        <w:spacing w:before="120" w:after="120" w:line="240" w:lineRule="auto"/>
        <w:ind w:left="0"/>
        <w:contextualSpacing/>
        <w:jc w:val="both"/>
        <w:rPr>
          <w:rFonts w:eastAsia="Times New Roman" w:cs="Arial"/>
        </w:rPr>
      </w:pPr>
      <w:r w:rsidRPr="004A53E7">
        <w:rPr>
          <w:rFonts w:eastAsia="Times New Roman" w:cs="Arial"/>
        </w:rPr>
        <w:t>Deberá presentar manifiesto donde indique los Equipos de Cardiología con que cuenta para otorgar el servicio licitado, indicando  Marca, Modelo, Número de serie, anexando copia simple de certificado de calibración o validación vigente de cada uno de los equipos.</w:t>
      </w:r>
    </w:p>
    <w:p w:rsidR="006D5008" w:rsidRPr="004A53E7" w:rsidRDefault="006D5008" w:rsidP="005D2891">
      <w:pPr>
        <w:numPr>
          <w:ilvl w:val="0"/>
          <w:numId w:val="135"/>
        </w:numPr>
        <w:spacing w:before="120" w:after="120" w:line="240" w:lineRule="auto"/>
        <w:ind w:left="0"/>
        <w:contextualSpacing/>
        <w:jc w:val="both"/>
        <w:rPr>
          <w:rFonts w:eastAsia="Times New Roman" w:cs="Arial"/>
        </w:rPr>
      </w:pPr>
      <w:r w:rsidRPr="004A53E7">
        <w:rPr>
          <w:rFonts w:eastAsia="Times New Roman" w:cs="Arial"/>
        </w:rPr>
        <w:t>Como  infraestructura mínima del establecimiento deberá cumplir con lo que establece la Norma Oficial Mexicana NOM-016-SSA3-2012,  referente a Infraestructura y equipamiento de Hospitales y consultorios de atención Médica Especializada.</w:t>
      </w:r>
    </w:p>
    <w:p w:rsidR="006D5008" w:rsidRPr="004A53E7" w:rsidRDefault="006D5008" w:rsidP="005D2891">
      <w:pPr>
        <w:numPr>
          <w:ilvl w:val="0"/>
          <w:numId w:val="135"/>
        </w:numPr>
        <w:spacing w:before="120" w:after="120" w:line="240" w:lineRule="auto"/>
        <w:ind w:left="0"/>
        <w:contextualSpacing/>
        <w:jc w:val="both"/>
        <w:rPr>
          <w:rFonts w:eastAsia="Times New Roman" w:cs="Arial"/>
        </w:rPr>
      </w:pPr>
      <w:r w:rsidRPr="004A53E7">
        <w:rPr>
          <w:rFonts w:eastAsia="Times New Roman" w:cs="Arial"/>
        </w:rPr>
        <w:t>Entregará fotos de equipo y de las instalaciones.</w:t>
      </w:r>
    </w:p>
    <w:p w:rsidR="006D5008" w:rsidRPr="004A53E7" w:rsidRDefault="006D5008" w:rsidP="004A53E7">
      <w:pPr>
        <w:spacing w:before="120" w:after="120" w:line="240" w:lineRule="auto"/>
        <w:ind w:left="426" w:hanging="360"/>
        <w:contextualSpacing/>
        <w:jc w:val="both"/>
        <w:rPr>
          <w:rFonts w:eastAsia="Times New Roman" w:cs="Arial"/>
        </w:rPr>
      </w:pPr>
    </w:p>
    <w:p w:rsidR="006D5008" w:rsidRPr="004A53E7" w:rsidRDefault="006D5008" w:rsidP="005D2891">
      <w:pPr>
        <w:pStyle w:val="Prrafodelista"/>
        <w:numPr>
          <w:ilvl w:val="1"/>
          <w:numId w:val="123"/>
        </w:numPr>
        <w:spacing w:before="120" w:after="120" w:line="240" w:lineRule="auto"/>
        <w:ind w:left="0" w:hanging="426"/>
        <w:jc w:val="both"/>
        <w:rPr>
          <w:rFonts w:eastAsia="Times New Roman" w:cs="Arial"/>
        </w:rPr>
      </w:pPr>
      <w:r w:rsidRPr="004A53E7">
        <w:rPr>
          <w:rFonts w:eastAsia="Times New Roman" w:cs="Arial"/>
        </w:rPr>
        <w:t>RELACIÓN DE EQUIPO MÍNIMO PARA LA PRESTACIÓN DEL SERVICIO:</w:t>
      </w:r>
    </w:p>
    <w:p w:rsidR="006D5008" w:rsidRPr="004A53E7" w:rsidRDefault="006D5008" w:rsidP="004A53E7">
      <w:pPr>
        <w:spacing w:before="120" w:after="120" w:line="240" w:lineRule="auto"/>
        <w:jc w:val="both"/>
        <w:rPr>
          <w:rFonts w:eastAsia="Times New Roman" w:cs="Arial"/>
        </w:rPr>
      </w:pPr>
    </w:p>
    <w:p w:rsidR="006D5008" w:rsidRPr="004A53E7" w:rsidRDefault="006D5008" w:rsidP="00631540">
      <w:pPr>
        <w:spacing w:before="120" w:after="120" w:line="240" w:lineRule="auto"/>
        <w:jc w:val="both"/>
        <w:rPr>
          <w:rFonts w:eastAsia="Times New Roman" w:cs="Arial"/>
        </w:rPr>
      </w:pPr>
      <w:r w:rsidRPr="004A53E7">
        <w:rPr>
          <w:rFonts w:eastAsia="Times New Roman" w:cs="Arial"/>
        </w:rPr>
        <w:t>Los requisitos mínimos a cubrir con las especificaciones técnicas que dicta el Centro Nacional de Excelencia Tecnológica en Salud (CENETEC) de acuerdo a los estudios y servicios de conformidad con el servicio licitado.</w:t>
      </w:r>
    </w:p>
    <w:p w:rsidR="006D5008" w:rsidRPr="004A53E7" w:rsidRDefault="006D5008" w:rsidP="004A53E7">
      <w:pPr>
        <w:spacing w:before="120" w:after="120" w:line="240" w:lineRule="auto"/>
        <w:ind w:left="284"/>
        <w:jc w:val="both"/>
        <w:rPr>
          <w:rFonts w:eastAsia="Times New Roman" w:cs="Arial"/>
        </w:rPr>
      </w:pPr>
    </w:p>
    <w:p w:rsidR="006D5008" w:rsidRPr="004A53E7" w:rsidRDefault="006D5008" w:rsidP="005D2891">
      <w:pPr>
        <w:numPr>
          <w:ilvl w:val="0"/>
          <w:numId w:val="136"/>
        </w:numPr>
        <w:spacing w:before="120" w:after="120" w:line="240" w:lineRule="auto"/>
        <w:ind w:left="284" w:firstLine="0"/>
        <w:contextualSpacing/>
        <w:jc w:val="both"/>
        <w:rPr>
          <w:rFonts w:eastAsia="Times New Roman" w:cs="Arial"/>
        </w:rPr>
      </w:pPr>
      <w:r w:rsidRPr="004A53E7">
        <w:rPr>
          <w:rFonts w:eastAsia="Times New Roman" w:cs="Arial"/>
        </w:rPr>
        <w:t>Electrocardiógrafo.</w:t>
      </w:r>
    </w:p>
    <w:p w:rsidR="006D5008" w:rsidRPr="004A53E7" w:rsidRDefault="006D5008" w:rsidP="005D2891">
      <w:pPr>
        <w:numPr>
          <w:ilvl w:val="0"/>
          <w:numId w:val="136"/>
        </w:numPr>
        <w:spacing w:before="120" w:after="120" w:line="240" w:lineRule="auto"/>
        <w:ind w:left="284" w:firstLine="0"/>
        <w:contextualSpacing/>
        <w:jc w:val="both"/>
        <w:rPr>
          <w:rFonts w:eastAsia="Times New Roman" w:cs="Arial"/>
        </w:rPr>
      </w:pPr>
      <w:r w:rsidRPr="004A53E7">
        <w:rPr>
          <w:rFonts w:eastAsia="Times New Roman" w:cs="Arial"/>
        </w:rPr>
        <w:t>Equipo para pruebas de esfuerzo físico.</w:t>
      </w:r>
    </w:p>
    <w:p w:rsidR="006D5008" w:rsidRPr="004A53E7" w:rsidRDefault="006D5008" w:rsidP="005D2891">
      <w:pPr>
        <w:numPr>
          <w:ilvl w:val="0"/>
          <w:numId w:val="136"/>
        </w:numPr>
        <w:spacing w:before="120" w:after="120" w:line="240" w:lineRule="auto"/>
        <w:ind w:left="284" w:firstLine="0"/>
        <w:contextualSpacing/>
        <w:jc w:val="both"/>
        <w:rPr>
          <w:rFonts w:eastAsia="Times New Roman" w:cs="Arial"/>
        </w:rPr>
      </w:pPr>
      <w:r w:rsidRPr="004A53E7">
        <w:rPr>
          <w:rFonts w:eastAsia="Times New Roman" w:cs="Arial"/>
        </w:rPr>
        <w:lastRenderedPageBreak/>
        <w:t>Esfigmomanómetro con diversos brazaletes o monitor de presión arterial.</w:t>
      </w:r>
    </w:p>
    <w:p w:rsidR="006D5008" w:rsidRPr="004A53E7" w:rsidRDefault="006D5008" w:rsidP="005D2891">
      <w:pPr>
        <w:numPr>
          <w:ilvl w:val="0"/>
          <w:numId w:val="136"/>
        </w:numPr>
        <w:spacing w:before="120" w:after="120" w:line="240" w:lineRule="auto"/>
        <w:ind w:left="284" w:firstLine="0"/>
        <w:contextualSpacing/>
        <w:jc w:val="both"/>
        <w:rPr>
          <w:rFonts w:eastAsia="Times New Roman" w:cs="Arial"/>
        </w:rPr>
      </w:pPr>
      <w:r w:rsidRPr="004A53E7">
        <w:rPr>
          <w:rFonts w:eastAsia="Times New Roman" w:cs="Arial"/>
        </w:rPr>
        <w:t>Estetoscopio biauricular con doble campana o su equivalente tecnológico.</w:t>
      </w:r>
    </w:p>
    <w:p w:rsidR="006D5008" w:rsidRPr="004A53E7" w:rsidRDefault="006D5008" w:rsidP="005D2891">
      <w:pPr>
        <w:numPr>
          <w:ilvl w:val="0"/>
          <w:numId w:val="136"/>
        </w:numPr>
        <w:spacing w:before="120" w:after="120" w:line="240" w:lineRule="auto"/>
        <w:ind w:left="284" w:firstLine="0"/>
        <w:contextualSpacing/>
        <w:jc w:val="both"/>
        <w:rPr>
          <w:rFonts w:eastAsia="Times New Roman" w:cs="Arial"/>
        </w:rPr>
      </w:pPr>
      <w:r w:rsidRPr="004A53E7">
        <w:rPr>
          <w:rFonts w:eastAsia="Times New Roman" w:cs="Arial"/>
        </w:rPr>
        <w:t>Negatoscopio.</w:t>
      </w:r>
    </w:p>
    <w:p w:rsidR="006D5008" w:rsidRPr="004A53E7" w:rsidRDefault="006D5008" w:rsidP="005D2891">
      <w:pPr>
        <w:numPr>
          <w:ilvl w:val="0"/>
          <w:numId w:val="136"/>
        </w:numPr>
        <w:spacing w:before="120" w:after="120" w:line="240" w:lineRule="auto"/>
        <w:ind w:left="284" w:firstLine="0"/>
        <w:contextualSpacing/>
        <w:jc w:val="both"/>
        <w:rPr>
          <w:rFonts w:eastAsia="Times New Roman" w:cs="Arial"/>
        </w:rPr>
      </w:pPr>
      <w:r w:rsidRPr="004A53E7">
        <w:rPr>
          <w:rFonts w:eastAsia="Times New Roman" w:cs="Arial"/>
        </w:rPr>
        <w:t>Carro Rojo que incluya laringoscopio y cánulas para intubación orotraqueal de diversos calibres, bolsa ambú  así como los fármacos necesarios para la asistencia de un paciente en paro cardio-respiratorio</w:t>
      </w:r>
    </w:p>
    <w:p w:rsidR="006D5008" w:rsidRPr="004A53E7" w:rsidRDefault="006D5008" w:rsidP="005D2891">
      <w:pPr>
        <w:numPr>
          <w:ilvl w:val="0"/>
          <w:numId w:val="136"/>
        </w:numPr>
        <w:spacing w:before="120" w:after="120" w:line="240" w:lineRule="auto"/>
        <w:ind w:left="284" w:firstLine="0"/>
        <w:contextualSpacing/>
        <w:jc w:val="both"/>
        <w:rPr>
          <w:rFonts w:eastAsia="Times New Roman" w:cs="Arial"/>
        </w:rPr>
      </w:pPr>
      <w:r w:rsidRPr="004A53E7">
        <w:rPr>
          <w:rFonts w:eastAsia="Times New Roman" w:cs="Arial"/>
        </w:rPr>
        <w:t>Desfibrilador.</w:t>
      </w:r>
    </w:p>
    <w:p w:rsidR="006D5008" w:rsidRPr="004A53E7" w:rsidRDefault="006D5008" w:rsidP="004A53E7">
      <w:pPr>
        <w:spacing w:before="120" w:after="120" w:line="240" w:lineRule="auto"/>
        <w:ind w:left="284"/>
        <w:contextualSpacing/>
        <w:jc w:val="both"/>
        <w:rPr>
          <w:rFonts w:eastAsia="Times New Roman" w:cs="Arial"/>
        </w:rPr>
      </w:pPr>
    </w:p>
    <w:p w:rsidR="006D5008" w:rsidRPr="004A53E7" w:rsidRDefault="006D5008" w:rsidP="005D2891">
      <w:pPr>
        <w:numPr>
          <w:ilvl w:val="0"/>
          <w:numId w:val="123"/>
        </w:numPr>
        <w:spacing w:before="120" w:after="120" w:line="240" w:lineRule="auto"/>
        <w:ind w:left="0" w:hanging="284"/>
        <w:contextualSpacing/>
        <w:jc w:val="both"/>
        <w:rPr>
          <w:rFonts w:eastAsia="Times New Roman" w:cs="Arial"/>
        </w:rPr>
      </w:pPr>
      <w:r w:rsidRPr="004A53E7">
        <w:rPr>
          <w:rFonts w:eastAsia="Times New Roman" w:cs="Arial"/>
        </w:rPr>
        <w:t>GENERALIDADES DEL SERVICIO:</w:t>
      </w:r>
    </w:p>
    <w:p w:rsidR="006D5008" w:rsidRPr="004A53E7" w:rsidRDefault="006D5008" w:rsidP="004A53E7">
      <w:pPr>
        <w:spacing w:before="120" w:after="120" w:line="240" w:lineRule="auto"/>
        <w:ind w:hanging="360"/>
        <w:contextualSpacing/>
        <w:jc w:val="both"/>
        <w:rPr>
          <w:rFonts w:eastAsia="Times New Roman" w:cs="Arial"/>
        </w:rPr>
      </w:pPr>
    </w:p>
    <w:p w:rsidR="006D5008" w:rsidRPr="004A53E7" w:rsidRDefault="006D5008" w:rsidP="005D2891">
      <w:pPr>
        <w:pStyle w:val="Prrafodelista"/>
        <w:numPr>
          <w:ilvl w:val="0"/>
          <w:numId w:val="193"/>
        </w:numPr>
        <w:spacing w:before="120" w:after="120" w:line="240" w:lineRule="auto"/>
        <w:ind w:left="0" w:hanging="284"/>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 prestará los servicios licitados siempre que el derechohabiente de “</w:t>
      </w:r>
      <w:r w:rsidRPr="004A53E7">
        <w:rPr>
          <w:rFonts w:eastAsia="Times New Roman" w:cs="Arial"/>
          <w:b/>
        </w:rPr>
        <w:t>ISSSTECALI</w:t>
      </w:r>
      <w:r w:rsidRPr="004A53E7">
        <w:rPr>
          <w:rFonts w:eastAsia="Times New Roman" w:cs="Arial"/>
        </w:rPr>
        <w:t>” presente Formato de Subrogación Electrónica de Servicios Médicos (SM-3), la cual deberá estar debidamente requisitada y expedida por la Unidad Médica de “</w:t>
      </w:r>
      <w:r w:rsidRPr="004A53E7">
        <w:rPr>
          <w:rFonts w:eastAsia="Times New Roman" w:cs="Arial"/>
          <w:b/>
        </w:rPr>
        <w:t>ISSSTECALI</w:t>
      </w:r>
      <w:r w:rsidRPr="004A53E7">
        <w:rPr>
          <w:rFonts w:eastAsia="Times New Roman" w:cs="Arial"/>
        </w:rPr>
        <w:t>”, con los sellos de vigencia y sello de la Dirección y/o Subdirección de “</w:t>
      </w:r>
      <w:r w:rsidRPr="004A53E7">
        <w:rPr>
          <w:rFonts w:eastAsia="Times New Roman" w:cs="Arial"/>
          <w:b/>
        </w:rPr>
        <w:t>ISSSTECALI</w:t>
      </w:r>
      <w:r w:rsidRPr="004A53E7">
        <w:rPr>
          <w:rFonts w:eastAsia="Times New Roman" w:cs="Arial"/>
        </w:rPr>
        <w:t>”, así como las firmas de funcionarios autorizados y documento sin tachaduras y/o enmendaduras, así como identificación oficial vigente y credencial expedida por el “</w:t>
      </w:r>
      <w:r w:rsidRPr="004A53E7">
        <w:rPr>
          <w:rFonts w:eastAsia="Times New Roman" w:cs="Arial"/>
          <w:b/>
        </w:rPr>
        <w:t>ISSSTECALI</w:t>
      </w:r>
      <w:r w:rsidRPr="004A53E7">
        <w:rPr>
          <w:rFonts w:eastAsia="Times New Roman" w:cs="Arial"/>
        </w:rPr>
        <w:t>” que acredite al derechohabiente.</w:t>
      </w:r>
    </w:p>
    <w:p w:rsidR="006D5008" w:rsidRPr="004A53E7" w:rsidRDefault="006D5008" w:rsidP="005D2891">
      <w:pPr>
        <w:pStyle w:val="Prrafodelista"/>
        <w:numPr>
          <w:ilvl w:val="0"/>
          <w:numId w:val="193"/>
        </w:numPr>
        <w:spacing w:before="120" w:after="120" w:line="240" w:lineRule="auto"/>
        <w:ind w:left="0" w:hanging="284"/>
        <w:jc w:val="both"/>
        <w:rPr>
          <w:rFonts w:eastAsia="Times New Roman" w:cs="Arial"/>
        </w:rPr>
      </w:pPr>
      <w:r w:rsidRPr="004A53E7">
        <w:rPr>
          <w:rFonts w:eastAsia="Times New Roman" w:cs="Arial"/>
        </w:rPr>
        <w:t>No serán aceptados los Formato de Subrogación Electrónica de Servicios Médicos (SM-3), que se presenten después del período de vigencia, el cual se considerara valido durante los 30 días naturales después de la fecha de expedición por la Unidad Médica solicitada.</w:t>
      </w:r>
    </w:p>
    <w:p w:rsidR="006D5008" w:rsidRPr="004A53E7" w:rsidRDefault="006D5008" w:rsidP="004A53E7">
      <w:pPr>
        <w:pStyle w:val="Prrafodelista"/>
        <w:spacing w:before="120" w:after="120" w:line="240" w:lineRule="auto"/>
        <w:ind w:left="851"/>
        <w:jc w:val="both"/>
        <w:rPr>
          <w:rFonts w:eastAsia="Times New Roman" w:cs="Arial"/>
        </w:rPr>
      </w:pPr>
    </w:p>
    <w:p w:rsidR="006D5008" w:rsidRPr="004A53E7" w:rsidRDefault="006D5008" w:rsidP="004A53E7">
      <w:pPr>
        <w:pStyle w:val="Prrafodelista"/>
        <w:spacing w:before="120" w:after="120" w:line="240" w:lineRule="auto"/>
        <w:ind w:left="851"/>
        <w:jc w:val="both"/>
        <w:rPr>
          <w:rFonts w:eastAsia="Times New Roman" w:cs="Arial"/>
        </w:rPr>
      </w:pPr>
    </w:p>
    <w:p w:rsidR="006D5008" w:rsidRPr="004A53E7" w:rsidRDefault="006D5008" w:rsidP="005D2891">
      <w:pPr>
        <w:pStyle w:val="Prrafodelista"/>
        <w:numPr>
          <w:ilvl w:val="0"/>
          <w:numId w:val="193"/>
        </w:numPr>
        <w:spacing w:before="120" w:after="120" w:line="240" w:lineRule="auto"/>
        <w:ind w:left="0" w:hanging="284"/>
        <w:jc w:val="both"/>
        <w:rPr>
          <w:rFonts w:eastAsia="Times New Roman" w:cs="Arial"/>
        </w:rPr>
      </w:pPr>
      <w:r w:rsidRPr="004A53E7">
        <w:rPr>
          <w:rFonts w:eastAsia="Times New Roman" w:cs="Arial"/>
        </w:rPr>
        <w:t xml:space="preserve">En caso que el servicio  subrogado una vez contratado, no pudiera ser prestado por el  </w:t>
      </w:r>
      <w:r w:rsidRPr="004A53E7">
        <w:rPr>
          <w:rFonts w:eastAsia="Times New Roman" w:cs="Arial"/>
          <w:b/>
        </w:rPr>
        <w:t>“LICITANTE”,</w:t>
      </w:r>
      <w:r w:rsidRPr="004A53E7">
        <w:rPr>
          <w:rFonts w:eastAsia="Times New Roman" w:cs="Arial"/>
        </w:rPr>
        <w:t xml:space="preserve"> este deberá avisar al “</w:t>
      </w:r>
      <w:r w:rsidRPr="004A53E7">
        <w:rPr>
          <w:rFonts w:eastAsia="Times New Roman" w:cs="Arial"/>
          <w:b/>
        </w:rPr>
        <w:t>ISSSTECALI</w:t>
      </w:r>
      <w:r w:rsidRPr="004A53E7">
        <w:rPr>
          <w:rFonts w:eastAsia="Times New Roman" w:cs="Arial"/>
        </w:rPr>
        <w:t xml:space="preserve">”  mediante escrito dirigido a SERVICIOS SUBROGADOS  con una anticipación de 24 horas para las ausencias no programadas y con 2 semanas de anticipación para las ausencias programadas debiendo indicar a su sustituto nombre, teléfonos, dirección; y cuyo gasto generado deberá ser asumido por el   </w:t>
      </w:r>
      <w:r w:rsidRPr="004A53E7">
        <w:rPr>
          <w:rFonts w:eastAsia="Times New Roman" w:cs="Arial"/>
          <w:b/>
        </w:rPr>
        <w:t>“LICITANTE”.</w:t>
      </w:r>
    </w:p>
    <w:p w:rsidR="006D5008" w:rsidRPr="004A53E7" w:rsidRDefault="006D5008" w:rsidP="004A53E7">
      <w:pPr>
        <w:spacing w:before="120" w:after="120" w:line="240" w:lineRule="auto"/>
        <w:ind w:hanging="360"/>
        <w:contextualSpacing/>
        <w:jc w:val="both"/>
        <w:rPr>
          <w:rFonts w:eastAsia="Times New Roman" w:cs="Arial"/>
        </w:rPr>
      </w:pPr>
      <w:r w:rsidRPr="004A53E7">
        <w:rPr>
          <w:rFonts w:eastAsia="Times New Roman" w:cs="Arial"/>
        </w:rPr>
        <w:t xml:space="preserve"> </w:t>
      </w:r>
    </w:p>
    <w:p w:rsidR="006D5008" w:rsidRPr="004A53E7" w:rsidRDefault="006D5008" w:rsidP="005D2891">
      <w:pPr>
        <w:numPr>
          <w:ilvl w:val="0"/>
          <w:numId w:val="123"/>
        </w:numPr>
        <w:spacing w:before="120" w:after="120" w:line="240" w:lineRule="auto"/>
        <w:ind w:left="-142" w:hanging="142"/>
        <w:contextualSpacing/>
        <w:jc w:val="both"/>
        <w:rPr>
          <w:rFonts w:eastAsia="Times New Roman" w:cs="Arial"/>
        </w:rPr>
      </w:pPr>
      <w:r w:rsidRPr="004A53E7">
        <w:rPr>
          <w:rFonts w:eastAsia="Times New Roman" w:cs="Arial"/>
        </w:rPr>
        <w:t>PROCEDIMIENTO PARA REALIZAR LOS SERVICIOS:</w:t>
      </w:r>
    </w:p>
    <w:p w:rsidR="006D5008" w:rsidRPr="004A53E7" w:rsidRDefault="006D5008" w:rsidP="004A53E7">
      <w:pPr>
        <w:spacing w:before="120" w:after="120" w:line="240" w:lineRule="auto"/>
        <w:ind w:hanging="360"/>
        <w:contextualSpacing/>
        <w:jc w:val="both"/>
        <w:rPr>
          <w:rFonts w:eastAsia="Times New Roman" w:cs="Arial"/>
        </w:rPr>
      </w:pPr>
    </w:p>
    <w:p w:rsidR="006D5008" w:rsidRPr="004A53E7" w:rsidRDefault="006D5008" w:rsidP="005D2891">
      <w:pPr>
        <w:numPr>
          <w:ilvl w:val="0"/>
          <w:numId w:val="137"/>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prestará los servicios médicos subrogados de manera ordinaria en horario de 08:00 a 20:00 horas de lunes a viernes y sábados de 08:00 a 14:00 horas sin embargo a solicitud de servicios urgentes deberá otorgarlos los 365 días del año las 24 horas del día. Asimismo deberá proporcionar sus números telefónicos donde se le pueda localizar las 24 horas del día  los 365 días del  año</w:t>
      </w:r>
    </w:p>
    <w:p w:rsidR="006D5008" w:rsidRPr="004A53E7" w:rsidRDefault="006D5008" w:rsidP="005D2891">
      <w:pPr>
        <w:numPr>
          <w:ilvl w:val="0"/>
          <w:numId w:val="137"/>
        </w:numPr>
        <w:spacing w:before="120" w:after="120" w:line="240" w:lineRule="auto"/>
        <w:ind w:left="0"/>
        <w:contextualSpacing/>
        <w:jc w:val="both"/>
        <w:rPr>
          <w:rFonts w:eastAsia="Times New Roman" w:cs="Arial"/>
        </w:rPr>
      </w:pPr>
      <w:r w:rsidRPr="004A53E7">
        <w:rPr>
          <w:rFonts w:eastAsia="Times New Roman" w:cs="Arial"/>
        </w:rPr>
        <w:t>Se realizarán los servicios de cardiología debiendo entregar la interpretación de los mismos, en un plazo no mayor de 3 días hábiles, contados a partir de la solicitud realizada por “</w:t>
      </w:r>
      <w:r w:rsidRPr="004A53E7">
        <w:rPr>
          <w:rFonts w:eastAsia="Times New Roman" w:cs="Arial"/>
          <w:b/>
        </w:rPr>
        <w:t>ISSSTECALI</w:t>
      </w:r>
      <w:r w:rsidRPr="004A53E7">
        <w:rPr>
          <w:rFonts w:eastAsia="Times New Roman" w:cs="Arial"/>
        </w:rPr>
        <w:t>”</w:t>
      </w:r>
    </w:p>
    <w:p w:rsidR="006D5008" w:rsidRPr="004A53E7" w:rsidRDefault="006D5008" w:rsidP="005D2891">
      <w:pPr>
        <w:numPr>
          <w:ilvl w:val="0"/>
          <w:numId w:val="137"/>
        </w:numPr>
        <w:spacing w:before="120" w:after="120" w:line="240" w:lineRule="auto"/>
        <w:ind w:left="0"/>
        <w:contextualSpacing/>
        <w:jc w:val="both"/>
        <w:rPr>
          <w:rFonts w:eastAsia="Times New Roman" w:cs="Arial"/>
        </w:rPr>
      </w:pPr>
      <w:r w:rsidRPr="004A53E7">
        <w:rPr>
          <w:rFonts w:eastAsia="Times New Roman" w:cs="Arial"/>
        </w:rPr>
        <w:t>Se entregarán reporte de los servicios otorgados los 3 primeros días naturales de cada  mes a  Servicios Subrogados de la Unidad Médica de HOSPITAL “</w:t>
      </w:r>
      <w:r w:rsidRPr="004A53E7">
        <w:rPr>
          <w:rFonts w:eastAsia="Times New Roman" w:cs="Arial"/>
          <w:b/>
        </w:rPr>
        <w:t>ISSSTECALI</w:t>
      </w:r>
      <w:r w:rsidRPr="004A53E7">
        <w:rPr>
          <w:rFonts w:eastAsia="Times New Roman" w:cs="Arial"/>
        </w:rPr>
        <w:t>” Mexicali.</w:t>
      </w:r>
    </w:p>
    <w:p w:rsidR="006D5008" w:rsidRPr="004A53E7" w:rsidRDefault="006D5008" w:rsidP="005D2891">
      <w:pPr>
        <w:numPr>
          <w:ilvl w:val="0"/>
          <w:numId w:val="137"/>
        </w:numPr>
        <w:spacing w:before="120" w:after="120" w:line="240" w:lineRule="auto"/>
        <w:ind w:left="0"/>
        <w:contextualSpacing/>
        <w:jc w:val="both"/>
        <w:rPr>
          <w:rFonts w:eastAsia="Times New Roman" w:cs="Arial"/>
        </w:rPr>
      </w:pPr>
      <w:r w:rsidRPr="004A53E7">
        <w:rPr>
          <w:rFonts w:eastAsia="Times New Roman" w:cs="Arial"/>
        </w:rPr>
        <w:t>En caso de realizar servicios de urgencia, deberá entregar el reporte escrito e interpretación en un tiempo no mayor a 2 horas en el área de Trabajo Social de la Unidad Médica y en caso que la situación lo amerite se entablará comunicación verbal con el Coordinador en Turno, Jefe de Servicio, Subdirector y/o Director de la Unidad  sobre el resultado encontrado.</w:t>
      </w:r>
    </w:p>
    <w:p w:rsidR="006D5008" w:rsidRPr="004A53E7" w:rsidRDefault="006D5008" w:rsidP="005D2891">
      <w:pPr>
        <w:numPr>
          <w:ilvl w:val="0"/>
          <w:numId w:val="137"/>
        </w:numPr>
        <w:spacing w:before="120" w:after="120" w:line="240" w:lineRule="auto"/>
        <w:ind w:left="0"/>
        <w:contextualSpacing/>
        <w:jc w:val="both"/>
        <w:rPr>
          <w:rFonts w:eastAsia="Times New Roman" w:cs="Arial"/>
        </w:rPr>
      </w:pPr>
      <w:r w:rsidRPr="004A53E7">
        <w:rPr>
          <w:rFonts w:eastAsia="Times New Roman" w:cs="Arial"/>
        </w:rPr>
        <w:t>Se entregará reporte de los servicios otorgados, los 3 primeros días naturales de cada mes a servicios subrogados del Hospital “</w:t>
      </w:r>
      <w:r w:rsidRPr="004A53E7">
        <w:rPr>
          <w:rFonts w:eastAsia="Times New Roman" w:cs="Arial"/>
          <w:b/>
        </w:rPr>
        <w:t>ISSSTECALI</w:t>
      </w:r>
      <w:r w:rsidRPr="004A53E7">
        <w:rPr>
          <w:rFonts w:eastAsia="Times New Roman" w:cs="Arial"/>
        </w:rPr>
        <w:t>” Mexicali.</w:t>
      </w:r>
      <w:r w:rsidRPr="004A53E7" w:rsidDel="000F3551">
        <w:rPr>
          <w:rFonts w:eastAsia="Times New Roman" w:cs="Arial"/>
        </w:rPr>
        <w:t xml:space="preserve"> </w:t>
      </w:r>
      <w:r w:rsidRPr="004A53E7">
        <w:rPr>
          <w:rFonts w:eastAsia="Times New Roman" w:cs="Arial"/>
        </w:rPr>
        <w:t xml:space="preserve">Para el trámite de pago deberá presentar factura digital con datos fiscales, así como  las  Solicitudes de Servicios Médicos Electrónica Formato de Subrogación Electrónica de Servicios Médicos (SM-3) de cada uno de los derechohabientes atendidos, además un desglose de los servicios prestados indicando los siguientes datos:  nombre, domicilio y teléfono del prestador; fecha de atención, clave de la unidad, nombre del paciente, afiliación, folio de solicitud de servicio, estudio solicitado, estudio realizado, costo total y nombre de quién elabora el informe, anexando una copia de cada una de las consultas y procedimientos realizados. Los pacientes que requieren de </w:t>
      </w:r>
      <w:r w:rsidRPr="004A53E7">
        <w:rPr>
          <w:rFonts w:eastAsia="Times New Roman" w:cs="Arial"/>
        </w:rPr>
        <w:lastRenderedPageBreak/>
        <w:t>procedimientos invasivos, se enviaran al área de programación de cirugía del Hospital “</w:t>
      </w:r>
      <w:r w:rsidRPr="004A53E7">
        <w:rPr>
          <w:rFonts w:eastAsia="Times New Roman" w:cs="Arial"/>
          <w:b/>
        </w:rPr>
        <w:t>ISSSTECALI</w:t>
      </w:r>
      <w:r w:rsidRPr="004A53E7">
        <w:rPr>
          <w:rFonts w:eastAsia="Times New Roman" w:cs="Arial"/>
        </w:rPr>
        <w:t>” Mexicali con la finalidad de que el paciente acuda debidamente preparado para su procedimiento.</w:t>
      </w:r>
    </w:p>
    <w:p w:rsidR="006D5008" w:rsidRPr="004A53E7" w:rsidRDefault="006D5008" w:rsidP="004A53E7">
      <w:pPr>
        <w:spacing w:before="120" w:after="120" w:line="240" w:lineRule="auto"/>
        <w:jc w:val="both"/>
        <w:rPr>
          <w:rFonts w:eastAsia="Times New Roman" w:cs="Arial"/>
        </w:rPr>
      </w:pPr>
    </w:p>
    <w:tbl>
      <w:tblPr>
        <w:tblStyle w:val="Tablaconcuadrcula"/>
        <w:tblW w:w="9157" w:type="dxa"/>
        <w:jc w:val="center"/>
        <w:tblLayout w:type="fixed"/>
        <w:tblLook w:val="04A0" w:firstRow="1" w:lastRow="0" w:firstColumn="1" w:lastColumn="0" w:noHBand="0" w:noVBand="1"/>
      </w:tblPr>
      <w:tblGrid>
        <w:gridCol w:w="2830"/>
        <w:gridCol w:w="6299"/>
        <w:gridCol w:w="28"/>
      </w:tblGrid>
      <w:tr w:rsidR="004030D9" w:rsidRPr="004A53E7" w:rsidTr="007441A5">
        <w:trPr>
          <w:gridAfter w:val="1"/>
          <w:wAfter w:w="28" w:type="dxa"/>
          <w:trHeight w:val="323"/>
          <w:jc w:val="center"/>
        </w:trPr>
        <w:tc>
          <w:tcPr>
            <w:tcW w:w="9129"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4030D9" w:rsidRPr="004A53E7" w:rsidRDefault="00755E9B" w:rsidP="004A53E7">
            <w:pPr>
              <w:spacing w:before="120" w:after="120" w:line="240" w:lineRule="auto"/>
              <w:jc w:val="both"/>
              <w:rPr>
                <w:rFonts w:cs="Arial"/>
                <w:b/>
              </w:rPr>
            </w:pPr>
            <w:r w:rsidRPr="004A53E7">
              <w:rPr>
                <w:rFonts w:cs="Arial"/>
                <w:b/>
              </w:rPr>
              <w:t>PARTIDA 22</w:t>
            </w:r>
          </w:p>
        </w:tc>
      </w:tr>
      <w:tr w:rsidR="004030D9" w:rsidRPr="004A53E7" w:rsidTr="007441A5">
        <w:trPr>
          <w:gridAfter w:val="1"/>
          <w:wAfter w:w="28" w:type="dxa"/>
          <w:trHeight w:val="323"/>
          <w:jc w:val="center"/>
        </w:trPr>
        <w:tc>
          <w:tcPr>
            <w:tcW w:w="9129"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4030D9" w:rsidRPr="004A53E7" w:rsidRDefault="00DD5F48" w:rsidP="004A53E7">
            <w:pPr>
              <w:spacing w:before="120" w:after="120" w:line="240" w:lineRule="auto"/>
              <w:jc w:val="both"/>
              <w:rPr>
                <w:rFonts w:cs="Arial"/>
                <w:b/>
              </w:rPr>
            </w:pPr>
            <w:r w:rsidRPr="004A53E7">
              <w:rPr>
                <w:rFonts w:cs="Arial"/>
                <w:b/>
              </w:rPr>
              <w:t>Hospital Mexicali, Hospital, Tijuana, Hospital Ensenada</w:t>
            </w:r>
            <w:r w:rsidR="00D66086" w:rsidRPr="004A53E7">
              <w:rPr>
                <w:rFonts w:cs="Arial"/>
                <w:b/>
              </w:rPr>
              <w:t xml:space="preserve">, Clínica Tecate </w:t>
            </w:r>
          </w:p>
        </w:tc>
      </w:tr>
      <w:tr w:rsidR="004030D9" w:rsidRPr="004A53E7" w:rsidTr="005520F4">
        <w:trPr>
          <w:trHeight w:val="251"/>
          <w:jc w:val="center"/>
        </w:trPr>
        <w:tc>
          <w:tcPr>
            <w:tcW w:w="2830"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4030D9" w:rsidRPr="004A53E7" w:rsidRDefault="00DD5F48" w:rsidP="004A53E7">
            <w:pPr>
              <w:spacing w:before="120" w:after="120" w:line="240" w:lineRule="auto"/>
              <w:jc w:val="both"/>
              <w:rPr>
                <w:rFonts w:cs="Arial"/>
                <w:b/>
              </w:rPr>
            </w:pPr>
            <w:r w:rsidRPr="004A53E7">
              <w:rPr>
                <w:rFonts w:cs="Arial"/>
                <w:b/>
              </w:rPr>
              <w:t>Especialidad</w:t>
            </w:r>
          </w:p>
        </w:tc>
        <w:tc>
          <w:tcPr>
            <w:tcW w:w="6327"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4030D9" w:rsidRPr="004A53E7" w:rsidRDefault="00DD5F48" w:rsidP="004A53E7">
            <w:pPr>
              <w:spacing w:before="120" w:after="120" w:line="240" w:lineRule="auto"/>
              <w:jc w:val="both"/>
              <w:rPr>
                <w:rFonts w:cs="Arial"/>
                <w:b/>
              </w:rPr>
            </w:pPr>
            <w:r w:rsidRPr="004A53E7">
              <w:rPr>
                <w:rFonts w:cs="Arial"/>
                <w:b/>
              </w:rPr>
              <w:t>Descripción Servicio</w:t>
            </w:r>
          </w:p>
        </w:tc>
      </w:tr>
      <w:tr w:rsidR="00FD146F" w:rsidRPr="004A53E7" w:rsidTr="003D59F9">
        <w:trPr>
          <w:trHeight w:val="397"/>
          <w:jc w:val="center"/>
        </w:trPr>
        <w:tc>
          <w:tcPr>
            <w:tcW w:w="2830" w:type="dxa"/>
            <w:vMerge w:val="restart"/>
            <w:tcBorders>
              <w:top w:val="single" w:sz="4" w:space="0" w:color="auto"/>
              <w:left w:val="single" w:sz="4" w:space="0" w:color="auto"/>
              <w:right w:val="single" w:sz="4" w:space="0" w:color="auto"/>
            </w:tcBorders>
            <w:shd w:val="clear" w:color="auto" w:fill="auto"/>
          </w:tcPr>
          <w:p w:rsidR="00FD146F" w:rsidRPr="004A53E7" w:rsidRDefault="00FD146F" w:rsidP="004A53E7">
            <w:pPr>
              <w:spacing w:before="120" w:after="120" w:line="240" w:lineRule="auto"/>
              <w:jc w:val="both"/>
              <w:rPr>
                <w:rFonts w:cs="Arial"/>
              </w:rPr>
            </w:pPr>
          </w:p>
          <w:p w:rsidR="00FD146F" w:rsidRPr="004A53E7" w:rsidRDefault="00FD146F" w:rsidP="004A53E7">
            <w:pPr>
              <w:spacing w:before="120" w:after="120" w:line="240" w:lineRule="auto"/>
              <w:jc w:val="both"/>
              <w:rPr>
                <w:rFonts w:cs="Arial"/>
              </w:rPr>
            </w:pPr>
          </w:p>
          <w:p w:rsidR="00FD146F" w:rsidRPr="004A53E7" w:rsidRDefault="00FD146F" w:rsidP="00177007">
            <w:pPr>
              <w:spacing w:before="120" w:after="120" w:line="240" w:lineRule="auto"/>
              <w:jc w:val="center"/>
              <w:rPr>
                <w:rFonts w:cs="Arial"/>
                <w:b/>
              </w:rPr>
            </w:pPr>
            <w:r w:rsidRPr="004A53E7">
              <w:rPr>
                <w:rFonts w:cs="Arial"/>
                <w:b/>
              </w:rPr>
              <w:t>HOSPITALIZACIÓN  PSIQUIÁTRICA</w:t>
            </w:r>
          </w:p>
          <w:p w:rsidR="00FD146F" w:rsidRPr="004A53E7" w:rsidRDefault="00FD146F" w:rsidP="004A53E7">
            <w:pPr>
              <w:spacing w:before="120" w:after="120" w:line="240" w:lineRule="auto"/>
              <w:jc w:val="both"/>
              <w:rPr>
                <w:rFonts w:cs="Arial"/>
              </w:rPr>
            </w:pPr>
          </w:p>
        </w:tc>
        <w:tc>
          <w:tcPr>
            <w:tcW w:w="6327"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FD146F" w:rsidRPr="004A53E7" w:rsidRDefault="00FD146F" w:rsidP="004A53E7">
            <w:pPr>
              <w:spacing w:before="120" w:after="120" w:line="240" w:lineRule="auto"/>
              <w:jc w:val="both"/>
              <w:rPr>
                <w:rFonts w:eastAsia="Times New Roman" w:cs="Arial"/>
              </w:rPr>
            </w:pPr>
            <w:r w:rsidRPr="004A53E7">
              <w:rPr>
                <w:rFonts w:eastAsia="Times New Roman" w:cs="Arial"/>
              </w:rPr>
              <w:t>Día Cama</w:t>
            </w:r>
          </w:p>
        </w:tc>
      </w:tr>
      <w:tr w:rsidR="00FD146F" w:rsidRPr="004A53E7" w:rsidTr="003D59F9">
        <w:trPr>
          <w:trHeight w:val="397"/>
          <w:jc w:val="center"/>
        </w:trPr>
        <w:tc>
          <w:tcPr>
            <w:tcW w:w="2830" w:type="dxa"/>
            <w:vMerge/>
            <w:tcBorders>
              <w:left w:val="single" w:sz="4" w:space="0" w:color="auto"/>
              <w:right w:val="single" w:sz="4" w:space="0" w:color="auto"/>
            </w:tcBorders>
            <w:shd w:val="clear" w:color="auto" w:fill="auto"/>
          </w:tcPr>
          <w:p w:rsidR="00FD146F" w:rsidRPr="004A53E7" w:rsidRDefault="00FD146F" w:rsidP="004A53E7">
            <w:pPr>
              <w:spacing w:before="120" w:after="120" w:line="240" w:lineRule="auto"/>
              <w:jc w:val="both"/>
              <w:rPr>
                <w:rFonts w:cs="Arial"/>
              </w:rPr>
            </w:pPr>
          </w:p>
        </w:tc>
        <w:tc>
          <w:tcPr>
            <w:tcW w:w="6327"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FD146F" w:rsidRPr="004A53E7" w:rsidRDefault="00FD146F" w:rsidP="004A53E7">
            <w:pPr>
              <w:spacing w:before="120" w:after="120" w:line="240" w:lineRule="auto"/>
              <w:jc w:val="both"/>
              <w:rPr>
                <w:rFonts w:eastAsia="Times New Roman" w:cs="Arial"/>
              </w:rPr>
            </w:pPr>
            <w:r w:rsidRPr="004A53E7">
              <w:rPr>
                <w:rFonts w:eastAsia="Times New Roman" w:cs="Arial"/>
              </w:rPr>
              <w:t>Consulta Psicológica</w:t>
            </w:r>
          </w:p>
        </w:tc>
      </w:tr>
      <w:tr w:rsidR="00FD146F" w:rsidRPr="004A53E7" w:rsidTr="003D59F9">
        <w:trPr>
          <w:trHeight w:val="397"/>
          <w:jc w:val="center"/>
        </w:trPr>
        <w:tc>
          <w:tcPr>
            <w:tcW w:w="2830" w:type="dxa"/>
            <w:vMerge/>
            <w:tcBorders>
              <w:left w:val="single" w:sz="4" w:space="0" w:color="auto"/>
              <w:right w:val="single" w:sz="4" w:space="0" w:color="auto"/>
            </w:tcBorders>
            <w:shd w:val="clear" w:color="auto" w:fill="auto"/>
          </w:tcPr>
          <w:p w:rsidR="00FD146F" w:rsidRPr="004A53E7" w:rsidRDefault="00FD146F" w:rsidP="004A53E7">
            <w:pPr>
              <w:spacing w:before="120" w:after="120" w:line="240" w:lineRule="auto"/>
              <w:jc w:val="both"/>
              <w:rPr>
                <w:rFonts w:cs="Arial"/>
              </w:rPr>
            </w:pPr>
          </w:p>
        </w:tc>
        <w:tc>
          <w:tcPr>
            <w:tcW w:w="6327"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FD146F" w:rsidRPr="004A53E7" w:rsidRDefault="00FD146F" w:rsidP="004A53E7">
            <w:pPr>
              <w:spacing w:before="120" w:after="120" w:line="240" w:lineRule="auto"/>
              <w:jc w:val="both"/>
              <w:rPr>
                <w:rFonts w:eastAsia="Times New Roman" w:cs="Arial"/>
              </w:rPr>
            </w:pPr>
            <w:r w:rsidRPr="004A53E7">
              <w:rPr>
                <w:rFonts w:eastAsia="Times New Roman" w:cs="Arial"/>
              </w:rPr>
              <w:t>Consultas Psiquiátricas</w:t>
            </w:r>
          </w:p>
        </w:tc>
      </w:tr>
      <w:tr w:rsidR="00FD146F" w:rsidRPr="004A53E7" w:rsidTr="003D59F9">
        <w:trPr>
          <w:trHeight w:val="397"/>
          <w:jc w:val="center"/>
        </w:trPr>
        <w:tc>
          <w:tcPr>
            <w:tcW w:w="2830" w:type="dxa"/>
            <w:vMerge/>
            <w:tcBorders>
              <w:left w:val="single" w:sz="4" w:space="0" w:color="auto"/>
              <w:right w:val="single" w:sz="4" w:space="0" w:color="auto"/>
            </w:tcBorders>
            <w:shd w:val="clear" w:color="auto" w:fill="auto"/>
          </w:tcPr>
          <w:p w:rsidR="00FD146F" w:rsidRPr="004A53E7" w:rsidRDefault="00FD146F" w:rsidP="004A53E7">
            <w:pPr>
              <w:spacing w:before="120" w:after="120" w:line="240" w:lineRule="auto"/>
              <w:jc w:val="both"/>
              <w:rPr>
                <w:rFonts w:cs="Arial"/>
              </w:rPr>
            </w:pPr>
          </w:p>
        </w:tc>
        <w:tc>
          <w:tcPr>
            <w:tcW w:w="6327"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FD146F" w:rsidRPr="004A53E7" w:rsidRDefault="00FD146F" w:rsidP="004A53E7">
            <w:pPr>
              <w:spacing w:before="120" w:after="120" w:line="240" w:lineRule="auto"/>
              <w:jc w:val="both"/>
              <w:rPr>
                <w:rFonts w:eastAsia="Times New Roman" w:cs="Arial"/>
              </w:rPr>
            </w:pPr>
            <w:r w:rsidRPr="004A53E7">
              <w:rPr>
                <w:rFonts w:eastAsia="Times New Roman" w:cs="Arial"/>
              </w:rPr>
              <w:t>Perfil Qs-15</w:t>
            </w:r>
          </w:p>
        </w:tc>
      </w:tr>
      <w:tr w:rsidR="00FD146F" w:rsidRPr="004A53E7" w:rsidTr="003D59F9">
        <w:trPr>
          <w:trHeight w:val="397"/>
          <w:jc w:val="center"/>
        </w:trPr>
        <w:tc>
          <w:tcPr>
            <w:tcW w:w="2830" w:type="dxa"/>
            <w:vMerge/>
            <w:tcBorders>
              <w:left w:val="single" w:sz="4" w:space="0" w:color="auto"/>
              <w:right w:val="single" w:sz="4" w:space="0" w:color="auto"/>
            </w:tcBorders>
            <w:shd w:val="clear" w:color="auto" w:fill="auto"/>
          </w:tcPr>
          <w:p w:rsidR="00FD146F" w:rsidRPr="004A53E7" w:rsidRDefault="00FD146F" w:rsidP="004A53E7">
            <w:pPr>
              <w:spacing w:before="120" w:after="120" w:line="240" w:lineRule="auto"/>
              <w:jc w:val="both"/>
              <w:rPr>
                <w:rFonts w:cs="Arial"/>
              </w:rPr>
            </w:pPr>
          </w:p>
        </w:tc>
        <w:tc>
          <w:tcPr>
            <w:tcW w:w="6327"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FD146F" w:rsidRPr="004A53E7" w:rsidRDefault="00FD146F" w:rsidP="004A53E7">
            <w:pPr>
              <w:spacing w:before="120" w:after="120" w:line="240" w:lineRule="auto"/>
              <w:jc w:val="both"/>
              <w:rPr>
                <w:rFonts w:eastAsia="Times New Roman" w:cs="Arial"/>
              </w:rPr>
            </w:pPr>
            <w:r w:rsidRPr="004A53E7">
              <w:rPr>
                <w:rFonts w:eastAsia="Times New Roman" w:cs="Arial"/>
              </w:rPr>
              <w:t>Perfil Qs-23</w:t>
            </w:r>
          </w:p>
        </w:tc>
      </w:tr>
      <w:tr w:rsidR="00FD146F" w:rsidRPr="004A53E7" w:rsidTr="003D59F9">
        <w:trPr>
          <w:trHeight w:val="397"/>
          <w:jc w:val="center"/>
        </w:trPr>
        <w:tc>
          <w:tcPr>
            <w:tcW w:w="2830" w:type="dxa"/>
            <w:vMerge/>
            <w:tcBorders>
              <w:left w:val="single" w:sz="4" w:space="0" w:color="auto"/>
              <w:right w:val="single" w:sz="4" w:space="0" w:color="auto"/>
            </w:tcBorders>
            <w:shd w:val="clear" w:color="auto" w:fill="auto"/>
          </w:tcPr>
          <w:p w:rsidR="00FD146F" w:rsidRPr="004A53E7" w:rsidRDefault="00FD146F" w:rsidP="004A53E7">
            <w:pPr>
              <w:spacing w:before="120" w:after="120" w:line="240" w:lineRule="auto"/>
              <w:jc w:val="both"/>
              <w:rPr>
                <w:rFonts w:cs="Arial"/>
              </w:rPr>
            </w:pPr>
          </w:p>
        </w:tc>
        <w:tc>
          <w:tcPr>
            <w:tcW w:w="6327"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FD146F" w:rsidRPr="004A53E7" w:rsidRDefault="00FD146F" w:rsidP="004A53E7">
            <w:pPr>
              <w:spacing w:before="120" w:after="120" w:line="240" w:lineRule="auto"/>
              <w:jc w:val="both"/>
              <w:rPr>
                <w:rFonts w:eastAsia="Times New Roman" w:cs="Arial"/>
              </w:rPr>
            </w:pPr>
            <w:r w:rsidRPr="004A53E7">
              <w:rPr>
                <w:rFonts w:eastAsia="Times New Roman" w:cs="Arial"/>
              </w:rPr>
              <w:t>Panel De Drogas De Abuso 6</w:t>
            </w:r>
          </w:p>
        </w:tc>
      </w:tr>
      <w:tr w:rsidR="00FD146F" w:rsidRPr="004A53E7" w:rsidTr="003D59F9">
        <w:trPr>
          <w:trHeight w:val="397"/>
          <w:jc w:val="center"/>
        </w:trPr>
        <w:tc>
          <w:tcPr>
            <w:tcW w:w="2830" w:type="dxa"/>
            <w:vMerge/>
            <w:tcBorders>
              <w:left w:val="single" w:sz="4" w:space="0" w:color="auto"/>
              <w:right w:val="single" w:sz="4" w:space="0" w:color="auto"/>
            </w:tcBorders>
            <w:shd w:val="clear" w:color="auto" w:fill="auto"/>
          </w:tcPr>
          <w:p w:rsidR="00FD146F" w:rsidRPr="004A53E7" w:rsidRDefault="00FD146F" w:rsidP="004A53E7">
            <w:pPr>
              <w:spacing w:before="120" w:after="120" w:line="240" w:lineRule="auto"/>
              <w:jc w:val="both"/>
              <w:rPr>
                <w:rFonts w:cs="Arial"/>
              </w:rPr>
            </w:pPr>
          </w:p>
        </w:tc>
        <w:tc>
          <w:tcPr>
            <w:tcW w:w="6327"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FD146F" w:rsidRPr="004A53E7" w:rsidRDefault="00FD146F" w:rsidP="004A53E7">
            <w:pPr>
              <w:spacing w:before="120" w:after="120" w:line="240" w:lineRule="auto"/>
              <w:jc w:val="both"/>
              <w:rPr>
                <w:rFonts w:eastAsia="Times New Roman" w:cs="Arial"/>
              </w:rPr>
            </w:pPr>
            <w:r w:rsidRPr="004A53E7">
              <w:rPr>
                <w:rFonts w:eastAsia="Times New Roman" w:cs="Arial"/>
              </w:rPr>
              <w:t>Prueba De Embarazo</w:t>
            </w:r>
          </w:p>
        </w:tc>
      </w:tr>
      <w:tr w:rsidR="00FD146F" w:rsidRPr="004A53E7" w:rsidTr="003D59F9">
        <w:trPr>
          <w:trHeight w:val="397"/>
          <w:jc w:val="center"/>
        </w:trPr>
        <w:tc>
          <w:tcPr>
            <w:tcW w:w="2830" w:type="dxa"/>
            <w:vMerge/>
            <w:tcBorders>
              <w:left w:val="single" w:sz="4" w:space="0" w:color="auto"/>
              <w:right w:val="single" w:sz="4" w:space="0" w:color="auto"/>
            </w:tcBorders>
            <w:shd w:val="clear" w:color="auto" w:fill="auto"/>
          </w:tcPr>
          <w:p w:rsidR="00FD146F" w:rsidRPr="004A53E7" w:rsidRDefault="00FD146F" w:rsidP="004A53E7">
            <w:pPr>
              <w:spacing w:before="120" w:after="120" w:line="240" w:lineRule="auto"/>
              <w:jc w:val="both"/>
              <w:rPr>
                <w:rFonts w:cs="Arial"/>
              </w:rPr>
            </w:pPr>
          </w:p>
        </w:tc>
        <w:tc>
          <w:tcPr>
            <w:tcW w:w="6327"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FD146F" w:rsidRPr="004A53E7" w:rsidRDefault="00FD146F" w:rsidP="004A53E7">
            <w:pPr>
              <w:spacing w:before="120" w:after="120" w:line="240" w:lineRule="auto"/>
              <w:jc w:val="both"/>
              <w:rPr>
                <w:rFonts w:eastAsia="Times New Roman" w:cs="Arial"/>
              </w:rPr>
            </w:pPr>
            <w:r w:rsidRPr="004A53E7">
              <w:rPr>
                <w:rFonts w:eastAsia="Times New Roman" w:cs="Arial"/>
              </w:rPr>
              <w:t>Biometría Hemática</w:t>
            </w:r>
          </w:p>
        </w:tc>
      </w:tr>
      <w:tr w:rsidR="00FD146F" w:rsidRPr="004A53E7" w:rsidTr="003D59F9">
        <w:trPr>
          <w:trHeight w:val="397"/>
          <w:jc w:val="center"/>
        </w:trPr>
        <w:tc>
          <w:tcPr>
            <w:tcW w:w="2830" w:type="dxa"/>
            <w:vMerge/>
            <w:tcBorders>
              <w:left w:val="single" w:sz="4" w:space="0" w:color="auto"/>
              <w:right w:val="single" w:sz="4" w:space="0" w:color="auto"/>
            </w:tcBorders>
            <w:shd w:val="clear" w:color="auto" w:fill="auto"/>
          </w:tcPr>
          <w:p w:rsidR="00FD146F" w:rsidRPr="004A53E7" w:rsidRDefault="00FD146F" w:rsidP="004A53E7">
            <w:pPr>
              <w:spacing w:before="120" w:after="120" w:line="240" w:lineRule="auto"/>
              <w:jc w:val="both"/>
              <w:rPr>
                <w:rFonts w:cs="Arial"/>
              </w:rPr>
            </w:pPr>
          </w:p>
        </w:tc>
        <w:tc>
          <w:tcPr>
            <w:tcW w:w="6327"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FD146F" w:rsidRPr="004A53E7" w:rsidRDefault="00FD146F" w:rsidP="004A53E7">
            <w:pPr>
              <w:spacing w:before="120" w:after="120" w:line="240" w:lineRule="auto"/>
              <w:jc w:val="both"/>
              <w:rPr>
                <w:rFonts w:eastAsia="Times New Roman" w:cs="Arial"/>
              </w:rPr>
            </w:pPr>
            <w:r w:rsidRPr="004A53E7">
              <w:rPr>
                <w:rFonts w:eastAsia="Times New Roman" w:cs="Arial"/>
              </w:rPr>
              <w:t>Química Sanguínea</w:t>
            </w:r>
          </w:p>
        </w:tc>
      </w:tr>
      <w:tr w:rsidR="00FD146F" w:rsidRPr="004A53E7" w:rsidTr="003D59F9">
        <w:trPr>
          <w:trHeight w:val="397"/>
          <w:jc w:val="center"/>
        </w:trPr>
        <w:tc>
          <w:tcPr>
            <w:tcW w:w="2830" w:type="dxa"/>
            <w:vMerge/>
            <w:tcBorders>
              <w:left w:val="single" w:sz="4" w:space="0" w:color="auto"/>
              <w:right w:val="single" w:sz="4" w:space="0" w:color="auto"/>
            </w:tcBorders>
            <w:shd w:val="clear" w:color="auto" w:fill="auto"/>
          </w:tcPr>
          <w:p w:rsidR="00FD146F" w:rsidRPr="004A53E7" w:rsidRDefault="00FD146F" w:rsidP="004A53E7">
            <w:pPr>
              <w:spacing w:before="120" w:after="120" w:line="240" w:lineRule="auto"/>
              <w:jc w:val="both"/>
              <w:rPr>
                <w:rFonts w:cs="Arial"/>
              </w:rPr>
            </w:pPr>
          </w:p>
        </w:tc>
        <w:tc>
          <w:tcPr>
            <w:tcW w:w="6327"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FD146F" w:rsidRPr="004A53E7" w:rsidRDefault="00FD146F" w:rsidP="004A53E7">
            <w:pPr>
              <w:spacing w:before="120" w:after="120" w:line="240" w:lineRule="auto"/>
              <w:jc w:val="both"/>
              <w:rPr>
                <w:rFonts w:eastAsia="Times New Roman" w:cs="Arial"/>
              </w:rPr>
            </w:pPr>
            <w:r w:rsidRPr="004A53E7">
              <w:rPr>
                <w:rFonts w:eastAsia="Times New Roman" w:cs="Arial"/>
              </w:rPr>
              <w:t>Perfil De Lípidos Ii</w:t>
            </w:r>
          </w:p>
        </w:tc>
      </w:tr>
      <w:tr w:rsidR="00FD146F" w:rsidRPr="004A53E7" w:rsidTr="003D59F9">
        <w:trPr>
          <w:trHeight w:val="397"/>
          <w:jc w:val="center"/>
        </w:trPr>
        <w:tc>
          <w:tcPr>
            <w:tcW w:w="2830" w:type="dxa"/>
            <w:vMerge/>
            <w:tcBorders>
              <w:left w:val="single" w:sz="4" w:space="0" w:color="auto"/>
              <w:right w:val="single" w:sz="4" w:space="0" w:color="auto"/>
            </w:tcBorders>
            <w:shd w:val="clear" w:color="auto" w:fill="auto"/>
          </w:tcPr>
          <w:p w:rsidR="00FD146F" w:rsidRPr="004A53E7" w:rsidRDefault="00FD146F" w:rsidP="004A53E7">
            <w:pPr>
              <w:spacing w:before="120" w:after="120" w:line="240" w:lineRule="auto"/>
              <w:jc w:val="both"/>
              <w:rPr>
                <w:rFonts w:cs="Arial"/>
              </w:rPr>
            </w:pPr>
          </w:p>
        </w:tc>
        <w:tc>
          <w:tcPr>
            <w:tcW w:w="6327"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FD146F" w:rsidRPr="004A53E7" w:rsidRDefault="00FD146F" w:rsidP="004A53E7">
            <w:pPr>
              <w:spacing w:before="120" w:after="120" w:line="240" w:lineRule="auto"/>
              <w:jc w:val="both"/>
              <w:rPr>
                <w:rFonts w:eastAsia="Times New Roman" w:cs="Arial"/>
              </w:rPr>
            </w:pPr>
            <w:r w:rsidRPr="004A53E7">
              <w:rPr>
                <w:rFonts w:eastAsia="Times New Roman" w:cs="Arial"/>
              </w:rPr>
              <w:t>Prueba De Funcionamiento Hepático</w:t>
            </w:r>
          </w:p>
        </w:tc>
      </w:tr>
      <w:tr w:rsidR="00FD146F" w:rsidRPr="004A53E7" w:rsidTr="003D59F9">
        <w:trPr>
          <w:trHeight w:val="397"/>
          <w:jc w:val="center"/>
        </w:trPr>
        <w:tc>
          <w:tcPr>
            <w:tcW w:w="2830" w:type="dxa"/>
            <w:vMerge/>
            <w:tcBorders>
              <w:left w:val="single" w:sz="4" w:space="0" w:color="auto"/>
              <w:right w:val="single" w:sz="4" w:space="0" w:color="auto"/>
            </w:tcBorders>
            <w:shd w:val="clear" w:color="auto" w:fill="auto"/>
          </w:tcPr>
          <w:p w:rsidR="00FD146F" w:rsidRPr="004A53E7" w:rsidRDefault="00FD146F" w:rsidP="004A53E7">
            <w:pPr>
              <w:spacing w:before="120" w:after="120" w:line="240" w:lineRule="auto"/>
              <w:jc w:val="both"/>
              <w:rPr>
                <w:rFonts w:cs="Arial"/>
              </w:rPr>
            </w:pPr>
          </w:p>
        </w:tc>
        <w:tc>
          <w:tcPr>
            <w:tcW w:w="6327"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FD146F" w:rsidRPr="004A53E7" w:rsidRDefault="00FD146F" w:rsidP="004A53E7">
            <w:pPr>
              <w:spacing w:before="120" w:after="120" w:line="240" w:lineRule="auto"/>
              <w:jc w:val="both"/>
              <w:rPr>
                <w:rFonts w:eastAsia="Times New Roman" w:cs="Arial"/>
              </w:rPr>
            </w:pPr>
            <w:r w:rsidRPr="004A53E7">
              <w:rPr>
                <w:rFonts w:eastAsia="Times New Roman" w:cs="Arial"/>
              </w:rPr>
              <w:t>Electrolitos Séricos</w:t>
            </w:r>
          </w:p>
        </w:tc>
      </w:tr>
      <w:tr w:rsidR="00FD146F" w:rsidRPr="004A53E7" w:rsidTr="003D59F9">
        <w:trPr>
          <w:trHeight w:val="397"/>
          <w:jc w:val="center"/>
        </w:trPr>
        <w:tc>
          <w:tcPr>
            <w:tcW w:w="2830" w:type="dxa"/>
            <w:vMerge/>
            <w:tcBorders>
              <w:left w:val="single" w:sz="4" w:space="0" w:color="auto"/>
              <w:right w:val="single" w:sz="4" w:space="0" w:color="auto"/>
            </w:tcBorders>
            <w:shd w:val="clear" w:color="auto" w:fill="auto"/>
          </w:tcPr>
          <w:p w:rsidR="00FD146F" w:rsidRPr="004A53E7" w:rsidRDefault="00FD146F" w:rsidP="004A53E7">
            <w:pPr>
              <w:spacing w:before="120" w:after="120" w:line="240" w:lineRule="auto"/>
              <w:jc w:val="both"/>
              <w:rPr>
                <w:rFonts w:cs="Arial"/>
              </w:rPr>
            </w:pPr>
          </w:p>
        </w:tc>
        <w:tc>
          <w:tcPr>
            <w:tcW w:w="6327"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FD146F" w:rsidRPr="004A53E7" w:rsidRDefault="00FD146F" w:rsidP="004A53E7">
            <w:pPr>
              <w:spacing w:before="120" w:after="120" w:line="240" w:lineRule="auto"/>
              <w:jc w:val="both"/>
              <w:rPr>
                <w:rFonts w:eastAsia="Times New Roman" w:cs="Arial"/>
              </w:rPr>
            </w:pPr>
            <w:r w:rsidRPr="004A53E7">
              <w:rPr>
                <w:rFonts w:eastAsia="Times New Roman" w:cs="Arial"/>
              </w:rPr>
              <w:t>Examen General De Orina</w:t>
            </w:r>
          </w:p>
        </w:tc>
      </w:tr>
      <w:tr w:rsidR="00FD146F" w:rsidRPr="004A53E7" w:rsidTr="003D59F9">
        <w:trPr>
          <w:trHeight w:val="397"/>
          <w:jc w:val="center"/>
        </w:trPr>
        <w:tc>
          <w:tcPr>
            <w:tcW w:w="2830" w:type="dxa"/>
            <w:vMerge/>
            <w:tcBorders>
              <w:left w:val="single" w:sz="4" w:space="0" w:color="auto"/>
              <w:right w:val="single" w:sz="4" w:space="0" w:color="auto"/>
            </w:tcBorders>
            <w:shd w:val="clear" w:color="auto" w:fill="auto"/>
          </w:tcPr>
          <w:p w:rsidR="00FD146F" w:rsidRPr="004A53E7" w:rsidRDefault="00FD146F" w:rsidP="004A53E7">
            <w:pPr>
              <w:spacing w:before="120" w:after="120" w:line="240" w:lineRule="auto"/>
              <w:jc w:val="both"/>
              <w:rPr>
                <w:rFonts w:cs="Arial"/>
              </w:rPr>
            </w:pPr>
          </w:p>
        </w:tc>
        <w:tc>
          <w:tcPr>
            <w:tcW w:w="6327"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FD146F" w:rsidRPr="004A53E7" w:rsidRDefault="00FD146F" w:rsidP="004A53E7">
            <w:pPr>
              <w:spacing w:before="120" w:after="120" w:line="240" w:lineRule="auto"/>
              <w:jc w:val="both"/>
              <w:rPr>
                <w:rFonts w:eastAsia="Times New Roman" w:cs="Arial"/>
              </w:rPr>
            </w:pPr>
            <w:r w:rsidRPr="004A53E7">
              <w:rPr>
                <w:rFonts w:eastAsia="Times New Roman" w:cs="Arial"/>
              </w:rPr>
              <w:t>Niveles Séricos De Carbamacepina</w:t>
            </w:r>
          </w:p>
        </w:tc>
      </w:tr>
      <w:tr w:rsidR="00FD146F" w:rsidRPr="004A53E7" w:rsidTr="003D59F9">
        <w:trPr>
          <w:trHeight w:val="397"/>
          <w:jc w:val="center"/>
        </w:trPr>
        <w:tc>
          <w:tcPr>
            <w:tcW w:w="2830" w:type="dxa"/>
            <w:vMerge/>
            <w:tcBorders>
              <w:left w:val="single" w:sz="4" w:space="0" w:color="auto"/>
              <w:right w:val="single" w:sz="4" w:space="0" w:color="auto"/>
            </w:tcBorders>
            <w:shd w:val="clear" w:color="auto" w:fill="auto"/>
          </w:tcPr>
          <w:p w:rsidR="00FD146F" w:rsidRPr="004A53E7" w:rsidRDefault="00FD146F" w:rsidP="004A53E7">
            <w:pPr>
              <w:spacing w:before="120" w:after="120" w:line="240" w:lineRule="auto"/>
              <w:jc w:val="both"/>
              <w:rPr>
                <w:rFonts w:cs="Arial"/>
              </w:rPr>
            </w:pPr>
          </w:p>
        </w:tc>
        <w:tc>
          <w:tcPr>
            <w:tcW w:w="6327"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FD146F" w:rsidRPr="004A53E7" w:rsidRDefault="00FD146F" w:rsidP="004A53E7">
            <w:pPr>
              <w:spacing w:before="120" w:after="120" w:line="240" w:lineRule="auto"/>
              <w:jc w:val="both"/>
              <w:rPr>
                <w:rFonts w:eastAsia="Times New Roman" w:cs="Arial"/>
              </w:rPr>
            </w:pPr>
            <w:r w:rsidRPr="004A53E7">
              <w:rPr>
                <w:rFonts w:eastAsia="Times New Roman" w:cs="Arial"/>
              </w:rPr>
              <w:t>Niveles Séricos De Valproato</w:t>
            </w:r>
          </w:p>
        </w:tc>
      </w:tr>
      <w:tr w:rsidR="00FD146F" w:rsidRPr="004A53E7" w:rsidTr="003D59F9">
        <w:trPr>
          <w:trHeight w:val="397"/>
          <w:jc w:val="center"/>
        </w:trPr>
        <w:tc>
          <w:tcPr>
            <w:tcW w:w="2830" w:type="dxa"/>
            <w:vMerge/>
            <w:tcBorders>
              <w:left w:val="single" w:sz="4" w:space="0" w:color="auto"/>
              <w:right w:val="single" w:sz="4" w:space="0" w:color="auto"/>
            </w:tcBorders>
            <w:shd w:val="clear" w:color="auto" w:fill="auto"/>
          </w:tcPr>
          <w:p w:rsidR="00FD146F" w:rsidRPr="004A53E7" w:rsidRDefault="00FD146F" w:rsidP="004A53E7">
            <w:pPr>
              <w:spacing w:before="120" w:after="120" w:line="240" w:lineRule="auto"/>
              <w:jc w:val="both"/>
              <w:rPr>
                <w:rFonts w:cs="Arial"/>
              </w:rPr>
            </w:pPr>
          </w:p>
        </w:tc>
        <w:tc>
          <w:tcPr>
            <w:tcW w:w="6327"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FD146F" w:rsidRPr="004A53E7" w:rsidRDefault="00FD146F" w:rsidP="004A53E7">
            <w:pPr>
              <w:spacing w:before="120" w:after="120" w:line="240" w:lineRule="auto"/>
              <w:jc w:val="both"/>
              <w:rPr>
                <w:rFonts w:eastAsia="Times New Roman" w:cs="Arial"/>
              </w:rPr>
            </w:pPr>
            <w:r w:rsidRPr="004A53E7">
              <w:rPr>
                <w:rFonts w:eastAsia="Times New Roman" w:cs="Arial"/>
              </w:rPr>
              <w:t>Niveles Séricos De Litio</w:t>
            </w:r>
          </w:p>
        </w:tc>
      </w:tr>
      <w:tr w:rsidR="00FD146F" w:rsidRPr="004A53E7" w:rsidTr="003D59F9">
        <w:trPr>
          <w:trHeight w:val="397"/>
          <w:jc w:val="center"/>
        </w:trPr>
        <w:tc>
          <w:tcPr>
            <w:tcW w:w="2830" w:type="dxa"/>
            <w:vMerge/>
            <w:tcBorders>
              <w:left w:val="single" w:sz="4" w:space="0" w:color="auto"/>
              <w:right w:val="single" w:sz="4" w:space="0" w:color="auto"/>
            </w:tcBorders>
            <w:shd w:val="clear" w:color="auto" w:fill="auto"/>
          </w:tcPr>
          <w:p w:rsidR="00FD146F" w:rsidRPr="004A53E7" w:rsidRDefault="00FD146F" w:rsidP="004A53E7">
            <w:pPr>
              <w:spacing w:before="120" w:after="120" w:line="240" w:lineRule="auto"/>
              <w:jc w:val="both"/>
              <w:rPr>
                <w:rFonts w:cs="Arial"/>
              </w:rPr>
            </w:pPr>
          </w:p>
        </w:tc>
        <w:tc>
          <w:tcPr>
            <w:tcW w:w="6327"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FD146F" w:rsidRPr="004A53E7" w:rsidRDefault="00FD146F" w:rsidP="004A53E7">
            <w:pPr>
              <w:spacing w:before="120" w:after="120" w:line="240" w:lineRule="auto"/>
              <w:jc w:val="both"/>
              <w:rPr>
                <w:rFonts w:eastAsia="Times New Roman" w:cs="Arial"/>
              </w:rPr>
            </w:pPr>
            <w:r w:rsidRPr="004A53E7">
              <w:rPr>
                <w:rFonts w:eastAsia="Times New Roman" w:cs="Arial"/>
              </w:rPr>
              <w:t>Acido Valproico</w:t>
            </w:r>
          </w:p>
        </w:tc>
      </w:tr>
      <w:tr w:rsidR="00FD146F" w:rsidRPr="004A53E7" w:rsidTr="003D59F9">
        <w:trPr>
          <w:trHeight w:val="397"/>
          <w:jc w:val="center"/>
        </w:trPr>
        <w:tc>
          <w:tcPr>
            <w:tcW w:w="2830" w:type="dxa"/>
            <w:vMerge/>
            <w:tcBorders>
              <w:left w:val="single" w:sz="4" w:space="0" w:color="auto"/>
              <w:right w:val="single" w:sz="4" w:space="0" w:color="auto"/>
            </w:tcBorders>
            <w:shd w:val="clear" w:color="auto" w:fill="auto"/>
          </w:tcPr>
          <w:p w:rsidR="00FD146F" w:rsidRPr="004A53E7" w:rsidRDefault="00FD146F" w:rsidP="004A53E7">
            <w:pPr>
              <w:spacing w:before="120" w:after="120" w:line="240" w:lineRule="auto"/>
              <w:jc w:val="both"/>
              <w:rPr>
                <w:rFonts w:cs="Arial"/>
              </w:rPr>
            </w:pPr>
          </w:p>
        </w:tc>
        <w:tc>
          <w:tcPr>
            <w:tcW w:w="6327"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FD146F" w:rsidRPr="004A53E7" w:rsidRDefault="00FD146F" w:rsidP="004A53E7">
            <w:pPr>
              <w:spacing w:before="120" w:after="120" w:line="240" w:lineRule="auto"/>
              <w:jc w:val="both"/>
              <w:rPr>
                <w:rFonts w:eastAsia="Times New Roman" w:cs="Arial"/>
              </w:rPr>
            </w:pPr>
            <w:r w:rsidRPr="004A53E7">
              <w:rPr>
                <w:rFonts w:eastAsia="Times New Roman" w:cs="Arial"/>
              </w:rPr>
              <w:t>Pruebas De Función Tiroidea</w:t>
            </w:r>
          </w:p>
        </w:tc>
      </w:tr>
      <w:tr w:rsidR="00FD146F" w:rsidRPr="004A53E7" w:rsidTr="003D59F9">
        <w:trPr>
          <w:trHeight w:val="397"/>
          <w:jc w:val="center"/>
        </w:trPr>
        <w:tc>
          <w:tcPr>
            <w:tcW w:w="2830" w:type="dxa"/>
            <w:vMerge/>
            <w:tcBorders>
              <w:left w:val="single" w:sz="4" w:space="0" w:color="auto"/>
              <w:right w:val="single" w:sz="4" w:space="0" w:color="auto"/>
            </w:tcBorders>
            <w:shd w:val="clear" w:color="auto" w:fill="auto"/>
          </w:tcPr>
          <w:p w:rsidR="00FD146F" w:rsidRPr="004A53E7" w:rsidRDefault="00FD146F" w:rsidP="004A53E7">
            <w:pPr>
              <w:spacing w:before="120" w:after="120" w:line="240" w:lineRule="auto"/>
              <w:jc w:val="both"/>
              <w:rPr>
                <w:rFonts w:cs="Arial"/>
              </w:rPr>
            </w:pPr>
          </w:p>
        </w:tc>
        <w:tc>
          <w:tcPr>
            <w:tcW w:w="6327"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FD146F" w:rsidRPr="004A53E7" w:rsidRDefault="00FD146F" w:rsidP="004A53E7">
            <w:pPr>
              <w:spacing w:before="120" w:after="120" w:line="240" w:lineRule="auto"/>
              <w:jc w:val="both"/>
              <w:rPr>
                <w:rFonts w:eastAsia="Times New Roman" w:cs="Arial"/>
                <w:lang w:val="en-US"/>
              </w:rPr>
            </w:pPr>
            <w:r w:rsidRPr="004A53E7">
              <w:rPr>
                <w:rFonts w:eastAsia="Times New Roman" w:cs="Arial"/>
                <w:lang w:val="en-US"/>
              </w:rPr>
              <w:t>Perfil Tiroideo I, Ii, Iii</w:t>
            </w:r>
          </w:p>
        </w:tc>
      </w:tr>
      <w:tr w:rsidR="00FD146F" w:rsidRPr="004A53E7" w:rsidTr="003D59F9">
        <w:trPr>
          <w:trHeight w:val="397"/>
          <w:jc w:val="center"/>
        </w:trPr>
        <w:tc>
          <w:tcPr>
            <w:tcW w:w="2830" w:type="dxa"/>
            <w:vMerge/>
            <w:tcBorders>
              <w:left w:val="single" w:sz="4" w:space="0" w:color="auto"/>
              <w:right w:val="single" w:sz="4" w:space="0" w:color="auto"/>
            </w:tcBorders>
            <w:shd w:val="clear" w:color="auto" w:fill="auto"/>
          </w:tcPr>
          <w:p w:rsidR="00FD146F" w:rsidRPr="004A53E7" w:rsidRDefault="00FD146F" w:rsidP="004A53E7">
            <w:pPr>
              <w:spacing w:before="120" w:after="120" w:line="240" w:lineRule="auto"/>
              <w:jc w:val="both"/>
              <w:rPr>
                <w:rFonts w:cs="Arial"/>
                <w:lang w:val="en-US"/>
              </w:rPr>
            </w:pPr>
          </w:p>
        </w:tc>
        <w:tc>
          <w:tcPr>
            <w:tcW w:w="6327"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FD146F" w:rsidRPr="004A53E7" w:rsidRDefault="00FD146F" w:rsidP="004A53E7">
            <w:pPr>
              <w:spacing w:before="120" w:after="120" w:line="240" w:lineRule="auto"/>
              <w:jc w:val="both"/>
              <w:rPr>
                <w:rFonts w:eastAsia="Times New Roman" w:cs="Arial"/>
              </w:rPr>
            </w:pPr>
            <w:r w:rsidRPr="004A53E7">
              <w:rPr>
                <w:rFonts w:eastAsia="Times New Roman" w:cs="Arial"/>
              </w:rPr>
              <w:t>Antidoping (Orina)</w:t>
            </w:r>
          </w:p>
        </w:tc>
      </w:tr>
      <w:tr w:rsidR="00FD146F" w:rsidRPr="004A53E7" w:rsidTr="003D59F9">
        <w:trPr>
          <w:trHeight w:val="397"/>
          <w:jc w:val="center"/>
        </w:trPr>
        <w:tc>
          <w:tcPr>
            <w:tcW w:w="2830" w:type="dxa"/>
            <w:vMerge/>
            <w:tcBorders>
              <w:left w:val="single" w:sz="4" w:space="0" w:color="auto"/>
              <w:right w:val="single" w:sz="4" w:space="0" w:color="auto"/>
            </w:tcBorders>
            <w:shd w:val="clear" w:color="auto" w:fill="auto"/>
          </w:tcPr>
          <w:p w:rsidR="00FD146F" w:rsidRPr="004A53E7" w:rsidRDefault="00FD146F" w:rsidP="004A53E7">
            <w:pPr>
              <w:spacing w:before="120" w:after="120" w:line="240" w:lineRule="auto"/>
              <w:jc w:val="both"/>
              <w:rPr>
                <w:rFonts w:cs="Arial"/>
              </w:rPr>
            </w:pPr>
          </w:p>
        </w:tc>
        <w:tc>
          <w:tcPr>
            <w:tcW w:w="6327"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FD146F" w:rsidRPr="004A53E7" w:rsidRDefault="00FD146F" w:rsidP="004A53E7">
            <w:pPr>
              <w:spacing w:before="120" w:after="120" w:line="240" w:lineRule="auto"/>
              <w:jc w:val="both"/>
              <w:rPr>
                <w:rFonts w:eastAsia="Times New Roman" w:cs="Arial"/>
              </w:rPr>
            </w:pPr>
            <w:r w:rsidRPr="004A53E7">
              <w:rPr>
                <w:rFonts w:eastAsia="Times New Roman" w:cs="Arial"/>
              </w:rPr>
              <w:t>Coproparasitoscópico Por Muestra</w:t>
            </w:r>
          </w:p>
        </w:tc>
      </w:tr>
      <w:tr w:rsidR="00FD146F" w:rsidRPr="004A53E7" w:rsidTr="003D59F9">
        <w:trPr>
          <w:trHeight w:val="397"/>
          <w:jc w:val="center"/>
        </w:trPr>
        <w:tc>
          <w:tcPr>
            <w:tcW w:w="2830" w:type="dxa"/>
            <w:vMerge/>
            <w:tcBorders>
              <w:left w:val="single" w:sz="4" w:space="0" w:color="auto"/>
              <w:right w:val="single" w:sz="4" w:space="0" w:color="auto"/>
            </w:tcBorders>
            <w:shd w:val="clear" w:color="auto" w:fill="auto"/>
          </w:tcPr>
          <w:p w:rsidR="00FD146F" w:rsidRPr="004A53E7" w:rsidRDefault="00FD146F" w:rsidP="004A53E7">
            <w:pPr>
              <w:spacing w:before="120" w:after="120" w:line="240" w:lineRule="auto"/>
              <w:jc w:val="both"/>
              <w:rPr>
                <w:rFonts w:cs="Arial"/>
              </w:rPr>
            </w:pPr>
          </w:p>
        </w:tc>
        <w:tc>
          <w:tcPr>
            <w:tcW w:w="6327"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FD146F" w:rsidRPr="004A53E7" w:rsidRDefault="00A40714" w:rsidP="004A53E7">
            <w:pPr>
              <w:spacing w:before="120" w:after="120" w:line="240" w:lineRule="auto"/>
              <w:jc w:val="both"/>
              <w:rPr>
                <w:rFonts w:eastAsia="Times New Roman" w:cs="Arial"/>
              </w:rPr>
            </w:pPr>
            <w:r>
              <w:rPr>
                <w:rFonts w:eastAsia="Times New Roman" w:cs="Arial"/>
              </w:rPr>
              <w:t>VRL</w:t>
            </w:r>
            <w:r w:rsidR="00FD146F" w:rsidRPr="004A53E7">
              <w:rPr>
                <w:rFonts w:eastAsia="Times New Roman" w:cs="Arial"/>
              </w:rPr>
              <w:t xml:space="preserve"> (Proteína C Reactiva Artritis Reumatoide)</w:t>
            </w:r>
          </w:p>
        </w:tc>
      </w:tr>
      <w:tr w:rsidR="00FD146F" w:rsidRPr="004A53E7" w:rsidTr="003D59F9">
        <w:trPr>
          <w:trHeight w:val="397"/>
          <w:jc w:val="center"/>
        </w:trPr>
        <w:tc>
          <w:tcPr>
            <w:tcW w:w="2830" w:type="dxa"/>
            <w:vMerge/>
            <w:tcBorders>
              <w:left w:val="single" w:sz="4" w:space="0" w:color="auto"/>
              <w:right w:val="single" w:sz="4" w:space="0" w:color="auto"/>
            </w:tcBorders>
            <w:shd w:val="clear" w:color="auto" w:fill="auto"/>
          </w:tcPr>
          <w:p w:rsidR="00FD146F" w:rsidRPr="004A53E7" w:rsidRDefault="00FD146F" w:rsidP="004A53E7">
            <w:pPr>
              <w:spacing w:before="120" w:after="120" w:line="240" w:lineRule="auto"/>
              <w:jc w:val="both"/>
              <w:rPr>
                <w:rFonts w:cs="Arial"/>
              </w:rPr>
            </w:pPr>
          </w:p>
        </w:tc>
        <w:tc>
          <w:tcPr>
            <w:tcW w:w="6327"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FD146F" w:rsidRPr="004A53E7" w:rsidRDefault="00FD146F" w:rsidP="004A53E7">
            <w:pPr>
              <w:spacing w:before="120" w:after="120" w:line="240" w:lineRule="auto"/>
              <w:jc w:val="both"/>
              <w:rPr>
                <w:rFonts w:eastAsia="Times New Roman" w:cs="Arial"/>
              </w:rPr>
            </w:pPr>
            <w:r w:rsidRPr="004A53E7">
              <w:rPr>
                <w:rFonts w:eastAsia="Times New Roman" w:cs="Arial"/>
              </w:rPr>
              <w:t>Virus De Inmunodeficiencia Humano</w:t>
            </w:r>
          </w:p>
        </w:tc>
      </w:tr>
      <w:tr w:rsidR="00FD146F" w:rsidRPr="004A53E7" w:rsidTr="003D59F9">
        <w:trPr>
          <w:trHeight w:val="397"/>
          <w:jc w:val="center"/>
        </w:trPr>
        <w:tc>
          <w:tcPr>
            <w:tcW w:w="2830" w:type="dxa"/>
            <w:vMerge/>
            <w:tcBorders>
              <w:left w:val="single" w:sz="4" w:space="0" w:color="auto"/>
              <w:right w:val="single" w:sz="4" w:space="0" w:color="auto"/>
            </w:tcBorders>
            <w:shd w:val="clear" w:color="auto" w:fill="auto"/>
          </w:tcPr>
          <w:p w:rsidR="00FD146F" w:rsidRPr="004A53E7" w:rsidRDefault="00FD146F" w:rsidP="004A53E7">
            <w:pPr>
              <w:spacing w:before="120" w:after="120" w:line="240" w:lineRule="auto"/>
              <w:jc w:val="both"/>
              <w:rPr>
                <w:rFonts w:cs="Arial"/>
              </w:rPr>
            </w:pPr>
          </w:p>
        </w:tc>
        <w:tc>
          <w:tcPr>
            <w:tcW w:w="6327"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FD146F" w:rsidRPr="004A53E7" w:rsidRDefault="00FD146F" w:rsidP="004A53E7">
            <w:pPr>
              <w:spacing w:before="120" w:after="120" w:line="240" w:lineRule="auto"/>
              <w:jc w:val="both"/>
              <w:rPr>
                <w:rFonts w:eastAsia="Times New Roman" w:cs="Arial"/>
              </w:rPr>
            </w:pPr>
            <w:r w:rsidRPr="004A53E7">
              <w:rPr>
                <w:rFonts w:eastAsia="Times New Roman" w:cs="Arial"/>
              </w:rPr>
              <w:t>Enfermedades De Transmisión Sexual</w:t>
            </w:r>
          </w:p>
        </w:tc>
      </w:tr>
      <w:tr w:rsidR="00FD146F" w:rsidRPr="004A53E7" w:rsidTr="003D59F9">
        <w:trPr>
          <w:trHeight w:val="397"/>
          <w:jc w:val="center"/>
        </w:trPr>
        <w:tc>
          <w:tcPr>
            <w:tcW w:w="2830" w:type="dxa"/>
            <w:vMerge/>
            <w:tcBorders>
              <w:left w:val="single" w:sz="4" w:space="0" w:color="auto"/>
              <w:right w:val="single" w:sz="4" w:space="0" w:color="auto"/>
            </w:tcBorders>
            <w:shd w:val="clear" w:color="auto" w:fill="auto"/>
          </w:tcPr>
          <w:p w:rsidR="00FD146F" w:rsidRPr="004A53E7" w:rsidRDefault="00FD146F" w:rsidP="004A53E7">
            <w:pPr>
              <w:spacing w:before="120" w:after="120" w:line="240" w:lineRule="auto"/>
              <w:jc w:val="both"/>
              <w:rPr>
                <w:rFonts w:cs="Arial"/>
              </w:rPr>
            </w:pPr>
          </w:p>
        </w:tc>
        <w:tc>
          <w:tcPr>
            <w:tcW w:w="6327"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FD146F" w:rsidRPr="004A53E7" w:rsidRDefault="00FD146F" w:rsidP="004A53E7">
            <w:pPr>
              <w:spacing w:before="120" w:after="120" w:line="240" w:lineRule="auto"/>
              <w:jc w:val="both"/>
              <w:rPr>
                <w:rFonts w:eastAsia="Times New Roman" w:cs="Arial"/>
              </w:rPr>
            </w:pPr>
            <w:r w:rsidRPr="004A53E7">
              <w:rPr>
                <w:rFonts w:eastAsia="Times New Roman" w:cs="Arial"/>
              </w:rPr>
              <w:t>Perfil De Hepatitis Abc</w:t>
            </w:r>
          </w:p>
        </w:tc>
      </w:tr>
      <w:tr w:rsidR="00FD146F" w:rsidRPr="004A53E7" w:rsidTr="003D59F9">
        <w:trPr>
          <w:trHeight w:val="397"/>
          <w:jc w:val="center"/>
        </w:trPr>
        <w:tc>
          <w:tcPr>
            <w:tcW w:w="2830" w:type="dxa"/>
            <w:vMerge/>
            <w:tcBorders>
              <w:left w:val="single" w:sz="4" w:space="0" w:color="auto"/>
              <w:right w:val="single" w:sz="4" w:space="0" w:color="auto"/>
            </w:tcBorders>
            <w:shd w:val="clear" w:color="auto" w:fill="auto"/>
          </w:tcPr>
          <w:p w:rsidR="00FD146F" w:rsidRPr="004A53E7" w:rsidRDefault="00FD146F" w:rsidP="004A53E7">
            <w:pPr>
              <w:spacing w:before="120" w:after="120" w:line="240" w:lineRule="auto"/>
              <w:jc w:val="both"/>
              <w:rPr>
                <w:rFonts w:cs="Arial"/>
              </w:rPr>
            </w:pPr>
          </w:p>
        </w:tc>
        <w:tc>
          <w:tcPr>
            <w:tcW w:w="6327"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FD146F" w:rsidRPr="004A53E7" w:rsidRDefault="00FD146F" w:rsidP="004A53E7">
            <w:pPr>
              <w:spacing w:before="120" w:after="120" w:line="240" w:lineRule="auto"/>
              <w:jc w:val="both"/>
              <w:rPr>
                <w:rFonts w:eastAsia="Times New Roman" w:cs="Arial"/>
              </w:rPr>
            </w:pPr>
            <w:r w:rsidRPr="004A53E7">
              <w:rPr>
                <w:rFonts w:eastAsia="Times New Roman" w:cs="Arial"/>
              </w:rPr>
              <w:t>Electrocardiograma</w:t>
            </w:r>
          </w:p>
        </w:tc>
      </w:tr>
      <w:tr w:rsidR="00FD146F" w:rsidRPr="004A53E7" w:rsidTr="003D59F9">
        <w:trPr>
          <w:trHeight w:val="397"/>
          <w:jc w:val="center"/>
        </w:trPr>
        <w:tc>
          <w:tcPr>
            <w:tcW w:w="2830" w:type="dxa"/>
            <w:vMerge/>
            <w:tcBorders>
              <w:left w:val="single" w:sz="4" w:space="0" w:color="auto"/>
              <w:right w:val="single" w:sz="4" w:space="0" w:color="auto"/>
            </w:tcBorders>
            <w:shd w:val="clear" w:color="auto" w:fill="auto"/>
          </w:tcPr>
          <w:p w:rsidR="00FD146F" w:rsidRPr="004A53E7" w:rsidRDefault="00FD146F" w:rsidP="004A53E7">
            <w:pPr>
              <w:spacing w:before="120" w:after="120" w:line="240" w:lineRule="auto"/>
              <w:jc w:val="both"/>
              <w:rPr>
                <w:rFonts w:cs="Arial"/>
              </w:rPr>
            </w:pPr>
          </w:p>
        </w:tc>
        <w:tc>
          <w:tcPr>
            <w:tcW w:w="6327"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FD146F" w:rsidRPr="004A53E7" w:rsidRDefault="00FD146F" w:rsidP="004A53E7">
            <w:pPr>
              <w:spacing w:before="120" w:after="120" w:line="240" w:lineRule="auto"/>
              <w:jc w:val="both"/>
              <w:rPr>
                <w:rFonts w:eastAsia="Times New Roman" w:cs="Arial"/>
              </w:rPr>
            </w:pPr>
            <w:r w:rsidRPr="004A53E7">
              <w:rPr>
                <w:rFonts w:eastAsia="Times New Roman" w:cs="Arial"/>
              </w:rPr>
              <w:t>Electroencefalograma</w:t>
            </w:r>
          </w:p>
        </w:tc>
      </w:tr>
      <w:tr w:rsidR="00FD146F" w:rsidRPr="004A53E7" w:rsidTr="003D59F9">
        <w:trPr>
          <w:trHeight w:val="397"/>
          <w:jc w:val="center"/>
        </w:trPr>
        <w:tc>
          <w:tcPr>
            <w:tcW w:w="2830" w:type="dxa"/>
            <w:vMerge/>
            <w:tcBorders>
              <w:left w:val="single" w:sz="4" w:space="0" w:color="auto"/>
              <w:right w:val="single" w:sz="4" w:space="0" w:color="auto"/>
            </w:tcBorders>
            <w:shd w:val="clear" w:color="auto" w:fill="auto"/>
          </w:tcPr>
          <w:p w:rsidR="00FD146F" w:rsidRPr="004A53E7" w:rsidRDefault="00FD146F" w:rsidP="004A53E7">
            <w:pPr>
              <w:spacing w:before="120" w:after="120" w:line="240" w:lineRule="auto"/>
              <w:jc w:val="both"/>
              <w:rPr>
                <w:rFonts w:cs="Arial"/>
              </w:rPr>
            </w:pPr>
          </w:p>
        </w:tc>
        <w:tc>
          <w:tcPr>
            <w:tcW w:w="6327"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FD146F" w:rsidRPr="004A53E7" w:rsidRDefault="00FD146F" w:rsidP="004A53E7">
            <w:pPr>
              <w:spacing w:before="120" w:after="120" w:line="240" w:lineRule="auto"/>
              <w:jc w:val="both"/>
              <w:rPr>
                <w:rFonts w:eastAsia="Times New Roman" w:cs="Arial"/>
              </w:rPr>
            </w:pPr>
            <w:r w:rsidRPr="004A53E7">
              <w:rPr>
                <w:rFonts w:eastAsia="Times New Roman" w:cs="Arial"/>
              </w:rPr>
              <w:t>Tomografía Axial Computarizada</w:t>
            </w:r>
          </w:p>
        </w:tc>
      </w:tr>
      <w:tr w:rsidR="00FD146F" w:rsidRPr="004A53E7" w:rsidTr="003D59F9">
        <w:trPr>
          <w:trHeight w:val="397"/>
          <w:jc w:val="center"/>
        </w:trPr>
        <w:tc>
          <w:tcPr>
            <w:tcW w:w="2830" w:type="dxa"/>
            <w:vMerge/>
            <w:tcBorders>
              <w:left w:val="single" w:sz="4" w:space="0" w:color="auto"/>
              <w:right w:val="single" w:sz="4" w:space="0" w:color="auto"/>
            </w:tcBorders>
            <w:shd w:val="clear" w:color="auto" w:fill="auto"/>
          </w:tcPr>
          <w:p w:rsidR="00FD146F" w:rsidRPr="004A53E7" w:rsidRDefault="00FD146F" w:rsidP="004A53E7">
            <w:pPr>
              <w:spacing w:before="120" w:after="120" w:line="240" w:lineRule="auto"/>
              <w:jc w:val="both"/>
              <w:rPr>
                <w:rFonts w:cs="Arial"/>
              </w:rPr>
            </w:pPr>
          </w:p>
        </w:tc>
        <w:tc>
          <w:tcPr>
            <w:tcW w:w="6327"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FD146F" w:rsidRPr="004A53E7" w:rsidRDefault="00FD146F" w:rsidP="004A53E7">
            <w:pPr>
              <w:spacing w:before="120" w:after="120" w:line="240" w:lineRule="auto"/>
              <w:jc w:val="both"/>
              <w:rPr>
                <w:rFonts w:eastAsia="Times New Roman" w:cs="Arial"/>
              </w:rPr>
            </w:pPr>
            <w:r w:rsidRPr="004A53E7">
              <w:rPr>
                <w:rFonts w:eastAsia="Times New Roman" w:cs="Arial"/>
              </w:rPr>
              <w:t>Terapia De Pareja O Grupo (Por Persona)</w:t>
            </w:r>
          </w:p>
        </w:tc>
      </w:tr>
      <w:tr w:rsidR="00FD146F" w:rsidRPr="004A53E7" w:rsidTr="003D59F9">
        <w:trPr>
          <w:trHeight w:val="397"/>
          <w:jc w:val="center"/>
        </w:trPr>
        <w:tc>
          <w:tcPr>
            <w:tcW w:w="2830" w:type="dxa"/>
            <w:vMerge/>
            <w:tcBorders>
              <w:left w:val="single" w:sz="4" w:space="0" w:color="auto"/>
              <w:right w:val="single" w:sz="4" w:space="0" w:color="auto"/>
            </w:tcBorders>
            <w:shd w:val="clear" w:color="auto" w:fill="auto"/>
          </w:tcPr>
          <w:p w:rsidR="00FD146F" w:rsidRPr="004A53E7" w:rsidRDefault="00FD146F" w:rsidP="004A53E7">
            <w:pPr>
              <w:spacing w:before="120" w:after="120" w:line="240" w:lineRule="auto"/>
              <w:jc w:val="both"/>
              <w:rPr>
                <w:rFonts w:cs="Arial"/>
              </w:rPr>
            </w:pPr>
          </w:p>
        </w:tc>
        <w:tc>
          <w:tcPr>
            <w:tcW w:w="6327"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FD146F" w:rsidRPr="004A53E7" w:rsidRDefault="00FD146F" w:rsidP="004A53E7">
            <w:pPr>
              <w:spacing w:before="120" w:after="120" w:line="240" w:lineRule="auto"/>
              <w:jc w:val="both"/>
              <w:rPr>
                <w:rFonts w:eastAsia="Times New Roman" w:cs="Arial"/>
              </w:rPr>
            </w:pPr>
            <w:r w:rsidRPr="004A53E7">
              <w:rPr>
                <w:rFonts w:eastAsia="Times New Roman" w:cs="Arial"/>
              </w:rPr>
              <w:t>Terapia Familiar</w:t>
            </w:r>
          </w:p>
        </w:tc>
      </w:tr>
      <w:tr w:rsidR="00FD146F" w:rsidRPr="004A53E7" w:rsidTr="003D59F9">
        <w:trPr>
          <w:trHeight w:val="397"/>
          <w:jc w:val="center"/>
        </w:trPr>
        <w:tc>
          <w:tcPr>
            <w:tcW w:w="2830" w:type="dxa"/>
            <w:vMerge/>
            <w:tcBorders>
              <w:left w:val="single" w:sz="4" w:space="0" w:color="auto"/>
              <w:right w:val="single" w:sz="4" w:space="0" w:color="auto"/>
            </w:tcBorders>
            <w:shd w:val="clear" w:color="auto" w:fill="auto"/>
          </w:tcPr>
          <w:p w:rsidR="00FD146F" w:rsidRPr="004A53E7" w:rsidRDefault="00FD146F" w:rsidP="004A53E7">
            <w:pPr>
              <w:spacing w:before="120" w:after="120" w:line="240" w:lineRule="auto"/>
              <w:jc w:val="both"/>
              <w:rPr>
                <w:rFonts w:cs="Arial"/>
              </w:rPr>
            </w:pPr>
          </w:p>
        </w:tc>
        <w:tc>
          <w:tcPr>
            <w:tcW w:w="6327"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FD146F" w:rsidRPr="004A53E7" w:rsidRDefault="00FD146F" w:rsidP="004A53E7">
            <w:pPr>
              <w:spacing w:before="120" w:after="120" w:line="240" w:lineRule="auto"/>
              <w:jc w:val="both"/>
              <w:rPr>
                <w:rFonts w:eastAsia="Times New Roman" w:cs="Arial"/>
              </w:rPr>
            </w:pPr>
            <w:r w:rsidRPr="004A53E7">
              <w:rPr>
                <w:rFonts w:eastAsia="Times New Roman" w:cs="Arial"/>
              </w:rPr>
              <w:t>Terapia Electroconvulsiva</w:t>
            </w:r>
          </w:p>
        </w:tc>
      </w:tr>
      <w:tr w:rsidR="00FD146F" w:rsidRPr="004A53E7" w:rsidTr="003D59F9">
        <w:trPr>
          <w:trHeight w:val="397"/>
          <w:jc w:val="center"/>
        </w:trPr>
        <w:tc>
          <w:tcPr>
            <w:tcW w:w="2830" w:type="dxa"/>
            <w:vMerge/>
            <w:tcBorders>
              <w:left w:val="single" w:sz="4" w:space="0" w:color="auto"/>
              <w:right w:val="single" w:sz="4" w:space="0" w:color="auto"/>
            </w:tcBorders>
            <w:shd w:val="clear" w:color="auto" w:fill="auto"/>
          </w:tcPr>
          <w:p w:rsidR="00FD146F" w:rsidRPr="004A53E7" w:rsidRDefault="00FD146F" w:rsidP="004A53E7">
            <w:pPr>
              <w:spacing w:before="120" w:after="120" w:line="240" w:lineRule="auto"/>
              <w:jc w:val="both"/>
              <w:rPr>
                <w:rFonts w:cs="Arial"/>
              </w:rPr>
            </w:pPr>
          </w:p>
        </w:tc>
        <w:tc>
          <w:tcPr>
            <w:tcW w:w="6327"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FD146F" w:rsidRPr="004A53E7" w:rsidRDefault="00FD146F" w:rsidP="004A53E7">
            <w:pPr>
              <w:spacing w:before="120" w:after="120" w:line="240" w:lineRule="auto"/>
              <w:jc w:val="both"/>
              <w:rPr>
                <w:rFonts w:eastAsia="Times New Roman" w:cs="Arial"/>
              </w:rPr>
            </w:pPr>
            <w:r w:rsidRPr="004A53E7">
              <w:rPr>
                <w:rFonts w:eastAsia="Times New Roman" w:cs="Arial"/>
              </w:rPr>
              <w:t>Pruebas Psicológicas</w:t>
            </w:r>
          </w:p>
        </w:tc>
      </w:tr>
      <w:tr w:rsidR="00FD146F" w:rsidRPr="004A53E7" w:rsidTr="003D59F9">
        <w:trPr>
          <w:trHeight w:val="397"/>
          <w:jc w:val="center"/>
        </w:trPr>
        <w:tc>
          <w:tcPr>
            <w:tcW w:w="2830" w:type="dxa"/>
            <w:vMerge/>
            <w:tcBorders>
              <w:left w:val="single" w:sz="4" w:space="0" w:color="auto"/>
              <w:bottom w:val="single" w:sz="4" w:space="0" w:color="auto"/>
              <w:right w:val="single" w:sz="4" w:space="0" w:color="auto"/>
            </w:tcBorders>
            <w:shd w:val="clear" w:color="auto" w:fill="auto"/>
          </w:tcPr>
          <w:p w:rsidR="00FD146F" w:rsidRPr="004A53E7" w:rsidRDefault="00FD146F" w:rsidP="004A53E7">
            <w:pPr>
              <w:spacing w:before="120" w:after="120" w:line="240" w:lineRule="auto"/>
              <w:jc w:val="both"/>
              <w:rPr>
                <w:rFonts w:cs="Arial"/>
                <w:b/>
                <w:color w:val="C00000"/>
              </w:rPr>
            </w:pPr>
          </w:p>
        </w:tc>
        <w:tc>
          <w:tcPr>
            <w:tcW w:w="6327"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FD146F" w:rsidRPr="004A53E7" w:rsidRDefault="00FD146F" w:rsidP="004A53E7">
            <w:pPr>
              <w:spacing w:before="120" w:after="120" w:line="240" w:lineRule="auto"/>
              <w:jc w:val="both"/>
              <w:rPr>
                <w:rFonts w:eastAsia="Times New Roman" w:cs="Arial"/>
                <w:color w:val="C00000"/>
                <w:highlight w:val="yellow"/>
              </w:rPr>
            </w:pPr>
            <w:r w:rsidRPr="004A53E7">
              <w:rPr>
                <w:rFonts w:eastAsia="Times New Roman" w:cs="Arial"/>
              </w:rPr>
              <w:t>Electroencefalograma Portátil</w:t>
            </w:r>
          </w:p>
        </w:tc>
      </w:tr>
    </w:tbl>
    <w:p w:rsidR="004030D9" w:rsidRPr="004A53E7" w:rsidRDefault="004030D9" w:rsidP="004A53E7">
      <w:pPr>
        <w:spacing w:before="120" w:after="120" w:line="240" w:lineRule="auto"/>
        <w:jc w:val="both"/>
        <w:rPr>
          <w:rFonts w:eastAsia="Times New Roman" w:cs="Arial"/>
        </w:rPr>
      </w:pPr>
    </w:p>
    <w:p w:rsidR="00F61116" w:rsidRPr="004A53E7" w:rsidRDefault="00F61116" w:rsidP="004A53E7">
      <w:pPr>
        <w:spacing w:before="120" w:after="120" w:line="240" w:lineRule="auto"/>
        <w:jc w:val="both"/>
        <w:rPr>
          <w:rFonts w:cs="Arial"/>
        </w:rPr>
      </w:pPr>
      <w:r w:rsidRPr="004A53E7">
        <w:rPr>
          <w:rFonts w:cs="Arial"/>
        </w:rPr>
        <w:t xml:space="preserve">El </w:t>
      </w:r>
      <w:r w:rsidRPr="004A53E7">
        <w:rPr>
          <w:rFonts w:cs="Arial"/>
          <w:b/>
        </w:rPr>
        <w:t xml:space="preserve">“LICITANTE” </w:t>
      </w:r>
      <w:r w:rsidRPr="004A53E7">
        <w:rPr>
          <w:rFonts w:cs="Arial"/>
        </w:rPr>
        <w:t>deberá  cumplir  con cada uno de los puntos siguientes y presentarse como parte de su Propuesta Técnica, en caso contrario su propuesta será desechada por no cumplir con los requisitos documentales establecidos en las Bases de Licitación:</w:t>
      </w:r>
    </w:p>
    <w:p w:rsidR="00F61116" w:rsidRPr="004A53E7" w:rsidRDefault="00F61116" w:rsidP="004A53E7">
      <w:pPr>
        <w:spacing w:before="120" w:after="120" w:line="240" w:lineRule="auto"/>
        <w:ind w:hanging="360"/>
        <w:jc w:val="both"/>
        <w:rPr>
          <w:rFonts w:cs="Arial"/>
        </w:rPr>
      </w:pPr>
      <w:r w:rsidRPr="004A53E7">
        <w:rPr>
          <w:rFonts w:cs="Arial"/>
        </w:rPr>
        <w:tab/>
        <w:t>El DÍA CAMA DEBERÁ INCLUIR:</w:t>
      </w:r>
    </w:p>
    <w:p w:rsidR="00F61116" w:rsidRPr="004A53E7" w:rsidRDefault="00F61116" w:rsidP="004A53E7">
      <w:pPr>
        <w:spacing w:before="120" w:after="120" w:line="240" w:lineRule="auto"/>
        <w:jc w:val="both"/>
        <w:rPr>
          <w:rFonts w:cs="Arial"/>
        </w:rPr>
      </w:pPr>
      <w:r w:rsidRPr="004A53E7">
        <w:rPr>
          <w:rFonts w:cs="Arial"/>
        </w:rPr>
        <w:t>Tratamiento farmacéutico, alimentación, consultas internas psiquiátricas, atención y cuidados por parte de médicos generales, consultas y terapias psicológicas, cuidados y atención por parte de enfermería, historia clínica, se proporcionara vestimenta (pants), terapias de rehabilitación (dibujo terapias, musicoterapia, terapia de relajación, ritmo terapias, terapias recreativas y ocupacionales y en general las demás terapias que se manejen en el Hospital y que se requieran para el tratamiento y recuperación del paciente, material para manualidades, gimnasio con aparatos específicos para el paciente).</w:t>
      </w:r>
    </w:p>
    <w:p w:rsidR="00F61116" w:rsidRPr="004A53E7" w:rsidRDefault="00F61116" w:rsidP="004A53E7">
      <w:pPr>
        <w:pStyle w:val="Prrafodelista"/>
        <w:spacing w:before="120" w:after="120" w:line="240" w:lineRule="auto"/>
        <w:ind w:left="0" w:hanging="360"/>
        <w:jc w:val="both"/>
        <w:rPr>
          <w:rFonts w:cs="Arial"/>
        </w:rPr>
      </w:pPr>
      <w:r w:rsidRPr="004A53E7">
        <w:rPr>
          <w:rFonts w:cs="Arial"/>
        </w:rPr>
        <w:t>1. DOCUMENTACIÓN  LEGAL   PARA  LA  OPERACIÓN DEL  ESTABLECIMIENTO.</w:t>
      </w:r>
    </w:p>
    <w:p w:rsidR="00F61116" w:rsidRPr="004A53E7" w:rsidRDefault="00F61116" w:rsidP="004A53E7">
      <w:pPr>
        <w:spacing w:before="120" w:after="120" w:line="240" w:lineRule="auto"/>
        <w:jc w:val="both"/>
        <w:rPr>
          <w:rFonts w:cs="Arial"/>
        </w:rPr>
      </w:pPr>
    </w:p>
    <w:p w:rsidR="00F61116" w:rsidRPr="004A53E7" w:rsidRDefault="00F61116" w:rsidP="005D2891">
      <w:pPr>
        <w:pStyle w:val="Prrafodelista"/>
        <w:numPr>
          <w:ilvl w:val="0"/>
          <w:numId w:val="240"/>
        </w:numPr>
        <w:spacing w:before="120" w:after="120" w:line="240" w:lineRule="auto"/>
        <w:ind w:left="0"/>
        <w:jc w:val="both"/>
        <w:rPr>
          <w:rFonts w:cs="Arial"/>
        </w:rPr>
      </w:pPr>
      <w:r w:rsidRPr="004A53E7">
        <w:rPr>
          <w:rFonts w:cs="Arial"/>
        </w:rPr>
        <w:t>El  Director Médico de la moral y/o hospital deberá de  tener   mínimo  5 años de experiencia.</w:t>
      </w:r>
    </w:p>
    <w:p w:rsidR="00F61116" w:rsidRPr="004A53E7" w:rsidRDefault="00F61116" w:rsidP="005D2891">
      <w:pPr>
        <w:pStyle w:val="Prrafodelista"/>
        <w:numPr>
          <w:ilvl w:val="0"/>
          <w:numId w:val="240"/>
        </w:numPr>
        <w:spacing w:before="120" w:after="120" w:line="240" w:lineRule="auto"/>
        <w:ind w:left="0"/>
        <w:jc w:val="both"/>
        <w:rPr>
          <w:rFonts w:cs="Arial"/>
        </w:rPr>
      </w:pPr>
      <w:r w:rsidRPr="004A53E7">
        <w:rPr>
          <w:rFonts w:cs="Arial"/>
        </w:rPr>
        <w:t>Copia simple de la cédula profesional de especialista en psiquiatría  del Director Médico del Hospital.</w:t>
      </w:r>
    </w:p>
    <w:p w:rsidR="00F61116" w:rsidRPr="004A53E7" w:rsidRDefault="00F61116" w:rsidP="005D2891">
      <w:pPr>
        <w:pStyle w:val="Prrafodelista"/>
        <w:numPr>
          <w:ilvl w:val="0"/>
          <w:numId w:val="240"/>
        </w:numPr>
        <w:spacing w:before="120" w:after="120" w:line="240" w:lineRule="auto"/>
        <w:ind w:left="0"/>
        <w:jc w:val="both"/>
        <w:rPr>
          <w:rFonts w:cs="Arial"/>
        </w:rPr>
      </w:pPr>
      <w:r w:rsidRPr="004A53E7">
        <w:rPr>
          <w:rFonts w:cs="Arial"/>
        </w:rPr>
        <w:t xml:space="preserve">Copia   simple de cedula profesional (Medico General)  de los Médicos de urgencias, hospitalización, jefes de servicio y consulta externa.  </w:t>
      </w:r>
    </w:p>
    <w:p w:rsidR="00F61116" w:rsidRPr="004A53E7" w:rsidRDefault="00F61116" w:rsidP="005D2891">
      <w:pPr>
        <w:pStyle w:val="Prrafodelista"/>
        <w:numPr>
          <w:ilvl w:val="0"/>
          <w:numId w:val="240"/>
        </w:numPr>
        <w:spacing w:before="120" w:after="120" w:line="240" w:lineRule="auto"/>
        <w:ind w:left="0"/>
        <w:jc w:val="both"/>
        <w:rPr>
          <w:rFonts w:cs="Arial"/>
        </w:rPr>
      </w:pPr>
      <w:r w:rsidRPr="004A53E7">
        <w:rPr>
          <w:rFonts w:cs="Arial"/>
        </w:rPr>
        <w:t>Copia simple de Póliza de Responsabilidad Médica.</w:t>
      </w:r>
    </w:p>
    <w:p w:rsidR="00F61116" w:rsidRPr="004A53E7" w:rsidRDefault="00F61116" w:rsidP="005D2891">
      <w:pPr>
        <w:pStyle w:val="Prrafodelista"/>
        <w:numPr>
          <w:ilvl w:val="0"/>
          <w:numId w:val="240"/>
        </w:numPr>
        <w:spacing w:before="120" w:after="120" w:line="240" w:lineRule="auto"/>
        <w:ind w:left="0"/>
        <w:jc w:val="both"/>
        <w:rPr>
          <w:rFonts w:cs="Arial"/>
        </w:rPr>
      </w:pPr>
      <w:r w:rsidRPr="004A53E7">
        <w:rPr>
          <w:rFonts w:cs="Arial"/>
        </w:rPr>
        <w:t>Constancia de Sociedades, Asociaciones y Colegios a los que pertenece.(Copia simple)</w:t>
      </w:r>
    </w:p>
    <w:p w:rsidR="00F61116" w:rsidRPr="004A53E7" w:rsidRDefault="00F61116" w:rsidP="005D2891">
      <w:pPr>
        <w:pStyle w:val="Prrafodelista"/>
        <w:numPr>
          <w:ilvl w:val="0"/>
          <w:numId w:val="240"/>
        </w:numPr>
        <w:spacing w:before="120" w:after="120" w:line="240" w:lineRule="auto"/>
        <w:ind w:left="0"/>
        <w:jc w:val="both"/>
        <w:rPr>
          <w:rFonts w:cs="Arial"/>
        </w:rPr>
      </w:pPr>
      <w:r w:rsidRPr="004A53E7">
        <w:rPr>
          <w:rFonts w:cs="Arial"/>
        </w:rPr>
        <w:t>Copia simple del aviso de funcionamiento y permiso del responsable de  la operación  y funcionamiento del Establecimiento expedido por Comisión Federal para la Protección contra Riesgos Sanitarios y/o Dirección de Protección contra Riesgos Sanitarios del Estado de Baja California y/o Licencia sanitaria  para  el  funcionamiento  y  operación de  hospitales  psiquiátricos  emitida  por  Comisión Federal para la Protección contra Riesgos Sanitarios.</w:t>
      </w:r>
    </w:p>
    <w:p w:rsidR="00F61116" w:rsidRPr="004A53E7" w:rsidRDefault="00F61116" w:rsidP="005D2891">
      <w:pPr>
        <w:pStyle w:val="Prrafodelista"/>
        <w:numPr>
          <w:ilvl w:val="0"/>
          <w:numId w:val="240"/>
        </w:numPr>
        <w:spacing w:before="120" w:after="120" w:line="240" w:lineRule="auto"/>
        <w:ind w:left="0"/>
        <w:jc w:val="both"/>
        <w:rPr>
          <w:rFonts w:cs="Arial"/>
        </w:rPr>
      </w:pPr>
      <w:r w:rsidRPr="004A53E7">
        <w:rPr>
          <w:rFonts w:cs="Arial"/>
        </w:rPr>
        <w:lastRenderedPageBreak/>
        <w:t>Copia del Aviso de Responsable de regulación de servicios de salud para Hospitales Psiquiátricos del sector Privado.</w:t>
      </w:r>
    </w:p>
    <w:p w:rsidR="00F61116" w:rsidRPr="004A53E7" w:rsidRDefault="00F61116" w:rsidP="005D2891">
      <w:pPr>
        <w:pStyle w:val="Prrafodelista"/>
        <w:numPr>
          <w:ilvl w:val="0"/>
          <w:numId w:val="240"/>
        </w:numPr>
        <w:spacing w:before="120" w:after="120" w:line="240" w:lineRule="auto"/>
        <w:ind w:left="0"/>
        <w:jc w:val="both"/>
        <w:rPr>
          <w:rFonts w:cs="Arial"/>
        </w:rPr>
      </w:pPr>
      <w:r w:rsidRPr="004A53E7">
        <w:rPr>
          <w:rFonts w:cs="Arial"/>
        </w:rPr>
        <w:t xml:space="preserve"> Copia de la Licencia Sanitaria para el comercio al por menor de productos farmacéuticos, medicamentos de los grupos II y III con giro hospitalario.</w:t>
      </w:r>
    </w:p>
    <w:p w:rsidR="00F61116" w:rsidRPr="004A53E7" w:rsidRDefault="00F61116" w:rsidP="005D2891">
      <w:pPr>
        <w:pStyle w:val="Prrafodelista"/>
        <w:numPr>
          <w:ilvl w:val="0"/>
          <w:numId w:val="240"/>
        </w:numPr>
        <w:spacing w:before="120" w:after="120" w:line="240" w:lineRule="auto"/>
        <w:ind w:left="0"/>
        <w:jc w:val="both"/>
        <w:rPr>
          <w:rFonts w:cs="Arial"/>
        </w:rPr>
      </w:pPr>
      <w:r w:rsidRPr="004A53E7">
        <w:rPr>
          <w:rFonts w:cs="Arial"/>
        </w:rPr>
        <w:t>Copia de Aviso de responsable de insumos para la salud, responsable del manejo de medicamentos. controlados de los grupos II y III en farmacia.</w:t>
      </w:r>
    </w:p>
    <w:p w:rsidR="00F61116" w:rsidRPr="004A53E7" w:rsidRDefault="00F61116" w:rsidP="005D2891">
      <w:pPr>
        <w:pStyle w:val="Prrafodelista"/>
        <w:numPr>
          <w:ilvl w:val="0"/>
          <w:numId w:val="240"/>
        </w:numPr>
        <w:spacing w:before="120" w:after="120" w:line="240" w:lineRule="auto"/>
        <w:ind w:left="0"/>
        <w:jc w:val="both"/>
        <w:rPr>
          <w:rFonts w:cs="Arial"/>
        </w:rPr>
      </w:pPr>
      <w:r w:rsidRPr="004A53E7">
        <w:rPr>
          <w:rFonts w:cs="Arial"/>
        </w:rPr>
        <w:t>Copia del permiso para sus libros de control de estupefacientes y psicotrópicos.</w:t>
      </w:r>
    </w:p>
    <w:p w:rsidR="00F61116" w:rsidRDefault="00F61116" w:rsidP="005D2891">
      <w:pPr>
        <w:pStyle w:val="Prrafodelista"/>
        <w:numPr>
          <w:ilvl w:val="0"/>
          <w:numId w:val="240"/>
        </w:numPr>
        <w:spacing w:before="120" w:after="120" w:line="240" w:lineRule="auto"/>
        <w:ind w:left="0"/>
        <w:jc w:val="both"/>
        <w:rPr>
          <w:rFonts w:cs="Arial"/>
        </w:rPr>
      </w:pPr>
      <w:r w:rsidRPr="004A53E7">
        <w:rPr>
          <w:rFonts w:cs="Arial"/>
        </w:rPr>
        <w:t>Cumplir  con la  NOM-025-SSA2-1994, con la  NOM-016-SSA3-2013 Y NOM-004-SSA3-2012</w:t>
      </w:r>
    </w:p>
    <w:p w:rsidR="00631540" w:rsidRPr="004A53E7" w:rsidRDefault="00631540" w:rsidP="00631540">
      <w:pPr>
        <w:pStyle w:val="Prrafodelista"/>
        <w:spacing w:before="120" w:after="120" w:line="240" w:lineRule="auto"/>
        <w:ind w:left="0"/>
        <w:jc w:val="both"/>
        <w:rPr>
          <w:rFonts w:cs="Arial"/>
        </w:rPr>
      </w:pPr>
    </w:p>
    <w:p w:rsidR="00F61116" w:rsidRPr="004A53E7" w:rsidRDefault="00F61116" w:rsidP="004A53E7">
      <w:pPr>
        <w:spacing w:before="120" w:after="120" w:line="240" w:lineRule="auto"/>
        <w:ind w:hanging="360"/>
        <w:jc w:val="both"/>
        <w:rPr>
          <w:rFonts w:cs="Arial"/>
        </w:rPr>
      </w:pPr>
      <w:r w:rsidRPr="004A53E7">
        <w:rPr>
          <w:rFonts w:cs="Arial"/>
        </w:rPr>
        <w:t>2. CAPACIDAD T</w:t>
      </w:r>
      <w:r w:rsidRPr="004A53E7">
        <w:rPr>
          <w:rFonts w:eastAsia="MS Gothic" w:cs="Arial"/>
        </w:rPr>
        <w:t>ÉCNICA DEL LICITANTE:</w:t>
      </w:r>
    </w:p>
    <w:p w:rsidR="00F61116" w:rsidRPr="004A53E7" w:rsidRDefault="00F61116" w:rsidP="004A53E7">
      <w:pPr>
        <w:spacing w:before="120" w:after="120" w:line="240" w:lineRule="auto"/>
        <w:ind w:hanging="360"/>
        <w:jc w:val="both"/>
        <w:rPr>
          <w:rFonts w:cs="Arial"/>
        </w:rPr>
      </w:pPr>
      <w:r w:rsidRPr="004A53E7">
        <w:rPr>
          <w:rFonts w:cs="Arial"/>
        </w:rPr>
        <w:t xml:space="preserve">a) </w:t>
      </w:r>
      <w:r w:rsidR="00944BB5" w:rsidRPr="004A53E7">
        <w:rPr>
          <w:rFonts w:cs="Arial"/>
        </w:rPr>
        <w:t xml:space="preserve"> </w:t>
      </w:r>
      <w:r w:rsidRPr="004A53E7">
        <w:rPr>
          <w:rFonts w:cs="Arial"/>
        </w:rPr>
        <w:t>En su propuesta técnica deberá incluir el personal y equipo técnico, profesional que  esté capacitado, suficiente y necesario para llevar a cabo la prestación del servicio así como sus insumos.</w:t>
      </w:r>
    </w:p>
    <w:p w:rsidR="00F61116" w:rsidRDefault="00F61116" w:rsidP="004A53E7">
      <w:pPr>
        <w:spacing w:before="120" w:after="120" w:line="240" w:lineRule="auto"/>
        <w:ind w:hanging="360"/>
        <w:jc w:val="both"/>
        <w:rPr>
          <w:rFonts w:cs="Arial"/>
        </w:rPr>
      </w:pPr>
      <w:r w:rsidRPr="004A53E7">
        <w:rPr>
          <w:rFonts w:cs="Arial"/>
        </w:rPr>
        <w:t xml:space="preserve">b) </w:t>
      </w:r>
      <w:r w:rsidR="00944BB5" w:rsidRPr="004A53E7">
        <w:rPr>
          <w:rFonts w:cs="Arial"/>
        </w:rPr>
        <w:t xml:space="preserve">  </w:t>
      </w:r>
      <w:r w:rsidRPr="004A53E7">
        <w:rPr>
          <w:rFonts w:cs="Arial"/>
        </w:rPr>
        <w:t xml:space="preserve">El </w:t>
      </w:r>
      <w:r w:rsidRPr="004A53E7">
        <w:rPr>
          <w:rFonts w:cs="Arial"/>
          <w:b/>
        </w:rPr>
        <w:t xml:space="preserve">“LICITANTE” </w:t>
      </w:r>
      <w:r w:rsidRPr="004A53E7">
        <w:rPr>
          <w:rFonts w:cs="Arial"/>
        </w:rPr>
        <w:t xml:space="preserve">incluirá como parte integra de su propuesta técnica, la metodología a realizar para cada uno de los servicios que se preste, de manera detallada  y  exacta, indicando paso a paso a realizar. </w:t>
      </w:r>
    </w:p>
    <w:p w:rsidR="00631540" w:rsidRPr="004A53E7" w:rsidRDefault="00631540" w:rsidP="00631540">
      <w:pPr>
        <w:spacing w:before="120" w:after="120" w:line="240" w:lineRule="auto"/>
        <w:jc w:val="both"/>
        <w:rPr>
          <w:rFonts w:cs="Arial"/>
        </w:rPr>
      </w:pPr>
    </w:p>
    <w:p w:rsidR="00F61116" w:rsidRPr="004A53E7" w:rsidRDefault="00F61116" w:rsidP="004A53E7">
      <w:pPr>
        <w:spacing w:before="120" w:after="120" w:line="240" w:lineRule="auto"/>
        <w:ind w:hanging="360"/>
        <w:jc w:val="both"/>
        <w:rPr>
          <w:rFonts w:cs="Arial"/>
        </w:rPr>
      </w:pPr>
      <w:r w:rsidRPr="004A53E7">
        <w:rPr>
          <w:rFonts w:cs="Arial"/>
        </w:rPr>
        <w:t>3. CAPACIDAD DE RECURSOS HUMANOS PARA LA PRESTACIÓN DE LOS SERVICIOS:</w:t>
      </w:r>
    </w:p>
    <w:p w:rsidR="00F61116" w:rsidRPr="004A53E7" w:rsidRDefault="00F61116" w:rsidP="004A53E7">
      <w:pPr>
        <w:spacing w:before="120" w:after="120" w:line="240" w:lineRule="auto"/>
        <w:ind w:hanging="360"/>
        <w:jc w:val="both"/>
        <w:rPr>
          <w:rFonts w:cs="Arial"/>
        </w:rPr>
      </w:pPr>
    </w:p>
    <w:p w:rsidR="00F61116" w:rsidRPr="004A53E7" w:rsidRDefault="00F61116" w:rsidP="005D2891">
      <w:pPr>
        <w:pStyle w:val="Prrafodelista"/>
        <w:numPr>
          <w:ilvl w:val="0"/>
          <w:numId w:val="241"/>
        </w:numPr>
        <w:spacing w:before="120" w:after="120" w:line="240" w:lineRule="auto"/>
        <w:ind w:left="0"/>
        <w:jc w:val="both"/>
        <w:rPr>
          <w:rFonts w:cs="Arial"/>
        </w:rPr>
      </w:pPr>
      <w:r w:rsidRPr="004A53E7">
        <w:rPr>
          <w:rFonts w:cs="Arial"/>
        </w:rPr>
        <w:t>Deberá acreditar la experiencia práctica del personal en el Hospital.</w:t>
      </w:r>
    </w:p>
    <w:p w:rsidR="00F61116" w:rsidRPr="004A53E7" w:rsidRDefault="00F61116" w:rsidP="00631540">
      <w:pPr>
        <w:tabs>
          <w:tab w:val="left" w:pos="1025"/>
        </w:tabs>
        <w:spacing w:before="120" w:after="120" w:line="240" w:lineRule="auto"/>
        <w:jc w:val="both"/>
        <w:rPr>
          <w:rFonts w:cs="Arial"/>
        </w:rPr>
      </w:pPr>
    </w:p>
    <w:p w:rsidR="00F61116" w:rsidRPr="004A53E7" w:rsidRDefault="00F61116" w:rsidP="005D2891">
      <w:pPr>
        <w:pStyle w:val="Prrafodelista"/>
        <w:numPr>
          <w:ilvl w:val="0"/>
          <w:numId w:val="243"/>
        </w:numPr>
        <w:spacing w:before="120" w:after="120" w:line="240" w:lineRule="auto"/>
        <w:ind w:left="-142" w:hanging="142"/>
        <w:jc w:val="both"/>
        <w:rPr>
          <w:rFonts w:cs="Arial"/>
        </w:rPr>
      </w:pPr>
      <w:r w:rsidRPr="004A53E7">
        <w:rPr>
          <w:rFonts w:cs="Arial"/>
        </w:rPr>
        <w:t>CAPACIDAD  DEL  EQUIPO:</w:t>
      </w:r>
    </w:p>
    <w:p w:rsidR="00F61116" w:rsidRPr="004A53E7" w:rsidRDefault="00F61116" w:rsidP="004A53E7">
      <w:pPr>
        <w:spacing w:before="120" w:after="120" w:line="240" w:lineRule="auto"/>
        <w:ind w:hanging="360"/>
        <w:jc w:val="both"/>
        <w:rPr>
          <w:rFonts w:cs="Arial"/>
        </w:rPr>
      </w:pPr>
    </w:p>
    <w:p w:rsidR="00F61116" w:rsidRPr="004A53E7" w:rsidRDefault="00F61116" w:rsidP="005D2891">
      <w:pPr>
        <w:pStyle w:val="Prrafodelista"/>
        <w:numPr>
          <w:ilvl w:val="0"/>
          <w:numId w:val="242"/>
        </w:numPr>
        <w:spacing w:before="120" w:after="120" w:line="240" w:lineRule="auto"/>
        <w:ind w:left="0"/>
        <w:jc w:val="both"/>
        <w:rPr>
          <w:rFonts w:cs="Arial"/>
        </w:rPr>
      </w:pPr>
      <w:r w:rsidRPr="004A53E7">
        <w:rPr>
          <w:rFonts w:cs="Arial"/>
        </w:rPr>
        <w:t>Como  infraestructura mínima del establecimiento deberá cumplir con: área de recepción baño, sala de espera  así como los requisitos mínimos que establece la NOM-016-SSA3-2013.</w:t>
      </w:r>
    </w:p>
    <w:p w:rsidR="00F61116" w:rsidRPr="004A53E7" w:rsidRDefault="00F61116" w:rsidP="005D2891">
      <w:pPr>
        <w:pStyle w:val="Prrafodelista"/>
        <w:numPr>
          <w:ilvl w:val="0"/>
          <w:numId w:val="242"/>
        </w:numPr>
        <w:spacing w:before="120" w:after="120" w:line="240" w:lineRule="auto"/>
        <w:ind w:left="0"/>
        <w:jc w:val="both"/>
        <w:rPr>
          <w:rFonts w:cs="Arial"/>
        </w:rPr>
      </w:pPr>
      <w:r w:rsidRPr="004A53E7">
        <w:rPr>
          <w:rFonts w:cs="Arial"/>
        </w:rPr>
        <w:t>Presentará fotos del Equipo y de las instalaciones con las que cuente.</w:t>
      </w:r>
    </w:p>
    <w:p w:rsidR="00F61116" w:rsidRPr="004A53E7" w:rsidRDefault="00F61116" w:rsidP="004A53E7">
      <w:pPr>
        <w:spacing w:before="120" w:after="120" w:line="240" w:lineRule="auto"/>
        <w:jc w:val="both"/>
        <w:rPr>
          <w:rFonts w:cs="Arial"/>
        </w:rPr>
      </w:pPr>
    </w:p>
    <w:p w:rsidR="00F61116" w:rsidRPr="004A53E7" w:rsidRDefault="00F61116" w:rsidP="004A53E7">
      <w:pPr>
        <w:spacing w:before="120" w:after="120" w:line="240" w:lineRule="auto"/>
        <w:ind w:hanging="360"/>
        <w:jc w:val="both"/>
      </w:pPr>
      <w:r w:rsidRPr="004A53E7">
        <w:t>4.1</w:t>
      </w:r>
      <w:r w:rsidRPr="004A53E7">
        <w:tab/>
        <w:t>RELACIÓN DE EQUIPO MÍNIMO PARA LA PRESTACIÓN DEL SERVICIO:</w:t>
      </w:r>
    </w:p>
    <w:p w:rsidR="00F61116" w:rsidRPr="004A53E7" w:rsidRDefault="00944BB5" w:rsidP="004A53E7">
      <w:pPr>
        <w:spacing w:before="120" w:after="120" w:line="240" w:lineRule="auto"/>
        <w:ind w:hanging="426"/>
        <w:jc w:val="both"/>
        <w:rPr>
          <w:rFonts w:cs="Arial"/>
        </w:rPr>
      </w:pPr>
      <w:r w:rsidRPr="004A53E7">
        <w:t xml:space="preserve">a)       </w:t>
      </w:r>
      <w:r w:rsidR="00F61116" w:rsidRPr="004A53E7">
        <w:t>Los requisitos mínimos a cubrir con las especificaciones técnicas que dicta el Centro Nacional de Excelencia Tecnológica en Salud (CENETEC) de acuerdo a los estudios y servicios de conformidad con el servicio licitado.</w:t>
      </w:r>
    </w:p>
    <w:p w:rsidR="00F61116" w:rsidRPr="004A53E7" w:rsidRDefault="00F61116" w:rsidP="004A53E7">
      <w:pPr>
        <w:spacing w:before="120" w:after="120" w:line="240" w:lineRule="auto"/>
        <w:jc w:val="both"/>
        <w:rPr>
          <w:rFonts w:cs="Arial"/>
        </w:rPr>
      </w:pPr>
    </w:p>
    <w:p w:rsidR="00944BB5" w:rsidRPr="004A53E7" w:rsidRDefault="00944BB5" w:rsidP="004A53E7">
      <w:pPr>
        <w:spacing w:before="120" w:after="120" w:line="240" w:lineRule="auto"/>
        <w:jc w:val="both"/>
        <w:rPr>
          <w:rFonts w:cs="Arial"/>
        </w:rPr>
      </w:pPr>
    </w:p>
    <w:p w:rsidR="00944BB5" w:rsidRPr="004A53E7" w:rsidRDefault="00944BB5" w:rsidP="004A53E7">
      <w:pPr>
        <w:spacing w:before="120" w:after="120" w:line="240" w:lineRule="auto"/>
        <w:jc w:val="both"/>
        <w:rPr>
          <w:rFonts w:cs="Arial"/>
        </w:rPr>
      </w:pPr>
    </w:p>
    <w:p w:rsidR="00F61116" w:rsidRPr="004A53E7" w:rsidRDefault="00F61116" w:rsidP="005D2891">
      <w:pPr>
        <w:pStyle w:val="Prrafodelista"/>
        <w:numPr>
          <w:ilvl w:val="0"/>
          <w:numId w:val="243"/>
        </w:numPr>
        <w:spacing w:before="120" w:after="120" w:line="240" w:lineRule="auto"/>
        <w:ind w:left="0" w:hanging="284"/>
        <w:jc w:val="both"/>
        <w:rPr>
          <w:rFonts w:cs="Arial"/>
        </w:rPr>
      </w:pPr>
      <w:r w:rsidRPr="004A53E7">
        <w:rPr>
          <w:rFonts w:cs="Arial"/>
        </w:rPr>
        <w:t>GENERALIDADES DEL SERVICIO:</w:t>
      </w:r>
    </w:p>
    <w:p w:rsidR="00F61116" w:rsidRPr="004A53E7" w:rsidRDefault="00F61116" w:rsidP="004A53E7">
      <w:pPr>
        <w:spacing w:before="120" w:after="120" w:line="240" w:lineRule="auto"/>
        <w:ind w:hanging="360"/>
        <w:jc w:val="both"/>
        <w:rPr>
          <w:rFonts w:cs="Arial"/>
        </w:rPr>
      </w:pPr>
    </w:p>
    <w:p w:rsidR="00F61116" w:rsidRPr="004A53E7" w:rsidRDefault="00F61116" w:rsidP="005D2891">
      <w:pPr>
        <w:pStyle w:val="Prrafodelista"/>
        <w:numPr>
          <w:ilvl w:val="0"/>
          <w:numId w:val="225"/>
        </w:numPr>
        <w:spacing w:before="120" w:after="120" w:line="240" w:lineRule="auto"/>
        <w:ind w:left="0"/>
        <w:jc w:val="both"/>
        <w:rPr>
          <w:rFonts w:cs="Arial"/>
        </w:rPr>
      </w:pPr>
      <w:r w:rsidRPr="004A53E7">
        <w:rPr>
          <w:rFonts w:cs="Arial"/>
        </w:rPr>
        <w:t xml:space="preserve">El </w:t>
      </w:r>
      <w:r w:rsidRPr="004A53E7">
        <w:rPr>
          <w:rFonts w:cs="Arial"/>
          <w:b/>
        </w:rPr>
        <w:t xml:space="preserve">“LICITANTE” </w:t>
      </w:r>
      <w:r w:rsidRPr="004A53E7">
        <w:rPr>
          <w:rFonts w:cs="Arial"/>
        </w:rPr>
        <w:t xml:space="preserve"> prestará los servicios licitados siempre que el derechohabiente de “</w:t>
      </w:r>
      <w:r w:rsidRPr="004A53E7">
        <w:rPr>
          <w:rFonts w:cs="Arial"/>
          <w:b/>
        </w:rPr>
        <w:t>ISSSTECALI</w:t>
      </w:r>
      <w:r w:rsidRPr="004A53E7">
        <w:rPr>
          <w:rFonts w:cs="Arial"/>
        </w:rPr>
        <w:t>” presente Formato de Subrogación Electrónica de Servicios Médicos (SM-3), el cual deberá estar debidamente requisitado y expedido por la Unidad Médica de “</w:t>
      </w:r>
      <w:r w:rsidRPr="004A53E7">
        <w:rPr>
          <w:rFonts w:cs="Arial"/>
          <w:b/>
        </w:rPr>
        <w:t>ISSSTECALI</w:t>
      </w:r>
      <w:r w:rsidRPr="004A53E7">
        <w:rPr>
          <w:rFonts w:cs="Arial"/>
        </w:rPr>
        <w:t>”.</w:t>
      </w:r>
    </w:p>
    <w:p w:rsidR="00F61116" w:rsidRPr="004A53E7" w:rsidRDefault="00F61116" w:rsidP="005D2891">
      <w:pPr>
        <w:pStyle w:val="Prrafodelista"/>
        <w:numPr>
          <w:ilvl w:val="0"/>
          <w:numId w:val="225"/>
        </w:numPr>
        <w:spacing w:before="120" w:after="120" w:line="240" w:lineRule="auto"/>
        <w:ind w:left="0"/>
        <w:jc w:val="both"/>
        <w:rPr>
          <w:rFonts w:cs="Arial"/>
        </w:rPr>
      </w:pPr>
      <w:r w:rsidRPr="004A53E7">
        <w:rPr>
          <w:rFonts w:cs="Arial"/>
        </w:rPr>
        <w:t xml:space="preserve">El </w:t>
      </w:r>
      <w:r w:rsidRPr="004A53E7">
        <w:rPr>
          <w:rFonts w:cs="Arial"/>
          <w:b/>
        </w:rPr>
        <w:t xml:space="preserve">“LICITANTE” </w:t>
      </w:r>
      <w:r w:rsidRPr="004A53E7">
        <w:rPr>
          <w:rFonts w:cs="Arial"/>
        </w:rPr>
        <w:t>no deberá Internar a ningún Paciente que acuda por su cuenta a la unidad, sin ninguna SM3   Debidamente autorizada por parte del Institución, ya que de hacerlo no procederá el pago.</w:t>
      </w:r>
    </w:p>
    <w:p w:rsidR="00F61116" w:rsidRPr="004A53E7" w:rsidRDefault="00F61116" w:rsidP="005D2891">
      <w:pPr>
        <w:pStyle w:val="Prrafodelista"/>
        <w:numPr>
          <w:ilvl w:val="0"/>
          <w:numId w:val="225"/>
        </w:numPr>
        <w:spacing w:before="120" w:after="120" w:line="240" w:lineRule="auto"/>
        <w:ind w:left="0"/>
        <w:jc w:val="both"/>
        <w:rPr>
          <w:rFonts w:cs="Arial"/>
        </w:rPr>
      </w:pPr>
      <w:r w:rsidRPr="004A53E7">
        <w:rPr>
          <w:rFonts w:cs="Arial"/>
        </w:rPr>
        <w:lastRenderedPageBreak/>
        <w:t>No serán aceptados los Formato de Subrogación Electrónica de Servicios Médicos (SM-3) que se presenten después del periodo de vigencia, el cual se considerara valido durante los 30 días naturales después de la fecha de expedición por la Unidad Médica solicitada.</w:t>
      </w:r>
    </w:p>
    <w:p w:rsidR="00F61116" w:rsidRPr="004A53E7" w:rsidRDefault="00F61116" w:rsidP="005D2891">
      <w:pPr>
        <w:pStyle w:val="Prrafodelista"/>
        <w:numPr>
          <w:ilvl w:val="0"/>
          <w:numId w:val="225"/>
        </w:numPr>
        <w:spacing w:before="120" w:after="120" w:line="240" w:lineRule="auto"/>
        <w:ind w:left="0"/>
        <w:jc w:val="both"/>
        <w:rPr>
          <w:rFonts w:cs="Arial"/>
        </w:rPr>
      </w:pPr>
      <w:r w:rsidRPr="004A53E7">
        <w:rPr>
          <w:rFonts w:cs="Arial"/>
        </w:rPr>
        <w:t xml:space="preserve">En caso que el servicio  subrogado una vez contratado, no pudiera ser prestado por el  </w:t>
      </w:r>
      <w:r w:rsidRPr="004A53E7">
        <w:rPr>
          <w:rFonts w:cs="Arial"/>
          <w:b/>
        </w:rPr>
        <w:t>“LICITANTE”,</w:t>
      </w:r>
      <w:r w:rsidRPr="004A53E7">
        <w:rPr>
          <w:rFonts w:cs="Arial"/>
        </w:rPr>
        <w:t xml:space="preserve"> este deberá avisar al “</w:t>
      </w:r>
      <w:r w:rsidRPr="004A53E7">
        <w:rPr>
          <w:rFonts w:cs="Arial"/>
          <w:b/>
        </w:rPr>
        <w:t>ISSSTECALI</w:t>
      </w:r>
      <w:r w:rsidRPr="004A53E7">
        <w:rPr>
          <w:rFonts w:cs="Arial"/>
        </w:rPr>
        <w:t xml:space="preserve">”  mediante escrito dirigido a SERVICIOS SUBROGADOS  con una anticipación de 15 días hábiles  y plantear la solución. </w:t>
      </w:r>
    </w:p>
    <w:p w:rsidR="00F61116" w:rsidRPr="004A53E7" w:rsidRDefault="00F61116" w:rsidP="004A53E7">
      <w:pPr>
        <w:spacing w:before="120" w:after="120" w:line="240" w:lineRule="auto"/>
        <w:ind w:hanging="360"/>
        <w:jc w:val="both"/>
        <w:rPr>
          <w:rFonts w:cs="Arial"/>
        </w:rPr>
      </w:pPr>
    </w:p>
    <w:p w:rsidR="00F61116" w:rsidRPr="004A53E7" w:rsidRDefault="00F61116" w:rsidP="004A53E7">
      <w:pPr>
        <w:spacing w:before="120" w:after="120" w:line="240" w:lineRule="auto"/>
        <w:ind w:hanging="360"/>
        <w:jc w:val="both"/>
        <w:rPr>
          <w:rFonts w:cs="Arial"/>
        </w:rPr>
      </w:pPr>
      <w:r w:rsidRPr="004A53E7">
        <w:rPr>
          <w:rFonts w:cs="Arial"/>
        </w:rPr>
        <w:t>6. PROCEDIMIENTO PARA REALIZAR LOS SERVICIOS:</w:t>
      </w:r>
    </w:p>
    <w:p w:rsidR="00F61116" w:rsidRPr="004A53E7" w:rsidRDefault="00F61116" w:rsidP="004A53E7">
      <w:pPr>
        <w:spacing w:before="120" w:after="120" w:line="240" w:lineRule="auto"/>
        <w:ind w:hanging="360"/>
        <w:jc w:val="both"/>
        <w:rPr>
          <w:rFonts w:cs="Arial"/>
        </w:rPr>
      </w:pPr>
    </w:p>
    <w:p w:rsidR="00F61116" w:rsidRPr="004A53E7" w:rsidRDefault="00F61116" w:rsidP="005D2891">
      <w:pPr>
        <w:pStyle w:val="Prrafodelista"/>
        <w:numPr>
          <w:ilvl w:val="0"/>
          <w:numId w:val="244"/>
        </w:numPr>
        <w:spacing w:before="120" w:after="120" w:line="240" w:lineRule="auto"/>
        <w:ind w:left="0"/>
        <w:jc w:val="both"/>
        <w:rPr>
          <w:rFonts w:cs="Arial"/>
        </w:rPr>
      </w:pPr>
      <w:r w:rsidRPr="004A53E7">
        <w:rPr>
          <w:rFonts w:cs="Arial"/>
        </w:rPr>
        <w:t xml:space="preserve">El </w:t>
      </w:r>
      <w:r w:rsidRPr="004A53E7">
        <w:rPr>
          <w:rFonts w:cs="Arial"/>
          <w:b/>
        </w:rPr>
        <w:t xml:space="preserve">“LICITANTE” </w:t>
      </w:r>
      <w:r w:rsidRPr="004A53E7">
        <w:rPr>
          <w:rFonts w:cs="Arial"/>
        </w:rPr>
        <w:t>prestará los servicios médicos subrogados las 24 horas del día los 7 días de la semana, los 365 días del año.</w:t>
      </w:r>
    </w:p>
    <w:p w:rsidR="00F61116" w:rsidRPr="004A53E7" w:rsidRDefault="00F61116" w:rsidP="005D2891">
      <w:pPr>
        <w:pStyle w:val="Prrafodelista"/>
        <w:numPr>
          <w:ilvl w:val="0"/>
          <w:numId w:val="244"/>
        </w:numPr>
        <w:spacing w:before="120" w:after="120" w:line="240" w:lineRule="auto"/>
        <w:ind w:left="0"/>
        <w:jc w:val="both"/>
        <w:rPr>
          <w:rFonts w:cs="Arial"/>
        </w:rPr>
      </w:pPr>
      <w:r w:rsidRPr="004A53E7">
        <w:rPr>
          <w:rFonts w:cs="Arial"/>
        </w:rPr>
        <w:t xml:space="preserve">El </w:t>
      </w:r>
      <w:r w:rsidRPr="004A53E7">
        <w:rPr>
          <w:rFonts w:cs="Arial"/>
          <w:b/>
        </w:rPr>
        <w:t xml:space="preserve">“LICITANTE” </w:t>
      </w:r>
      <w:r w:rsidRPr="004A53E7">
        <w:rPr>
          <w:rFonts w:cs="Arial"/>
        </w:rPr>
        <w:t>deberá de enviar al Paciente a Revaloración por su médico tratante en “</w:t>
      </w:r>
      <w:r w:rsidRPr="004A53E7">
        <w:rPr>
          <w:rFonts w:cs="Arial"/>
          <w:b/>
        </w:rPr>
        <w:t>ISSSTECALI</w:t>
      </w:r>
      <w:r w:rsidRPr="004A53E7">
        <w:rPr>
          <w:rFonts w:cs="Arial"/>
        </w:rPr>
        <w:t>” cada 15 días y si el médico tratante, considera que el paciente deberá continuar internado se generara nueva SM3 por los días que sean necesarios; sin ser mayor a 15 días.</w:t>
      </w:r>
    </w:p>
    <w:p w:rsidR="00F61116" w:rsidRPr="004A53E7" w:rsidRDefault="00F61116" w:rsidP="005D2891">
      <w:pPr>
        <w:pStyle w:val="Prrafodelista"/>
        <w:numPr>
          <w:ilvl w:val="0"/>
          <w:numId w:val="244"/>
        </w:numPr>
        <w:spacing w:before="120" w:after="120" w:line="240" w:lineRule="auto"/>
        <w:ind w:left="0"/>
        <w:jc w:val="both"/>
        <w:rPr>
          <w:rFonts w:cs="Arial"/>
        </w:rPr>
      </w:pPr>
      <w:r w:rsidRPr="004A53E7">
        <w:rPr>
          <w:rFonts w:cs="Arial"/>
        </w:rPr>
        <w:t>El paciente deberá ser internado con copia de los Laboratorios clínicos realizados en el “</w:t>
      </w:r>
      <w:r w:rsidRPr="004A53E7">
        <w:rPr>
          <w:rFonts w:cs="Arial"/>
          <w:b/>
        </w:rPr>
        <w:t>ISSSTECALI</w:t>
      </w:r>
      <w:r w:rsidRPr="004A53E7">
        <w:rPr>
          <w:rFonts w:cs="Arial"/>
        </w:rPr>
        <w:t>”.</w:t>
      </w:r>
    </w:p>
    <w:p w:rsidR="00F61116" w:rsidRPr="004A53E7" w:rsidRDefault="00F61116" w:rsidP="005D2891">
      <w:pPr>
        <w:pStyle w:val="Prrafodelista"/>
        <w:numPr>
          <w:ilvl w:val="0"/>
          <w:numId w:val="244"/>
        </w:numPr>
        <w:spacing w:before="120" w:after="120" w:line="240" w:lineRule="auto"/>
        <w:ind w:left="0"/>
        <w:jc w:val="both"/>
        <w:rPr>
          <w:rFonts w:cs="Arial"/>
        </w:rPr>
      </w:pPr>
      <w:r w:rsidRPr="004A53E7">
        <w:rPr>
          <w:rFonts w:cs="Arial"/>
        </w:rPr>
        <w:t>En caso de requerir Laboratorios clínicos en la Unidad del el</w:t>
      </w:r>
      <w:r w:rsidRPr="004A53E7">
        <w:rPr>
          <w:rFonts w:cs="Arial"/>
          <w:b/>
        </w:rPr>
        <w:t xml:space="preserve"> ¨LICITANTE¨,</w:t>
      </w:r>
      <w:r w:rsidRPr="004A53E7">
        <w:rPr>
          <w:rFonts w:cs="Arial"/>
        </w:rPr>
        <w:t xml:space="preserve">  este deberá de solicitar autorización a la Dirección Médica o a la Jefatura de Especialidades Médicas de “</w:t>
      </w:r>
      <w:r w:rsidRPr="004A53E7">
        <w:rPr>
          <w:rFonts w:cs="Arial"/>
          <w:b/>
        </w:rPr>
        <w:t>ISSSTECALI</w:t>
      </w:r>
      <w:r w:rsidRPr="004A53E7">
        <w:rPr>
          <w:rFonts w:cs="Arial"/>
        </w:rPr>
        <w:t>” por medio de un Resumen Clínico.</w:t>
      </w:r>
    </w:p>
    <w:p w:rsidR="00F61116" w:rsidRPr="004A53E7" w:rsidRDefault="00F61116" w:rsidP="005D2891">
      <w:pPr>
        <w:pStyle w:val="Prrafodelista"/>
        <w:numPr>
          <w:ilvl w:val="0"/>
          <w:numId w:val="244"/>
        </w:numPr>
        <w:spacing w:before="120" w:after="120" w:line="240" w:lineRule="auto"/>
        <w:ind w:left="0"/>
        <w:jc w:val="both"/>
        <w:rPr>
          <w:rFonts w:cs="Arial"/>
        </w:rPr>
      </w:pPr>
      <w:r w:rsidRPr="004A53E7">
        <w:rPr>
          <w:rFonts w:cs="Arial"/>
        </w:rPr>
        <w:t>No procederá a pago ningún Laboratorio o Estudio Clínico que no sea autorizado por el “</w:t>
      </w:r>
      <w:r w:rsidRPr="004A53E7">
        <w:rPr>
          <w:rFonts w:cs="Arial"/>
          <w:b/>
        </w:rPr>
        <w:t>ISSSTECALI</w:t>
      </w:r>
      <w:r w:rsidRPr="004A53E7">
        <w:rPr>
          <w:rFonts w:cs="Arial"/>
        </w:rPr>
        <w:t>”.</w:t>
      </w:r>
    </w:p>
    <w:p w:rsidR="00F61116" w:rsidRPr="004A53E7" w:rsidRDefault="00F61116" w:rsidP="005D2891">
      <w:pPr>
        <w:pStyle w:val="Prrafodelista"/>
        <w:numPr>
          <w:ilvl w:val="0"/>
          <w:numId w:val="244"/>
        </w:numPr>
        <w:spacing w:before="120" w:after="120" w:line="240" w:lineRule="auto"/>
        <w:ind w:left="0"/>
        <w:jc w:val="both"/>
        <w:rPr>
          <w:rFonts w:cs="Arial"/>
        </w:rPr>
      </w:pPr>
      <w:r w:rsidRPr="004A53E7">
        <w:rPr>
          <w:rFonts w:cs="Arial"/>
        </w:rPr>
        <w:t>Se proporcionaran los servicios licitados acudiendo el derechohabiente de “</w:t>
      </w:r>
      <w:r w:rsidRPr="004A53E7">
        <w:rPr>
          <w:rFonts w:cs="Arial"/>
          <w:b/>
        </w:rPr>
        <w:t>ISSSTECALI</w:t>
      </w:r>
      <w:r w:rsidRPr="004A53E7">
        <w:rPr>
          <w:rFonts w:cs="Arial"/>
        </w:rPr>
        <w:t xml:space="preserve">” a las Instalaciones del Hospital que señale el </w:t>
      </w:r>
      <w:r w:rsidRPr="004A53E7">
        <w:rPr>
          <w:rFonts w:cs="Arial"/>
          <w:b/>
        </w:rPr>
        <w:t xml:space="preserve">“LICITANTE” </w:t>
      </w:r>
      <w:r w:rsidRPr="004A53E7">
        <w:rPr>
          <w:rFonts w:cs="Arial"/>
        </w:rPr>
        <w:t xml:space="preserve">como fiscal. </w:t>
      </w:r>
    </w:p>
    <w:p w:rsidR="00F61116" w:rsidRPr="004A53E7" w:rsidRDefault="00F61116" w:rsidP="005D2891">
      <w:pPr>
        <w:pStyle w:val="Prrafodelista"/>
        <w:numPr>
          <w:ilvl w:val="0"/>
          <w:numId w:val="244"/>
        </w:numPr>
        <w:spacing w:before="120" w:after="120" w:line="240" w:lineRule="auto"/>
        <w:ind w:left="0"/>
        <w:jc w:val="both"/>
        <w:rPr>
          <w:rFonts w:cs="Arial"/>
        </w:rPr>
      </w:pPr>
      <w:r w:rsidRPr="004A53E7">
        <w:rPr>
          <w:rFonts w:cs="Arial"/>
        </w:rPr>
        <w:t xml:space="preserve">El </w:t>
      </w:r>
      <w:r w:rsidRPr="004A53E7">
        <w:rPr>
          <w:rFonts w:cs="Arial"/>
          <w:b/>
        </w:rPr>
        <w:t xml:space="preserve">“LICITANTE” </w:t>
      </w:r>
      <w:r w:rsidRPr="004A53E7">
        <w:rPr>
          <w:rFonts w:cs="Arial"/>
        </w:rPr>
        <w:t>enviará Resumen Medico del Internamiento al momento de ser Egresado, al Departamento de Archivo de la Unidad Médica de “</w:t>
      </w:r>
      <w:r w:rsidRPr="004A53E7">
        <w:rPr>
          <w:rFonts w:cs="Arial"/>
          <w:b/>
        </w:rPr>
        <w:t>ISSSTECALI</w:t>
      </w:r>
      <w:r w:rsidRPr="004A53E7">
        <w:rPr>
          <w:rFonts w:cs="Arial"/>
        </w:rPr>
        <w:t>”.</w:t>
      </w:r>
    </w:p>
    <w:p w:rsidR="00F61116" w:rsidRPr="004A53E7" w:rsidRDefault="00F61116" w:rsidP="005D2891">
      <w:pPr>
        <w:pStyle w:val="Prrafodelista"/>
        <w:numPr>
          <w:ilvl w:val="0"/>
          <w:numId w:val="244"/>
        </w:numPr>
        <w:spacing w:before="120" w:after="120" w:line="240" w:lineRule="auto"/>
        <w:ind w:left="0"/>
        <w:jc w:val="both"/>
        <w:rPr>
          <w:rFonts w:cs="Arial"/>
        </w:rPr>
      </w:pPr>
      <w:r w:rsidRPr="004A53E7">
        <w:rPr>
          <w:rFonts w:cs="Arial"/>
        </w:rPr>
        <w:t>Se entregará un corte de servicios médicos subrogados  realizados  cada día 25 del mes en curso, el cual entregará a más tardar dentro de los cinco días naturales posteriores.</w:t>
      </w:r>
    </w:p>
    <w:p w:rsidR="00F61116" w:rsidRPr="004A53E7" w:rsidRDefault="00F61116" w:rsidP="005D2891">
      <w:pPr>
        <w:pStyle w:val="Prrafodelista"/>
        <w:numPr>
          <w:ilvl w:val="0"/>
          <w:numId w:val="244"/>
        </w:numPr>
        <w:spacing w:before="120" w:after="120" w:line="240" w:lineRule="auto"/>
        <w:ind w:left="0"/>
        <w:jc w:val="both"/>
        <w:rPr>
          <w:rFonts w:cs="Arial"/>
        </w:rPr>
      </w:pPr>
      <w:r w:rsidRPr="004A53E7">
        <w:rPr>
          <w:rFonts w:cs="Arial"/>
        </w:rPr>
        <w:t>Para el trámite de pago deberá presentar factura con datos fiscales, así como los vales de subrogación</w:t>
      </w:r>
      <w:r w:rsidR="00BB4E73" w:rsidRPr="004A53E7">
        <w:rPr>
          <w:rFonts w:cs="Arial"/>
        </w:rPr>
        <w:t xml:space="preserve"> </w:t>
      </w:r>
      <w:r w:rsidR="00BB4E73" w:rsidRPr="004A53E7">
        <w:rPr>
          <w:rFonts w:eastAsia="Times New Roman" w:cs="Arial"/>
        </w:rPr>
        <w:t>anexando copia del estudio y/o procedimiento realizado</w:t>
      </w:r>
      <w:r w:rsidRPr="004A53E7">
        <w:rPr>
          <w:rFonts w:cs="Arial"/>
        </w:rPr>
        <w:t xml:space="preserve"> de cada uno de los derechohabientes atendidos, además un desglose de los servicios prestados indicando los datos de: Nombre del derechohabiente, Número de afiliación y procedimiento.</w:t>
      </w:r>
    </w:p>
    <w:p w:rsidR="004030D9" w:rsidRPr="004A53E7" w:rsidRDefault="004030D9" w:rsidP="004A53E7">
      <w:pPr>
        <w:spacing w:before="120" w:after="120" w:line="240" w:lineRule="auto"/>
        <w:ind w:hanging="360"/>
        <w:jc w:val="both"/>
      </w:pPr>
    </w:p>
    <w:tbl>
      <w:tblPr>
        <w:tblStyle w:val="Tablaconcuadrcula"/>
        <w:tblW w:w="9671" w:type="dxa"/>
        <w:jc w:val="center"/>
        <w:tblLayout w:type="fixed"/>
        <w:tblLook w:val="04A0" w:firstRow="1" w:lastRow="0" w:firstColumn="1" w:lastColumn="0" w:noHBand="0" w:noVBand="1"/>
      </w:tblPr>
      <w:tblGrid>
        <w:gridCol w:w="3339"/>
        <w:gridCol w:w="6332"/>
      </w:tblGrid>
      <w:tr w:rsidR="000D1AC4" w:rsidRPr="004A53E7" w:rsidTr="002945F4">
        <w:trPr>
          <w:trHeight w:val="238"/>
          <w:jc w:val="center"/>
        </w:trPr>
        <w:tc>
          <w:tcPr>
            <w:tcW w:w="9671" w:type="dxa"/>
            <w:gridSpan w:val="2"/>
            <w:shd w:val="clear" w:color="auto" w:fill="D9D9D9" w:themeFill="background1" w:themeFillShade="D9"/>
          </w:tcPr>
          <w:p w:rsidR="000D1AC4" w:rsidRPr="004A53E7" w:rsidRDefault="00755E9B" w:rsidP="004A53E7">
            <w:pPr>
              <w:spacing w:before="120" w:after="120" w:line="240" w:lineRule="auto"/>
              <w:jc w:val="both"/>
              <w:rPr>
                <w:rFonts w:cs="Arial"/>
                <w:b/>
              </w:rPr>
            </w:pPr>
            <w:r w:rsidRPr="004A53E7">
              <w:rPr>
                <w:rFonts w:cs="Arial"/>
                <w:b/>
              </w:rPr>
              <w:t>PARTIDA 23</w:t>
            </w:r>
          </w:p>
        </w:tc>
      </w:tr>
      <w:tr w:rsidR="000D1AC4" w:rsidRPr="004A53E7" w:rsidTr="002945F4">
        <w:trPr>
          <w:trHeight w:val="238"/>
          <w:jc w:val="center"/>
        </w:trPr>
        <w:tc>
          <w:tcPr>
            <w:tcW w:w="9671" w:type="dxa"/>
            <w:gridSpan w:val="2"/>
            <w:shd w:val="clear" w:color="auto" w:fill="D9D9D9" w:themeFill="background1" w:themeFillShade="D9"/>
          </w:tcPr>
          <w:p w:rsidR="000D1AC4" w:rsidRPr="004A53E7" w:rsidRDefault="00DD5F48" w:rsidP="004A53E7">
            <w:pPr>
              <w:spacing w:before="120" w:after="120" w:line="240" w:lineRule="auto"/>
              <w:jc w:val="both"/>
              <w:rPr>
                <w:rFonts w:cs="Arial"/>
                <w:b/>
              </w:rPr>
            </w:pPr>
            <w:r w:rsidRPr="004A53E7">
              <w:rPr>
                <w:rFonts w:cs="Arial"/>
                <w:b/>
              </w:rPr>
              <w:t>Hospital Mexicali, Hospital Tijuana, Hospital Ensenada, Clínica Periférica</w:t>
            </w:r>
            <w:r w:rsidR="009712C6" w:rsidRPr="004A53E7">
              <w:rPr>
                <w:rFonts w:cs="Arial"/>
                <w:b/>
              </w:rPr>
              <w:t xml:space="preserve"> Lic. Benito Juarez</w:t>
            </w:r>
            <w:r w:rsidRPr="004A53E7">
              <w:rPr>
                <w:rFonts w:cs="Arial"/>
                <w:b/>
              </w:rPr>
              <w:t>, Clínica Servicios Ampliados, Clínica Tijuana, Clínica Mariano Matamoros</w:t>
            </w:r>
          </w:p>
        </w:tc>
      </w:tr>
      <w:tr w:rsidR="000D1AC4" w:rsidRPr="004A53E7" w:rsidTr="002945F4">
        <w:trPr>
          <w:trHeight w:val="238"/>
          <w:jc w:val="center"/>
        </w:trPr>
        <w:tc>
          <w:tcPr>
            <w:tcW w:w="3339" w:type="dxa"/>
            <w:shd w:val="clear" w:color="auto" w:fill="D9D9D9" w:themeFill="background1" w:themeFillShade="D9"/>
          </w:tcPr>
          <w:p w:rsidR="000D1AC4" w:rsidRPr="004A53E7" w:rsidRDefault="00DD5F48" w:rsidP="004A53E7">
            <w:pPr>
              <w:spacing w:before="120" w:after="120" w:line="240" w:lineRule="auto"/>
              <w:jc w:val="both"/>
              <w:rPr>
                <w:rFonts w:cs="Arial"/>
                <w:b/>
                <w:highlight w:val="cyan"/>
              </w:rPr>
            </w:pPr>
            <w:r w:rsidRPr="004A53E7">
              <w:rPr>
                <w:rFonts w:cs="Arial"/>
                <w:b/>
              </w:rPr>
              <w:t>Especialidad</w:t>
            </w:r>
          </w:p>
        </w:tc>
        <w:tc>
          <w:tcPr>
            <w:tcW w:w="6332" w:type="dxa"/>
            <w:shd w:val="clear" w:color="auto" w:fill="D9D9D9" w:themeFill="background1" w:themeFillShade="D9"/>
          </w:tcPr>
          <w:p w:rsidR="000D1AC4" w:rsidRPr="004A53E7" w:rsidRDefault="00DD5F48" w:rsidP="004A53E7">
            <w:pPr>
              <w:spacing w:before="120" w:after="120" w:line="240" w:lineRule="auto"/>
              <w:jc w:val="both"/>
              <w:rPr>
                <w:rFonts w:cs="Arial"/>
                <w:b/>
              </w:rPr>
            </w:pPr>
            <w:r w:rsidRPr="004A53E7">
              <w:rPr>
                <w:rFonts w:cs="Arial"/>
                <w:b/>
              </w:rPr>
              <w:t>Descripción Del Servicio</w:t>
            </w:r>
          </w:p>
        </w:tc>
      </w:tr>
      <w:tr w:rsidR="002945F4" w:rsidRPr="004A53E7" w:rsidTr="002945F4">
        <w:trPr>
          <w:trHeight w:val="288"/>
          <w:jc w:val="center"/>
        </w:trPr>
        <w:tc>
          <w:tcPr>
            <w:tcW w:w="3339" w:type="dxa"/>
            <w:vMerge w:val="restart"/>
            <w:noWrap/>
            <w:hideMark/>
          </w:tcPr>
          <w:p w:rsidR="002945F4" w:rsidRPr="004A53E7" w:rsidRDefault="002945F4" w:rsidP="004A53E7">
            <w:pPr>
              <w:spacing w:before="120" w:after="120" w:line="240" w:lineRule="auto"/>
              <w:jc w:val="both"/>
              <w:rPr>
                <w:rFonts w:eastAsia="Times New Roman" w:cs="Arial"/>
                <w:b/>
              </w:rPr>
            </w:pPr>
          </w:p>
          <w:p w:rsidR="002945F4" w:rsidRPr="004A53E7" w:rsidRDefault="002945F4" w:rsidP="004A53E7">
            <w:pPr>
              <w:spacing w:before="120" w:after="120" w:line="240" w:lineRule="auto"/>
              <w:jc w:val="both"/>
              <w:rPr>
                <w:rFonts w:eastAsia="Times New Roman" w:cs="Arial"/>
                <w:b/>
              </w:rPr>
            </w:pPr>
          </w:p>
          <w:p w:rsidR="002945F4" w:rsidRPr="004A53E7" w:rsidRDefault="002945F4" w:rsidP="004A53E7">
            <w:pPr>
              <w:spacing w:before="120" w:after="120" w:line="240" w:lineRule="auto"/>
              <w:jc w:val="both"/>
              <w:rPr>
                <w:rFonts w:eastAsia="Times New Roman" w:cs="Arial"/>
                <w:b/>
              </w:rPr>
            </w:pPr>
          </w:p>
          <w:p w:rsidR="002945F4" w:rsidRPr="004A53E7" w:rsidRDefault="002945F4" w:rsidP="004A53E7">
            <w:pPr>
              <w:spacing w:before="120" w:after="120" w:line="240" w:lineRule="auto"/>
              <w:jc w:val="both"/>
              <w:rPr>
                <w:rFonts w:eastAsia="Times New Roman" w:cs="Arial"/>
                <w:b/>
              </w:rPr>
            </w:pPr>
          </w:p>
          <w:p w:rsidR="002945F4" w:rsidRPr="004A53E7" w:rsidRDefault="002945F4" w:rsidP="004A53E7">
            <w:pPr>
              <w:spacing w:before="120" w:after="120" w:line="240" w:lineRule="auto"/>
              <w:jc w:val="both"/>
              <w:rPr>
                <w:rFonts w:eastAsia="Times New Roman" w:cs="Arial"/>
                <w:b/>
              </w:rPr>
            </w:pPr>
          </w:p>
          <w:p w:rsidR="002945F4" w:rsidRPr="004A53E7" w:rsidRDefault="002945F4" w:rsidP="004A53E7">
            <w:pPr>
              <w:spacing w:before="120" w:after="120" w:line="240" w:lineRule="auto"/>
              <w:jc w:val="both"/>
              <w:rPr>
                <w:rFonts w:eastAsia="Times New Roman" w:cs="Arial"/>
                <w:b/>
              </w:rPr>
            </w:pPr>
          </w:p>
          <w:p w:rsidR="002945F4" w:rsidRPr="004A53E7" w:rsidRDefault="002945F4" w:rsidP="004A53E7">
            <w:pPr>
              <w:spacing w:before="120" w:after="120" w:line="240" w:lineRule="auto"/>
              <w:jc w:val="both"/>
              <w:rPr>
                <w:rFonts w:eastAsia="Times New Roman" w:cs="Arial"/>
                <w:b/>
              </w:rPr>
            </w:pPr>
          </w:p>
          <w:p w:rsidR="002945F4" w:rsidRPr="004A53E7" w:rsidRDefault="002945F4" w:rsidP="004A53E7">
            <w:pPr>
              <w:spacing w:before="120" w:after="120" w:line="240" w:lineRule="auto"/>
              <w:jc w:val="both"/>
              <w:rPr>
                <w:rFonts w:eastAsia="Times New Roman" w:cs="Arial"/>
                <w:b/>
              </w:rPr>
            </w:pPr>
          </w:p>
          <w:p w:rsidR="002945F4" w:rsidRPr="004A53E7" w:rsidRDefault="002945F4" w:rsidP="004A53E7">
            <w:pPr>
              <w:spacing w:before="120" w:after="120" w:line="240" w:lineRule="auto"/>
              <w:jc w:val="both"/>
              <w:rPr>
                <w:rFonts w:eastAsia="Times New Roman" w:cs="Arial"/>
                <w:b/>
              </w:rPr>
            </w:pPr>
          </w:p>
          <w:p w:rsidR="002945F4" w:rsidRPr="004A53E7" w:rsidRDefault="002945F4" w:rsidP="00177007">
            <w:pPr>
              <w:spacing w:before="120" w:after="120" w:line="240" w:lineRule="auto"/>
              <w:jc w:val="center"/>
              <w:rPr>
                <w:rFonts w:eastAsia="Times New Roman" w:cs="Arial"/>
                <w:b/>
              </w:rPr>
            </w:pPr>
            <w:r w:rsidRPr="004A53E7">
              <w:rPr>
                <w:rFonts w:eastAsia="Times New Roman" w:cs="Arial"/>
                <w:b/>
              </w:rPr>
              <w:t>LABORATORIO CLÍNICO</w:t>
            </w: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lastRenderedPageBreak/>
              <w:t>17 Alfa Hidroxi Progesterona (17aohp4)</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17 Alfa Hidroxi Progesterona Neonatal (17aohp4neo)</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17 Cetoesteroides</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17 Hidroxicorticoesteroides</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2 Mercapto Etanol (Brucella)</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 Anti. Bartonella Henselag IgG/IgM</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lang w:val="en-US"/>
              </w:rPr>
              <w:t>Ac.   Anti Hepatitis E Igm</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 17 Hidroxilasa</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 21 Hidroxilasa</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 5 Hidroxi Indol Acético(Catabolito Serotonina)</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lang w:val="en-US"/>
              </w:rPr>
              <w:t>Ac. Anti  ( Estimulantes de Tiroides) TSH</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 Anti Adenovirus</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lang w:val="en-US"/>
              </w:rPr>
              <w:t>Ac. Anti Ag  S De Hepatitis B (Hbsac)</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lang w:val="en-US"/>
              </w:rPr>
              <w:t>Ac. Anti Ag "Core" Hepatitis B Igm (Hbcac-Igm)</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lang w:val="en-US"/>
              </w:rPr>
              <w:t>Ac. Anti Ag Core Hepatitis B Totales</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 Anti Ag E De Hepatitis B</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 Anti Amibianos</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 Anti Aspergillus</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lang w:val="en-US"/>
              </w:rPr>
              <w:t>Ac. Anti Beta 2 Glicoproteína 1 Iga</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lang w:val="en-US"/>
              </w:rPr>
              <w:t>Ac. Anti Borrelia Burgdorferi Igg-Igm</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 Anti Cardiolipina Iga</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 Anti Cardiolipina Igg</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 Anti Cardiolipina Igm</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 Anti Célula Parietal</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 Anti Centrómero</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 Anti Chlamydia  Igm</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 Anti Chlamydia Igg</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 Anti Cisticerco En Lcr</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 Anti Cisticerco En Suero</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 Anti Citoplasma De Neutrófilos</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lang w:val="en-US"/>
              </w:rPr>
              <w:t>Ac. Anti Clostridium Difficile Toxina A Y B</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EB6E96"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 Anti C</w:t>
            </w:r>
            <w:r w:rsidR="002945F4" w:rsidRPr="004A53E7">
              <w:rPr>
                <w:rFonts w:eastAsia="Times New Roman" w:cs="Times New Roman"/>
                <w:color w:val="000000"/>
              </w:rPr>
              <w:t>occidiodes IgG/IgM</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lang w:val="en-US"/>
              </w:rPr>
              <w:t>Ac. Anti Coccidioides Immitis Total</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 Anti Coxsackie B (1-6)</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lang w:val="en-US"/>
              </w:rPr>
              <w:t>Ac. Anti Dengue Igg-Igm</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 Anti Descarboxilasa De Ac.Glutamico</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lang w:val="en-US"/>
              </w:rPr>
              <w:t>Ac. Anti Endomisial Iga</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Arial"/>
                <w:color w:val="000000"/>
              </w:rPr>
              <w:t>Ac. Anti Endomisial Iga/Igg</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lang w:val="en-US"/>
              </w:rPr>
              <w:t>Ac. Anti Epstein Baar Igg-Igm</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 Anti Fluorescentes Para B. Pertusis</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 Anti Fosfolípidos Igg</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 Anti Fosfolípidos Igm</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lang w:val="en-US"/>
              </w:rPr>
              <w:t>Ac. Anti Gliadina (Iga-Igg)</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lang w:val="en-US"/>
              </w:rPr>
              <w:t>Ac. Anti Helicobacter Pylori Iga</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lang w:val="en-US"/>
              </w:rPr>
              <w:t>Ac. Anti Helicobacter Pylori Igg</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lang w:val="en-US"/>
              </w:rPr>
              <w:t>Ac. Anti Helicobacter Pylori Igm</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lang w:val="en-US"/>
              </w:rPr>
              <w:t>Ac. Anti Hepatitis A Igg</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lang w:val="en-US"/>
              </w:rPr>
              <w:t xml:space="preserve">Ac. Anti Hepatitis D Total </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 Anti Herpes 1 Igm</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 Anti Herpes 2 Igm</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 Anti Herpes Simplex 1 IgM (LCR)</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 Anti Herpes Simplex 1 IsG(LCR)</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 Anti Histona</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 Anti Histoplasma Capsulatum</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lang w:val="en-US"/>
              </w:rPr>
              <w:t>Ac. Anti HTLV I/II</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 Anti Insulina</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lang w:val="en-US"/>
              </w:rPr>
              <w:t>Ac. Anti Islotes De Langerhans</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 Anti Jo-1</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 Anti Klm</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 Anti Microsomales</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 Anti Mielina</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 Anti Mieloperoxidasa</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 Anti Mitocondriales</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 Anti Musculo Liso</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lang w:val="en-US"/>
              </w:rPr>
              <w:t>Ac. Anti Mycobacterium Tb Igg</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lang w:val="en-US"/>
              </w:rPr>
              <w:t>Ac. Anti Mycobacterium Tb Igm</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 Anti Nucleares (Ana)</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lang w:val="en-US"/>
              </w:rPr>
              <w:t>Ac. Anti Parvovirus B-19 Igg-Igm</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 Anti Péptido C Citrulinado</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 Anti Peroxidasa Tiroidea (Tpo)</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 Anti Plaquetarios</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 Anti Receptores Acetilcolina</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 Anti Rickettsia</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 Anti Rnp (Ribonucleoproteína)</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lang w:val="en-US"/>
              </w:rPr>
              <w:t>Ac. Anti Sacheromyces Cervisiae Iga E Igg</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lang w:val="en-US"/>
              </w:rPr>
              <w:t>Ac. Anti Sarampion Igg-Igm</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 Anti Scl-70 (Escleroderma)</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 Anti Smith</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 Anti- Ssb (La)</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 Anti Tiroglobulina</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 Anti Toxocara Canis total</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 Anti Transglutaminasa Tisular Iga</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 Anti Treponema Pallidum</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lang w:val="en-US"/>
              </w:rPr>
              <w:t>Ac. Anti-HLA ( P.R.A)</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 Antireceptores TSH</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 Anti-Rna</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 Anti-S</w:t>
            </w:r>
            <w:r w:rsidR="0081688C" w:rsidRPr="004A53E7">
              <w:rPr>
                <w:rFonts w:eastAsia="Times New Roman" w:cs="Times New Roman"/>
                <w:color w:val="000000"/>
              </w:rPr>
              <w:t>SA</w:t>
            </w:r>
            <w:r w:rsidRPr="004A53E7">
              <w:rPr>
                <w:rFonts w:eastAsia="Times New Roman" w:cs="Times New Roman"/>
                <w:color w:val="000000"/>
              </w:rPr>
              <w:t xml:space="preserve"> (R</w:t>
            </w:r>
            <w:r w:rsidR="0081688C" w:rsidRPr="004A53E7">
              <w:rPr>
                <w:rFonts w:eastAsia="Times New Roman" w:cs="Times New Roman"/>
                <w:color w:val="000000"/>
              </w:rPr>
              <w:t>O</w:t>
            </w:r>
            <w:r w:rsidRPr="004A53E7">
              <w:rPr>
                <w:rFonts w:eastAsia="Times New Roman" w:cs="Times New Roman"/>
                <w:color w:val="000000"/>
              </w:rPr>
              <w:t>)</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 Cryptococcus Neoformans En LCR</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 Leptospira</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w:t>
            </w:r>
            <w:r w:rsidR="0081688C" w:rsidRPr="004A53E7">
              <w:rPr>
                <w:rFonts w:eastAsia="Times New Roman" w:cs="Times New Roman"/>
                <w:color w:val="000000"/>
              </w:rPr>
              <w:t xml:space="preserve"> </w:t>
            </w:r>
            <w:r w:rsidRPr="004A53E7">
              <w:rPr>
                <w:rFonts w:eastAsia="Times New Roman" w:cs="Times New Roman"/>
                <w:color w:val="000000"/>
              </w:rPr>
              <w:t>Anti Proteinasa-3</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Acetam</w:t>
            </w:r>
            <w:r w:rsidR="0081688C" w:rsidRPr="004A53E7">
              <w:rPr>
                <w:rFonts w:eastAsia="Times New Roman" w:cs="Times New Roman"/>
                <w:color w:val="000000"/>
              </w:rPr>
              <w:t>inofen (T</w:t>
            </w:r>
            <w:r w:rsidRPr="004A53E7">
              <w:rPr>
                <w:rFonts w:eastAsia="Times New Roman" w:cs="Times New Roman"/>
                <w:color w:val="000000"/>
              </w:rPr>
              <w:t>ylenol- Paracetamol)</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81688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Á</w:t>
            </w:r>
            <w:r w:rsidR="002945F4" w:rsidRPr="004A53E7">
              <w:rPr>
                <w:rFonts w:eastAsia="Times New Roman" w:cs="Times New Roman"/>
                <w:color w:val="000000"/>
              </w:rPr>
              <w:t>cido 5 Hidroxi Indolacetico</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DF693B"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Ácido</w:t>
            </w:r>
            <w:r w:rsidR="002945F4" w:rsidRPr="004A53E7">
              <w:rPr>
                <w:rFonts w:eastAsia="Times New Roman" w:cs="Times New Roman"/>
                <w:color w:val="000000"/>
              </w:rPr>
              <w:t xml:space="preserve"> Acetil Salicilico </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Acido Delta Amino Levulinico (Ala)(Dal)</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Ácido Fólico</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Ácido Láctico (Plasma)</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Arial"/>
                <w:color w:val="000000"/>
              </w:rPr>
              <w:t>Ácido Micofenolato De Mofetilo</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Ácido Valproico</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Ácido Vanilmandelico</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Ácidos Orgánicos En Orina</w:t>
            </w:r>
          </w:p>
        </w:tc>
      </w:tr>
      <w:tr w:rsidR="00406396" w:rsidRPr="004A53E7" w:rsidTr="002945F4">
        <w:trPr>
          <w:trHeight w:val="288"/>
          <w:jc w:val="center"/>
        </w:trPr>
        <w:tc>
          <w:tcPr>
            <w:tcW w:w="3339" w:type="dxa"/>
            <w:vMerge/>
            <w:noWrap/>
          </w:tcPr>
          <w:p w:rsidR="00406396" w:rsidRPr="004A53E7" w:rsidRDefault="00406396" w:rsidP="004A53E7">
            <w:pPr>
              <w:spacing w:before="120" w:after="120" w:line="240" w:lineRule="auto"/>
              <w:jc w:val="both"/>
              <w:rPr>
                <w:rFonts w:eastAsia="Times New Roman" w:cs="Times New Roman"/>
                <w:color w:val="000000"/>
              </w:rPr>
            </w:pPr>
          </w:p>
        </w:tc>
        <w:tc>
          <w:tcPr>
            <w:tcW w:w="6332" w:type="dxa"/>
          </w:tcPr>
          <w:p w:rsidR="00406396" w:rsidRPr="004A53E7" w:rsidRDefault="00406396" w:rsidP="002F59B1">
            <w:pPr>
              <w:spacing w:before="120" w:after="120" w:line="240" w:lineRule="auto"/>
              <w:ind w:left="376"/>
              <w:jc w:val="both"/>
              <w:rPr>
                <w:rFonts w:eastAsia="Times New Roman" w:cs="Times New Roman"/>
                <w:color w:val="000000"/>
              </w:rPr>
            </w:pPr>
            <w:r w:rsidRPr="002F59B1">
              <w:rPr>
                <w:rFonts w:eastAsia="Times New Roman" w:cs="Times New Roman"/>
                <w:color w:val="000000"/>
                <w:highlight w:val="yellow"/>
              </w:rPr>
              <w:t xml:space="preserve">Ácidos Orgánicos </w:t>
            </w:r>
            <w:r w:rsidR="002F59B1" w:rsidRPr="002F59B1">
              <w:rPr>
                <w:rFonts w:eastAsia="Times New Roman" w:cs="Times New Roman"/>
                <w:color w:val="000000"/>
                <w:highlight w:val="yellow"/>
              </w:rPr>
              <w:t xml:space="preserve">Cuantitativos </w:t>
            </w:r>
            <w:r w:rsidRPr="002F59B1">
              <w:rPr>
                <w:rFonts w:eastAsia="Times New Roman" w:cs="Times New Roman"/>
                <w:color w:val="000000"/>
                <w:highlight w:val="yellow"/>
              </w:rPr>
              <w:t>En Orina</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Acs. Anti Brusella Abortus</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Actividad Triptica (Heces)</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Adenosin Deaminasa En Liquido Cefalorraquideo</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Adenosin Deaminasa En Liquido Pleural</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Ag De Giardia Lamblia En Heces</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Ag. Aviar</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Ag. E De Hepatitis B (Hbeag)</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Ag. Galoacto Manano Para Asperguillus</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Arial"/>
                <w:color w:val="000000"/>
              </w:rPr>
              <w:t>Ag. Legionella Pneunophila</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Ag. Leucocitario HLA A29</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Albumina En Orina De 24 Horas</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Alcohol Etílico En Orina</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Alcohol Etílico En Suero</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Aldolasa En Suero</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Aldosterona</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Alfa 1 Antitripsina</w:t>
            </w:r>
          </w:p>
        </w:tc>
      </w:tr>
      <w:tr w:rsidR="002F59B1" w:rsidRPr="004A53E7" w:rsidTr="002945F4">
        <w:trPr>
          <w:trHeight w:val="288"/>
          <w:jc w:val="center"/>
        </w:trPr>
        <w:tc>
          <w:tcPr>
            <w:tcW w:w="3339" w:type="dxa"/>
            <w:vMerge/>
            <w:noWrap/>
          </w:tcPr>
          <w:p w:rsidR="002F59B1" w:rsidRPr="004A53E7" w:rsidRDefault="002F59B1" w:rsidP="004A53E7">
            <w:pPr>
              <w:spacing w:before="120" w:after="120" w:line="240" w:lineRule="auto"/>
              <w:jc w:val="both"/>
              <w:rPr>
                <w:rFonts w:eastAsia="Times New Roman" w:cs="Times New Roman"/>
                <w:color w:val="000000"/>
              </w:rPr>
            </w:pPr>
          </w:p>
        </w:tc>
        <w:tc>
          <w:tcPr>
            <w:tcW w:w="6332" w:type="dxa"/>
          </w:tcPr>
          <w:p w:rsidR="002F59B1" w:rsidRPr="004A53E7" w:rsidRDefault="002F59B1" w:rsidP="004A53E7">
            <w:pPr>
              <w:spacing w:before="120" w:after="120" w:line="240" w:lineRule="auto"/>
              <w:ind w:left="376"/>
              <w:jc w:val="both"/>
              <w:rPr>
                <w:rFonts w:eastAsia="Times New Roman" w:cs="Times New Roman"/>
                <w:color w:val="000000"/>
              </w:rPr>
            </w:pPr>
            <w:r>
              <w:rPr>
                <w:rFonts w:eastAsia="Times New Roman" w:cs="Times New Roman"/>
                <w:color w:val="000000"/>
              </w:rPr>
              <w:t>Alteraciones Genómicas Postnatal Claris</w:t>
            </w:r>
          </w:p>
        </w:tc>
      </w:tr>
      <w:tr w:rsidR="002F59B1" w:rsidRPr="004A53E7" w:rsidTr="002945F4">
        <w:trPr>
          <w:trHeight w:val="288"/>
          <w:jc w:val="center"/>
        </w:trPr>
        <w:tc>
          <w:tcPr>
            <w:tcW w:w="3339" w:type="dxa"/>
            <w:vMerge/>
            <w:noWrap/>
          </w:tcPr>
          <w:p w:rsidR="002F59B1" w:rsidRPr="004A53E7" w:rsidRDefault="002F59B1" w:rsidP="004A53E7">
            <w:pPr>
              <w:spacing w:before="120" w:after="120" w:line="240" w:lineRule="auto"/>
              <w:jc w:val="both"/>
              <w:rPr>
                <w:rFonts w:eastAsia="Times New Roman" w:cs="Times New Roman"/>
                <w:color w:val="000000"/>
              </w:rPr>
            </w:pPr>
          </w:p>
        </w:tc>
        <w:tc>
          <w:tcPr>
            <w:tcW w:w="6332" w:type="dxa"/>
          </w:tcPr>
          <w:p w:rsidR="002F59B1" w:rsidRPr="004A53E7" w:rsidRDefault="002F59B1" w:rsidP="004A53E7">
            <w:pPr>
              <w:spacing w:before="120" w:after="120" w:line="240" w:lineRule="auto"/>
              <w:ind w:left="376"/>
              <w:jc w:val="both"/>
              <w:rPr>
                <w:rFonts w:eastAsia="Times New Roman" w:cs="Times New Roman"/>
                <w:color w:val="000000"/>
              </w:rPr>
            </w:pPr>
            <w:r>
              <w:rPr>
                <w:rFonts w:eastAsia="Times New Roman" w:cs="Times New Roman"/>
                <w:color w:val="000000"/>
              </w:rPr>
              <w:t>Aminoácidos en Plasma Cuantitativos</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Aluminio En Suero</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Amiba por Elisa</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Aminoácido Fenilalanina</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Aminoacido Fenilalanina/Tirosina</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Arial"/>
                <w:color w:val="000000"/>
              </w:rPr>
              <w:t>Aminoácidos En Sangre</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Amiodarona</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Amonio En Sangre</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Análisis Cristalografico De Calculo</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Análisis De Mutación Jak 2</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Androstenediona</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Angiotensina Convertidora</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Anticoagulante Lupico</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Anticuerpos Anti Beta 2 Glycoproteina Igm</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Anticuerpos Anti Brucella Spp (Rosa De Bengala)</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Anticuerpos Anti Chagas</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Anticuerpos Anti Citoplasma De Neutrofilo (Anca)</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lang w:val="en-US"/>
              </w:rPr>
              <w:t>Anticuerpos Anti E.Barr Ag Nuclear Igg (Ebna Igg)</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Anticuerpos Anti Epstein Barr Ag Temprano (Ea-D)</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Anticuerpos Anti Espermáticos (Individual)</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Anticuerpos Anti Hepatitis "D" (Delta)(Ac.Totales)</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Anticuerpos Anti Herpes Zoster Igg (Varicela Igg)</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Anticuerpos Anti Herpes Zoster Igm (Varicela Igm)</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Anticuerpos Anti Membrana Basal Glomerular</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Anticuerpos Anti Musculo Esquelético (Estriado)</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Anticuerpos Anti Mycoplasma Pneumoniae Igg</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Anticuerpos Anti Mycoplasma Pneumoniae Igm</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Anticuerpos Anti Nucleares (Ana)</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Anticuerpos Anti Parotiditis Igg E Igm</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Anticuerpos Anti Parvovirus B19 Igg</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Anticuerpos Anti Parvovirus B19 Igm</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Anticuerpos Anti Pm-Scl (Pm-1)</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Anticuerpos Anti Tiroideos</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Anticuerpos Anti Transglutaminasa Igg E Iga</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Anticuerpos Anti Tuberculosis En Lcr</w:t>
            </w:r>
          </w:p>
        </w:tc>
      </w:tr>
      <w:tr w:rsidR="00434B84" w:rsidRPr="004A53E7" w:rsidTr="002945F4">
        <w:trPr>
          <w:trHeight w:val="288"/>
          <w:jc w:val="center"/>
        </w:trPr>
        <w:tc>
          <w:tcPr>
            <w:tcW w:w="3339" w:type="dxa"/>
            <w:vMerge/>
            <w:noWrap/>
          </w:tcPr>
          <w:p w:rsidR="00434B84" w:rsidRPr="004A53E7" w:rsidRDefault="00434B84" w:rsidP="004A53E7">
            <w:pPr>
              <w:spacing w:before="120" w:after="120" w:line="240" w:lineRule="auto"/>
              <w:jc w:val="both"/>
              <w:rPr>
                <w:rFonts w:eastAsia="Times New Roman" w:cs="Times New Roman"/>
                <w:color w:val="000000"/>
              </w:rPr>
            </w:pPr>
          </w:p>
        </w:tc>
        <w:tc>
          <w:tcPr>
            <w:tcW w:w="6332" w:type="dxa"/>
          </w:tcPr>
          <w:p w:rsidR="00434B84" w:rsidRPr="004A53E7" w:rsidRDefault="00434B84" w:rsidP="004A53E7">
            <w:pPr>
              <w:spacing w:before="120" w:after="120" w:line="240" w:lineRule="auto"/>
              <w:ind w:left="376"/>
              <w:jc w:val="both"/>
              <w:rPr>
                <w:rFonts w:eastAsia="Times New Roman" w:cs="Times New Roman"/>
                <w:color w:val="000000"/>
              </w:rPr>
            </w:pPr>
            <w:r>
              <w:rPr>
                <w:rFonts w:eastAsia="Times New Roman" w:cs="Times New Roman"/>
                <w:color w:val="000000"/>
              </w:rPr>
              <w:t>Anticuerpos Certolizumab</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Anticuerpos Heterofilos</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Anticuerpos Hu, Yo Y Ri Con Reflex</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81688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Anti-DNA</w:t>
            </w:r>
            <w:r w:rsidR="002945F4" w:rsidRPr="004A53E7">
              <w:rPr>
                <w:rFonts w:eastAsia="Times New Roman" w:cs="Times New Roman"/>
                <w:color w:val="000000"/>
              </w:rPr>
              <w:t xml:space="preserve"> Nativo (Doble Cadena)</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Antígeno Ca 27.29</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Antígeno Ca 72-4</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81688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 xml:space="preserve">Antigeno </w:t>
            </w:r>
            <w:r w:rsidR="002945F4" w:rsidRPr="004A53E7">
              <w:rPr>
                <w:rFonts w:eastAsia="Times New Roman" w:cs="Times New Roman"/>
                <w:color w:val="000000"/>
              </w:rPr>
              <w:t>Histoplasma en Orina</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Antigeno P24  del VIH-1</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Antitrombina III</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Apolipoproteinas A1</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Apolipoproteinas B</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Arsénico En Sangre</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Bandas Oligoclonales</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Bandas Oligoclonales En Lcr</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81688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BCR</w:t>
            </w:r>
            <w:r w:rsidR="002945F4" w:rsidRPr="004A53E7">
              <w:rPr>
                <w:rFonts w:eastAsia="Times New Roman" w:cs="Times New Roman"/>
                <w:color w:val="000000"/>
              </w:rPr>
              <w:t>/Abl Rearreglo Gen Cuantitativo</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Beta 2 Microglobulina Sérico</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Bicarbonato En Orina</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C1 Esterasa Inhibida Total</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 xml:space="preserve">Ca 21-1 </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Cadenas Ligeras En Orina</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Cadenas Ligeras En Suero</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Cadmio En Sangre</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Calcio Ionizado</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Calcitonina</w:t>
            </w:r>
          </w:p>
        </w:tc>
      </w:tr>
      <w:tr w:rsidR="00434B84" w:rsidRPr="004A53E7" w:rsidTr="002945F4">
        <w:trPr>
          <w:trHeight w:val="288"/>
          <w:jc w:val="center"/>
        </w:trPr>
        <w:tc>
          <w:tcPr>
            <w:tcW w:w="3339" w:type="dxa"/>
            <w:vMerge/>
            <w:noWrap/>
          </w:tcPr>
          <w:p w:rsidR="00434B84" w:rsidRPr="004A53E7" w:rsidRDefault="00434B84" w:rsidP="004A53E7">
            <w:pPr>
              <w:spacing w:before="120" w:after="120" w:line="240" w:lineRule="auto"/>
              <w:jc w:val="both"/>
              <w:rPr>
                <w:rFonts w:eastAsia="Times New Roman" w:cs="Times New Roman"/>
                <w:color w:val="000000"/>
              </w:rPr>
            </w:pPr>
          </w:p>
        </w:tc>
        <w:tc>
          <w:tcPr>
            <w:tcW w:w="6332" w:type="dxa"/>
          </w:tcPr>
          <w:p w:rsidR="00434B84" w:rsidRPr="004A53E7" w:rsidRDefault="00434B84" w:rsidP="004A53E7">
            <w:pPr>
              <w:spacing w:before="120" w:after="120" w:line="240" w:lineRule="auto"/>
              <w:ind w:left="376"/>
              <w:jc w:val="both"/>
              <w:rPr>
                <w:rFonts w:eastAsia="Times New Roman" w:cs="Times New Roman"/>
                <w:color w:val="000000"/>
              </w:rPr>
            </w:pPr>
            <w:r>
              <w:rPr>
                <w:rFonts w:eastAsia="Times New Roman" w:cs="Times New Roman"/>
                <w:color w:val="000000"/>
              </w:rPr>
              <w:t>Calprotectina en heces</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Carbamazepina</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Carboxihemoglobina</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Carga Viral De Citomegalovirus</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Carga Viral Para Hepatitis B</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 xml:space="preserve">Carga Viral Para Hepatitis C </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Carga Viral Para VIH</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Cariotipo</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Cariotipo De Alta Resolución Con Fotografía</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Cariotipo De Médula Ósea (Malignidad Hematológica)</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Cariotipo En Líquido Amniótico</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Cariotipo En Tejido De Aborto</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Cariotipo Oncológico En Sangre Periférica</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Carotenos</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Catecolaminas En Orina</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Catecolaminas En Plasma</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Ceruloplasmina Sérica</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Chlamydia Por Hibridación DNA</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Chlamydia Trachomatis PCR</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Chlamydia Trachomatis, Ag DE</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Ciclosporina</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81688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Cinética d</w:t>
            </w:r>
            <w:r w:rsidR="002945F4" w:rsidRPr="004A53E7">
              <w:rPr>
                <w:rFonts w:eastAsia="Times New Roman" w:cs="Times New Roman"/>
                <w:color w:val="000000"/>
              </w:rPr>
              <w:t>e Hierro</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Cistatina C</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81688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Citrato en Orina d</w:t>
            </w:r>
            <w:r w:rsidR="002945F4" w:rsidRPr="004A53E7">
              <w:rPr>
                <w:rFonts w:eastAsia="Times New Roman" w:cs="Times New Roman"/>
                <w:color w:val="000000"/>
              </w:rPr>
              <w:t>e 24 Hrs.</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Clobazam (Frisium)</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Clonazepan</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Clostridium Difficile, Toxina A Y B</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81688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Coaglutinacion e</w:t>
            </w:r>
            <w:r w:rsidR="002945F4" w:rsidRPr="004A53E7">
              <w:rPr>
                <w:rFonts w:eastAsia="Times New Roman" w:cs="Times New Roman"/>
                <w:color w:val="000000"/>
              </w:rPr>
              <w:t>n Liquido Cefalorraquideo</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Colinesterasa</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Complejos Autoinmunes Circulantes</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Complemento 3  ( C3 )</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Complemento 4 ( C4)</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 xml:space="preserve">Complemento </w:t>
            </w:r>
            <w:r w:rsidR="0081688C" w:rsidRPr="004A53E7">
              <w:rPr>
                <w:rFonts w:eastAsia="Times New Roman" w:cs="Times New Roman"/>
                <w:color w:val="000000"/>
              </w:rPr>
              <w:t>Hemolítico</w:t>
            </w:r>
            <w:r w:rsidRPr="004A53E7">
              <w:rPr>
                <w:rFonts w:eastAsia="Times New Roman" w:cs="Times New Roman"/>
                <w:color w:val="000000"/>
              </w:rPr>
              <w:t xml:space="preserve"> 50 % (Ch50)</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Conteo Celular Cd8</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Cortisol en Orina de 24 Hrs.</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Crioaglutininas</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Cromo En Sangre</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Cromogranina A</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Cromosoma Filadelfia</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C-Telopeptido</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Cultivo De Chlamydia</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Cultivo De Mycobacterium Spp (Cualquier Fluido)</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Cultivo De Mycobacterium Spp En Orina</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Cultivo De Mycobacterium Tuberculosis Con Drogores</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Cultivo De Mycoplasma (Hominis,</w:t>
            </w:r>
            <w:r w:rsidR="003D66BA" w:rsidRPr="004A53E7">
              <w:rPr>
                <w:rFonts w:eastAsia="Times New Roman" w:cs="Times New Roman"/>
                <w:color w:val="000000"/>
              </w:rPr>
              <w:t xml:space="preserve"> </w:t>
            </w:r>
            <w:r w:rsidRPr="004A53E7">
              <w:rPr>
                <w:rFonts w:eastAsia="Times New Roman" w:cs="Times New Roman"/>
                <w:color w:val="000000"/>
              </w:rPr>
              <w:t>U.</w:t>
            </w:r>
            <w:r w:rsidR="003D66BA" w:rsidRPr="004A53E7">
              <w:rPr>
                <w:rFonts w:eastAsia="Times New Roman" w:cs="Times New Roman"/>
                <w:color w:val="000000"/>
              </w:rPr>
              <w:t xml:space="preserve"> </w:t>
            </w:r>
            <w:r w:rsidRPr="004A53E7">
              <w:rPr>
                <w:rFonts w:eastAsia="Times New Roman" w:cs="Times New Roman"/>
                <w:color w:val="000000"/>
              </w:rPr>
              <w:t>Urealyticum)</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Cultivo Para Vibrio Cholerae</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Arial"/>
                <w:color w:val="000000"/>
              </w:rPr>
              <w:t>Degranulación de Basofilos</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Dehidroepiandrosterona (DHEA)</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Dehidroepiandrosterona Sulfato</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Deteccion Del Virus Del Papiloma Humano</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Difenilhidantoina</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Digoxina Sérica</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Dihidrotestosterona (DHT)</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Dimero D</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Electroforesis De Hemoglobina</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Electroforesis De Lipoproteinas</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Electroforesis De Proteínas (Orina)</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Electroforesis De Proteínas En LCR</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Electroforesis De Proteínas En Suero</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Electrolitos En Sudor</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Enolasa Neurona Especifica</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Eritropoyetina</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Estriol Libre (E3)</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EB6E96"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Factor de Crecimiento Unido a</w:t>
            </w:r>
            <w:r w:rsidR="002945F4" w:rsidRPr="004A53E7">
              <w:rPr>
                <w:rFonts w:eastAsia="Times New Roman" w:cs="Times New Roman"/>
                <w:color w:val="000000"/>
              </w:rPr>
              <w:t xml:space="preserve"> Proteína Igfbp-3</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EB6E96"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Factor d</w:t>
            </w:r>
            <w:r w:rsidR="002945F4" w:rsidRPr="004A53E7">
              <w:rPr>
                <w:rFonts w:eastAsia="Times New Roman" w:cs="Times New Roman"/>
                <w:color w:val="000000"/>
              </w:rPr>
              <w:t>e Von Willebrand</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EB6E96"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Factor II (Protrombina) Análisis d</w:t>
            </w:r>
            <w:r w:rsidR="002945F4" w:rsidRPr="004A53E7">
              <w:rPr>
                <w:rFonts w:eastAsia="Times New Roman" w:cs="Times New Roman"/>
                <w:color w:val="000000"/>
              </w:rPr>
              <w:t>e Mutación</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EB6E96"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Factor II de l</w:t>
            </w:r>
            <w:r w:rsidR="002945F4" w:rsidRPr="004A53E7">
              <w:rPr>
                <w:rFonts w:eastAsia="Times New Roman" w:cs="Times New Roman"/>
                <w:color w:val="000000"/>
              </w:rPr>
              <w:t>a Coagulación (Protrombina)</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EB6E96"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Factor IX de l</w:t>
            </w:r>
            <w:r w:rsidR="002945F4" w:rsidRPr="004A53E7">
              <w:rPr>
                <w:rFonts w:eastAsia="Times New Roman" w:cs="Times New Roman"/>
                <w:color w:val="000000"/>
              </w:rPr>
              <w:t>a Coagulación (Christmas)</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EB6E96"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Factor V d</w:t>
            </w:r>
            <w:r w:rsidR="002945F4" w:rsidRPr="004A53E7">
              <w:rPr>
                <w:rFonts w:eastAsia="Times New Roman" w:cs="Times New Roman"/>
                <w:color w:val="000000"/>
              </w:rPr>
              <w:t xml:space="preserve">e </w:t>
            </w:r>
            <w:r w:rsidRPr="004A53E7">
              <w:rPr>
                <w:rFonts w:eastAsia="Times New Roman" w:cs="Times New Roman"/>
                <w:color w:val="000000"/>
              </w:rPr>
              <w:t>l</w:t>
            </w:r>
            <w:r w:rsidR="002945F4" w:rsidRPr="004A53E7">
              <w:rPr>
                <w:rFonts w:eastAsia="Times New Roman" w:cs="Times New Roman"/>
                <w:color w:val="000000"/>
              </w:rPr>
              <w:t>a Coagulación (Proacelerina)</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EB6E96"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Factor V Leiden Análisis d</w:t>
            </w:r>
            <w:r w:rsidR="002945F4" w:rsidRPr="004A53E7">
              <w:rPr>
                <w:rFonts w:eastAsia="Times New Roman" w:cs="Times New Roman"/>
                <w:color w:val="000000"/>
              </w:rPr>
              <w:t>e Mutación</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EB6E96"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Factor VII d</w:t>
            </w:r>
            <w:r w:rsidR="002945F4" w:rsidRPr="004A53E7">
              <w:rPr>
                <w:rFonts w:eastAsia="Times New Roman" w:cs="Times New Roman"/>
                <w:color w:val="000000"/>
              </w:rPr>
              <w:t>e Coagulación</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EB6E96"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Factor VIII de l</w:t>
            </w:r>
            <w:r w:rsidR="002945F4" w:rsidRPr="004A53E7">
              <w:rPr>
                <w:rFonts w:eastAsia="Times New Roman" w:cs="Times New Roman"/>
                <w:color w:val="000000"/>
              </w:rPr>
              <w:t>a Coagulación (Antihemolitico A)</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Facto</w:t>
            </w:r>
            <w:r w:rsidR="00EB6E96" w:rsidRPr="004A53E7">
              <w:rPr>
                <w:rFonts w:eastAsia="Times New Roman" w:cs="Times New Roman"/>
                <w:color w:val="000000"/>
              </w:rPr>
              <w:t>r X de l</w:t>
            </w:r>
            <w:r w:rsidRPr="004A53E7">
              <w:rPr>
                <w:rFonts w:eastAsia="Times New Roman" w:cs="Times New Roman"/>
                <w:color w:val="000000"/>
              </w:rPr>
              <w:t>a Coagulación (Stuart-Prower)</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Factor XI de Coagulación</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EB6E96"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Factor XII de l</w:t>
            </w:r>
            <w:r w:rsidR="002945F4" w:rsidRPr="004A53E7">
              <w:rPr>
                <w:rFonts w:eastAsia="Times New Roman" w:cs="Times New Roman"/>
                <w:color w:val="000000"/>
              </w:rPr>
              <w:t>a Coagulación (Hageman)</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Factor XIII de Coagulación</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Fenitoina Sérica.</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Fenobarbital</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Ferritina Sérica</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Fibrinogeno</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 xml:space="preserve">Fibrosis </w:t>
            </w:r>
            <w:r w:rsidR="003D66BA" w:rsidRPr="004A53E7">
              <w:rPr>
                <w:rFonts w:eastAsia="Times New Roman" w:cs="Times New Roman"/>
                <w:color w:val="000000"/>
              </w:rPr>
              <w:t>Quística</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Fosfatasa Acida Total + Fracción Prostática</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Fosfatasa Alcalina En Hueso</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Fragilidad Osmotica Eritrocitaria</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Fructosa En Semen</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Fructosamina</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Gabapentina (Neurontin)</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Galactosa Uridiltransferasa</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Gastrina</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Genotipo De VIH</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Genotipo Virus De Hepatitis C</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Giardia por Elisa (prueba de guardia)</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Globulina Fijadora De Hormonas Sexuales</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Glucosa 6 Fosfato Deshidrogenasa</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Glucosa 6 Fosfatodeshidrogenasa Neonatal</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Arial"/>
                <w:color w:val="000000"/>
              </w:rPr>
              <w:t>Haptoglobina</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Helicobacter Pilory en heces (coproantigeno)</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Hemocromatosis Hereditaria</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Hierro Sérico</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Histocompatibilidad Donador HLA</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Histocompatibilidad Receptor HLA</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HIV -1 DNA Cualitativo PCR</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Arial"/>
                <w:color w:val="000000"/>
              </w:rPr>
              <w:t>HIV-1 Dna Cualitativo PCR</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HLA B27</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Homocisteina</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Hormona Adrenocorticotrofica (ACTH)</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Hormona Anti Diurética (Vasopresina)</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EB6E96"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Hormona d</w:t>
            </w:r>
            <w:r w:rsidR="002945F4" w:rsidRPr="004A53E7">
              <w:rPr>
                <w:rFonts w:eastAsia="Times New Roman" w:cs="Times New Roman"/>
                <w:color w:val="000000"/>
              </w:rPr>
              <w:t>e Crecimiento</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EB6E96"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Hormona d</w:t>
            </w:r>
            <w:r w:rsidR="002945F4" w:rsidRPr="004A53E7">
              <w:rPr>
                <w:rFonts w:eastAsia="Times New Roman" w:cs="Times New Roman"/>
                <w:color w:val="000000"/>
              </w:rPr>
              <w:t>e Crecimiento Seriada (5)</w:t>
            </w:r>
          </w:p>
        </w:tc>
      </w:tr>
      <w:tr w:rsidR="00434B84" w:rsidRPr="004A53E7" w:rsidTr="002945F4">
        <w:trPr>
          <w:trHeight w:val="288"/>
          <w:jc w:val="center"/>
        </w:trPr>
        <w:tc>
          <w:tcPr>
            <w:tcW w:w="3339" w:type="dxa"/>
            <w:vMerge/>
            <w:noWrap/>
          </w:tcPr>
          <w:p w:rsidR="00434B84" w:rsidRPr="004A53E7" w:rsidRDefault="00434B84" w:rsidP="004A53E7">
            <w:pPr>
              <w:spacing w:before="120" w:after="120" w:line="240" w:lineRule="auto"/>
              <w:jc w:val="both"/>
              <w:rPr>
                <w:rFonts w:eastAsia="Times New Roman" w:cs="Times New Roman"/>
                <w:color w:val="000000"/>
              </w:rPr>
            </w:pPr>
          </w:p>
        </w:tc>
        <w:tc>
          <w:tcPr>
            <w:tcW w:w="6332" w:type="dxa"/>
          </w:tcPr>
          <w:p w:rsidR="00434B84" w:rsidRPr="004A53E7" w:rsidRDefault="00434B84" w:rsidP="004A53E7">
            <w:pPr>
              <w:spacing w:before="120" w:after="120" w:line="240" w:lineRule="auto"/>
              <w:ind w:left="376"/>
              <w:jc w:val="both"/>
              <w:rPr>
                <w:rFonts w:eastAsia="Times New Roman" w:cs="Times New Roman"/>
                <w:color w:val="000000"/>
              </w:rPr>
            </w:pPr>
            <w:r>
              <w:rPr>
                <w:rFonts w:eastAsia="Times New Roman" w:cs="Times New Roman"/>
                <w:color w:val="000000"/>
              </w:rPr>
              <w:t>Hormona Anti Mulleriana</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EB6E96"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Inhibidor d</w:t>
            </w:r>
            <w:r w:rsidR="002945F4" w:rsidRPr="004A53E7">
              <w:rPr>
                <w:rFonts w:eastAsia="Times New Roman" w:cs="Times New Roman"/>
                <w:color w:val="000000"/>
              </w:rPr>
              <w:t>e C1 Esterasa</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EB6E96"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Inmunofenotipo p</w:t>
            </w:r>
            <w:r w:rsidR="002945F4" w:rsidRPr="004A53E7">
              <w:rPr>
                <w:rFonts w:eastAsia="Times New Roman" w:cs="Times New Roman"/>
                <w:color w:val="000000"/>
              </w:rPr>
              <w:t>ara Leucemias</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EB6E96" w:rsidP="004A53E7">
            <w:pPr>
              <w:spacing w:before="120" w:after="120" w:line="240" w:lineRule="auto"/>
              <w:ind w:left="376"/>
              <w:jc w:val="both"/>
              <w:rPr>
                <w:rFonts w:eastAsia="Times New Roman" w:cs="Times New Roman"/>
                <w:color w:val="000000"/>
              </w:rPr>
            </w:pPr>
            <w:r w:rsidRPr="004A53E7">
              <w:rPr>
                <w:rFonts w:eastAsia="Times New Roman" w:cs="Arial"/>
                <w:color w:val="000000"/>
              </w:rPr>
              <w:t>Inmunofijación d</w:t>
            </w:r>
            <w:r w:rsidR="002945F4" w:rsidRPr="004A53E7">
              <w:rPr>
                <w:rFonts w:eastAsia="Times New Roman" w:cs="Arial"/>
                <w:color w:val="000000"/>
              </w:rPr>
              <w:t>e Proteínas</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EB6E96"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Inmunoglobulina  Ige e</w:t>
            </w:r>
            <w:r w:rsidR="002945F4" w:rsidRPr="004A53E7">
              <w:rPr>
                <w:rFonts w:eastAsia="Times New Roman" w:cs="Times New Roman"/>
                <w:color w:val="000000"/>
              </w:rPr>
              <w:t>n LCR</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Inmunoglobulina D (Igd)</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Arial"/>
                <w:color w:val="000000"/>
              </w:rPr>
              <w:t>Inmunoglobulina Igg en LCR</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Inmunotripsina Reactiva (Irt)</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Insulina Sérica</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Insulina, Curva De 2 Muestras</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Insulina, Curva De 3 Muestras</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Insulina, Curva De 4 Muestras</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Isoenzimas De Cpk</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Isoenzimas De Deshidrogenasa Láctica</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Isoenzimas De Fosfatasa Alcalina</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Lamotrigina</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 xml:space="preserve">Leflunomida </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Levetiracetam</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Linfocitos T Cd4 Y Cd8</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Lipoproteínas</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 xml:space="preserve">Litio Sérico </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Magnesio En Orina</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Manganeso</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Mercurio En Sangre</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Metahemoglobina</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Metanefrinas Orina 24 Hrs</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Microglobulina (Beta 2 Microglobulina) En Orina</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Microglobulina (Beta 2 Microglobulina) En Suero</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Mioglobina</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Mononucleosis Infecciosa</w:t>
            </w:r>
          </w:p>
        </w:tc>
      </w:tr>
      <w:tr w:rsidR="00C97180" w:rsidRPr="004A53E7" w:rsidTr="002945F4">
        <w:trPr>
          <w:trHeight w:val="288"/>
          <w:jc w:val="center"/>
        </w:trPr>
        <w:tc>
          <w:tcPr>
            <w:tcW w:w="3339" w:type="dxa"/>
            <w:vMerge/>
            <w:noWrap/>
          </w:tcPr>
          <w:p w:rsidR="00C97180" w:rsidRPr="004A53E7" w:rsidRDefault="00C97180" w:rsidP="004A53E7">
            <w:pPr>
              <w:spacing w:before="120" w:after="120" w:line="240" w:lineRule="auto"/>
              <w:jc w:val="both"/>
              <w:rPr>
                <w:rFonts w:eastAsia="Times New Roman" w:cs="Times New Roman"/>
                <w:color w:val="000000"/>
              </w:rPr>
            </w:pPr>
          </w:p>
        </w:tc>
        <w:tc>
          <w:tcPr>
            <w:tcW w:w="6332" w:type="dxa"/>
          </w:tcPr>
          <w:p w:rsidR="00C97180" w:rsidRPr="004A53E7" w:rsidRDefault="00C97180" w:rsidP="004A53E7">
            <w:pPr>
              <w:spacing w:before="120" w:after="120" w:line="240" w:lineRule="auto"/>
              <w:ind w:left="376"/>
              <w:jc w:val="both"/>
              <w:rPr>
                <w:rFonts w:eastAsia="Times New Roman" w:cs="Times New Roman"/>
                <w:color w:val="000000"/>
              </w:rPr>
            </w:pPr>
            <w:r>
              <w:rPr>
                <w:rFonts w:eastAsia="Times New Roman" w:cs="Times New Roman"/>
                <w:color w:val="000000"/>
              </w:rPr>
              <w:t>Mutación Oncogen BRCA 1 BRCA2 CA. Mama y Ovario Hereditario.</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Nicotina En Orina (Cotinina)</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Nicotina En Suero</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Niquel En Sangre</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Nitroazul de Tetrazolio</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Arial"/>
                <w:color w:val="000000"/>
              </w:rPr>
              <w:t>Nitrógeno Ureico En Orina De 24 Horas</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N-Telopeptido</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Osmolalidad Urinaria (Orina Al Azar)</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Osteocalcina</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Oxalatos En Orina De 24 Hrs.</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Oxcarbamacepina</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Arial"/>
                <w:color w:val="000000"/>
              </w:rPr>
              <w:t>Panel de Drogas de Abuso en Orina (5 Parametros)</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Paratohormona (Pht)</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Arial"/>
                <w:color w:val="000000"/>
              </w:rPr>
              <w:t>PCR Multibacteriano En Heces Fecales</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3D66BA"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PCR</w:t>
            </w:r>
            <w:r w:rsidR="002945F4" w:rsidRPr="004A53E7">
              <w:rPr>
                <w:rFonts w:eastAsia="Times New Roman" w:cs="Times New Roman"/>
                <w:color w:val="000000"/>
              </w:rPr>
              <w:t xml:space="preserve"> Papiloma Virus Humano</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3D66BA"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PCR</w:t>
            </w:r>
            <w:r w:rsidR="002945F4" w:rsidRPr="004A53E7">
              <w:rPr>
                <w:rFonts w:eastAsia="Times New Roman" w:cs="Times New Roman"/>
                <w:color w:val="000000"/>
              </w:rPr>
              <w:t xml:space="preserve"> Para Citomegalovirus </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3D66BA"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PCR</w:t>
            </w:r>
            <w:r w:rsidR="002945F4" w:rsidRPr="004A53E7">
              <w:rPr>
                <w:rFonts w:eastAsia="Times New Roman" w:cs="Times New Roman"/>
                <w:color w:val="000000"/>
              </w:rPr>
              <w:t xml:space="preserve"> Para Hepatitis  B </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3D66BA"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PCR</w:t>
            </w:r>
            <w:r w:rsidR="002945F4" w:rsidRPr="004A53E7">
              <w:rPr>
                <w:rFonts w:eastAsia="Times New Roman" w:cs="Times New Roman"/>
                <w:color w:val="000000"/>
              </w:rPr>
              <w:t xml:space="preserve"> Para Influenza</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3D66BA"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PCR</w:t>
            </w:r>
            <w:r w:rsidR="002945F4" w:rsidRPr="004A53E7">
              <w:rPr>
                <w:rFonts w:eastAsia="Times New Roman" w:cs="Times New Roman"/>
                <w:color w:val="000000"/>
              </w:rPr>
              <w:t xml:space="preserve"> Para Mycobacterium Tuberculosis </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3D66BA"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PCR</w:t>
            </w:r>
            <w:r w:rsidR="002945F4" w:rsidRPr="004A53E7">
              <w:rPr>
                <w:rFonts w:eastAsia="Times New Roman" w:cs="Times New Roman"/>
                <w:color w:val="000000"/>
              </w:rPr>
              <w:t xml:space="preserve"> Para Rickettsia</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Peptido C</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Peptido C Citrulinado</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Péptido C Postpandrial</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 xml:space="preserve">Péptido Natriuretico Cerebral </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 xml:space="preserve">Perfil de Alérgenos  Alimenticios </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Perfil de Alérgenos Inhalatorios</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Pesticidas Organofosforados</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Plomo En Sangre</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Porfobilinogeno En Orina</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Procalcitonina</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Proteína   "  S "</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Proteína  " C "</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Proteína Basica De Mielina</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Proteína C Reactiva Ultrasensible</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Proteína De Bences Jones En Orina 24 Hrs</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Prueba De Ham ( Acidificado )</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Prueba Intradermica Tuberculina (PPD)</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Prueba Rápida Para Influenza   Y B</w:t>
            </w:r>
          </w:p>
        </w:tc>
      </w:tr>
      <w:tr w:rsidR="002945F4" w:rsidRPr="004A53E7" w:rsidTr="002945F4">
        <w:trPr>
          <w:trHeight w:val="325"/>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Pruebas Cruzadas De Histocompatibilidad  Donador - Receptor</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Quantiferon Tb Gold</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Arial"/>
                <w:color w:val="000000"/>
              </w:rPr>
              <w:t>Receptor Soluble De Transferrina</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Renina</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Serotonina</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Arial"/>
                <w:color w:val="000000"/>
              </w:rPr>
              <w:t>Single Antigen</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 xml:space="preserve">Sirolimus </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Somatomedina  (  Igf-1  )</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Subtipos De Igg</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Subtipos Iga</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Tacrolimus</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Tamiz  Metabólico Neonatal</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Tamiz Metabólico Neonatal  Ampliado</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Arial"/>
                <w:color w:val="000000"/>
              </w:rPr>
              <w:t>Teofilina (Aminofilina)</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Tiempo De Trombina</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Tiroglobulina</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Topiramato</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Transferrina  Serica</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Triplemarcador (Segundo Trimestre De Embarazo)</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Troponina-I</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Troponina-T</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TSH Neonatal</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 xml:space="preserve">Vitamina B 12 </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Vitamina B1</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 xml:space="preserve">Vitamina C (Ácido </w:t>
            </w:r>
            <w:r w:rsidR="003D66BA" w:rsidRPr="004A53E7">
              <w:rPr>
                <w:rFonts w:eastAsia="Times New Roman" w:cs="Times New Roman"/>
                <w:color w:val="000000"/>
              </w:rPr>
              <w:t>Ascórbico</w:t>
            </w:r>
            <w:r w:rsidRPr="004A53E7">
              <w:rPr>
                <w:rFonts w:eastAsia="Times New Roman" w:cs="Times New Roman"/>
                <w:color w:val="000000"/>
              </w:rPr>
              <w:t>)</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Vitamina D ( 1-25 Dihidroxi)</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Vitamina D (25 Hidroxi)</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Vitamina K</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Von Willebrand (</w:t>
            </w:r>
            <w:r w:rsidR="003D66BA" w:rsidRPr="004A53E7">
              <w:rPr>
                <w:rFonts w:eastAsia="Times New Roman" w:cs="Times New Roman"/>
                <w:color w:val="000000"/>
              </w:rPr>
              <w:t>Antígeno</w:t>
            </w:r>
            <w:r w:rsidRPr="004A53E7">
              <w:rPr>
                <w:rFonts w:eastAsia="Times New Roman" w:cs="Times New Roman"/>
                <w:color w:val="000000"/>
              </w:rPr>
              <w:t>)</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Von Willebrand (Multimerico)</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Vo</w:t>
            </w:r>
            <w:r w:rsidR="003D66BA" w:rsidRPr="004A53E7">
              <w:rPr>
                <w:rFonts w:eastAsia="Times New Roman" w:cs="Times New Roman"/>
                <w:color w:val="000000"/>
              </w:rPr>
              <w:t>n Willebrand Factor Funcional (COF. R</w:t>
            </w:r>
            <w:r w:rsidRPr="004A53E7">
              <w:rPr>
                <w:rFonts w:eastAsia="Times New Roman" w:cs="Times New Roman"/>
                <w:color w:val="000000"/>
              </w:rPr>
              <w:t>Istocetina)</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lang w:val="en-US"/>
              </w:rPr>
              <w:t>Western Blot Anticuerpos Anti VIH-1</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lang w:val="en-US"/>
              </w:rPr>
              <w:t>Western Blot Anticuerpos Anti VIH-2</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Arial"/>
                <w:color w:val="000000"/>
              </w:rPr>
              <w:t>Zinc</w:t>
            </w:r>
          </w:p>
        </w:tc>
      </w:tr>
    </w:tbl>
    <w:p w:rsidR="000D1AC4" w:rsidRPr="004A53E7" w:rsidRDefault="006551E7" w:rsidP="004A53E7">
      <w:pPr>
        <w:tabs>
          <w:tab w:val="left" w:pos="3751"/>
        </w:tabs>
        <w:spacing w:before="120" w:after="120" w:line="240" w:lineRule="auto"/>
        <w:jc w:val="both"/>
        <w:rPr>
          <w:rFonts w:eastAsia="Times New Roman" w:cs="Arial"/>
          <w:color w:val="C00000"/>
        </w:rPr>
      </w:pPr>
      <w:r w:rsidRPr="004A53E7">
        <w:rPr>
          <w:rFonts w:eastAsia="Times New Roman" w:cs="Arial"/>
          <w:color w:val="C00000"/>
        </w:rPr>
        <w:tab/>
        <w:t xml:space="preserve"> </w:t>
      </w:r>
    </w:p>
    <w:p w:rsidR="005B2DAC" w:rsidRPr="004A53E7" w:rsidRDefault="005B2DAC" w:rsidP="004A53E7">
      <w:pPr>
        <w:spacing w:before="120" w:after="120" w:line="240" w:lineRule="auto"/>
        <w:jc w:val="both"/>
        <w:rPr>
          <w:rFonts w:eastAsia="Times New Roman" w:cs="Arial"/>
        </w:rPr>
      </w:pPr>
      <w:r w:rsidRPr="004A53E7">
        <w:rPr>
          <w:rFonts w:eastAsia="Times New Roman" w:cs="Arial"/>
        </w:rPr>
        <w:t xml:space="preserve">El </w:t>
      </w:r>
      <w:r w:rsidRPr="004A53E7">
        <w:rPr>
          <w:rFonts w:eastAsia="Times New Roman" w:cs="Arial"/>
          <w:b/>
        </w:rPr>
        <w:t>“LICITANTE”</w:t>
      </w:r>
      <w:r w:rsidRPr="004A53E7">
        <w:rPr>
          <w:rFonts w:eastAsia="Times New Roman" w:cs="Arial"/>
        </w:rPr>
        <w:t xml:space="preserve"> deberá  cumplir  con cada uno de los puntos siguientes y presentarse como parte de su Propuesta Técnica, en caso contrario su propuesta será desechada por no cumplir con los requisitos documentales establecidos en las Bases de Licitación:</w:t>
      </w:r>
    </w:p>
    <w:p w:rsidR="005B2DAC" w:rsidRPr="004A53E7" w:rsidRDefault="005B2DAC" w:rsidP="005D2891">
      <w:pPr>
        <w:pStyle w:val="Prrafodelista"/>
        <w:numPr>
          <w:ilvl w:val="0"/>
          <w:numId w:val="226"/>
        </w:numPr>
        <w:spacing w:before="120" w:after="120" w:line="240" w:lineRule="auto"/>
        <w:ind w:left="0" w:hanging="284"/>
        <w:jc w:val="both"/>
        <w:rPr>
          <w:rFonts w:eastAsia="Times New Roman" w:cs="Arial"/>
        </w:rPr>
      </w:pPr>
      <w:r w:rsidRPr="004A53E7">
        <w:rPr>
          <w:rFonts w:eastAsia="Times New Roman" w:cs="Arial"/>
        </w:rPr>
        <w:t>DOCUMENTOS MÉDICOS  DONDE SE ACREDITE ESPECIALIDAD DEL PERSONAL:</w:t>
      </w:r>
    </w:p>
    <w:p w:rsidR="005B2DAC" w:rsidRPr="004A53E7" w:rsidRDefault="005B2DAC" w:rsidP="004A53E7">
      <w:pPr>
        <w:spacing w:before="120" w:after="120" w:line="240" w:lineRule="auto"/>
        <w:ind w:left="360"/>
        <w:jc w:val="both"/>
        <w:rPr>
          <w:rFonts w:eastAsia="Times New Roman" w:cs="Arial"/>
        </w:rPr>
      </w:pPr>
    </w:p>
    <w:p w:rsidR="005B2DAC" w:rsidRPr="004A53E7" w:rsidRDefault="005B2DAC" w:rsidP="005D2891">
      <w:pPr>
        <w:pStyle w:val="Prrafodelista"/>
        <w:numPr>
          <w:ilvl w:val="1"/>
          <w:numId w:val="226"/>
        </w:numPr>
        <w:spacing w:before="120" w:after="120" w:line="240" w:lineRule="auto"/>
        <w:ind w:left="0"/>
        <w:jc w:val="both"/>
        <w:rPr>
          <w:rFonts w:eastAsia="Times New Roman" w:cs="Arial"/>
        </w:rPr>
      </w:pPr>
      <w:r w:rsidRPr="004A53E7">
        <w:rPr>
          <w:rFonts w:eastAsia="Times New Roman" w:cs="Arial"/>
        </w:rPr>
        <w:t>Contar con un responsable Sanitario de Laboratorio Clínico  que podrá ser.</w:t>
      </w:r>
    </w:p>
    <w:p w:rsidR="005B2DAC" w:rsidRPr="004A53E7" w:rsidRDefault="005B2DAC" w:rsidP="004A53E7">
      <w:pPr>
        <w:spacing w:before="120" w:after="120" w:line="240" w:lineRule="auto"/>
        <w:jc w:val="both"/>
        <w:rPr>
          <w:rFonts w:eastAsia="Times New Roman" w:cs="Arial"/>
        </w:rPr>
      </w:pPr>
    </w:p>
    <w:p w:rsidR="005B2DAC" w:rsidRPr="004A53E7" w:rsidRDefault="005B2DAC" w:rsidP="005D2891">
      <w:pPr>
        <w:pStyle w:val="Prrafodelista"/>
        <w:numPr>
          <w:ilvl w:val="1"/>
          <w:numId w:val="227"/>
        </w:numPr>
        <w:spacing w:before="120" w:after="120" w:line="240" w:lineRule="auto"/>
        <w:ind w:left="1134" w:hanging="425"/>
        <w:jc w:val="both"/>
        <w:rPr>
          <w:rFonts w:eastAsia="Times New Roman" w:cs="Arial"/>
          <w:lang w:val="es-ES"/>
        </w:rPr>
      </w:pPr>
      <w:r w:rsidRPr="004A53E7">
        <w:rPr>
          <w:rFonts w:eastAsia="Times New Roman" w:cs="Arial"/>
          <w:lang w:val="es-ES"/>
        </w:rPr>
        <w:t>Químico con currículum orientado al laboratorio clínico y mínimo 3 años de experiencia en el área técnica, comprobable con documentos oficiales avalado por universidad mexicana.</w:t>
      </w:r>
    </w:p>
    <w:p w:rsidR="005B2DAC" w:rsidRPr="004A53E7" w:rsidRDefault="005B2DAC" w:rsidP="004A53E7">
      <w:pPr>
        <w:spacing w:before="120" w:after="120" w:line="240" w:lineRule="auto"/>
        <w:ind w:left="1134" w:hanging="425"/>
        <w:jc w:val="both"/>
        <w:rPr>
          <w:rFonts w:eastAsia="Times New Roman" w:cs="Arial"/>
          <w:lang w:val="es-ES"/>
        </w:rPr>
      </w:pPr>
    </w:p>
    <w:p w:rsidR="005B2DAC" w:rsidRPr="004A53E7" w:rsidRDefault="005B2DAC" w:rsidP="005D2891">
      <w:pPr>
        <w:pStyle w:val="Prrafodelista"/>
        <w:numPr>
          <w:ilvl w:val="1"/>
          <w:numId w:val="227"/>
        </w:numPr>
        <w:spacing w:before="120" w:after="120" w:line="240" w:lineRule="auto"/>
        <w:ind w:left="1134" w:hanging="425"/>
        <w:jc w:val="both"/>
        <w:rPr>
          <w:rFonts w:eastAsia="Times New Roman" w:cs="Arial"/>
          <w:lang w:val="es-ES"/>
        </w:rPr>
      </w:pPr>
      <w:r w:rsidRPr="004A53E7">
        <w:rPr>
          <w:rFonts w:eastAsia="Times New Roman" w:cs="Arial"/>
          <w:lang w:val="es-ES"/>
        </w:rPr>
        <w:t xml:space="preserve">Médico cirujano con certificado vigente de la especialidad en patología clínica, expedido por el Consejo correspondiente o constancia de grado de maestría o doctorado en las áreas de laboratorio clínico, expedida por institución educativa competente. </w:t>
      </w:r>
    </w:p>
    <w:p w:rsidR="005B2DAC" w:rsidRPr="004A53E7" w:rsidRDefault="005B2DAC" w:rsidP="004A53E7">
      <w:pPr>
        <w:spacing w:before="120" w:after="120" w:line="240" w:lineRule="auto"/>
        <w:ind w:left="1134" w:hanging="425"/>
        <w:jc w:val="both"/>
        <w:rPr>
          <w:rFonts w:eastAsia="Times New Roman" w:cs="Arial"/>
          <w:lang w:val="es-ES"/>
        </w:rPr>
      </w:pPr>
    </w:p>
    <w:p w:rsidR="005B2DAC" w:rsidRPr="004A53E7" w:rsidRDefault="005B2DAC" w:rsidP="005D2891">
      <w:pPr>
        <w:pStyle w:val="Prrafodelista"/>
        <w:numPr>
          <w:ilvl w:val="1"/>
          <w:numId w:val="227"/>
        </w:numPr>
        <w:spacing w:before="120" w:after="120" w:line="240" w:lineRule="auto"/>
        <w:ind w:left="1134" w:hanging="425"/>
        <w:jc w:val="both"/>
        <w:rPr>
          <w:rFonts w:eastAsia="Times New Roman" w:cs="Arial"/>
          <w:lang w:val="es-ES"/>
        </w:rPr>
      </w:pPr>
      <w:r w:rsidRPr="004A53E7">
        <w:rPr>
          <w:rFonts w:eastAsia="Times New Roman" w:cs="Arial"/>
          <w:lang w:val="es-ES"/>
        </w:rPr>
        <w:t>Médico, Químico o Biólogo, con grado de maestría o doctorado en las áreas de laboratorio clínico, expedidos por instituciones de educación superior y registrada ante la autoridad competente.</w:t>
      </w:r>
    </w:p>
    <w:p w:rsidR="005B2DAC" w:rsidRPr="004A53E7" w:rsidRDefault="005B2DAC" w:rsidP="004A53E7">
      <w:pPr>
        <w:spacing w:before="120" w:after="120" w:line="240" w:lineRule="auto"/>
        <w:contextualSpacing/>
        <w:jc w:val="both"/>
        <w:rPr>
          <w:rFonts w:eastAsia="Times New Roman" w:cs="Arial"/>
          <w:lang w:val="es-ES"/>
        </w:rPr>
      </w:pPr>
    </w:p>
    <w:p w:rsidR="005B2DAC" w:rsidRPr="004A53E7" w:rsidRDefault="005B2DAC" w:rsidP="005D2891">
      <w:pPr>
        <w:pStyle w:val="Prrafodelista"/>
        <w:numPr>
          <w:ilvl w:val="1"/>
          <w:numId w:val="226"/>
        </w:numPr>
        <w:spacing w:before="120" w:after="120" w:line="240" w:lineRule="auto"/>
        <w:ind w:left="0"/>
        <w:jc w:val="both"/>
        <w:rPr>
          <w:rFonts w:eastAsia="Times New Roman" w:cs="Arial"/>
          <w:lang w:val="es-ES"/>
        </w:rPr>
      </w:pPr>
      <w:r w:rsidRPr="004A53E7">
        <w:rPr>
          <w:rFonts w:eastAsia="Times New Roman" w:cs="Arial"/>
          <w:lang w:val="es-ES"/>
        </w:rPr>
        <w:t>Copia simple de los Títulos y/o especialidad avalada por</w:t>
      </w:r>
      <w:r w:rsidRPr="004A53E7">
        <w:t xml:space="preserve"> </w:t>
      </w:r>
      <w:r w:rsidRPr="004A53E7">
        <w:rPr>
          <w:rFonts w:eastAsia="Times New Roman" w:cs="Arial"/>
          <w:lang w:val="es-ES"/>
        </w:rPr>
        <w:t>universidad reconocida en Los Estados Unidos Mexicanos del responsable sanitario.</w:t>
      </w:r>
    </w:p>
    <w:p w:rsidR="005B2DAC" w:rsidRPr="004A53E7" w:rsidRDefault="005B2DAC" w:rsidP="005D2891">
      <w:pPr>
        <w:pStyle w:val="Prrafodelista"/>
        <w:numPr>
          <w:ilvl w:val="1"/>
          <w:numId w:val="226"/>
        </w:numPr>
        <w:spacing w:before="120" w:after="120" w:line="240" w:lineRule="auto"/>
        <w:ind w:left="0"/>
        <w:jc w:val="both"/>
        <w:rPr>
          <w:rFonts w:eastAsia="Times New Roman" w:cs="Arial"/>
          <w:lang w:val="es-ES"/>
        </w:rPr>
      </w:pPr>
      <w:r w:rsidRPr="004A53E7">
        <w:rPr>
          <w:rFonts w:eastAsia="Times New Roman" w:cs="Arial"/>
        </w:rPr>
        <w:t>Copia simple de su aviso de funcionamiento y permiso del responsable de  la operación  y funcionamiento del Establecimiento expedido por Comisión Federal para la Protección contra Riesgos Sanitarios y/o Dirección de Protección contra Riesgos Sanitarios del Estado de Baja California o en su defecto la Secretaría de Salud por ambos lados.</w:t>
      </w:r>
    </w:p>
    <w:p w:rsidR="005B2DAC" w:rsidRPr="004A53E7" w:rsidRDefault="005B2DAC" w:rsidP="005D2891">
      <w:pPr>
        <w:pStyle w:val="Prrafodelista"/>
        <w:numPr>
          <w:ilvl w:val="1"/>
          <w:numId w:val="226"/>
        </w:numPr>
        <w:spacing w:before="120" w:after="120" w:line="240" w:lineRule="auto"/>
        <w:ind w:left="0"/>
        <w:jc w:val="both"/>
        <w:rPr>
          <w:rFonts w:eastAsia="Times New Roman" w:cs="Arial"/>
          <w:lang w:val="es-ES"/>
        </w:rPr>
      </w:pPr>
      <w:r w:rsidRPr="004A53E7">
        <w:rPr>
          <w:rFonts w:eastAsia="Times New Roman" w:cs="Arial"/>
          <w:lang w:val="es-ES"/>
        </w:rPr>
        <w:t>Copia simple de la cédula profesional del responsable sanitario.</w:t>
      </w:r>
    </w:p>
    <w:p w:rsidR="005B2DAC" w:rsidRPr="004A53E7" w:rsidRDefault="005B2DAC" w:rsidP="004A53E7">
      <w:pPr>
        <w:spacing w:before="120" w:after="120" w:line="240" w:lineRule="auto"/>
        <w:ind w:left="1418" w:hanging="709"/>
        <w:contextualSpacing/>
        <w:jc w:val="both"/>
        <w:rPr>
          <w:rFonts w:eastAsia="Times New Roman" w:cs="Arial"/>
          <w:lang w:val="es-ES"/>
        </w:rPr>
      </w:pPr>
    </w:p>
    <w:p w:rsidR="005B2DAC" w:rsidRPr="004A53E7" w:rsidRDefault="005B2DAC" w:rsidP="004A53E7">
      <w:pPr>
        <w:spacing w:before="120" w:after="120" w:line="240" w:lineRule="auto"/>
        <w:ind w:left="1418" w:hanging="709"/>
        <w:contextualSpacing/>
        <w:jc w:val="both"/>
        <w:rPr>
          <w:rFonts w:eastAsia="Times New Roman" w:cs="Arial"/>
          <w:lang w:val="es-ES"/>
        </w:rPr>
      </w:pPr>
    </w:p>
    <w:p w:rsidR="005B2DAC" w:rsidRPr="004A53E7" w:rsidRDefault="005B2DAC" w:rsidP="005D2891">
      <w:pPr>
        <w:pStyle w:val="Prrafodelista"/>
        <w:numPr>
          <w:ilvl w:val="0"/>
          <w:numId w:val="226"/>
        </w:numPr>
        <w:spacing w:before="120" w:after="120" w:line="240" w:lineRule="auto"/>
        <w:ind w:left="0" w:hanging="425"/>
        <w:jc w:val="both"/>
        <w:rPr>
          <w:rFonts w:eastAsia="Times New Roman" w:cs="Arial"/>
        </w:rPr>
      </w:pPr>
      <w:r w:rsidRPr="004A53E7">
        <w:rPr>
          <w:rFonts w:eastAsia="Times New Roman" w:cs="Arial"/>
        </w:rPr>
        <w:t>CAPACIDAD T</w:t>
      </w:r>
      <w:r w:rsidRPr="004A53E7">
        <w:rPr>
          <w:rFonts w:eastAsia="MS Gothic" w:cs="Arial"/>
        </w:rPr>
        <w:t>ÉCNICA DEL LICITANTE:</w:t>
      </w:r>
    </w:p>
    <w:p w:rsidR="005B2DAC" w:rsidRPr="004A53E7" w:rsidRDefault="005B2DAC" w:rsidP="004A53E7">
      <w:pPr>
        <w:pStyle w:val="Prrafodelista"/>
        <w:spacing w:before="120" w:after="120" w:line="240" w:lineRule="auto"/>
        <w:ind w:left="709"/>
        <w:jc w:val="both"/>
        <w:rPr>
          <w:rFonts w:eastAsia="Times New Roman" w:cs="Arial"/>
        </w:rPr>
      </w:pPr>
    </w:p>
    <w:p w:rsidR="005B2DAC" w:rsidRPr="004A53E7" w:rsidRDefault="005B2DAC" w:rsidP="005D2891">
      <w:pPr>
        <w:pStyle w:val="Prrafodelista"/>
        <w:numPr>
          <w:ilvl w:val="0"/>
          <w:numId w:val="228"/>
        </w:numPr>
        <w:spacing w:before="120" w:after="120" w:line="240" w:lineRule="auto"/>
        <w:ind w:left="0"/>
        <w:jc w:val="both"/>
        <w:rPr>
          <w:rFonts w:cs="Arial"/>
        </w:rPr>
      </w:pPr>
      <w:r w:rsidRPr="004A53E7">
        <w:rPr>
          <w:rFonts w:cs="Arial"/>
        </w:rPr>
        <w:t>En su propuesta técnica deberá incluir el personal y equipo técnico, profesional que esté capacitado, suficiente y necesario para llevar a cabo la prestación del servicio así como sus insumos.</w:t>
      </w:r>
    </w:p>
    <w:p w:rsidR="005B2DAC" w:rsidRPr="004A53E7" w:rsidRDefault="005B2DAC" w:rsidP="005D2891">
      <w:pPr>
        <w:pStyle w:val="Prrafodelista"/>
        <w:numPr>
          <w:ilvl w:val="0"/>
          <w:numId w:val="228"/>
        </w:numPr>
        <w:spacing w:before="120" w:after="120" w:line="240" w:lineRule="auto"/>
        <w:ind w:left="0"/>
        <w:jc w:val="both"/>
        <w:rPr>
          <w:rFonts w:eastAsia="Times New Roman" w:cs="Arial"/>
        </w:rPr>
      </w:pPr>
      <w:r w:rsidRPr="004A53E7">
        <w:rPr>
          <w:rFonts w:cs="Arial"/>
        </w:rPr>
        <w:t xml:space="preserve">El </w:t>
      </w:r>
      <w:r w:rsidRPr="004A53E7">
        <w:rPr>
          <w:rFonts w:cs="Arial"/>
          <w:b/>
        </w:rPr>
        <w:t>“LICITANTE”</w:t>
      </w:r>
      <w:r w:rsidRPr="004A53E7">
        <w:rPr>
          <w:rFonts w:cs="Arial"/>
        </w:rPr>
        <w:t xml:space="preserve"> incluirá como parte integral de su propuesta técnica, la metodología a realizar para cada uno de los servicios que se preste, de manera detallada  y  exacta, indicando paso a paso a realizar </w:t>
      </w:r>
      <w:r w:rsidRPr="004A53E7">
        <w:rPr>
          <w:rFonts w:eastAsia="Times New Roman" w:cs="Arial"/>
        </w:rPr>
        <w:t>así como sus insumos.</w:t>
      </w:r>
    </w:p>
    <w:p w:rsidR="005B2DAC" w:rsidRPr="004A53E7" w:rsidRDefault="005B2DAC" w:rsidP="005D2891">
      <w:pPr>
        <w:numPr>
          <w:ilvl w:val="0"/>
          <w:numId w:val="226"/>
        </w:numPr>
        <w:spacing w:before="120" w:after="120" w:line="240" w:lineRule="auto"/>
        <w:ind w:left="0" w:hanging="284"/>
        <w:contextualSpacing/>
        <w:jc w:val="both"/>
        <w:rPr>
          <w:rFonts w:eastAsia="Times New Roman" w:cs="Arial"/>
        </w:rPr>
      </w:pPr>
      <w:r w:rsidRPr="004A53E7">
        <w:rPr>
          <w:rFonts w:eastAsia="Times New Roman" w:cs="Arial"/>
        </w:rPr>
        <w:t>CAPACIDAD DE RECURSOS HUMANOS PARA LA PRESTACIÓN DE LOS SERVICIOS:</w:t>
      </w:r>
    </w:p>
    <w:p w:rsidR="005B2DAC" w:rsidRPr="004A53E7" w:rsidRDefault="005B2DAC" w:rsidP="004A53E7">
      <w:pPr>
        <w:spacing w:before="120" w:after="120" w:line="240" w:lineRule="auto"/>
        <w:ind w:left="360"/>
        <w:jc w:val="both"/>
        <w:rPr>
          <w:rFonts w:eastAsia="Times New Roman" w:cs="Arial"/>
        </w:rPr>
      </w:pPr>
    </w:p>
    <w:p w:rsidR="005B2DAC" w:rsidRPr="004A53E7" w:rsidRDefault="005B2DAC" w:rsidP="005D2891">
      <w:pPr>
        <w:pStyle w:val="Prrafodelista"/>
        <w:numPr>
          <w:ilvl w:val="0"/>
          <w:numId w:val="229"/>
        </w:numPr>
        <w:spacing w:before="120" w:after="120" w:line="240" w:lineRule="auto"/>
        <w:ind w:left="0" w:hanging="284"/>
        <w:jc w:val="both"/>
        <w:rPr>
          <w:rFonts w:eastAsia="Times New Roman" w:cs="Arial"/>
        </w:rPr>
      </w:pPr>
      <w:r w:rsidRPr="004A53E7">
        <w:rPr>
          <w:rFonts w:eastAsia="Times New Roman" w:cs="Arial"/>
        </w:rPr>
        <w:t>Presentará una relación del personal que atenderá los servicios de Laboratorio, indicará quién realice el diagnóstico de los estudios y quién se encargue  de la interpretación  de los  estudios.</w:t>
      </w:r>
    </w:p>
    <w:p w:rsidR="005B2DAC" w:rsidRPr="004A53E7" w:rsidRDefault="005B2DAC" w:rsidP="005D2891">
      <w:pPr>
        <w:numPr>
          <w:ilvl w:val="0"/>
          <w:numId w:val="229"/>
        </w:numPr>
        <w:spacing w:before="120" w:after="120" w:line="240" w:lineRule="auto"/>
        <w:ind w:left="0" w:hanging="284"/>
        <w:contextualSpacing/>
        <w:jc w:val="both"/>
        <w:rPr>
          <w:rFonts w:eastAsia="Times New Roman" w:cs="Arial"/>
        </w:rPr>
      </w:pPr>
      <w:r w:rsidRPr="004A53E7">
        <w:rPr>
          <w:rFonts w:eastAsia="Times New Roman" w:cs="Arial"/>
        </w:rPr>
        <w:t xml:space="preserve">Deberá acreditar la experiencia práctica del personal  de por lo menos 3 años en el Área de Laboratorio y del personal adicional. </w:t>
      </w:r>
    </w:p>
    <w:p w:rsidR="005B2DAC" w:rsidRPr="004A53E7" w:rsidRDefault="005B2DAC" w:rsidP="005D2891">
      <w:pPr>
        <w:numPr>
          <w:ilvl w:val="0"/>
          <w:numId w:val="229"/>
        </w:numPr>
        <w:spacing w:before="120" w:after="120" w:line="240" w:lineRule="auto"/>
        <w:ind w:left="0" w:hanging="284"/>
        <w:contextualSpacing/>
        <w:jc w:val="both"/>
        <w:rPr>
          <w:rFonts w:eastAsia="Times New Roman" w:cs="Arial"/>
        </w:rPr>
      </w:pPr>
      <w:r w:rsidRPr="004A53E7">
        <w:rPr>
          <w:rFonts w:eastAsia="Times New Roman" w:cs="Arial"/>
        </w:rPr>
        <w:t xml:space="preserve">El </w:t>
      </w:r>
      <w:r w:rsidRPr="004A53E7">
        <w:rPr>
          <w:rFonts w:eastAsia="Times New Roman" w:cs="Arial"/>
          <w:b/>
        </w:rPr>
        <w:t>“LICITANTE”</w:t>
      </w:r>
      <w:r w:rsidRPr="004A53E7">
        <w:rPr>
          <w:rFonts w:eastAsia="Times New Roman" w:cs="Arial"/>
        </w:rPr>
        <w:t xml:space="preserve"> deberá atender todas las dudas que surjan respecto de la prestación de su servicio.</w:t>
      </w:r>
    </w:p>
    <w:p w:rsidR="005B2DAC" w:rsidRPr="004A53E7" w:rsidRDefault="005B2DAC" w:rsidP="002C399F">
      <w:pPr>
        <w:spacing w:before="120" w:after="120" w:line="240" w:lineRule="auto"/>
        <w:ind w:hanging="284"/>
        <w:contextualSpacing/>
        <w:jc w:val="both"/>
        <w:rPr>
          <w:rFonts w:eastAsia="Times New Roman" w:cs="Arial"/>
        </w:rPr>
      </w:pPr>
    </w:p>
    <w:p w:rsidR="005B2DAC" w:rsidRPr="004A53E7" w:rsidRDefault="005B2DAC" w:rsidP="004A53E7">
      <w:pPr>
        <w:spacing w:before="120" w:after="120" w:line="240" w:lineRule="auto"/>
        <w:jc w:val="both"/>
        <w:rPr>
          <w:rFonts w:eastAsia="Times New Roman" w:cs="Arial"/>
        </w:rPr>
      </w:pPr>
    </w:p>
    <w:p w:rsidR="005B2DAC" w:rsidRPr="004A53E7" w:rsidRDefault="005B2DAC" w:rsidP="005D2891">
      <w:pPr>
        <w:numPr>
          <w:ilvl w:val="0"/>
          <w:numId w:val="226"/>
        </w:numPr>
        <w:spacing w:before="120" w:after="120" w:line="240" w:lineRule="auto"/>
        <w:ind w:left="0" w:hanging="284"/>
        <w:contextualSpacing/>
        <w:jc w:val="both"/>
        <w:rPr>
          <w:rFonts w:eastAsia="Times New Roman" w:cs="Arial"/>
        </w:rPr>
      </w:pPr>
      <w:r w:rsidRPr="004A53E7">
        <w:rPr>
          <w:rFonts w:eastAsia="Times New Roman" w:cs="Arial"/>
        </w:rPr>
        <w:t>CAPACIDAD  DEL  EQUIPO:</w:t>
      </w:r>
    </w:p>
    <w:p w:rsidR="005B2DAC" w:rsidRPr="004A53E7" w:rsidRDefault="005B2DAC" w:rsidP="002C399F">
      <w:pPr>
        <w:spacing w:before="120" w:after="120" w:line="240" w:lineRule="auto"/>
        <w:ind w:hanging="426"/>
        <w:jc w:val="both"/>
        <w:rPr>
          <w:rFonts w:eastAsia="Times New Roman" w:cs="Arial"/>
        </w:rPr>
      </w:pPr>
    </w:p>
    <w:p w:rsidR="005B2DAC" w:rsidRPr="004A53E7" w:rsidRDefault="005B2DAC" w:rsidP="005D2891">
      <w:pPr>
        <w:pStyle w:val="Prrafodelista"/>
        <w:numPr>
          <w:ilvl w:val="0"/>
          <w:numId w:val="230"/>
        </w:numPr>
        <w:spacing w:before="120" w:after="120" w:line="240" w:lineRule="auto"/>
        <w:ind w:left="0" w:hanging="284"/>
        <w:jc w:val="both"/>
        <w:rPr>
          <w:rFonts w:eastAsia="Times New Roman" w:cs="Arial"/>
        </w:rPr>
      </w:pPr>
      <w:r w:rsidRPr="004A53E7">
        <w:rPr>
          <w:rFonts w:eastAsia="Times New Roman" w:cs="Arial"/>
        </w:rPr>
        <w:t xml:space="preserve">El </w:t>
      </w:r>
      <w:r w:rsidRPr="004A53E7">
        <w:rPr>
          <w:rFonts w:eastAsia="Times New Roman" w:cs="Arial"/>
          <w:b/>
        </w:rPr>
        <w:t>“LICITANTE”</w:t>
      </w:r>
      <w:r w:rsidRPr="004A53E7">
        <w:rPr>
          <w:rFonts w:eastAsia="Times New Roman" w:cs="Arial"/>
        </w:rPr>
        <w:t xml:space="preserve"> incluirá como parte integral de su propuesta técnica, la metodología a realizar para cada uno de los servicios que se preste, de manera detallada  y  exacta, indicando paso a paso a realizar. </w:t>
      </w:r>
    </w:p>
    <w:p w:rsidR="005B2DAC" w:rsidRPr="004A53E7" w:rsidRDefault="005B2DAC" w:rsidP="005D2891">
      <w:pPr>
        <w:numPr>
          <w:ilvl w:val="0"/>
          <w:numId w:val="230"/>
        </w:numPr>
        <w:spacing w:before="120" w:after="120" w:line="240" w:lineRule="auto"/>
        <w:ind w:left="0" w:hanging="284"/>
        <w:contextualSpacing/>
        <w:jc w:val="both"/>
        <w:rPr>
          <w:rFonts w:eastAsia="Times New Roman" w:cs="Arial"/>
        </w:rPr>
      </w:pPr>
      <w:r w:rsidRPr="004A53E7">
        <w:rPr>
          <w:rFonts w:eastAsia="Times New Roman" w:cs="Arial"/>
        </w:rPr>
        <w:lastRenderedPageBreak/>
        <w:t>Deberá presentar manifiesto donde indique los Equipos De Laboratorio con que cuenta para otorgar el servicio licitado, indicando  Marca, Modelo, Número de serie, anexando copia simple de certificado de calibración o validación vigente de cada uno de los equipos.</w:t>
      </w:r>
    </w:p>
    <w:p w:rsidR="005B2DAC" w:rsidRPr="004A53E7" w:rsidRDefault="005B2DAC" w:rsidP="005D2891">
      <w:pPr>
        <w:numPr>
          <w:ilvl w:val="0"/>
          <w:numId w:val="230"/>
        </w:numPr>
        <w:spacing w:before="120" w:after="120" w:line="240" w:lineRule="auto"/>
        <w:ind w:left="0" w:hanging="284"/>
        <w:contextualSpacing/>
        <w:jc w:val="both"/>
        <w:rPr>
          <w:rFonts w:eastAsia="Times New Roman" w:cs="Arial"/>
        </w:rPr>
      </w:pPr>
      <w:r w:rsidRPr="004A53E7">
        <w:rPr>
          <w:rFonts w:eastAsia="Times New Roman" w:cs="Arial"/>
        </w:rPr>
        <w:t>Como  infraestructura mínima del establecimiento deberá cumplir con la norma Oficial Mexicana: NOM-007-SSA3-2011 para la organización y funcionamiento de los laboratorios clínicos, NOM-087-SEMARNAT-SSA1-2002 Protección ambiental-Salud ambiental-Residuos peligrosos biológico-infecciosos-Clasificación y especificaciones de manejo; y las demás Normas Oficiales Mexicanas que le apliquen.</w:t>
      </w:r>
    </w:p>
    <w:p w:rsidR="005B2DAC" w:rsidRPr="004A53E7" w:rsidRDefault="005B2DAC" w:rsidP="005D2891">
      <w:pPr>
        <w:pStyle w:val="Prrafodelista"/>
        <w:numPr>
          <w:ilvl w:val="0"/>
          <w:numId w:val="230"/>
        </w:numPr>
        <w:spacing w:before="120" w:after="120" w:line="240" w:lineRule="auto"/>
        <w:ind w:left="0" w:hanging="284"/>
        <w:jc w:val="both"/>
        <w:rPr>
          <w:rFonts w:cs="Arial"/>
        </w:rPr>
      </w:pPr>
      <w:r w:rsidRPr="004A53E7">
        <w:rPr>
          <w:rFonts w:cs="Arial"/>
        </w:rPr>
        <w:t xml:space="preserve">El </w:t>
      </w:r>
      <w:r w:rsidRPr="004A53E7">
        <w:rPr>
          <w:rFonts w:eastAsia="Times New Roman" w:cs="Arial"/>
          <w:b/>
        </w:rPr>
        <w:t xml:space="preserve">“LICITANTE” </w:t>
      </w:r>
      <w:r w:rsidRPr="004A53E7">
        <w:rPr>
          <w:rFonts w:cs="Arial"/>
        </w:rPr>
        <w:t>proporcionara fotografías recientes  del equipo y de área de  instalaciones.</w:t>
      </w:r>
    </w:p>
    <w:p w:rsidR="005B2DAC" w:rsidRPr="004A53E7" w:rsidRDefault="005B2DAC" w:rsidP="004A53E7">
      <w:pPr>
        <w:pStyle w:val="Prrafodelista"/>
        <w:spacing w:before="120" w:after="120" w:line="240" w:lineRule="auto"/>
        <w:jc w:val="both"/>
        <w:rPr>
          <w:rFonts w:cs="Arial"/>
        </w:rPr>
      </w:pPr>
    </w:p>
    <w:p w:rsidR="005B2DAC" w:rsidRPr="004A53E7" w:rsidRDefault="005B2DAC" w:rsidP="004A53E7">
      <w:pPr>
        <w:spacing w:before="120" w:after="120" w:line="240" w:lineRule="auto"/>
        <w:jc w:val="both"/>
        <w:rPr>
          <w:rFonts w:eastAsia="Times New Roman" w:cs="Arial"/>
        </w:rPr>
      </w:pPr>
    </w:p>
    <w:p w:rsidR="005B2DAC" w:rsidRPr="004A53E7" w:rsidRDefault="005B2DAC" w:rsidP="005D2891">
      <w:pPr>
        <w:pStyle w:val="Prrafodelista"/>
        <w:numPr>
          <w:ilvl w:val="0"/>
          <w:numId w:val="226"/>
        </w:numPr>
        <w:spacing w:before="120" w:after="120" w:line="240" w:lineRule="auto"/>
        <w:ind w:left="0" w:hanging="284"/>
        <w:jc w:val="both"/>
        <w:rPr>
          <w:rFonts w:eastAsia="Times New Roman" w:cs="Arial"/>
        </w:rPr>
      </w:pPr>
      <w:r w:rsidRPr="004A53E7">
        <w:rPr>
          <w:rFonts w:eastAsia="Times New Roman" w:cs="Arial"/>
        </w:rPr>
        <w:t>GENERALIDADES DEL SERVICIO:</w:t>
      </w:r>
    </w:p>
    <w:p w:rsidR="005B2DAC" w:rsidRPr="004A53E7" w:rsidRDefault="005B2DAC" w:rsidP="004A53E7">
      <w:pPr>
        <w:spacing w:before="120" w:after="120" w:line="240" w:lineRule="auto"/>
        <w:jc w:val="both"/>
        <w:rPr>
          <w:rFonts w:eastAsia="Times New Roman" w:cs="Arial"/>
        </w:rPr>
      </w:pPr>
    </w:p>
    <w:p w:rsidR="005B2DAC" w:rsidRPr="004A53E7" w:rsidRDefault="005B2DAC" w:rsidP="004A53E7">
      <w:pPr>
        <w:spacing w:before="120" w:after="120" w:line="240" w:lineRule="auto"/>
        <w:ind w:left="709"/>
        <w:jc w:val="both"/>
        <w:rPr>
          <w:rFonts w:eastAsia="Times New Roman" w:cs="Arial"/>
        </w:rPr>
      </w:pPr>
      <w:r w:rsidRPr="004A53E7">
        <w:rPr>
          <w:rFonts w:eastAsia="Times New Roman" w:cs="Arial"/>
        </w:rPr>
        <w:tab/>
      </w:r>
    </w:p>
    <w:p w:rsidR="005B2DAC" w:rsidRPr="004A53E7" w:rsidRDefault="005B2DAC" w:rsidP="002C399F">
      <w:pPr>
        <w:spacing w:before="120" w:after="120" w:line="240" w:lineRule="auto"/>
        <w:ind w:hanging="284"/>
        <w:jc w:val="both"/>
        <w:rPr>
          <w:rFonts w:eastAsia="Times New Roman" w:cs="Arial"/>
        </w:rPr>
      </w:pPr>
      <w:r w:rsidRPr="004A53E7">
        <w:rPr>
          <w:rFonts w:eastAsia="Times New Roman" w:cs="Arial"/>
        </w:rPr>
        <w:t xml:space="preserve">a) </w:t>
      </w:r>
      <w:r w:rsidR="002C399F">
        <w:rPr>
          <w:rFonts w:eastAsia="Times New Roman" w:cs="Arial"/>
        </w:rPr>
        <w:t xml:space="preserve"> </w:t>
      </w: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para el trámite de pago deberá presentar factura digital con datos fiscales, así como los formatos de subrogación electrónica   (las Solicitudes de Servicios Médicos SM-3)  de cada uno de los derechohabientes atendidos, además un desglose de los servicios prestados indicando los siguientes datos: Nombre del derechohabiente, Número de afiliación y procedimiento. Nombre, domicilio y teléfono del prestador, fecha de atención, clave de la unidad, nombre del paciente, afiliación, folio de solicitud de servicios, estudio solicitado, estudio realizado, costo, total y nombre de quien elabora el informe, anexando una copia de cada una de las consultas y procedimientos realizados.</w:t>
      </w:r>
    </w:p>
    <w:p w:rsidR="005B2DAC" w:rsidRPr="004A53E7" w:rsidRDefault="005B2DAC" w:rsidP="005D2891">
      <w:pPr>
        <w:pStyle w:val="Prrafodelista"/>
        <w:numPr>
          <w:ilvl w:val="0"/>
          <w:numId w:val="232"/>
        </w:numPr>
        <w:spacing w:before="120" w:after="120" w:line="240" w:lineRule="auto"/>
        <w:ind w:left="0" w:hanging="284"/>
        <w:jc w:val="both"/>
        <w:rPr>
          <w:rFonts w:eastAsia="Times New Roman" w:cs="Arial"/>
        </w:rPr>
      </w:pPr>
      <w:r w:rsidRPr="004A53E7">
        <w:rPr>
          <w:rFonts w:eastAsia="Times New Roman" w:cs="Arial"/>
        </w:rPr>
        <w:t xml:space="preserve">El personal del  </w:t>
      </w:r>
      <w:r w:rsidRPr="004A53E7">
        <w:rPr>
          <w:rFonts w:eastAsia="Times New Roman" w:cs="Arial"/>
          <w:b/>
        </w:rPr>
        <w:t>“ISSSTECALI”</w:t>
      </w:r>
      <w:r w:rsidRPr="004A53E7">
        <w:rPr>
          <w:rFonts w:eastAsia="Times New Roman" w:cs="Arial"/>
        </w:rPr>
        <w:t xml:space="preserve"> podría  efectuar la visita de carácter técnico a las instalaciones de los </w:t>
      </w:r>
      <w:r w:rsidR="00F27BFB" w:rsidRPr="004A53E7">
        <w:rPr>
          <w:rFonts w:eastAsia="Times New Roman" w:cs="Arial"/>
          <w:b/>
        </w:rPr>
        <w:t xml:space="preserve">“LICITANTES” </w:t>
      </w:r>
      <w:r w:rsidRPr="004A53E7">
        <w:rPr>
          <w:rFonts w:eastAsia="Times New Roman" w:cs="Arial"/>
        </w:rPr>
        <w:t xml:space="preserve"> sin previo aviso. </w:t>
      </w:r>
    </w:p>
    <w:p w:rsidR="005B2DAC" w:rsidRPr="004A53E7" w:rsidRDefault="005B2DAC" w:rsidP="005D2891">
      <w:pPr>
        <w:pStyle w:val="Prrafodelista"/>
        <w:numPr>
          <w:ilvl w:val="0"/>
          <w:numId w:val="232"/>
        </w:numPr>
        <w:spacing w:before="120" w:after="120" w:line="240" w:lineRule="auto"/>
        <w:ind w:left="0" w:hanging="284"/>
        <w:jc w:val="both"/>
        <w:rPr>
          <w:rFonts w:eastAsia="Times New Roman" w:cs="Arial"/>
        </w:rPr>
      </w:pPr>
      <w:r w:rsidRPr="004A53E7">
        <w:rPr>
          <w:rFonts w:eastAsia="Times New Roman" w:cs="Arial"/>
        </w:rPr>
        <w:t xml:space="preserve">El </w:t>
      </w:r>
      <w:r w:rsidR="00F27BFB" w:rsidRPr="004A53E7">
        <w:rPr>
          <w:rFonts w:eastAsia="Times New Roman" w:cs="Arial"/>
          <w:b/>
        </w:rPr>
        <w:t xml:space="preserve">“LICITANTE” </w:t>
      </w:r>
      <w:r w:rsidRPr="004A53E7">
        <w:rPr>
          <w:rFonts w:eastAsia="Times New Roman" w:cs="Arial"/>
        </w:rPr>
        <w:t xml:space="preserve"> deberá mantener en custodia por un período mínimo de dos años, copia de los estudios y/o servicios otorgados o realizados a los pacientes del </w:t>
      </w:r>
      <w:r w:rsidRPr="004A53E7">
        <w:rPr>
          <w:rFonts w:eastAsia="Times New Roman" w:cs="Arial"/>
          <w:b/>
        </w:rPr>
        <w:t>“ISSSTECALI”</w:t>
      </w:r>
      <w:r w:rsidRPr="004A53E7">
        <w:rPr>
          <w:rFonts w:eastAsia="Times New Roman" w:cs="Arial"/>
        </w:rPr>
        <w:t xml:space="preserve"> y proporcionarlos sin cargo alguno cuando se le soliciten, independientemente de la conclusión del periodo de los servicios contratados. </w:t>
      </w:r>
    </w:p>
    <w:p w:rsidR="005B2DAC" w:rsidRPr="004A53E7" w:rsidRDefault="005B2DAC" w:rsidP="005D2891">
      <w:pPr>
        <w:pStyle w:val="Prrafodelista"/>
        <w:numPr>
          <w:ilvl w:val="0"/>
          <w:numId w:val="232"/>
        </w:numPr>
        <w:spacing w:before="120" w:after="120" w:line="240" w:lineRule="auto"/>
        <w:ind w:left="0" w:hanging="284"/>
        <w:jc w:val="both"/>
        <w:rPr>
          <w:rFonts w:eastAsia="Times New Roman" w:cs="Arial"/>
        </w:rPr>
      </w:pPr>
      <w:r w:rsidRPr="004A53E7">
        <w:rPr>
          <w:rFonts w:eastAsia="Times New Roman" w:cs="Arial"/>
        </w:rPr>
        <w:t xml:space="preserve">El resultado de los estudios que los pacientes soliciten a través de la solicitud de servicios médicos (SM-3 deberán ser entregados dentro de las 48 horas posteriores al estudio como máximo). </w:t>
      </w:r>
    </w:p>
    <w:p w:rsidR="005B2DAC" w:rsidRPr="004A53E7" w:rsidRDefault="005B2DAC" w:rsidP="005D2891">
      <w:pPr>
        <w:pStyle w:val="Prrafodelista"/>
        <w:numPr>
          <w:ilvl w:val="0"/>
          <w:numId w:val="232"/>
        </w:numPr>
        <w:spacing w:before="120" w:after="120" w:line="240" w:lineRule="auto"/>
        <w:ind w:left="0" w:hanging="284"/>
        <w:jc w:val="both"/>
        <w:rPr>
          <w:rFonts w:eastAsia="Times New Roman" w:cs="Arial"/>
        </w:rPr>
      </w:pPr>
      <w:r w:rsidRPr="004A53E7">
        <w:rPr>
          <w:rFonts w:eastAsia="Times New Roman" w:cs="Arial"/>
        </w:rPr>
        <w:t xml:space="preserve">El </w:t>
      </w:r>
      <w:r w:rsidRPr="004A53E7">
        <w:rPr>
          <w:rFonts w:eastAsia="Times New Roman" w:cs="Arial"/>
          <w:b/>
        </w:rPr>
        <w:t>“LICITANTE”</w:t>
      </w:r>
      <w:r w:rsidRPr="004A53E7">
        <w:rPr>
          <w:rFonts w:eastAsia="Times New Roman" w:cs="Arial"/>
        </w:rPr>
        <w:t xml:space="preserve"> acudirá a las reuniones de evaluación de la calidad de los servicios otorgados cuando así lo solicite el </w:t>
      </w:r>
      <w:r w:rsidRPr="004A53E7">
        <w:rPr>
          <w:rFonts w:eastAsia="Times New Roman" w:cs="Arial"/>
          <w:b/>
        </w:rPr>
        <w:t>“ISSSTECALI”</w:t>
      </w:r>
      <w:r w:rsidRPr="004A53E7">
        <w:rPr>
          <w:rFonts w:eastAsia="Times New Roman" w:cs="Arial"/>
        </w:rPr>
        <w:t xml:space="preserve"> a través de la jefatura de servicios subrogados.  </w:t>
      </w:r>
    </w:p>
    <w:p w:rsidR="005B2DAC" w:rsidRPr="004A53E7" w:rsidRDefault="005B2DAC" w:rsidP="005D2891">
      <w:pPr>
        <w:pStyle w:val="Prrafodelista"/>
        <w:numPr>
          <w:ilvl w:val="0"/>
          <w:numId w:val="232"/>
        </w:numPr>
        <w:spacing w:before="120" w:after="120" w:line="240" w:lineRule="auto"/>
        <w:ind w:left="0" w:hanging="284"/>
        <w:jc w:val="both"/>
        <w:rPr>
          <w:rFonts w:eastAsia="Times New Roman" w:cs="Arial"/>
        </w:rPr>
      </w:pPr>
      <w:r w:rsidRPr="004A53E7">
        <w:rPr>
          <w:rFonts w:eastAsia="Times New Roman" w:cs="Arial"/>
        </w:rPr>
        <w:t xml:space="preserve">En caso que el servicio  subrogado una vez contratado, no pudiera ser prestado por el </w:t>
      </w:r>
      <w:r w:rsidRPr="004A53E7">
        <w:rPr>
          <w:rFonts w:eastAsia="Times New Roman" w:cs="Arial"/>
          <w:b/>
        </w:rPr>
        <w:t>“LICITANTE”,</w:t>
      </w:r>
      <w:r w:rsidRPr="004A53E7">
        <w:rPr>
          <w:rFonts w:eastAsia="Times New Roman" w:cs="Arial"/>
        </w:rPr>
        <w:t xml:space="preserve"> este deberá avisar al </w:t>
      </w:r>
      <w:r w:rsidRPr="004A53E7">
        <w:rPr>
          <w:rFonts w:eastAsia="Times New Roman" w:cs="Arial"/>
          <w:b/>
        </w:rPr>
        <w:t xml:space="preserve">“ISSSTECALI”  </w:t>
      </w:r>
      <w:r w:rsidRPr="004A53E7">
        <w:rPr>
          <w:rFonts w:eastAsia="Times New Roman" w:cs="Arial"/>
        </w:rPr>
        <w:t xml:space="preserve">mediante escrito dirigido a la autoridad en turno  con una anticipación de 5 (cinco) días  donde notifique quien prestara dicho servicio haciéndose  cargo del costo del servicio el </w:t>
      </w:r>
      <w:r w:rsidRPr="004A53E7">
        <w:rPr>
          <w:rFonts w:eastAsia="Times New Roman" w:cs="Arial"/>
          <w:b/>
        </w:rPr>
        <w:t>“LICITANTE”.</w:t>
      </w:r>
    </w:p>
    <w:p w:rsidR="005B2DAC" w:rsidRPr="004A53E7" w:rsidRDefault="005B2DAC" w:rsidP="004A53E7">
      <w:pPr>
        <w:tabs>
          <w:tab w:val="left" w:pos="1335"/>
        </w:tabs>
        <w:spacing w:before="120" w:after="120" w:line="240" w:lineRule="auto"/>
        <w:jc w:val="both"/>
        <w:rPr>
          <w:rFonts w:eastAsia="Times New Roman" w:cs="Arial"/>
        </w:rPr>
      </w:pPr>
    </w:p>
    <w:p w:rsidR="005B2DAC" w:rsidRPr="004A53E7" w:rsidRDefault="005B2DAC" w:rsidP="005D2891">
      <w:pPr>
        <w:numPr>
          <w:ilvl w:val="0"/>
          <w:numId w:val="226"/>
        </w:numPr>
        <w:spacing w:before="120" w:after="120" w:line="240" w:lineRule="auto"/>
        <w:ind w:left="0" w:hanging="284"/>
        <w:contextualSpacing/>
        <w:jc w:val="both"/>
        <w:rPr>
          <w:rFonts w:eastAsia="Times New Roman" w:cs="Arial"/>
        </w:rPr>
      </w:pPr>
      <w:r w:rsidRPr="004A53E7">
        <w:rPr>
          <w:rFonts w:eastAsia="Times New Roman" w:cs="Arial"/>
        </w:rPr>
        <w:t>PROCEDIMIENTO PARA REALIZAR LOS SERVICIOS:</w:t>
      </w:r>
    </w:p>
    <w:p w:rsidR="005B2DAC" w:rsidRPr="004A53E7" w:rsidRDefault="005B2DAC" w:rsidP="004A53E7">
      <w:pPr>
        <w:spacing w:before="120" w:after="120" w:line="240" w:lineRule="auto"/>
        <w:ind w:left="360"/>
        <w:jc w:val="both"/>
        <w:rPr>
          <w:rFonts w:eastAsia="Times New Roman" w:cs="Arial"/>
        </w:rPr>
      </w:pPr>
    </w:p>
    <w:p w:rsidR="005B2DAC" w:rsidRPr="004A53E7" w:rsidRDefault="005B2DAC" w:rsidP="005D2891">
      <w:pPr>
        <w:pStyle w:val="Prrafodelista"/>
        <w:numPr>
          <w:ilvl w:val="0"/>
          <w:numId w:val="231"/>
        </w:numPr>
        <w:spacing w:before="120" w:after="120" w:line="240" w:lineRule="auto"/>
        <w:ind w:left="0" w:hanging="284"/>
        <w:jc w:val="both"/>
        <w:rPr>
          <w:rFonts w:cs="Arial"/>
        </w:rPr>
      </w:pPr>
      <w:r w:rsidRPr="004A53E7">
        <w:rPr>
          <w:rFonts w:cs="Arial"/>
        </w:rPr>
        <w:t xml:space="preserve">El </w:t>
      </w:r>
      <w:r w:rsidRPr="004A53E7">
        <w:rPr>
          <w:rFonts w:cs="Arial"/>
          <w:b/>
        </w:rPr>
        <w:t>“LICITANTE”</w:t>
      </w:r>
      <w:r w:rsidRPr="004A53E7">
        <w:rPr>
          <w:rFonts w:cs="Arial"/>
        </w:rPr>
        <w:t xml:space="preserve"> prestará los servicios médicos subrogados en el horario  de 8 a 20 hrs. De lunes a sábado  y en el domicilio que el </w:t>
      </w:r>
      <w:r w:rsidRPr="004A53E7">
        <w:rPr>
          <w:rFonts w:eastAsia="Times New Roman" w:cs="Arial"/>
          <w:b/>
        </w:rPr>
        <w:t xml:space="preserve">“LICITANTE” </w:t>
      </w:r>
      <w:r w:rsidRPr="004A53E7">
        <w:rPr>
          <w:rFonts w:cs="Arial"/>
        </w:rPr>
        <w:t xml:space="preserve"> preste los servicios.</w:t>
      </w:r>
    </w:p>
    <w:p w:rsidR="005B2DAC" w:rsidRPr="004A53E7" w:rsidRDefault="005B2DAC" w:rsidP="005D2891">
      <w:pPr>
        <w:numPr>
          <w:ilvl w:val="0"/>
          <w:numId w:val="231"/>
        </w:numPr>
        <w:spacing w:before="120" w:after="120" w:line="240" w:lineRule="auto"/>
        <w:ind w:left="0" w:hanging="284"/>
        <w:contextualSpacing/>
        <w:jc w:val="both"/>
        <w:rPr>
          <w:rFonts w:eastAsia="Times New Roman" w:cs="Arial"/>
        </w:rPr>
      </w:pPr>
      <w:r w:rsidRPr="004A53E7">
        <w:rPr>
          <w:rFonts w:eastAsia="Times New Roman" w:cs="Arial"/>
        </w:rPr>
        <w:t xml:space="preserve">El </w:t>
      </w:r>
      <w:r w:rsidRPr="004A53E7">
        <w:rPr>
          <w:rFonts w:eastAsia="Times New Roman" w:cs="Arial"/>
          <w:b/>
        </w:rPr>
        <w:t>“LICITANTE”</w:t>
      </w:r>
      <w:r w:rsidRPr="004A53E7">
        <w:rPr>
          <w:rFonts w:eastAsia="Times New Roman" w:cs="Arial"/>
        </w:rPr>
        <w:t xml:space="preserve"> tomará las muestras en las Instalaciones del </w:t>
      </w:r>
      <w:r w:rsidRPr="004A53E7">
        <w:rPr>
          <w:rFonts w:eastAsia="Times New Roman" w:cs="Arial"/>
          <w:b/>
        </w:rPr>
        <w:t>“ISSSTECALI”</w:t>
      </w:r>
      <w:r w:rsidRPr="004A53E7">
        <w:rPr>
          <w:rFonts w:eastAsia="Times New Roman" w:cs="Arial"/>
        </w:rPr>
        <w:t xml:space="preserve"> de 8am  a 12 pm para su análisis, debidamente identificadas. </w:t>
      </w:r>
    </w:p>
    <w:p w:rsidR="005B2DAC" w:rsidRPr="004A53E7" w:rsidRDefault="005B2DAC" w:rsidP="005D2891">
      <w:pPr>
        <w:numPr>
          <w:ilvl w:val="0"/>
          <w:numId w:val="231"/>
        </w:numPr>
        <w:spacing w:before="120" w:after="120" w:line="240" w:lineRule="auto"/>
        <w:ind w:left="0" w:hanging="284"/>
        <w:contextualSpacing/>
        <w:jc w:val="both"/>
        <w:rPr>
          <w:rFonts w:eastAsia="Times New Roman" w:cs="Arial"/>
        </w:rPr>
      </w:pPr>
      <w:r w:rsidRPr="004A53E7">
        <w:rPr>
          <w:rFonts w:eastAsia="Times New Roman" w:cs="Arial"/>
        </w:rPr>
        <w:t xml:space="preserve">Se REALIZARA DEBIDAMENTE  el estudio por muestra enviada y se entregaran resultados en el área de la unidad </w:t>
      </w:r>
      <w:r w:rsidRPr="004A53E7">
        <w:rPr>
          <w:rFonts w:eastAsia="Times New Roman" w:cs="Arial"/>
          <w:b/>
        </w:rPr>
        <w:t>“ISSSTECALI”</w:t>
      </w:r>
      <w:r w:rsidRPr="004A53E7">
        <w:rPr>
          <w:rFonts w:eastAsia="Times New Roman" w:cs="Arial"/>
        </w:rPr>
        <w:t xml:space="preserve"> destinada para ello de 10 a 12Pm.</w:t>
      </w:r>
    </w:p>
    <w:p w:rsidR="005B2DAC" w:rsidRPr="004A53E7" w:rsidRDefault="005B2DAC" w:rsidP="005D2891">
      <w:pPr>
        <w:numPr>
          <w:ilvl w:val="0"/>
          <w:numId w:val="231"/>
        </w:numPr>
        <w:spacing w:before="120" w:after="120" w:line="240" w:lineRule="auto"/>
        <w:ind w:left="0" w:hanging="284"/>
        <w:contextualSpacing/>
        <w:jc w:val="both"/>
        <w:rPr>
          <w:rFonts w:eastAsia="Times New Roman" w:cs="Arial"/>
        </w:rPr>
      </w:pPr>
      <w:r w:rsidRPr="004A53E7">
        <w:rPr>
          <w:rFonts w:eastAsia="Times New Roman" w:cs="Arial"/>
        </w:rPr>
        <w:t xml:space="preserve">Se realizarán los servicios de laboratorio debiendo entregar la interpretación de los mismos, en un plazo no mayor al requerido para la elaboración del estudio, contados a partir de la solicitud  realizada por </w:t>
      </w:r>
      <w:r w:rsidRPr="004A53E7">
        <w:rPr>
          <w:rFonts w:eastAsia="Times New Roman" w:cs="Arial"/>
          <w:b/>
        </w:rPr>
        <w:t>“ISSSTECALI”</w:t>
      </w:r>
    </w:p>
    <w:p w:rsidR="005B2DAC" w:rsidRPr="004A53E7" w:rsidRDefault="005B2DAC" w:rsidP="005D2891">
      <w:pPr>
        <w:numPr>
          <w:ilvl w:val="0"/>
          <w:numId w:val="231"/>
        </w:numPr>
        <w:spacing w:before="120" w:after="120" w:line="240" w:lineRule="auto"/>
        <w:ind w:left="0" w:hanging="284"/>
        <w:contextualSpacing/>
        <w:jc w:val="both"/>
        <w:rPr>
          <w:rFonts w:eastAsia="Times New Roman" w:cs="Arial"/>
        </w:rPr>
      </w:pPr>
      <w:r w:rsidRPr="004A53E7">
        <w:rPr>
          <w:rFonts w:eastAsia="Times New Roman" w:cs="Arial"/>
        </w:rPr>
        <w:lastRenderedPageBreak/>
        <w:t>Se entregará un reporte del estudio realizado por muestra, con su debida interpretación y diagnóstico resultante firmado por el Químico Farmacobiólogo.</w:t>
      </w:r>
    </w:p>
    <w:p w:rsidR="005B2DAC" w:rsidRPr="004A53E7" w:rsidRDefault="005B2DAC" w:rsidP="005D2891">
      <w:pPr>
        <w:numPr>
          <w:ilvl w:val="0"/>
          <w:numId w:val="231"/>
        </w:numPr>
        <w:spacing w:before="120" w:after="120" w:line="240" w:lineRule="auto"/>
        <w:ind w:left="0" w:hanging="284"/>
        <w:contextualSpacing/>
        <w:jc w:val="both"/>
        <w:rPr>
          <w:rFonts w:eastAsia="Times New Roman" w:cs="Arial"/>
        </w:rPr>
      </w:pPr>
      <w:r w:rsidRPr="004A53E7">
        <w:rPr>
          <w:rFonts w:eastAsia="Times New Roman" w:cs="Arial"/>
        </w:rPr>
        <w:t xml:space="preserve">En caso de realizar servicios  de urgencia, deberá entregar el reporte escrito e interpretación en un tiempo necesario para la realización del estudio y en caso que la situación lo amerite se entablara comunicación verbal sobre el resultado encontrado con el encargado de la Unidad Médica de </w:t>
      </w:r>
      <w:r w:rsidRPr="004A53E7">
        <w:rPr>
          <w:rFonts w:eastAsia="Times New Roman" w:cs="Arial"/>
          <w:b/>
        </w:rPr>
        <w:t>“ISSSTECALI”</w:t>
      </w:r>
      <w:r w:rsidRPr="004A53E7">
        <w:rPr>
          <w:rFonts w:eastAsia="Times New Roman" w:cs="Arial"/>
        </w:rPr>
        <w:t>.</w:t>
      </w:r>
    </w:p>
    <w:p w:rsidR="005B2DAC" w:rsidRPr="004A53E7" w:rsidRDefault="005B2DAC" w:rsidP="005D2891">
      <w:pPr>
        <w:numPr>
          <w:ilvl w:val="0"/>
          <w:numId w:val="231"/>
        </w:numPr>
        <w:spacing w:before="120" w:after="120" w:line="240" w:lineRule="auto"/>
        <w:ind w:left="0" w:hanging="284"/>
        <w:contextualSpacing/>
        <w:jc w:val="both"/>
        <w:rPr>
          <w:rFonts w:eastAsia="Times New Roman" w:cs="Arial"/>
        </w:rPr>
      </w:pPr>
      <w:r w:rsidRPr="004A53E7">
        <w:rPr>
          <w:rFonts w:eastAsia="Times New Roman" w:cs="Arial"/>
        </w:rPr>
        <w:t>Se entregará un corte de servicios médicos subrogados  realizados  cada día 20 del mes en curso, el cual entregará a más tardar dentro de los cinco días naturales posteriores. Este reporte debe incluir como mínimo, fecha nombre del estudio, precio de estudio y total.</w:t>
      </w:r>
    </w:p>
    <w:p w:rsidR="005B2DAC" w:rsidRPr="004A53E7" w:rsidRDefault="005B2DAC" w:rsidP="005D2891">
      <w:pPr>
        <w:numPr>
          <w:ilvl w:val="0"/>
          <w:numId w:val="231"/>
        </w:numPr>
        <w:spacing w:before="120" w:after="120" w:line="240" w:lineRule="auto"/>
        <w:ind w:left="0" w:hanging="284"/>
        <w:contextualSpacing/>
        <w:jc w:val="both"/>
        <w:rPr>
          <w:rFonts w:eastAsia="Times New Roman" w:cs="Arial"/>
        </w:rPr>
      </w:pPr>
      <w:r w:rsidRPr="004A53E7">
        <w:rPr>
          <w:rFonts w:eastAsia="Times New Roman" w:cs="Arial"/>
        </w:rPr>
        <w:t xml:space="preserve">EL </w:t>
      </w:r>
      <w:r w:rsidRPr="004A53E7">
        <w:rPr>
          <w:rFonts w:eastAsia="Times New Roman" w:cs="Arial"/>
          <w:b/>
        </w:rPr>
        <w:t>“LICITANTE</w:t>
      </w:r>
      <w:r w:rsidRPr="004A53E7">
        <w:rPr>
          <w:rFonts w:eastAsia="Times New Roman" w:cs="Arial"/>
        </w:rPr>
        <w:t>” deberá entregar un manual actualizado que incluya código, nombre del estudio, días de entrega de resultados e indicaciones para su proceso en los primeros 20 días naturales al inicio de este contrato.</w:t>
      </w:r>
    </w:p>
    <w:p w:rsidR="005B2DAC" w:rsidRPr="004A53E7" w:rsidRDefault="005B2DAC" w:rsidP="005D2891">
      <w:pPr>
        <w:pStyle w:val="Prrafodelista"/>
        <w:numPr>
          <w:ilvl w:val="0"/>
          <w:numId w:val="231"/>
        </w:numPr>
        <w:spacing w:before="120" w:after="120" w:line="240" w:lineRule="auto"/>
        <w:ind w:left="0" w:hanging="284"/>
        <w:jc w:val="both"/>
        <w:rPr>
          <w:rFonts w:cs="Arial"/>
        </w:rPr>
      </w:pPr>
      <w:r w:rsidRPr="004A53E7">
        <w:rPr>
          <w:rFonts w:eastAsia="Times New Roman" w:cs="Arial"/>
        </w:rPr>
        <w:t xml:space="preserve">Para el trámite de pago deberá presentar factura con datos fiscales, así como los vales de subrogación </w:t>
      </w:r>
      <w:r w:rsidR="00BB4E73" w:rsidRPr="004A53E7">
        <w:rPr>
          <w:rFonts w:eastAsia="Times New Roman" w:cs="Arial"/>
        </w:rPr>
        <w:t xml:space="preserve">anexando copia del estudio y/o procedimiento realizado </w:t>
      </w:r>
      <w:r w:rsidRPr="004A53E7">
        <w:rPr>
          <w:rFonts w:eastAsia="Times New Roman" w:cs="Arial"/>
        </w:rPr>
        <w:t>de cada uno de los derechohabientes atendidos, además un desglose de los servicios prestados indicando los datos de: Nombre del derechohabiente, Número de afiliación y procedimiento.</w:t>
      </w:r>
    </w:p>
    <w:p w:rsidR="006E4E54" w:rsidRPr="004A53E7" w:rsidRDefault="006E4E54" w:rsidP="004A53E7">
      <w:pPr>
        <w:spacing w:before="120" w:after="120" w:line="240" w:lineRule="auto"/>
        <w:jc w:val="both"/>
        <w:rPr>
          <w:rFonts w:cs="Arial"/>
          <w:b/>
          <w:color w:val="FF0000"/>
        </w:rPr>
      </w:pPr>
    </w:p>
    <w:tbl>
      <w:tblPr>
        <w:tblStyle w:val="Tablaconcuadrcula"/>
        <w:tblW w:w="9658" w:type="dxa"/>
        <w:tblLayout w:type="fixed"/>
        <w:tblLook w:val="04A0" w:firstRow="1" w:lastRow="0" w:firstColumn="1" w:lastColumn="0" w:noHBand="0" w:noVBand="1"/>
      </w:tblPr>
      <w:tblGrid>
        <w:gridCol w:w="3334"/>
        <w:gridCol w:w="6324"/>
      </w:tblGrid>
      <w:tr w:rsidR="000D1AC4" w:rsidRPr="004A53E7" w:rsidTr="0085179A">
        <w:trPr>
          <w:trHeight w:val="252"/>
        </w:trPr>
        <w:tc>
          <w:tcPr>
            <w:tcW w:w="9658" w:type="dxa"/>
            <w:gridSpan w:val="2"/>
            <w:shd w:val="clear" w:color="auto" w:fill="D9D9D9" w:themeFill="background1" w:themeFillShade="D9"/>
          </w:tcPr>
          <w:p w:rsidR="000D1AC4" w:rsidRPr="004A53E7" w:rsidRDefault="00FD146F" w:rsidP="004A53E7">
            <w:pPr>
              <w:spacing w:before="120" w:after="120" w:line="240" w:lineRule="auto"/>
              <w:jc w:val="both"/>
              <w:rPr>
                <w:rFonts w:cs="Arial"/>
                <w:b/>
              </w:rPr>
            </w:pPr>
            <w:r w:rsidRPr="004A53E7">
              <w:rPr>
                <w:rFonts w:cs="Arial"/>
                <w:b/>
              </w:rPr>
              <w:t>PARTIDA 24</w:t>
            </w:r>
          </w:p>
        </w:tc>
      </w:tr>
      <w:tr w:rsidR="000D1AC4" w:rsidRPr="004A53E7" w:rsidTr="0085179A">
        <w:trPr>
          <w:trHeight w:val="252"/>
        </w:trPr>
        <w:tc>
          <w:tcPr>
            <w:tcW w:w="9658" w:type="dxa"/>
            <w:gridSpan w:val="2"/>
            <w:shd w:val="clear" w:color="auto" w:fill="D9D9D9" w:themeFill="background1" w:themeFillShade="D9"/>
          </w:tcPr>
          <w:p w:rsidR="000D1AC4" w:rsidRPr="004A53E7" w:rsidRDefault="00DD5F48" w:rsidP="004A53E7">
            <w:pPr>
              <w:spacing w:before="120" w:after="120" w:line="240" w:lineRule="auto"/>
              <w:jc w:val="both"/>
              <w:rPr>
                <w:rFonts w:cs="Arial"/>
                <w:b/>
              </w:rPr>
            </w:pPr>
            <w:r w:rsidRPr="004A53E7">
              <w:rPr>
                <w:rFonts w:cs="Arial"/>
                <w:b/>
              </w:rPr>
              <w:t xml:space="preserve"> Clínica San Felipe</w:t>
            </w:r>
          </w:p>
        </w:tc>
      </w:tr>
      <w:tr w:rsidR="000D1AC4" w:rsidRPr="004A53E7" w:rsidTr="00E25EAF">
        <w:trPr>
          <w:trHeight w:val="252"/>
        </w:trPr>
        <w:tc>
          <w:tcPr>
            <w:tcW w:w="3334" w:type="dxa"/>
            <w:shd w:val="clear" w:color="auto" w:fill="D9D9D9" w:themeFill="background1" w:themeFillShade="D9"/>
          </w:tcPr>
          <w:p w:rsidR="000D1AC4" w:rsidRPr="004A53E7" w:rsidRDefault="00F61BD1" w:rsidP="004A53E7">
            <w:pPr>
              <w:spacing w:before="120" w:after="120" w:line="240" w:lineRule="auto"/>
              <w:jc w:val="both"/>
              <w:rPr>
                <w:rFonts w:cs="Arial"/>
                <w:b/>
              </w:rPr>
            </w:pPr>
            <w:r w:rsidRPr="004A53E7">
              <w:rPr>
                <w:rFonts w:cs="Arial"/>
                <w:b/>
              </w:rPr>
              <w:t>Especialidad</w:t>
            </w:r>
          </w:p>
        </w:tc>
        <w:tc>
          <w:tcPr>
            <w:tcW w:w="6324" w:type="dxa"/>
            <w:shd w:val="clear" w:color="auto" w:fill="D9D9D9" w:themeFill="background1" w:themeFillShade="D9"/>
          </w:tcPr>
          <w:p w:rsidR="000D1AC4" w:rsidRPr="004A53E7" w:rsidRDefault="00DD5F48" w:rsidP="004A53E7">
            <w:pPr>
              <w:spacing w:before="120" w:after="120" w:line="240" w:lineRule="auto"/>
              <w:jc w:val="both"/>
              <w:rPr>
                <w:rFonts w:cs="Arial"/>
                <w:b/>
              </w:rPr>
            </w:pPr>
            <w:r w:rsidRPr="004A53E7">
              <w:rPr>
                <w:rFonts w:cs="Arial"/>
                <w:b/>
              </w:rPr>
              <w:t>Descripción Del Servicio</w:t>
            </w:r>
          </w:p>
        </w:tc>
      </w:tr>
      <w:tr w:rsidR="00E25EAF" w:rsidRPr="004A53E7" w:rsidTr="00E25EAF">
        <w:trPr>
          <w:trHeight w:hRule="exact" w:val="360"/>
        </w:trPr>
        <w:tc>
          <w:tcPr>
            <w:tcW w:w="3334" w:type="dxa"/>
            <w:vMerge w:val="restart"/>
            <w:vAlign w:val="center"/>
          </w:tcPr>
          <w:p w:rsidR="00E25EAF" w:rsidRPr="004A53E7" w:rsidRDefault="00E25EAF" w:rsidP="004A53E7">
            <w:pPr>
              <w:spacing w:before="120" w:after="120" w:line="240" w:lineRule="auto"/>
              <w:jc w:val="both"/>
              <w:rPr>
                <w:rFonts w:cs="Arial"/>
              </w:rPr>
            </w:pPr>
          </w:p>
          <w:p w:rsidR="00E25EAF" w:rsidRPr="004A53E7" w:rsidRDefault="00E25EAF" w:rsidP="00177007">
            <w:pPr>
              <w:spacing w:before="120" w:after="120" w:line="240" w:lineRule="auto"/>
              <w:jc w:val="center"/>
              <w:rPr>
                <w:rFonts w:cs="Arial"/>
                <w:b/>
              </w:rPr>
            </w:pPr>
            <w:r w:rsidRPr="004A53E7">
              <w:rPr>
                <w:rFonts w:cs="Arial"/>
                <w:b/>
              </w:rPr>
              <w:t>LABORATORIO CLÍNICO</w:t>
            </w:r>
          </w:p>
          <w:p w:rsidR="00E25EAF" w:rsidRPr="004A53E7" w:rsidRDefault="00E25EAF" w:rsidP="004A53E7">
            <w:pPr>
              <w:spacing w:before="120" w:after="120" w:line="240" w:lineRule="auto"/>
              <w:jc w:val="both"/>
              <w:rPr>
                <w:rFonts w:cs="Arial"/>
              </w:rPr>
            </w:pPr>
          </w:p>
        </w:tc>
        <w:tc>
          <w:tcPr>
            <w:tcW w:w="6324" w:type="dxa"/>
            <w:vAlign w:val="bottom"/>
          </w:tcPr>
          <w:p w:rsidR="00E25EAF" w:rsidRPr="004A53E7" w:rsidRDefault="00E25EAF" w:rsidP="004A53E7">
            <w:pPr>
              <w:spacing w:before="120" w:after="120" w:line="240" w:lineRule="auto"/>
              <w:ind w:left="234"/>
              <w:jc w:val="both"/>
              <w:rPr>
                <w:rFonts w:cs="Arial"/>
                <w:color w:val="000000"/>
              </w:rPr>
            </w:pPr>
            <w:r w:rsidRPr="004A53E7">
              <w:rPr>
                <w:rFonts w:cs="Arial"/>
                <w:color w:val="000000"/>
              </w:rPr>
              <w:t>Ácido Úrico</w:t>
            </w:r>
          </w:p>
        </w:tc>
      </w:tr>
      <w:tr w:rsidR="00E25EAF" w:rsidRPr="004A53E7" w:rsidTr="00E25EAF">
        <w:trPr>
          <w:trHeight w:hRule="exact" w:val="360"/>
        </w:trPr>
        <w:tc>
          <w:tcPr>
            <w:tcW w:w="3334" w:type="dxa"/>
            <w:vMerge/>
            <w:vAlign w:val="center"/>
          </w:tcPr>
          <w:p w:rsidR="00E25EAF" w:rsidRPr="004A53E7" w:rsidRDefault="00E25EAF" w:rsidP="004A53E7">
            <w:pPr>
              <w:spacing w:before="120" w:after="120" w:line="240" w:lineRule="auto"/>
              <w:jc w:val="both"/>
              <w:rPr>
                <w:rFonts w:cs="Arial"/>
                <w:lang w:val="en-US"/>
              </w:rPr>
            </w:pPr>
          </w:p>
        </w:tc>
        <w:tc>
          <w:tcPr>
            <w:tcW w:w="6324" w:type="dxa"/>
            <w:vAlign w:val="bottom"/>
          </w:tcPr>
          <w:p w:rsidR="00E25EAF" w:rsidRPr="004A53E7" w:rsidRDefault="00E25EAF" w:rsidP="004A53E7">
            <w:pPr>
              <w:spacing w:before="120" w:after="120" w:line="240" w:lineRule="auto"/>
              <w:ind w:left="234"/>
              <w:jc w:val="both"/>
              <w:rPr>
                <w:rFonts w:cs="Arial"/>
                <w:color w:val="000000"/>
              </w:rPr>
            </w:pPr>
            <w:r w:rsidRPr="004A53E7">
              <w:rPr>
                <w:rFonts w:cs="Arial"/>
                <w:color w:val="000000"/>
              </w:rPr>
              <w:t>Amiba En Fresco</w:t>
            </w:r>
          </w:p>
        </w:tc>
      </w:tr>
      <w:tr w:rsidR="00E25EAF" w:rsidRPr="004A53E7" w:rsidTr="00E25EAF">
        <w:trPr>
          <w:trHeight w:hRule="exact" w:val="360"/>
        </w:trPr>
        <w:tc>
          <w:tcPr>
            <w:tcW w:w="3334" w:type="dxa"/>
            <w:vMerge/>
            <w:vAlign w:val="center"/>
          </w:tcPr>
          <w:p w:rsidR="00E25EAF" w:rsidRPr="004A53E7" w:rsidRDefault="00E25EAF" w:rsidP="004A53E7">
            <w:pPr>
              <w:spacing w:before="120" w:after="120" w:line="240" w:lineRule="auto"/>
              <w:jc w:val="both"/>
              <w:rPr>
                <w:rFonts w:cs="Arial"/>
              </w:rPr>
            </w:pPr>
          </w:p>
        </w:tc>
        <w:tc>
          <w:tcPr>
            <w:tcW w:w="6324" w:type="dxa"/>
            <w:vAlign w:val="bottom"/>
          </w:tcPr>
          <w:p w:rsidR="00E25EAF" w:rsidRPr="004A53E7" w:rsidRDefault="00E25EAF" w:rsidP="004A53E7">
            <w:pPr>
              <w:spacing w:before="120" w:after="120" w:line="240" w:lineRule="auto"/>
              <w:ind w:left="234"/>
              <w:jc w:val="both"/>
              <w:rPr>
                <w:rFonts w:cs="Arial"/>
                <w:color w:val="000000"/>
              </w:rPr>
            </w:pPr>
            <w:r w:rsidRPr="004A53E7">
              <w:rPr>
                <w:rFonts w:cs="Arial"/>
                <w:color w:val="000000"/>
              </w:rPr>
              <w:t>Amilasa</w:t>
            </w:r>
          </w:p>
        </w:tc>
      </w:tr>
      <w:tr w:rsidR="00E25EAF" w:rsidRPr="004A53E7" w:rsidTr="00E25EAF">
        <w:trPr>
          <w:trHeight w:hRule="exact" w:val="360"/>
        </w:trPr>
        <w:tc>
          <w:tcPr>
            <w:tcW w:w="3334" w:type="dxa"/>
            <w:vMerge/>
            <w:vAlign w:val="center"/>
          </w:tcPr>
          <w:p w:rsidR="00E25EAF" w:rsidRPr="004A53E7" w:rsidRDefault="00E25EAF" w:rsidP="004A53E7">
            <w:pPr>
              <w:spacing w:before="120" w:after="120" w:line="240" w:lineRule="auto"/>
              <w:jc w:val="both"/>
              <w:rPr>
                <w:rFonts w:cs="Arial"/>
              </w:rPr>
            </w:pPr>
          </w:p>
        </w:tc>
        <w:tc>
          <w:tcPr>
            <w:tcW w:w="6324" w:type="dxa"/>
            <w:vAlign w:val="bottom"/>
          </w:tcPr>
          <w:p w:rsidR="00E25EAF" w:rsidRPr="004A53E7" w:rsidRDefault="00E25EAF" w:rsidP="004A53E7">
            <w:pPr>
              <w:spacing w:before="120" w:after="120" w:line="240" w:lineRule="auto"/>
              <w:ind w:left="234"/>
              <w:jc w:val="both"/>
              <w:rPr>
                <w:rFonts w:cs="Arial"/>
                <w:color w:val="000000"/>
              </w:rPr>
            </w:pPr>
            <w:r w:rsidRPr="004A53E7">
              <w:rPr>
                <w:rFonts w:cs="Arial"/>
                <w:color w:val="000000"/>
              </w:rPr>
              <w:t>Antiestreptolisinas</w:t>
            </w:r>
          </w:p>
        </w:tc>
      </w:tr>
      <w:tr w:rsidR="00E25EAF" w:rsidRPr="004A53E7" w:rsidTr="00E25EAF">
        <w:trPr>
          <w:trHeight w:hRule="exact" w:val="360"/>
        </w:trPr>
        <w:tc>
          <w:tcPr>
            <w:tcW w:w="3334" w:type="dxa"/>
            <w:vMerge/>
            <w:vAlign w:val="center"/>
          </w:tcPr>
          <w:p w:rsidR="00E25EAF" w:rsidRPr="004A53E7" w:rsidRDefault="00E25EAF" w:rsidP="004A53E7">
            <w:pPr>
              <w:spacing w:before="120" w:after="120" w:line="240" w:lineRule="auto"/>
              <w:jc w:val="both"/>
              <w:rPr>
                <w:rFonts w:cs="Arial"/>
              </w:rPr>
            </w:pPr>
          </w:p>
        </w:tc>
        <w:tc>
          <w:tcPr>
            <w:tcW w:w="6324" w:type="dxa"/>
            <w:vAlign w:val="bottom"/>
          </w:tcPr>
          <w:p w:rsidR="00E25EAF" w:rsidRPr="004A53E7" w:rsidRDefault="00E25EAF" w:rsidP="004A53E7">
            <w:pPr>
              <w:spacing w:before="120" w:after="120" w:line="240" w:lineRule="auto"/>
              <w:ind w:left="234"/>
              <w:jc w:val="both"/>
              <w:rPr>
                <w:rFonts w:cs="Arial"/>
                <w:color w:val="000000"/>
              </w:rPr>
            </w:pPr>
            <w:r w:rsidRPr="004A53E7">
              <w:rPr>
                <w:rFonts w:cs="Arial"/>
                <w:color w:val="000000"/>
              </w:rPr>
              <w:t>Antidoping</w:t>
            </w:r>
          </w:p>
        </w:tc>
      </w:tr>
      <w:tr w:rsidR="00E25EAF" w:rsidRPr="004A53E7" w:rsidTr="00E25EAF">
        <w:trPr>
          <w:trHeight w:hRule="exact" w:val="360"/>
        </w:trPr>
        <w:tc>
          <w:tcPr>
            <w:tcW w:w="3334" w:type="dxa"/>
            <w:vMerge/>
            <w:vAlign w:val="center"/>
          </w:tcPr>
          <w:p w:rsidR="00E25EAF" w:rsidRPr="004A53E7" w:rsidRDefault="00E25EAF" w:rsidP="004A53E7">
            <w:pPr>
              <w:spacing w:before="120" w:after="120" w:line="240" w:lineRule="auto"/>
              <w:jc w:val="both"/>
              <w:rPr>
                <w:rFonts w:cs="Arial"/>
              </w:rPr>
            </w:pPr>
          </w:p>
        </w:tc>
        <w:tc>
          <w:tcPr>
            <w:tcW w:w="6324" w:type="dxa"/>
            <w:vAlign w:val="bottom"/>
          </w:tcPr>
          <w:p w:rsidR="00E25EAF" w:rsidRPr="004A53E7" w:rsidRDefault="00E25EAF" w:rsidP="004A53E7">
            <w:pPr>
              <w:spacing w:before="120" w:after="120" w:line="240" w:lineRule="auto"/>
              <w:ind w:left="234"/>
              <w:jc w:val="both"/>
              <w:rPr>
                <w:rFonts w:cs="Arial"/>
                <w:color w:val="000000"/>
              </w:rPr>
            </w:pPr>
            <w:r w:rsidRPr="004A53E7">
              <w:rPr>
                <w:rFonts w:cs="Arial"/>
                <w:color w:val="000000"/>
              </w:rPr>
              <w:t>Antígeno Prostático Especifico</w:t>
            </w:r>
          </w:p>
        </w:tc>
      </w:tr>
      <w:tr w:rsidR="00212D34" w:rsidRPr="004A53E7" w:rsidTr="00E25EAF">
        <w:trPr>
          <w:trHeight w:hRule="exact" w:val="360"/>
        </w:trPr>
        <w:tc>
          <w:tcPr>
            <w:tcW w:w="3334" w:type="dxa"/>
            <w:vMerge/>
            <w:vAlign w:val="center"/>
          </w:tcPr>
          <w:p w:rsidR="00212D34" w:rsidRPr="004A53E7" w:rsidRDefault="00212D34" w:rsidP="004A53E7">
            <w:pPr>
              <w:spacing w:before="120" w:after="120" w:line="240" w:lineRule="auto"/>
              <w:jc w:val="both"/>
              <w:rPr>
                <w:rFonts w:cs="Arial"/>
              </w:rPr>
            </w:pPr>
          </w:p>
        </w:tc>
        <w:tc>
          <w:tcPr>
            <w:tcW w:w="6324" w:type="dxa"/>
            <w:vAlign w:val="bottom"/>
          </w:tcPr>
          <w:p w:rsidR="00212D34" w:rsidRPr="004A53E7" w:rsidRDefault="00212D34" w:rsidP="004A53E7">
            <w:pPr>
              <w:spacing w:before="120" w:after="120" w:line="240" w:lineRule="auto"/>
              <w:ind w:left="234"/>
              <w:jc w:val="both"/>
              <w:rPr>
                <w:rFonts w:cs="Arial"/>
                <w:color w:val="000000"/>
              </w:rPr>
            </w:pPr>
            <w:r w:rsidRPr="004A53E7">
              <w:rPr>
                <w:rFonts w:cs="Arial"/>
                <w:color w:val="000000"/>
              </w:rPr>
              <w:t>Antígeno Prostático Especifico</w:t>
            </w:r>
            <w:r>
              <w:rPr>
                <w:rFonts w:cs="Arial"/>
                <w:color w:val="000000"/>
              </w:rPr>
              <w:t xml:space="preserve"> Libre</w:t>
            </w:r>
          </w:p>
        </w:tc>
      </w:tr>
      <w:tr w:rsidR="00E25EAF" w:rsidRPr="004A53E7" w:rsidTr="00E25EAF">
        <w:trPr>
          <w:trHeight w:hRule="exact" w:val="360"/>
        </w:trPr>
        <w:tc>
          <w:tcPr>
            <w:tcW w:w="3334" w:type="dxa"/>
            <w:vMerge/>
            <w:vAlign w:val="center"/>
          </w:tcPr>
          <w:p w:rsidR="00E25EAF" w:rsidRPr="004A53E7" w:rsidRDefault="00E25EAF" w:rsidP="004A53E7">
            <w:pPr>
              <w:spacing w:before="120" w:after="120" w:line="240" w:lineRule="auto"/>
              <w:jc w:val="both"/>
              <w:rPr>
                <w:rFonts w:cs="Arial"/>
              </w:rPr>
            </w:pPr>
          </w:p>
        </w:tc>
        <w:tc>
          <w:tcPr>
            <w:tcW w:w="6324" w:type="dxa"/>
            <w:vAlign w:val="bottom"/>
          </w:tcPr>
          <w:p w:rsidR="00E25EAF" w:rsidRPr="004A53E7" w:rsidRDefault="00E25EAF" w:rsidP="004A53E7">
            <w:pPr>
              <w:spacing w:before="120" w:after="120" w:line="240" w:lineRule="auto"/>
              <w:ind w:left="234"/>
              <w:jc w:val="both"/>
              <w:rPr>
                <w:rFonts w:cs="Arial"/>
                <w:color w:val="000000"/>
              </w:rPr>
            </w:pPr>
            <w:r w:rsidRPr="004A53E7">
              <w:rPr>
                <w:rFonts w:cs="Arial"/>
                <w:color w:val="000000"/>
              </w:rPr>
              <w:t>Bilirrubina Total, Directa E Indirecta</w:t>
            </w:r>
          </w:p>
        </w:tc>
      </w:tr>
      <w:tr w:rsidR="00E25EAF" w:rsidRPr="004A53E7" w:rsidTr="00E25EAF">
        <w:trPr>
          <w:trHeight w:hRule="exact" w:val="360"/>
        </w:trPr>
        <w:tc>
          <w:tcPr>
            <w:tcW w:w="3334" w:type="dxa"/>
            <w:vMerge/>
            <w:vAlign w:val="center"/>
          </w:tcPr>
          <w:p w:rsidR="00E25EAF" w:rsidRPr="004A53E7" w:rsidRDefault="00E25EAF" w:rsidP="004A53E7">
            <w:pPr>
              <w:spacing w:before="120" w:after="120" w:line="240" w:lineRule="auto"/>
              <w:jc w:val="both"/>
              <w:rPr>
                <w:rFonts w:cs="Arial"/>
              </w:rPr>
            </w:pPr>
          </w:p>
        </w:tc>
        <w:tc>
          <w:tcPr>
            <w:tcW w:w="6324" w:type="dxa"/>
            <w:vAlign w:val="bottom"/>
          </w:tcPr>
          <w:p w:rsidR="00E25EAF" w:rsidRPr="004A53E7" w:rsidRDefault="00E25EAF" w:rsidP="004A53E7">
            <w:pPr>
              <w:spacing w:before="120" w:after="120" w:line="240" w:lineRule="auto"/>
              <w:ind w:left="234"/>
              <w:jc w:val="both"/>
              <w:rPr>
                <w:rFonts w:cs="Arial"/>
                <w:color w:val="000000"/>
              </w:rPr>
            </w:pPr>
            <w:r w:rsidRPr="004A53E7">
              <w:rPr>
                <w:rFonts w:cs="Arial"/>
                <w:color w:val="000000"/>
              </w:rPr>
              <w:t>Biometría Hemática Completa</w:t>
            </w:r>
          </w:p>
        </w:tc>
      </w:tr>
      <w:tr w:rsidR="00E25EAF" w:rsidRPr="004A53E7" w:rsidTr="00E25EAF">
        <w:trPr>
          <w:trHeight w:hRule="exact" w:val="360"/>
        </w:trPr>
        <w:tc>
          <w:tcPr>
            <w:tcW w:w="3334" w:type="dxa"/>
            <w:vMerge/>
            <w:vAlign w:val="center"/>
          </w:tcPr>
          <w:p w:rsidR="00E25EAF" w:rsidRPr="004A53E7" w:rsidRDefault="00E25EAF" w:rsidP="004A53E7">
            <w:pPr>
              <w:spacing w:before="120" w:after="120" w:line="240" w:lineRule="auto"/>
              <w:jc w:val="both"/>
              <w:rPr>
                <w:rFonts w:cs="Arial"/>
                <w:lang w:val="en-US"/>
              </w:rPr>
            </w:pPr>
          </w:p>
        </w:tc>
        <w:tc>
          <w:tcPr>
            <w:tcW w:w="6324" w:type="dxa"/>
            <w:vAlign w:val="bottom"/>
          </w:tcPr>
          <w:p w:rsidR="00E25EAF" w:rsidRPr="004A53E7" w:rsidRDefault="00E25EAF" w:rsidP="004A53E7">
            <w:pPr>
              <w:spacing w:before="120" w:after="120" w:line="240" w:lineRule="auto"/>
              <w:ind w:left="234"/>
              <w:jc w:val="both"/>
              <w:rPr>
                <w:rFonts w:cs="Arial"/>
                <w:color w:val="000000"/>
              </w:rPr>
            </w:pPr>
            <w:r w:rsidRPr="004A53E7">
              <w:rPr>
                <w:rFonts w:cs="Arial"/>
                <w:color w:val="000000"/>
              </w:rPr>
              <w:t>Calcio</w:t>
            </w:r>
          </w:p>
        </w:tc>
      </w:tr>
      <w:tr w:rsidR="00E25EAF" w:rsidRPr="004A53E7" w:rsidTr="00E25EAF">
        <w:trPr>
          <w:trHeight w:hRule="exact" w:val="360"/>
        </w:trPr>
        <w:tc>
          <w:tcPr>
            <w:tcW w:w="3334" w:type="dxa"/>
            <w:vMerge/>
            <w:vAlign w:val="center"/>
          </w:tcPr>
          <w:p w:rsidR="00E25EAF" w:rsidRPr="004A53E7" w:rsidRDefault="00E25EAF" w:rsidP="004A53E7">
            <w:pPr>
              <w:spacing w:before="120" w:after="120" w:line="240" w:lineRule="auto"/>
              <w:jc w:val="both"/>
              <w:rPr>
                <w:rFonts w:cs="Arial"/>
                <w:lang w:val="en-US"/>
              </w:rPr>
            </w:pPr>
          </w:p>
        </w:tc>
        <w:tc>
          <w:tcPr>
            <w:tcW w:w="6324" w:type="dxa"/>
            <w:vAlign w:val="bottom"/>
          </w:tcPr>
          <w:p w:rsidR="00E25EAF" w:rsidRPr="004A53E7" w:rsidRDefault="00E25EAF" w:rsidP="004A53E7">
            <w:pPr>
              <w:spacing w:before="120" w:after="120" w:line="240" w:lineRule="auto"/>
              <w:ind w:left="234"/>
              <w:jc w:val="both"/>
              <w:rPr>
                <w:rFonts w:cs="Arial"/>
                <w:color w:val="000000"/>
              </w:rPr>
            </w:pPr>
            <w:r w:rsidRPr="004A53E7">
              <w:rPr>
                <w:rFonts w:cs="Arial"/>
                <w:color w:val="000000"/>
              </w:rPr>
              <w:t>Citología Nasal</w:t>
            </w:r>
          </w:p>
        </w:tc>
      </w:tr>
      <w:tr w:rsidR="00E25EAF" w:rsidRPr="004A53E7" w:rsidTr="00E25EAF">
        <w:trPr>
          <w:trHeight w:hRule="exact" w:val="360"/>
        </w:trPr>
        <w:tc>
          <w:tcPr>
            <w:tcW w:w="3334" w:type="dxa"/>
            <w:vMerge/>
            <w:vAlign w:val="center"/>
          </w:tcPr>
          <w:p w:rsidR="00E25EAF" w:rsidRPr="004A53E7" w:rsidRDefault="00E25EAF" w:rsidP="004A53E7">
            <w:pPr>
              <w:spacing w:before="120" w:after="120" w:line="240" w:lineRule="auto"/>
              <w:jc w:val="both"/>
              <w:rPr>
                <w:rFonts w:cs="Arial"/>
              </w:rPr>
            </w:pPr>
          </w:p>
        </w:tc>
        <w:tc>
          <w:tcPr>
            <w:tcW w:w="6324" w:type="dxa"/>
            <w:vAlign w:val="bottom"/>
          </w:tcPr>
          <w:p w:rsidR="00E25EAF" w:rsidRPr="004A53E7" w:rsidRDefault="00E25EAF" w:rsidP="004A53E7">
            <w:pPr>
              <w:spacing w:before="120" w:after="120" w:line="240" w:lineRule="auto"/>
              <w:ind w:left="234"/>
              <w:jc w:val="both"/>
              <w:rPr>
                <w:rFonts w:cs="Arial"/>
                <w:color w:val="000000"/>
              </w:rPr>
            </w:pPr>
            <w:r w:rsidRPr="004A53E7">
              <w:rPr>
                <w:rFonts w:cs="Arial"/>
                <w:color w:val="000000"/>
              </w:rPr>
              <w:t>Cloruros</w:t>
            </w:r>
          </w:p>
        </w:tc>
      </w:tr>
      <w:tr w:rsidR="00E25EAF" w:rsidRPr="004A53E7" w:rsidTr="00E25EAF">
        <w:trPr>
          <w:trHeight w:hRule="exact" w:val="360"/>
        </w:trPr>
        <w:tc>
          <w:tcPr>
            <w:tcW w:w="3334" w:type="dxa"/>
            <w:vMerge/>
            <w:vAlign w:val="center"/>
          </w:tcPr>
          <w:p w:rsidR="00E25EAF" w:rsidRPr="004A53E7" w:rsidRDefault="00E25EAF" w:rsidP="004A53E7">
            <w:pPr>
              <w:spacing w:before="120" w:after="120" w:line="240" w:lineRule="auto"/>
              <w:jc w:val="both"/>
              <w:rPr>
                <w:rFonts w:cs="Arial"/>
              </w:rPr>
            </w:pPr>
          </w:p>
        </w:tc>
        <w:tc>
          <w:tcPr>
            <w:tcW w:w="6324" w:type="dxa"/>
            <w:vAlign w:val="bottom"/>
          </w:tcPr>
          <w:p w:rsidR="00E25EAF" w:rsidRPr="004A53E7" w:rsidRDefault="00E25EAF" w:rsidP="004A53E7">
            <w:pPr>
              <w:spacing w:before="120" w:after="120" w:line="240" w:lineRule="auto"/>
              <w:ind w:left="234"/>
              <w:jc w:val="both"/>
              <w:rPr>
                <w:rFonts w:cs="Arial"/>
                <w:color w:val="000000"/>
              </w:rPr>
            </w:pPr>
            <w:r w:rsidRPr="004A53E7">
              <w:rPr>
                <w:rFonts w:cs="Arial"/>
                <w:color w:val="000000"/>
              </w:rPr>
              <w:t>Colesterol</w:t>
            </w:r>
          </w:p>
        </w:tc>
      </w:tr>
      <w:tr w:rsidR="00E25EAF" w:rsidRPr="004A53E7" w:rsidTr="00E25EAF">
        <w:trPr>
          <w:trHeight w:hRule="exact" w:val="360"/>
        </w:trPr>
        <w:tc>
          <w:tcPr>
            <w:tcW w:w="3334" w:type="dxa"/>
            <w:vMerge/>
            <w:vAlign w:val="center"/>
          </w:tcPr>
          <w:p w:rsidR="00E25EAF" w:rsidRPr="004A53E7" w:rsidRDefault="00E25EAF" w:rsidP="004A53E7">
            <w:pPr>
              <w:spacing w:before="120" w:after="120" w:line="240" w:lineRule="auto"/>
              <w:jc w:val="both"/>
              <w:rPr>
                <w:rFonts w:cs="Arial"/>
              </w:rPr>
            </w:pPr>
          </w:p>
        </w:tc>
        <w:tc>
          <w:tcPr>
            <w:tcW w:w="6324" w:type="dxa"/>
            <w:vAlign w:val="bottom"/>
          </w:tcPr>
          <w:p w:rsidR="00E25EAF" w:rsidRPr="004A53E7" w:rsidRDefault="00E25EAF" w:rsidP="004A53E7">
            <w:pPr>
              <w:spacing w:before="120" w:after="120" w:line="240" w:lineRule="auto"/>
              <w:ind w:left="234"/>
              <w:jc w:val="both"/>
              <w:rPr>
                <w:rFonts w:cs="Arial"/>
                <w:color w:val="000000"/>
              </w:rPr>
            </w:pPr>
            <w:r w:rsidRPr="004A53E7">
              <w:rPr>
                <w:rFonts w:cs="Arial"/>
                <w:color w:val="000000"/>
              </w:rPr>
              <w:t>Coombs Directo</w:t>
            </w:r>
          </w:p>
        </w:tc>
      </w:tr>
      <w:tr w:rsidR="00E25EAF" w:rsidRPr="004A53E7" w:rsidTr="00E25EAF">
        <w:trPr>
          <w:trHeight w:hRule="exact" w:val="360"/>
        </w:trPr>
        <w:tc>
          <w:tcPr>
            <w:tcW w:w="3334" w:type="dxa"/>
            <w:vMerge/>
            <w:vAlign w:val="center"/>
          </w:tcPr>
          <w:p w:rsidR="00E25EAF" w:rsidRPr="004A53E7" w:rsidRDefault="00E25EAF" w:rsidP="004A53E7">
            <w:pPr>
              <w:spacing w:before="120" w:after="120" w:line="240" w:lineRule="auto"/>
              <w:jc w:val="both"/>
              <w:rPr>
                <w:rFonts w:cs="Arial"/>
              </w:rPr>
            </w:pPr>
          </w:p>
        </w:tc>
        <w:tc>
          <w:tcPr>
            <w:tcW w:w="6324" w:type="dxa"/>
            <w:vAlign w:val="bottom"/>
          </w:tcPr>
          <w:p w:rsidR="00E25EAF" w:rsidRPr="004A53E7" w:rsidRDefault="00E25EAF" w:rsidP="004A53E7">
            <w:pPr>
              <w:spacing w:before="120" w:after="120" w:line="240" w:lineRule="auto"/>
              <w:ind w:left="234"/>
              <w:jc w:val="both"/>
              <w:rPr>
                <w:rFonts w:cs="Arial"/>
                <w:color w:val="000000"/>
              </w:rPr>
            </w:pPr>
            <w:r w:rsidRPr="004A53E7">
              <w:rPr>
                <w:rFonts w:cs="Arial"/>
                <w:color w:val="000000"/>
              </w:rPr>
              <w:t>Coombs Indirecto</w:t>
            </w:r>
          </w:p>
        </w:tc>
      </w:tr>
      <w:tr w:rsidR="00E25EAF" w:rsidRPr="004A53E7" w:rsidTr="00E25EAF">
        <w:trPr>
          <w:trHeight w:hRule="exact" w:val="360"/>
        </w:trPr>
        <w:tc>
          <w:tcPr>
            <w:tcW w:w="3334" w:type="dxa"/>
            <w:vMerge/>
            <w:vAlign w:val="center"/>
          </w:tcPr>
          <w:p w:rsidR="00E25EAF" w:rsidRPr="004A53E7" w:rsidRDefault="00E25EAF" w:rsidP="004A53E7">
            <w:pPr>
              <w:spacing w:before="120" w:after="120" w:line="240" w:lineRule="auto"/>
              <w:jc w:val="both"/>
              <w:rPr>
                <w:rFonts w:cs="Arial"/>
              </w:rPr>
            </w:pPr>
          </w:p>
        </w:tc>
        <w:tc>
          <w:tcPr>
            <w:tcW w:w="6324" w:type="dxa"/>
            <w:vAlign w:val="bottom"/>
          </w:tcPr>
          <w:p w:rsidR="00E25EAF" w:rsidRPr="004A53E7" w:rsidRDefault="00E25EAF" w:rsidP="004A53E7">
            <w:pPr>
              <w:spacing w:before="120" w:after="120" w:line="240" w:lineRule="auto"/>
              <w:ind w:left="234"/>
              <w:jc w:val="both"/>
              <w:rPr>
                <w:rFonts w:cs="Arial"/>
                <w:color w:val="000000"/>
              </w:rPr>
            </w:pPr>
            <w:r w:rsidRPr="004A53E7">
              <w:rPr>
                <w:rFonts w:cs="Arial"/>
                <w:color w:val="000000"/>
              </w:rPr>
              <w:t>Coprocultivo</w:t>
            </w:r>
          </w:p>
        </w:tc>
      </w:tr>
      <w:tr w:rsidR="00E25EAF" w:rsidRPr="004A53E7" w:rsidTr="00E25EAF">
        <w:trPr>
          <w:trHeight w:hRule="exact" w:val="360"/>
        </w:trPr>
        <w:tc>
          <w:tcPr>
            <w:tcW w:w="3334" w:type="dxa"/>
            <w:vMerge/>
            <w:vAlign w:val="center"/>
          </w:tcPr>
          <w:p w:rsidR="00E25EAF" w:rsidRPr="004A53E7" w:rsidRDefault="00E25EAF" w:rsidP="004A53E7">
            <w:pPr>
              <w:spacing w:before="120" w:after="120" w:line="240" w:lineRule="auto"/>
              <w:jc w:val="both"/>
              <w:rPr>
                <w:rFonts w:cs="Arial"/>
              </w:rPr>
            </w:pPr>
          </w:p>
        </w:tc>
        <w:tc>
          <w:tcPr>
            <w:tcW w:w="6324" w:type="dxa"/>
            <w:vAlign w:val="bottom"/>
          </w:tcPr>
          <w:p w:rsidR="00E25EAF" w:rsidRPr="004A53E7" w:rsidRDefault="00E25EAF" w:rsidP="004A53E7">
            <w:pPr>
              <w:spacing w:before="120" w:after="120" w:line="240" w:lineRule="auto"/>
              <w:ind w:left="234"/>
              <w:jc w:val="both"/>
              <w:rPr>
                <w:rFonts w:cs="Arial"/>
                <w:color w:val="000000"/>
              </w:rPr>
            </w:pPr>
            <w:r w:rsidRPr="004A53E7">
              <w:rPr>
                <w:rFonts w:cs="Arial"/>
                <w:color w:val="000000"/>
              </w:rPr>
              <w:t>Coproparasitoscopico Seriado (Iii)</w:t>
            </w:r>
          </w:p>
        </w:tc>
      </w:tr>
      <w:tr w:rsidR="00E25EAF" w:rsidRPr="004A53E7" w:rsidTr="00E25EAF">
        <w:trPr>
          <w:trHeight w:hRule="exact" w:val="360"/>
        </w:trPr>
        <w:tc>
          <w:tcPr>
            <w:tcW w:w="3334" w:type="dxa"/>
            <w:vMerge/>
            <w:vAlign w:val="center"/>
          </w:tcPr>
          <w:p w:rsidR="00E25EAF" w:rsidRPr="004A53E7" w:rsidRDefault="00E25EAF" w:rsidP="004A53E7">
            <w:pPr>
              <w:spacing w:before="120" w:after="120" w:line="240" w:lineRule="auto"/>
              <w:jc w:val="both"/>
              <w:rPr>
                <w:rFonts w:cs="Arial"/>
              </w:rPr>
            </w:pPr>
          </w:p>
        </w:tc>
        <w:tc>
          <w:tcPr>
            <w:tcW w:w="6324" w:type="dxa"/>
            <w:vAlign w:val="bottom"/>
          </w:tcPr>
          <w:p w:rsidR="00E25EAF" w:rsidRPr="004A53E7" w:rsidRDefault="00E25EAF" w:rsidP="004A53E7">
            <w:pPr>
              <w:spacing w:before="120" w:after="120" w:line="240" w:lineRule="auto"/>
              <w:ind w:left="234"/>
              <w:jc w:val="both"/>
              <w:rPr>
                <w:rFonts w:cs="Arial"/>
                <w:color w:val="000000"/>
              </w:rPr>
            </w:pPr>
            <w:r w:rsidRPr="004A53E7">
              <w:rPr>
                <w:rFonts w:cs="Arial"/>
                <w:color w:val="000000"/>
              </w:rPr>
              <w:t>Coproparasitoscopico Unico (I)</w:t>
            </w:r>
          </w:p>
        </w:tc>
      </w:tr>
      <w:tr w:rsidR="00E25EAF" w:rsidRPr="004A53E7" w:rsidTr="00E25EAF">
        <w:trPr>
          <w:trHeight w:hRule="exact" w:val="360"/>
        </w:trPr>
        <w:tc>
          <w:tcPr>
            <w:tcW w:w="3334" w:type="dxa"/>
            <w:vMerge/>
            <w:vAlign w:val="center"/>
          </w:tcPr>
          <w:p w:rsidR="00E25EAF" w:rsidRPr="004A53E7" w:rsidRDefault="00E25EAF" w:rsidP="004A53E7">
            <w:pPr>
              <w:spacing w:before="120" w:after="120" w:line="240" w:lineRule="auto"/>
              <w:jc w:val="both"/>
              <w:rPr>
                <w:rFonts w:cs="Arial"/>
              </w:rPr>
            </w:pPr>
          </w:p>
        </w:tc>
        <w:tc>
          <w:tcPr>
            <w:tcW w:w="6324" w:type="dxa"/>
            <w:vAlign w:val="bottom"/>
          </w:tcPr>
          <w:p w:rsidR="00E25EAF" w:rsidRPr="004A53E7" w:rsidRDefault="00E25EAF" w:rsidP="004A53E7">
            <w:pPr>
              <w:spacing w:before="120" w:after="120" w:line="240" w:lineRule="auto"/>
              <w:ind w:left="234"/>
              <w:jc w:val="both"/>
              <w:rPr>
                <w:rFonts w:cs="Arial"/>
                <w:color w:val="000000"/>
              </w:rPr>
            </w:pPr>
            <w:r w:rsidRPr="004A53E7">
              <w:rPr>
                <w:rFonts w:cs="Arial"/>
                <w:color w:val="000000"/>
              </w:rPr>
              <w:t>Creatinina</w:t>
            </w:r>
          </w:p>
        </w:tc>
      </w:tr>
      <w:tr w:rsidR="00E25EAF" w:rsidRPr="004A53E7" w:rsidTr="00E25EAF">
        <w:trPr>
          <w:trHeight w:hRule="exact" w:val="360"/>
        </w:trPr>
        <w:tc>
          <w:tcPr>
            <w:tcW w:w="3334" w:type="dxa"/>
            <w:vMerge/>
            <w:vAlign w:val="center"/>
          </w:tcPr>
          <w:p w:rsidR="00E25EAF" w:rsidRPr="004A53E7" w:rsidRDefault="00E25EAF" w:rsidP="004A53E7">
            <w:pPr>
              <w:spacing w:before="120" w:after="120" w:line="240" w:lineRule="auto"/>
              <w:jc w:val="both"/>
              <w:rPr>
                <w:rFonts w:cs="Arial"/>
              </w:rPr>
            </w:pPr>
          </w:p>
        </w:tc>
        <w:tc>
          <w:tcPr>
            <w:tcW w:w="6324" w:type="dxa"/>
            <w:vAlign w:val="bottom"/>
          </w:tcPr>
          <w:p w:rsidR="00E25EAF" w:rsidRPr="004A53E7" w:rsidRDefault="00E25EAF" w:rsidP="004A53E7">
            <w:pPr>
              <w:spacing w:before="120" w:after="120" w:line="240" w:lineRule="auto"/>
              <w:ind w:left="234"/>
              <w:jc w:val="both"/>
              <w:rPr>
                <w:rFonts w:cs="Arial"/>
                <w:color w:val="000000"/>
              </w:rPr>
            </w:pPr>
            <w:r w:rsidRPr="004A53E7">
              <w:rPr>
                <w:rFonts w:cs="Arial"/>
                <w:color w:val="000000"/>
              </w:rPr>
              <w:t>Cultivo Y Antibiograma (Varios)</w:t>
            </w:r>
          </w:p>
        </w:tc>
      </w:tr>
      <w:tr w:rsidR="00E25EAF" w:rsidRPr="004A53E7" w:rsidTr="00E25EAF">
        <w:trPr>
          <w:trHeight w:hRule="exact" w:val="360"/>
        </w:trPr>
        <w:tc>
          <w:tcPr>
            <w:tcW w:w="3334" w:type="dxa"/>
            <w:vMerge/>
            <w:vAlign w:val="center"/>
          </w:tcPr>
          <w:p w:rsidR="00E25EAF" w:rsidRPr="004A53E7" w:rsidRDefault="00E25EAF" w:rsidP="004A53E7">
            <w:pPr>
              <w:spacing w:before="120" w:after="120" w:line="240" w:lineRule="auto"/>
              <w:jc w:val="both"/>
              <w:rPr>
                <w:rFonts w:cs="Arial"/>
              </w:rPr>
            </w:pPr>
          </w:p>
        </w:tc>
        <w:tc>
          <w:tcPr>
            <w:tcW w:w="6324" w:type="dxa"/>
            <w:vAlign w:val="bottom"/>
          </w:tcPr>
          <w:p w:rsidR="00E25EAF" w:rsidRPr="004A53E7" w:rsidRDefault="00E25EAF" w:rsidP="004A53E7">
            <w:pPr>
              <w:spacing w:before="120" w:after="120" w:line="240" w:lineRule="auto"/>
              <w:ind w:left="234"/>
              <w:jc w:val="both"/>
              <w:rPr>
                <w:rFonts w:cs="Arial"/>
                <w:color w:val="000000"/>
              </w:rPr>
            </w:pPr>
            <w:r w:rsidRPr="004A53E7">
              <w:rPr>
                <w:rFonts w:cs="Arial"/>
                <w:color w:val="000000"/>
              </w:rPr>
              <w:t>Examen General De Orina</w:t>
            </w:r>
          </w:p>
        </w:tc>
      </w:tr>
      <w:tr w:rsidR="00E25EAF" w:rsidRPr="004A53E7" w:rsidTr="00E25EAF">
        <w:trPr>
          <w:trHeight w:hRule="exact" w:val="360"/>
        </w:trPr>
        <w:tc>
          <w:tcPr>
            <w:tcW w:w="3334" w:type="dxa"/>
            <w:vMerge/>
            <w:vAlign w:val="center"/>
          </w:tcPr>
          <w:p w:rsidR="00E25EAF" w:rsidRPr="004A53E7" w:rsidRDefault="00E25EAF" w:rsidP="004A53E7">
            <w:pPr>
              <w:spacing w:before="120" w:after="120" w:line="240" w:lineRule="auto"/>
              <w:jc w:val="both"/>
              <w:rPr>
                <w:rFonts w:cs="Arial"/>
              </w:rPr>
            </w:pPr>
          </w:p>
        </w:tc>
        <w:tc>
          <w:tcPr>
            <w:tcW w:w="6324" w:type="dxa"/>
            <w:vAlign w:val="bottom"/>
          </w:tcPr>
          <w:p w:rsidR="00E25EAF" w:rsidRPr="004A53E7" w:rsidRDefault="00E805D1" w:rsidP="00E805D1">
            <w:pPr>
              <w:spacing w:before="120" w:after="120" w:line="240" w:lineRule="auto"/>
              <w:ind w:left="234"/>
              <w:jc w:val="both"/>
              <w:rPr>
                <w:rFonts w:cs="Arial"/>
                <w:color w:val="000000"/>
              </w:rPr>
            </w:pPr>
            <w:r>
              <w:rPr>
                <w:rFonts w:cs="Arial"/>
                <w:color w:val="000000"/>
              </w:rPr>
              <w:t>D</w:t>
            </w:r>
            <w:r w:rsidR="00E25EAF" w:rsidRPr="004A53E7">
              <w:rPr>
                <w:rFonts w:cs="Arial"/>
                <w:color w:val="000000"/>
              </w:rPr>
              <w:t>epuración de Creatinina en Orina de 24 horas</w:t>
            </w:r>
          </w:p>
        </w:tc>
      </w:tr>
      <w:tr w:rsidR="00E25EAF" w:rsidRPr="004A53E7" w:rsidTr="00E25EAF">
        <w:trPr>
          <w:trHeight w:hRule="exact" w:val="360"/>
        </w:trPr>
        <w:tc>
          <w:tcPr>
            <w:tcW w:w="3334" w:type="dxa"/>
            <w:vMerge/>
            <w:vAlign w:val="center"/>
          </w:tcPr>
          <w:p w:rsidR="00E25EAF" w:rsidRPr="004A53E7" w:rsidRDefault="00E25EAF" w:rsidP="004A53E7">
            <w:pPr>
              <w:spacing w:before="120" w:after="120" w:line="240" w:lineRule="auto"/>
              <w:jc w:val="both"/>
              <w:rPr>
                <w:rFonts w:cs="Arial"/>
              </w:rPr>
            </w:pPr>
          </w:p>
        </w:tc>
        <w:tc>
          <w:tcPr>
            <w:tcW w:w="6324" w:type="dxa"/>
            <w:vAlign w:val="bottom"/>
          </w:tcPr>
          <w:p w:rsidR="00E25EAF" w:rsidRPr="004A53E7" w:rsidRDefault="00E25EAF" w:rsidP="004A53E7">
            <w:pPr>
              <w:spacing w:before="120" w:after="120" w:line="240" w:lineRule="auto"/>
              <w:ind w:left="234"/>
              <w:jc w:val="both"/>
              <w:rPr>
                <w:rFonts w:cs="Arial"/>
                <w:color w:val="000000"/>
              </w:rPr>
            </w:pPr>
            <w:r w:rsidRPr="004A53E7">
              <w:rPr>
                <w:rFonts w:cs="Arial"/>
                <w:color w:val="000000"/>
              </w:rPr>
              <w:t>Factor Reumatoide (Fra)</w:t>
            </w:r>
          </w:p>
        </w:tc>
      </w:tr>
      <w:tr w:rsidR="00E25EAF" w:rsidRPr="004A53E7" w:rsidTr="00E25EAF">
        <w:trPr>
          <w:trHeight w:hRule="exact" w:val="360"/>
        </w:trPr>
        <w:tc>
          <w:tcPr>
            <w:tcW w:w="3334" w:type="dxa"/>
            <w:vMerge/>
            <w:vAlign w:val="center"/>
          </w:tcPr>
          <w:p w:rsidR="00E25EAF" w:rsidRPr="004A53E7" w:rsidRDefault="00E25EAF" w:rsidP="004A53E7">
            <w:pPr>
              <w:spacing w:before="120" w:after="120" w:line="240" w:lineRule="auto"/>
              <w:jc w:val="both"/>
              <w:rPr>
                <w:rFonts w:cs="Arial"/>
              </w:rPr>
            </w:pPr>
          </w:p>
        </w:tc>
        <w:tc>
          <w:tcPr>
            <w:tcW w:w="6324" w:type="dxa"/>
            <w:vAlign w:val="bottom"/>
          </w:tcPr>
          <w:p w:rsidR="00E25EAF" w:rsidRPr="004A53E7" w:rsidRDefault="00E25EAF" w:rsidP="004A53E7">
            <w:pPr>
              <w:spacing w:before="120" w:after="120" w:line="240" w:lineRule="auto"/>
              <w:ind w:left="234"/>
              <w:jc w:val="both"/>
              <w:rPr>
                <w:rFonts w:cs="Arial"/>
                <w:color w:val="000000"/>
              </w:rPr>
            </w:pPr>
            <w:r w:rsidRPr="004A53E7">
              <w:rPr>
                <w:rFonts w:cs="Arial"/>
                <w:color w:val="000000"/>
              </w:rPr>
              <w:t>Fosfatasa Acida</w:t>
            </w:r>
          </w:p>
        </w:tc>
      </w:tr>
      <w:tr w:rsidR="00E25EAF" w:rsidRPr="004A53E7" w:rsidTr="00E25EAF">
        <w:trPr>
          <w:trHeight w:hRule="exact" w:val="360"/>
        </w:trPr>
        <w:tc>
          <w:tcPr>
            <w:tcW w:w="3334" w:type="dxa"/>
            <w:vMerge/>
            <w:vAlign w:val="center"/>
          </w:tcPr>
          <w:p w:rsidR="00E25EAF" w:rsidRPr="004A53E7" w:rsidRDefault="00E25EAF" w:rsidP="004A53E7">
            <w:pPr>
              <w:spacing w:before="120" w:after="120" w:line="240" w:lineRule="auto"/>
              <w:jc w:val="both"/>
              <w:rPr>
                <w:rFonts w:cs="Arial"/>
              </w:rPr>
            </w:pPr>
          </w:p>
        </w:tc>
        <w:tc>
          <w:tcPr>
            <w:tcW w:w="6324" w:type="dxa"/>
            <w:vAlign w:val="bottom"/>
          </w:tcPr>
          <w:p w:rsidR="00E25EAF" w:rsidRPr="004A53E7" w:rsidRDefault="00E25EAF" w:rsidP="004A53E7">
            <w:pPr>
              <w:spacing w:before="120" w:after="120" w:line="240" w:lineRule="auto"/>
              <w:ind w:left="234"/>
              <w:jc w:val="both"/>
              <w:rPr>
                <w:rFonts w:cs="Arial"/>
                <w:color w:val="000000"/>
              </w:rPr>
            </w:pPr>
            <w:r w:rsidRPr="004A53E7">
              <w:rPr>
                <w:rFonts w:cs="Arial"/>
                <w:color w:val="000000"/>
              </w:rPr>
              <w:t>Fosfatasa Alcalina</w:t>
            </w:r>
          </w:p>
        </w:tc>
      </w:tr>
      <w:tr w:rsidR="00E25EAF" w:rsidRPr="004A53E7" w:rsidTr="00E25EAF">
        <w:trPr>
          <w:trHeight w:hRule="exact" w:val="360"/>
        </w:trPr>
        <w:tc>
          <w:tcPr>
            <w:tcW w:w="3334" w:type="dxa"/>
            <w:vMerge/>
            <w:vAlign w:val="center"/>
          </w:tcPr>
          <w:p w:rsidR="00E25EAF" w:rsidRPr="004A53E7" w:rsidRDefault="00E25EAF" w:rsidP="004A53E7">
            <w:pPr>
              <w:spacing w:before="120" w:after="120" w:line="240" w:lineRule="auto"/>
              <w:jc w:val="both"/>
              <w:rPr>
                <w:rFonts w:cs="Arial"/>
              </w:rPr>
            </w:pPr>
          </w:p>
        </w:tc>
        <w:tc>
          <w:tcPr>
            <w:tcW w:w="6324" w:type="dxa"/>
            <w:vAlign w:val="bottom"/>
          </w:tcPr>
          <w:p w:rsidR="00E25EAF" w:rsidRPr="004A53E7" w:rsidRDefault="00E25EAF" w:rsidP="004A53E7">
            <w:pPr>
              <w:spacing w:before="120" w:after="120" w:line="240" w:lineRule="auto"/>
              <w:ind w:left="234"/>
              <w:jc w:val="both"/>
              <w:rPr>
                <w:rFonts w:cs="Arial"/>
                <w:color w:val="000000"/>
              </w:rPr>
            </w:pPr>
            <w:r w:rsidRPr="004A53E7">
              <w:rPr>
                <w:rFonts w:cs="Arial"/>
                <w:color w:val="000000"/>
              </w:rPr>
              <w:t>Fosforo</w:t>
            </w:r>
          </w:p>
        </w:tc>
      </w:tr>
      <w:tr w:rsidR="00E25EAF" w:rsidRPr="004A53E7" w:rsidTr="00E25EAF">
        <w:trPr>
          <w:trHeight w:hRule="exact" w:val="360"/>
        </w:trPr>
        <w:tc>
          <w:tcPr>
            <w:tcW w:w="3334" w:type="dxa"/>
            <w:vMerge/>
            <w:vAlign w:val="center"/>
          </w:tcPr>
          <w:p w:rsidR="00E25EAF" w:rsidRPr="004A53E7" w:rsidRDefault="00E25EAF" w:rsidP="004A53E7">
            <w:pPr>
              <w:spacing w:before="120" w:after="120" w:line="240" w:lineRule="auto"/>
              <w:jc w:val="both"/>
              <w:rPr>
                <w:rFonts w:cs="Arial"/>
              </w:rPr>
            </w:pPr>
          </w:p>
        </w:tc>
        <w:tc>
          <w:tcPr>
            <w:tcW w:w="6324" w:type="dxa"/>
            <w:vAlign w:val="bottom"/>
          </w:tcPr>
          <w:p w:rsidR="00E25EAF" w:rsidRPr="004A53E7" w:rsidRDefault="00E25EAF" w:rsidP="004A53E7">
            <w:pPr>
              <w:spacing w:before="120" w:after="120" w:line="240" w:lineRule="auto"/>
              <w:ind w:left="234"/>
              <w:jc w:val="both"/>
              <w:rPr>
                <w:rFonts w:cs="Arial"/>
                <w:color w:val="000000"/>
                <w:lang w:val="en-US"/>
              </w:rPr>
            </w:pPr>
            <w:r w:rsidRPr="004A53E7">
              <w:rPr>
                <w:rFonts w:cs="Arial"/>
                <w:color w:val="000000"/>
                <w:lang w:val="en-US"/>
              </w:rPr>
              <w:t>Frotis B.A.A.R.</w:t>
            </w:r>
          </w:p>
        </w:tc>
      </w:tr>
      <w:tr w:rsidR="00E25EAF" w:rsidRPr="004A53E7" w:rsidTr="00E25EAF">
        <w:trPr>
          <w:trHeight w:hRule="exact" w:val="360"/>
        </w:trPr>
        <w:tc>
          <w:tcPr>
            <w:tcW w:w="3334" w:type="dxa"/>
            <w:vMerge/>
            <w:vAlign w:val="center"/>
          </w:tcPr>
          <w:p w:rsidR="00E25EAF" w:rsidRPr="004A53E7" w:rsidRDefault="00E25EAF" w:rsidP="004A53E7">
            <w:pPr>
              <w:spacing w:before="120" w:after="120" w:line="240" w:lineRule="auto"/>
              <w:jc w:val="both"/>
              <w:rPr>
                <w:rFonts w:cs="Arial"/>
                <w:lang w:val="en-US"/>
              </w:rPr>
            </w:pPr>
          </w:p>
        </w:tc>
        <w:tc>
          <w:tcPr>
            <w:tcW w:w="6324" w:type="dxa"/>
            <w:vAlign w:val="bottom"/>
          </w:tcPr>
          <w:p w:rsidR="00E25EAF" w:rsidRPr="004A53E7" w:rsidRDefault="00E25EAF" w:rsidP="004A53E7">
            <w:pPr>
              <w:spacing w:before="120" w:after="120" w:line="240" w:lineRule="auto"/>
              <w:ind w:left="234"/>
              <w:jc w:val="both"/>
              <w:rPr>
                <w:rFonts w:cs="Arial"/>
                <w:color w:val="000000"/>
              </w:rPr>
            </w:pPr>
            <w:r w:rsidRPr="004A53E7">
              <w:rPr>
                <w:rFonts w:cs="Arial"/>
                <w:color w:val="000000"/>
              </w:rPr>
              <w:t>Frotis De Moco Fecal (Citología)</w:t>
            </w:r>
          </w:p>
        </w:tc>
      </w:tr>
      <w:tr w:rsidR="00E25EAF" w:rsidRPr="004A53E7" w:rsidTr="00E25EAF">
        <w:trPr>
          <w:trHeight w:hRule="exact" w:val="360"/>
        </w:trPr>
        <w:tc>
          <w:tcPr>
            <w:tcW w:w="3334" w:type="dxa"/>
            <w:vMerge/>
            <w:vAlign w:val="center"/>
          </w:tcPr>
          <w:p w:rsidR="00E25EAF" w:rsidRPr="004A53E7" w:rsidRDefault="00E25EAF" w:rsidP="004A53E7">
            <w:pPr>
              <w:spacing w:before="120" w:after="120" w:line="240" w:lineRule="auto"/>
              <w:jc w:val="both"/>
              <w:rPr>
                <w:rFonts w:cs="Arial"/>
              </w:rPr>
            </w:pPr>
          </w:p>
        </w:tc>
        <w:tc>
          <w:tcPr>
            <w:tcW w:w="6324" w:type="dxa"/>
            <w:vAlign w:val="bottom"/>
          </w:tcPr>
          <w:p w:rsidR="00E25EAF" w:rsidRPr="004A53E7" w:rsidRDefault="00E25EAF" w:rsidP="004A53E7">
            <w:pPr>
              <w:spacing w:before="120" w:after="120" w:line="240" w:lineRule="auto"/>
              <w:ind w:left="234"/>
              <w:jc w:val="both"/>
              <w:rPr>
                <w:rFonts w:cs="Arial"/>
                <w:color w:val="000000"/>
              </w:rPr>
            </w:pPr>
            <w:r w:rsidRPr="004A53E7">
              <w:rPr>
                <w:rFonts w:cs="Arial"/>
                <w:color w:val="000000"/>
              </w:rPr>
              <w:t>Frotis En Fresco Y Gram</w:t>
            </w:r>
          </w:p>
        </w:tc>
      </w:tr>
      <w:tr w:rsidR="00E25EAF" w:rsidRPr="004A53E7" w:rsidTr="00E25EAF">
        <w:trPr>
          <w:trHeight w:hRule="exact" w:val="360"/>
        </w:trPr>
        <w:tc>
          <w:tcPr>
            <w:tcW w:w="3334" w:type="dxa"/>
            <w:vMerge/>
            <w:vAlign w:val="center"/>
          </w:tcPr>
          <w:p w:rsidR="00E25EAF" w:rsidRPr="004A53E7" w:rsidRDefault="00E25EAF" w:rsidP="004A53E7">
            <w:pPr>
              <w:spacing w:before="120" w:after="120" w:line="240" w:lineRule="auto"/>
              <w:jc w:val="both"/>
              <w:rPr>
                <w:rFonts w:cs="Arial"/>
              </w:rPr>
            </w:pPr>
          </w:p>
        </w:tc>
        <w:tc>
          <w:tcPr>
            <w:tcW w:w="6324" w:type="dxa"/>
            <w:vAlign w:val="bottom"/>
          </w:tcPr>
          <w:p w:rsidR="00E25EAF" w:rsidRPr="004A53E7" w:rsidRDefault="00E25EAF" w:rsidP="004A53E7">
            <w:pPr>
              <w:spacing w:before="120" w:after="120" w:line="240" w:lineRule="auto"/>
              <w:ind w:left="234"/>
              <w:jc w:val="both"/>
              <w:rPr>
                <w:rFonts w:cs="Arial"/>
                <w:color w:val="000000"/>
              </w:rPr>
            </w:pPr>
            <w:r w:rsidRPr="004A53E7">
              <w:rPr>
                <w:rFonts w:cs="Arial"/>
                <w:color w:val="000000"/>
              </w:rPr>
              <w:t>Gamaglutamitransferasa (Ggt)</w:t>
            </w:r>
          </w:p>
        </w:tc>
      </w:tr>
      <w:tr w:rsidR="00E25EAF" w:rsidRPr="004A53E7" w:rsidTr="00E25EAF">
        <w:trPr>
          <w:trHeight w:hRule="exact" w:val="360"/>
        </w:trPr>
        <w:tc>
          <w:tcPr>
            <w:tcW w:w="3334" w:type="dxa"/>
            <w:vMerge/>
            <w:vAlign w:val="center"/>
          </w:tcPr>
          <w:p w:rsidR="00E25EAF" w:rsidRPr="004A53E7" w:rsidRDefault="00E25EAF" w:rsidP="004A53E7">
            <w:pPr>
              <w:spacing w:before="120" w:after="120" w:line="240" w:lineRule="auto"/>
              <w:jc w:val="both"/>
              <w:rPr>
                <w:rFonts w:cs="Arial"/>
              </w:rPr>
            </w:pPr>
          </w:p>
        </w:tc>
        <w:tc>
          <w:tcPr>
            <w:tcW w:w="6324" w:type="dxa"/>
            <w:vAlign w:val="bottom"/>
          </w:tcPr>
          <w:p w:rsidR="00E25EAF" w:rsidRPr="004A53E7" w:rsidRDefault="00E25EAF" w:rsidP="004A53E7">
            <w:pPr>
              <w:spacing w:before="120" w:after="120" w:line="240" w:lineRule="auto"/>
              <w:ind w:left="234"/>
              <w:jc w:val="both"/>
              <w:rPr>
                <w:rFonts w:cs="Arial"/>
                <w:color w:val="000000"/>
              </w:rPr>
            </w:pPr>
            <w:r w:rsidRPr="004A53E7">
              <w:rPr>
                <w:rFonts w:cs="Arial"/>
                <w:color w:val="000000"/>
              </w:rPr>
              <w:t>Glucosa</w:t>
            </w:r>
          </w:p>
        </w:tc>
      </w:tr>
      <w:tr w:rsidR="00E25EAF" w:rsidRPr="004A53E7" w:rsidTr="00E25EAF">
        <w:trPr>
          <w:trHeight w:hRule="exact" w:val="360"/>
        </w:trPr>
        <w:tc>
          <w:tcPr>
            <w:tcW w:w="3334" w:type="dxa"/>
            <w:vMerge/>
            <w:vAlign w:val="center"/>
          </w:tcPr>
          <w:p w:rsidR="00E25EAF" w:rsidRPr="004A53E7" w:rsidRDefault="00E25EAF" w:rsidP="004A53E7">
            <w:pPr>
              <w:spacing w:before="120" w:after="120" w:line="240" w:lineRule="auto"/>
              <w:jc w:val="both"/>
              <w:rPr>
                <w:rFonts w:cs="Arial"/>
              </w:rPr>
            </w:pPr>
          </w:p>
        </w:tc>
        <w:tc>
          <w:tcPr>
            <w:tcW w:w="6324" w:type="dxa"/>
            <w:vAlign w:val="bottom"/>
          </w:tcPr>
          <w:p w:rsidR="00E25EAF" w:rsidRPr="004A53E7" w:rsidRDefault="00E25EAF" w:rsidP="004A53E7">
            <w:pPr>
              <w:spacing w:before="120" w:after="120" w:line="240" w:lineRule="auto"/>
              <w:ind w:left="234"/>
              <w:jc w:val="both"/>
              <w:rPr>
                <w:rFonts w:cs="Arial"/>
                <w:color w:val="000000"/>
              </w:rPr>
            </w:pPr>
            <w:r w:rsidRPr="004A53E7">
              <w:rPr>
                <w:rFonts w:cs="Arial"/>
                <w:color w:val="000000"/>
              </w:rPr>
              <w:t>Glucosa Post Pandrial</w:t>
            </w:r>
          </w:p>
        </w:tc>
      </w:tr>
      <w:tr w:rsidR="00E25EAF" w:rsidRPr="004A53E7" w:rsidTr="00E25EAF">
        <w:trPr>
          <w:trHeight w:hRule="exact" w:val="360"/>
        </w:trPr>
        <w:tc>
          <w:tcPr>
            <w:tcW w:w="3334" w:type="dxa"/>
            <w:vMerge/>
            <w:vAlign w:val="center"/>
          </w:tcPr>
          <w:p w:rsidR="00E25EAF" w:rsidRPr="004A53E7" w:rsidRDefault="00E25EAF" w:rsidP="004A53E7">
            <w:pPr>
              <w:spacing w:before="120" w:after="120" w:line="240" w:lineRule="auto"/>
              <w:jc w:val="both"/>
              <w:rPr>
                <w:rFonts w:cs="Arial"/>
              </w:rPr>
            </w:pPr>
          </w:p>
        </w:tc>
        <w:tc>
          <w:tcPr>
            <w:tcW w:w="6324" w:type="dxa"/>
            <w:vAlign w:val="bottom"/>
          </w:tcPr>
          <w:p w:rsidR="00E25EAF" w:rsidRPr="004A53E7" w:rsidRDefault="00E25EAF" w:rsidP="004A53E7">
            <w:pPr>
              <w:spacing w:before="120" w:after="120" w:line="240" w:lineRule="auto"/>
              <w:ind w:left="234"/>
              <w:jc w:val="both"/>
              <w:rPr>
                <w:rFonts w:cs="Arial"/>
                <w:color w:val="000000"/>
              </w:rPr>
            </w:pPr>
            <w:r w:rsidRPr="004A53E7">
              <w:rPr>
                <w:rFonts w:cs="Arial"/>
                <w:color w:val="000000"/>
              </w:rPr>
              <w:t>Grupo Sanguíneo Y Factor Rh</w:t>
            </w:r>
          </w:p>
        </w:tc>
      </w:tr>
      <w:tr w:rsidR="00E25EAF" w:rsidRPr="004A53E7" w:rsidTr="00E25EAF">
        <w:trPr>
          <w:trHeight w:hRule="exact" w:val="360"/>
        </w:trPr>
        <w:tc>
          <w:tcPr>
            <w:tcW w:w="3334" w:type="dxa"/>
            <w:vMerge/>
            <w:vAlign w:val="center"/>
          </w:tcPr>
          <w:p w:rsidR="00E25EAF" w:rsidRPr="004A53E7" w:rsidRDefault="00E25EAF" w:rsidP="004A53E7">
            <w:pPr>
              <w:spacing w:before="120" w:after="120" w:line="240" w:lineRule="auto"/>
              <w:jc w:val="both"/>
              <w:rPr>
                <w:rFonts w:cs="Arial"/>
              </w:rPr>
            </w:pPr>
          </w:p>
        </w:tc>
        <w:tc>
          <w:tcPr>
            <w:tcW w:w="6324" w:type="dxa"/>
            <w:vAlign w:val="bottom"/>
          </w:tcPr>
          <w:p w:rsidR="00E25EAF" w:rsidRPr="004A53E7" w:rsidRDefault="00E25EAF" w:rsidP="004A53E7">
            <w:pPr>
              <w:spacing w:before="120" w:after="120" w:line="240" w:lineRule="auto"/>
              <w:ind w:left="234"/>
              <w:jc w:val="both"/>
              <w:rPr>
                <w:rFonts w:cs="Arial"/>
                <w:color w:val="000000"/>
              </w:rPr>
            </w:pPr>
            <w:r w:rsidRPr="004A53E7">
              <w:rPr>
                <w:rFonts w:cs="Arial"/>
                <w:color w:val="000000"/>
              </w:rPr>
              <w:t>Hemocultivo</w:t>
            </w:r>
          </w:p>
        </w:tc>
      </w:tr>
      <w:tr w:rsidR="00E25EAF" w:rsidRPr="004A53E7" w:rsidTr="00E25EAF">
        <w:trPr>
          <w:trHeight w:hRule="exact" w:val="360"/>
        </w:trPr>
        <w:tc>
          <w:tcPr>
            <w:tcW w:w="3334" w:type="dxa"/>
            <w:vMerge/>
            <w:vAlign w:val="center"/>
          </w:tcPr>
          <w:p w:rsidR="00E25EAF" w:rsidRPr="004A53E7" w:rsidRDefault="00E25EAF" w:rsidP="004A53E7">
            <w:pPr>
              <w:spacing w:before="120" w:after="120" w:line="240" w:lineRule="auto"/>
              <w:jc w:val="both"/>
              <w:rPr>
                <w:rFonts w:cs="Arial"/>
              </w:rPr>
            </w:pPr>
          </w:p>
        </w:tc>
        <w:tc>
          <w:tcPr>
            <w:tcW w:w="6324" w:type="dxa"/>
            <w:vAlign w:val="bottom"/>
          </w:tcPr>
          <w:p w:rsidR="00E25EAF" w:rsidRPr="004A53E7" w:rsidRDefault="00E25EAF" w:rsidP="004A53E7">
            <w:pPr>
              <w:spacing w:before="120" w:after="120" w:line="240" w:lineRule="auto"/>
              <w:ind w:left="234"/>
              <w:jc w:val="both"/>
              <w:rPr>
                <w:rFonts w:cs="Arial"/>
                <w:color w:val="000000"/>
              </w:rPr>
            </w:pPr>
            <w:r w:rsidRPr="004A53E7">
              <w:rPr>
                <w:rFonts w:cs="Arial"/>
                <w:color w:val="000000"/>
              </w:rPr>
              <w:t>Hemoglobina Glucosilada (Hba1c)</w:t>
            </w:r>
          </w:p>
        </w:tc>
      </w:tr>
      <w:tr w:rsidR="00E25EAF" w:rsidRPr="004A53E7" w:rsidTr="00E25EAF">
        <w:trPr>
          <w:trHeight w:hRule="exact" w:val="360"/>
        </w:trPr>
        <w:tc>
          <w:tcPr>
            <w:tcW w:w="3334" w:type="dxa"/>
            <w:vMerge/>
            <w:vAlign w:val="center"/>
          </w:tcPr>
          <w:p w:rsidR="00E25EAF" w:rsidRPr="004A53E7" w:rsidRDefault="00E25EAF" w:rsidP="004A53E7">
            <w:pPr>
              <w:spacing w:before="120" w:after="120" w:line="240" w:lineRule="auto"/>
              <w:jc w:val="both"/>
              <w:rPr>
                <w:rFonts w:cs="Arial"/>
              </w:rPr>
            </w:pPr>
          </w:p>
        </w:tc>
        <w:tc>
          <w:tcPr>
            <w:tcW w:w="6324" w:type="dxa"/>
            <w:vAlign w:val="bottom"/>
          </w:tcPr>
          <w:p w:rsidR="00E25EAF" w:rsidRPr="004A53E7" w:rsidRDefault="00E25EAF" w:rsidP="004A53E7">
            <w:pPr>
              <w:spacing w:before="120" w:after="120" w:line="240" w:lineRule="auto"/>
              <w:ind w:left="234"/>
              <w:jc w:val="both"/>
              <w:rPr>
                <w:rFonts w:cs="Arial"/>
                <w:color w:val="000000"/>
              </w:rPr>
            </w:pPr>
            <w:r w:rsidRPr="004A53E7">
              <w:rPr>
                <w:rFonts w:cs="Arial"/>
                <w:color w:val="000000"/>
              </w:rPr>
              <w:t>HDL</w:t>
            </w:r>
          </w:p>
        </w:tc>
      </w:tr>
      <w:tr w:rsidR="00E25EAF" w:rsidRPr="004A53E7" w:rsidTr="00E25EAF">
        <w:trPr>
          <w:trHeight w:hRule="exact" w:val="360"/>
        </w:trPr>
        <w:tc>
          <w:tcPr>
            <w:tcW w:w="3334" w:type="dxa"/>
            <w:vMerge/>
            <w:vAlign w:val="center"/>
          </w:tcPr>
          <w:p w:rsidR="00E25EAF" w:rsidRPr="004A53E7" w:rsidRDefault="00E25EAF" w:rsidP="004A53E7">
            <w:pPr>
              <w:spacing w:before="120" w:after="120" w:line="240" w:lineRule="auto"/>
              <w:jc w:val="both"/>
              <w:rPr>
                <w:rFonts w:cs="Arial"/>
              </w:rPr>
            </w:pPr>
          </w:p>
        </w:tc>
        <w:tc>
          <w:tcPr>
            <w:tcW w:w="6324" w:type="dxa"/>
            <w:vAlign w:val="bottom"/>
          </w:tcPr>
          <w:p w:rsidR="00E25EAF" w:rsidRPr="004A53E7" w:rsidRDefault="00E25EAF" w:rsidP="004A53E7">
            <w:pPr>
              <w:spacing w:before="120" w:after="120" w:line="240" w:lineRule="auto"/>
              <w:ind w:left="234"/>
              <w:jc w:val="both"/>
              <w:rPr>
                <w:rFonts w:cs="Arial"/>
                <w:color w:val="000000"/>
              </w:rPr>
            </w:pPr>
            <w:r w:rsidRPr="004A53E7">
              <w:rPr>
                <w:rFonts w:cs="Arial"/>
                <w:color w:val="000000"/>
              </w:rPr>
              <w:t>Lactodeshidrogenasa</w:t>
            </w:r>
          </w:p>
        </w:tc>
      </w:tr>
      <w:tr w:rsidR="00E25EAF" w:rsidRPr="004A53E7" w:rsidTr="00E25EAF">
        <w:trPr>
          <w:trHeight w:hRule="exact" w:val="360"/>
        </w:trPr>
        <w:tc>
          <w:tcPr>
            <w:tcW w:w="3334" w:type="dxa"/>
            <w:vMerge/>
            <w:vAlign w:val="center"/>
          </w:tcPr>
          <w:p w:rsidR="00E25EAF" w:rsidRPr="004A53E7" w:rsidRDefault="00E25EAF" w:rsidP="004A53E7">
            <w:pPr>
              <w:spacing w:before="120" w:after="120" w:line="240" w:lineRule="auto"/>
              <w:jc w:val="both"/>
              <w:rPr>
                <w:rFonts w:cs="Arial"/>
              </w:rPr>
            </w:pPr>
          </w:p>
        </w:tc>
        <w:tc>
          <w:tcPr>
            <w:tcW w:w="6324" w:type="dxa"/>
            <w:vAlign w:val="bottom"/>
          </w:tcPr>
          <w:p w:rsidR="00E25EAF" w:rsidRPr="004A53E7" w:rsidRDefault="00E25EAF" w:rsidP="004A53E7">
            <w:pPr>
              <w:spacing w:before="120" w:after="120" w:line="240" w:lineRule="auto"/>
              <w:ind w:left="234"/>
              <w:jc w:val="both"/>
              <w:rPr>
                <w:rFonts w:cs="Arial"/>
                <w:color w:val="000000"/>
              </w:rPr>
            </w:pPr>
            <w:r w:rsidRPr="004A53E7">
              <w:rPr>
                <w:rFonts w:cs="Arial"/>
                <w:color w:val="000000"/>
              </w:rPr>
              <w:t>LDL</w:t>
            </w:r>
          </w:p>
        </w:tc>
      </w:tr>
      <w:tr w:rsidR="00E25EAF" w:rsidRPr="004A53E7" w:rsidTr="00E25EAF">
        <w:trPr>
          <w:trHeight w:hRule="exact" w:val="360"/>
        </w:trPr>
        <w:tc>
          <w:tcPr>
            <w:tcW w:w="3334" w:type="dxa"/>
            <w:vMerge/>
            <w:vAlign w:val="center"/>
          </w:tcPr>
          <w:p w:rsidR="00E25EAF" w:rsidRPr="004A53E7" w:rsidRDefault="00E25EAF" w:rsidP="004A53E7">
            <w:pPr>
              <w:spacing w:before="120" w:after="120" w:line="240" w:lineRule="auto"/>
              <w:jc w:val="both"/>
              <w:rPr>
                <w:rFonts w:cs="Arial"/>
              </w:rPr>
            </w:pPr>
          </w:p>
        </w:tc>
        <w:tc>
          <w:tcPr>
            <w:tcW w:w="6324" w:type="dxa"/>
            <w:vAlign w:val="bottom"/>
          </w:tcPr>
          <w:p w:rsidR="00E25EAF" w:rsidRPr="004A53E7" w:rsidRDefault="00E25EAF" w:rsidP="004A53E7">
            <w:pPr>
              <w:spacing w:before="120" w:after="120" w:line="240" w:lineRule="auto"/>
              <w:ind w:left="234"/>
              <w:jc w:val="both"/>
              <w:rPr>
                <w:rFonts w:cs="Arial"/>
                <w:color w:val="000000"/>
              </w:rPr>
            </w:pPr>
            <w:r w:rsidRPr="004A53E7">
              <w:rPr>
                <w:rFonts w:cs="Arial"/>
                <w:color w:val="000000"/>
              </w:rPr>
              <w:t>Lipasa</w:t>
            </w:r>
          </w:p>
        </w:tc>
      </w:tr>
      <w:tr w:rsidR="00E25EAF" w:rsidRPr="004A53E7" w:rsidTr="00E25EAF">
        <w:trPr>
          <w:trHeight w:hRule="exact" w:val="360"/>
        </w:trPr>
        <w:tc>
          <w:tcPr>
            <w:tcW w:w="3334" w:type="dxa"/>
            <w:vMerge/>
            <w:vAlign w:val="center"/>
          </w:tcPr>
          <w:p w:rsidR="00E25EAF" w:rsidRPr="004A53E7" w:rsidRDefault="00E25EAF" w:rsidP="004A53E7">
            <w:pPr>
              <w:spacing w:before="120" w:after="120" w:line="240" w:lineRule="auto"/>
              <w:jc w:val="both"/>
              <w:rPr>
                <w:rFonts w:cs="Arial"/>
              </w:rPr>
            </w:pPr>
          </w:p>
        </w:tc>
        <w:tc>
          <w:tcPr>
            <w:tcW w:w="6324" w:type="dxa"/>
            <w:vAlign w:val="bottom"/>
          </w:tcPr>
          <w:p w:rsidR="00E25EAF" w:rsidRPr="004A53E7" w:rsidRDefault="00E25EAF" w:rsidP="004A53E7">
            <w:pPr>
              <w:spacing w:before="120" w:after="120" w:line="240" w:lineRule="auto"/>
              <w:ind w:left="234"/>
              <w:jc w:val="both"/>
              <w:rPr>
                <w:rFonts w:cs="Arial"/>
                <w:color w:val="000000"/>
              </w:rPr>
            </w:pPr>
            <w:r w:rsidRPr="004A53E7">
              <w:rPr>
                <w:rFonts w:cs="Arial"/>
                <w:color w:val="000000"/>
              </w:rPr>
              <w:t>Magnesio</w:t>
            </w:r>
          </w:p>
        </w:tc>
      </w:tr>
      <w:tr w:rsidR="00E25EAF" w:rsidRPr="004A53E7" w:rsidTr="00E25EAF">
        <w:trPr>
          <w:trHeight w:hRule="exact" w:val="360"/>
        </w:trPr>
        <w:tc>
          <w:tcPr>
            <w:tcW w:w="3334" w:type="dxa"/>
            <w:vMerge/>
            <w:vAlign w:val="center"/>
          </w:tcPr>
          <w:p w:rsidR="00E25EAF" w:rsidRPr="004A53E7" w:rsidRDefault="00E25EAF" w:rsidP="004A53E7">
            <w:pPr>
              <w:spacing w:before="120" w:after="120" w:line="240" w:lineRule="auto"/>
              <w:jc w:val="both"/>
              <w:rPr>
                <w:rFonts w:cs="Arial"/>
              </w:rPr>
            </w:pPr>
          </w:p>
        </w:tc>
        <w:tc>
          <w:tcPr>
            <w:tcW w:w="6324" w:type="dxa"/>
            <w:vAlign w:val="bottom"/>
          </w:tcPr>
          <w:p w:rsidR="00E25EAF" w:rsidRPr="004A53E7" w:rsidRDefault="00E25EAF" w:rsidP="004A53E7">
            <w:pPr>
              <w:spacing w:before="120" w:after="120" w:line="240" w:lineRule="auto"/>
              <w:ind w:left="234"/>
              <w:jc w:val="both"/>
              <w:rPr>
                <w:rFonts w:cs="Arial"/>
                <w:color w:val="000000"/>
              </w:rPr>
            </w:pPr>
            <w:r w:rsidRPr="004A53E7">
              <w:rPr>
                <w:rFonts w:cs="Arial"/>
                <w:color w:val="000000"/>
              </w:rPr>
              <w:t>Potasio</w:t>
            </w:r>
          </w:p>
        </w:tc>
      </w:tr>
      <w:tr w:rsidR="00E25EAF" w:rsidRPr="004A53E7" w:rsidTr="00E25EAF">
        <w:trPr>
          <w:trHeight w:hRule="exact" w:val="360"/>
        </w:trPr>
        <w:tc>
          <w:tcPr>
            <w:tcW w:w="3334" w:type="dxa"/>
            <w:vMerge/>
            <w:vAlign w:val="center"/>
          </w:tcPr>
          <w:p w:rsidR="00E25EAF" w:rsidRPr="004A53E7" w:rsidRDefault="00E25EAF" w:rsidP="004A53E7">
            <w:pPr>
              <w:spacing w:before="120" w:after="120" w:line="240" w:lineRule="auto"/>
              <w:jc w:val="both"/>
              <w:rPr>
                <w:rFonts w:cs="Arial"/>
              </w:rPr>
            </w:pPr>
          </w:p>
        </w:tc>
        <w:tc>
          <w:tcPr>
            <w:tcW w:w="6324" w:type="dxa"/>
            <w:vAlign w:val="bottom"/>
          </w:tcPr>
          <w:p w:rsidR="00E25EAF" w:rsidRPr="004A53E7" w:rsidRDefault="00E25EAF" w:rsidP="004A53E7">
            <w:pPr>
              <w:spacing w:before="120" w:after="120" w:line="240" w:lineRule="auto"/>
              <w:ind w:left="234"/>
              <w:jc w:val="both"/>
              <w:rPr>
                <w:rFonts w:cs="Arial"/>
                <w:color w:val="000000"/>
              </w:rPr>
            </w:pPr>
            <w:r w:rsidRPr="004A53E7">
              <w:rPr>
                <w:rFonts w:cs="Arial"/>
                <w:color w:val="000000"/>
              </w:rPr>
              <w:t>Proteína C Reactiva (Pcr)</w:t>
            </w:r>
          </w:p>
        </w:tc>
      </w:tr>
      <w:tr w:rsidR="00E25EAF" w:rsidRPr="004A53E7" w:rsidTr="00E25EAF">
        <w:trPr>
          <w:trHeight w:hRule="exact" w:val="360"/>
        </w:trPr>
        <w:tc>
          <w:tcPr>
            <w:tcW w:w="3334" w:type="dxa"/>
            <w:vMerge/>
            <w:vAlign w:val="center"/>
          </w:tcPr>
          <w:p w:rsidR="00E25EAF" w:rsidRPr="004A53E7" w:rsidRDefault="00E25EAF" w:rsidP="004A53E7">
            <w:pPr>
              <w:spacing w:before="120" w:after="120" w:line="240" w:lineRule="auto"/>
              <w:jc w:val="both"/>
              <w:rPr>
                <w:rFonts w:cs="Arial"/>
              </w:rPr>
            </w:pPr>
          </w:p>
        </w:tc>
        <w:tc>
          <w:tcPr>
            <w:tcW w:w="6324" w:type="dxa"/>
            <w:vAlign w:val="bottom"/>
          </w:tcPr>
          <w:p w:rsidR="00E25EAF" w:rsidRPr="004A53E7" w:rsidRDefault="00E25EAF" w:rsidP="004A53E7">
            <w:pPr>
              <w:spacing w:before="120" w:after="120" w:line="240" w:lineRule="auto"/>
              <w:ind w:left="234"/>
              <w:jc w:val="both"/>
              <w:rPr>
                <w:rFonts w:cs="Arial"/>
                <w:color w:val="000000"/>
              </w:rPr>
            </w:pPr>
            <w:r w:rsidRPr="004A53E7">
              <w:rPr>
                <w:rFonts w:cs="Arial"/>
                <w:color w:val="000000"/>
              </w:rPr>
              <w:t>Proteínas Totales</w:t>
            </w:r>
          </w:p>
        </w:tc>
      </w:tr>
      <w:tr w:rsidR="00E25EAF" w:rsidRPr="004A53E7" w:rsidTr="00E25EAF">
        <w:trPr>
          <w:trHeight w:hRule="exact" w:val="360"/>
        </w:trPr>
        <w:tc>
          <w:tcPr>
            <w:tcW w:w="3334" w:type="dxa"/>
            <w:vMerge/>
            <w:vAlign w:val="center"/>
          </w:tcPr>
          <w:p w:rsidR="00E25EAF" w:rsidRPr="004A53E7" w:rsidRDefault="00E25EAF" w:rsidP="004A53E7">
            <w:pPr>
              <w:spacing w:before="120" w:after="120" w:line="240" w:lineRule="auto"/>
              <w:jc w:val="both"/>
              <w:rPr>
                <w:rFonts w:cs="Arial"/>
              </w:rPr>
            </w:pPr>
          </w:p>
        </w:tc>
        <w:tc>
          <w:tcPr>
            <w:tcW w:w="6324" w:type="dxa"/>
            <w:vAlign w:val="bottom"/>
          </w:tcPr>
          <w:p w:rsidR="00E25EAF" w:rsidRPr="004A53E7" w:rsidRDefault="00E25EAF" w:rsidP="004A53E7">
            <w:pPr>
              <w:spacing w:before="120" w:after="120" w:line="240" w:lineRule="auto"/>
              <w:ind w:left="234"/>
              <w:jc w:val="both"/>
              <w:rPr>
                <w:rFonts w:cs="Arial"/>
                <w:color w:val="000000"/>
              </w:rPr>
            </w:pPr>
            <w:r w:rsidRPr="004A53E7">
              <w:rPr>
                <w:rFonts w:cs="Arial"/>
                <w:color w:val="000000"/>
              </w:rPr>
              <w:t>Prueba De Embarazo En Orina</w:t>
            </w:r>
          </w:p>
        </w:tc>
      </w:tr>
      <w:tr w:rsidR="00E25EAF" w:rsidRPr="004A53E7" w:rsidTr="00E25EAF">
        <w:trPr>
          <w:trHeight w:hRule="exact" w:val="360"/>
        </w:trPr>
        <w:tc>
          <w:tcPr>
            <w:tcW w:w="3334" w:type="dxa"/>
            <w:vMerge/>
            <w:vAlign w:val="center"/>
          </w:tcPr>
          <w:p w:rsidR="00E25EAF" w:rsidRPr="004A53E7" w:rsidRDefault="00E25EAF" w:rsidP="004A53E7">
            <w:pPr>
              <w:spacing w:before="120" w:after="120" w:line="240" w:lineRule="auto"/>
              <w:jc w:val="both"/>
              <w:rPr>
                <w:rFonts w:cs="Arial"/>
              </w:rPr>
            </w:pPr>
          </w:p>
        </w:tc>
        <w:tc>
          <w:tcPr>
            <w:tcW w:w="6324" w:type="dxa"/>
            <w:vAlign w:val="bottom"/>
          </w:tcPr>
          <w:p w:rsidR="00E25EAF" w:rsidRPr="004A53E7" w:rsidRDefault="00E25EAF" w:rsidP="004A53E7">
            <w:pPr>
              <w:spacing w:before="120" w:after="120" w:line="240" w:lineRule="auto"/>
              <w:ind w:left="234"/>
              <w:jc w:val="both"/>
              <w:rPr>
                <w:rFonts w:cs="Arial"/>
                <w:color w:val="000000"/>
              </w:rPr>
            </w:pPr>
            <w:r w:rsidRPr="004A53E7">
              <w:rPr>
                <w:rFonts w:cs="Arial"/>
                <w:color w:val="000000"/>
              </w:rPr>
              <w:t>Prueba De Embarazo En Suero Sanguíneo</w:t>
            </w:r>
          </w:p>
        </w:tc>
      </w:tr>
      <w:tr w:rsidR="00E25EAF" w:rsidRPr="004A53E7" w:rsidTr="00E25EAF">
        <w:trPr>
          <w:trHeight w:hRule="exact" w:val="360"/>
        </w:trPr>
        <w:tc>
          <w:tcPr>
            <w:tcW w:w="3334" w:type="dxa"/>
            <w:vMerge/>
            <w:vAlign w:val="center"/>
          </w:tcPr>
          <w:p w:rsidR="00E25EAF" w:rsidRPr="004A53E7" w:rsidRDefault="00E25EAF" w:rsidP="004A53E7">
            <w:pPr>
              <w:spacing w:before="120" w:after="120" w:line="240" w:lineRule="auto"/>
              <w:jc w:val="both"/>
              <w:rPr>
                <w:rFonts w:cs="Arial"/>
              </w:rPr>
            </w:pPr>
          </w:p>
        </w:tc>
        <w:tc>
          <w:tcPr>
            <w:tcW w:w="6324" w:type="dxa"/>
            <w:vAlign w:val="bottom"/>
          </w:tcPr>
          <w:p w:rsidR="00E25EAF" w:rsidRPr="004A53E7" w:rsidRDefault="00E25EAF" w:rsidP="004A53E7">
            <w:pPr>
              <w:spacing w:before="120" w:after="120" w:line="240" w:lineRule="auto"/>
              <w:ind w:left="234"/>
              <w:jc w:val="both"/>
              <w:rPr>
                <w:rFonts w:cs="Arial"/>
                <w:color w:val="000000"/>
              </w:rPr>
            </w:pPr>
            <w:r w:rsidRPr="004A53E7">
              <w:rPr>
                <w:rFonts w:cs="Arial"/>
                <w:color w:val="000000"/>
              </w:rPr>
              <w:t>Reacciones Febriles</w:t>
            </w:r>
          </w:p>
        </w:tc>
      </w:tr>
      <w:tr w:rsidR="00E25EAF" w:rsidRPr="004A53E7" w:rsidTr="00E25EAF">
        <w:trPr>
          <w:trHeight w:hRule="exact" w:val="360"/>
        </w:trPr>
        <w:tc>
          <w:tcPr>
            <w:tcW w:w="3334" w:type="dxa"/>
            <w:vMerge/>
            <w:vAlign w:val="center"/>
          </w:tcPr>
          <w:p w:rsidR="00E25EAF" w:rsidRPr="004A53E7" w:rsidRDefault="00E25EAF" w:rsidP="004A53E7">
            <w:pPr>
              <w:spacing w:before="120" w:after="120" w:line="240" w:lineRule="auto"/>
              <w:jc w:val="both"/>
              <w:rPr>
                <w:rFonts w:cs="Arial"/>
              </w:rPr>
            </w:pPr>
          </w:p>
        </w:tc>
        <w:tc>
          <w:tcPr>
            <w:tcW w:w="6324" w:type="dxa"/>
            <w:vAlign w:val="bottom"/>
          </w:tcPr>
          <w:p w:rsidR="00E25EAF" w:rsidRPr="004A53E7" w:rsidRDefault="00E25EAF" w:rsidP="004A53E7">
            <w:pPr>
              <w:spacing w:before="120" w:after="120" w:line="240" w:lineRule="auto"/>
              <w:ind w:left="234"/>
              <w:jc w:val="both"/>
              <w:rPr>
                <w:rFonts w:cs="Arial"/>
                <w:color w:val="000000"/>
              </w:rPr>
            </w:pPr>
            <w:r w:rsidRPr="004A53E7">
              <w:rPr>
                <w:rFonts w:cs="Arial"/>
                <w:color w:val="000000"/>
              </w:rPr>
              <w:t>Sangre Oculta En Heces</w:t>
            </w:r>
          </w:p>
        </w:tc>
      </w:tr>
      <w:tr w:rsidR="00E25EAF" w:rsidRPr="004A53E7" w:rsidTr="00E25EAF">
        <w:trPr>
          <w:trHeight w:hRule="exact" w:val="360"/>
        </w:trPr>
        <w:tc>
          <w:tcPr>
            <w:tcW w:w="3334" w:type="dxa"/>
            <w:vMerge/>
            <w:vAlign w:val="center"/>
          </w:tcPr>
          <w:p w:rsidR="00E25EAF" w:rsidRPr="004A53E7" w:rsidRDefault="00E25EAF" w:rsidP="004A53E7">
            <w:pPr>
              <w:spacing w:before="120" w:after="120" w:line="240" w:lineRule="auto"/>
              <w:jc w:val="both"/>
              <w:rPr>
                <w:rFonts w:cs="Arial"/>
              </w:rPr>
            </w:pPr>
          </w:p>
        </w:tc>
        <w:tc>
          <w:tcPr>
            <w:tcW w:w="6324" w:type="dxa"/>
            <w:vAlign w:val="bottom"/>
          </w:tcPr>
          <w:p w:rsidR="00E25EAF" w:rsidRPr="004A53E7" w:rsidRDefault="00E25EAF" w:rsidP="004A53E7">
            <w:pPr>
              <w:spacing w:before="120" w:after="120" w:line="240" w:lineRule="auto"/>
              <w:ind w:left="234"/>
              <w:jc w:val="both"/>
              <w:rPr>
                <w:rFonts w:cs="Arial"/>
                <w:color w:val="000000"/>
              </w:rPr>
            </w:pPr>
            <w:r w:rsidRPr="004A53E7">
              <w:rPr>
                <w:rFonts w:cs="Arial"/>
                <w:color w:val="000000"/>
              </w:rPr>
              <w:t>Sero- Albumina</w:t>
            </w:r>
          </w:p>
        </w:tc>
      </w:tr>
      <w:tr w:rsidR="00E25EAF" w:rsidRPr="004A53E7" w:rsidTr="00E25EAF">
        <w:trPr>
          <w:trHeight w:hRule="exact" w:val="360"/>
        </w:trPr>
        <w:tc>
          <w:tcPr>
            <w:tcW w:w="3334" w:type="dxa"/>
            <w:vMerge/>
            <w:vAlign w:val="center"/>
          </w:tcPr>
          <w:p w:rsidR="00E25EAF" w:rsidRPr="004A53E7" w:rsidRDefault="00E25EAF" w:rsidP="004A53E7">
            <w:pPr>
              <w:spacing w:before="120" w:after="120" w:line="240" w:lineRule="auto"/>
              <w:jc w:val="both"/>
              <w:rPr>
                <w:rFonts w:cs="Arial"/>
              </w:rPr>
            </w:pPr>
          </w:p>
        </w:tc>
        <w:tc>
          <w:tcPr>
            <w:tcW w:w="6324" w:type="dxa"/>
            <w:vAlign w:val="bottom"/>
          </w:tcPr>
          <w:p w:rsidR="00E25EAF" w:rsidRPr="004A53E7" w:rsidRDefault="00E25EAF" w:rsidP="004A53E7">
            <w:pPr>
              <w:spacing w:before="120" w:after="120" w:line="240" w:lineRule="auto"/>
              <w:ind w:left="234"/>
              <w:jc w:val="both"/>
              <w:rPr>
                <w:rFonts w:cs="Arial"/>
                <w:color w:val="000000"/>
              </w:rPr>
            </w:pPr>
            <w:r w:rsidRPr="004A53E7">
              <w:rPr>
                <w:rFonts w:cs="Arial"/>
                <w:color w:val="000000"/>
              </w:rPr>
              <w:t>Sodio</w:t>
            </w:r>
          </w:p>
        </w:tc>
      </w:tr>
      <w:tr w:rsidR="00E25EAF" w:rsidRPr="004A53E7" w:rsidTr="00E25EAF">
        <w:trPr>
          <w:trHeight w:hRule="exact" w:val="360"/>
        </w:trPr>
        <w:tc>
          <w:tcPr>
            <w:tcW w:w="3334" w:type="dxa"/>
            <w:vMerge/>
            <w:vAlign w:val="center"/>
          </w:tcPr>
          <w:p w:rsidR="00E25EAF" w:rsidRPr="004A53E7" w:rsidRDefault="00E25EAF" w:rsidP="004A53E7">
            <w:pPr>
              <w:spacing w:before="120" w:after="120" w:line="240" w:lineRule="auto"/>
              <w:jc w:val="both"/>
              <w:rPr>
                <w:rFonts w:cs="Arial"/>
              </w:rPr>
            </w:pPr>
          </w:p>
        </w:tc>
        <w:tc>
          <w:tcPr>
            <w:tcW w:w="6324" w:type="dxa"/>
            <w:vAlign w:val="bottom"/>
          </w:tcPr>
          <w:p w:rsidR="00E25EAF" w:rsidRPr="004A53E7" w:rsidRDefault="00E25EAF" w:rsidP="004A53E7">
            <w:pPr>
              <w:spacing w:before="120" w:after="120" w:line="240" w:lineRule="auto"/>
              <w:ind w:left="234"/>
              <w:jc w:val="both"/>
              <w:rPr>
                <w:rFonts w:cs="Arial"/>
                <w:color w:val="000000"/>
              </w:rPr>
            </w:pPr>
            <w:r w:rsidRPr="004A53E7">
              <w:rPr>
                <w:rFonts w:cs="Arial"/>
                <w:color w:val="000000"/>
              </w:rPr>
              <w:t>T.P. Tiempo De Protrombina</w:t>
            </w:r>
          </w:p>
        </w:tc>
      </w:tr>
      <w:tr w:rsidR="00E25EAF" w:rsidRPr="004A53E7" w:rsidTr="00E25EAF">
        <w:trPr>
          <w:trHeight w:hRule="exact" w:val="360"/>
        </w:trPr>
        <w:tc>
          <w:tcPr>
            <w:tcW w:w="3334" w:type="dxa"/>
            <w:vMerge/>
            <w:vAlign w:val="center"/>
          </w:tcPr>
          <w:p w:rsidR="00E25EAF" w:rsidRPr="004A53E7" w:rsidRDefault="00E25EAF" w:rsidP="004A53E7">
            <w:pPr>
              <w:spacing w:before="120" w:after="120" w:line="240" w:lineRule="auto"/>
              <w:jc w:val="both"/>
              <w:rPr>
                <w:rFonts w:cs="Arial"/>
              </w:rPr>
            </w:pPr>
          </w:p>
        </w:tc>
        <w:tc>
          <w:tcPr>
            <w:tcW w:w="6324" w:type="dxa"/>
            <w:vAlign w:val="bottom"/>
          </w:tcPr>
          <w:p w:rsidR="00E25EAF" w:rsidRPr="004A53E7" w:rsidRDefault="00E25EAF" w:rsidP="004A53E7">
            <w:pPr>
              <w:spacing w:before="120" w:after="120" w:line="240" w:lineRule="auto"/>
              <w:ind w:left="234"/>
              <w:jc w:val="both"/>
              <w:rPr>
                <w:rFonts w:cs="Arial"/>
                <w:color w:val="000000"/>
              </w:rPr>
            </w:pPr>
            <w:r w:rsidRPr="004A53E7">
              <w:rPr>
                <w:rFonts w:cs="Arial"/>
                <w:color w:val="000000"/>
              </w:rPr>
              <w:t>T.P.T. Tiempo De Tromboplastina Parcial</w:t>
            </w:r>
          </w:p>
        </w:tc>
      </w:tr>
      <w:tr w:rsidR="00E25EAF" w:rsidRPr="004A53E7" w:rsidTr="00E25EAF">
        <w:trPr>
          <w:trHeight w:hRule="exact" w:val="360"/>
        </w:trPr>
        <w:tc>
          <w:tcPr>
            <w:tcW w:w="3334" w:type="dxa"/>
            <w:vMerge/>
            <w:vAlign w:val="center"/>
          </w:tcPr>
          <w:p w:rsidR="00E25EAF" w:rsidRPr="004A53E7" w:rsidRDefault="00E25EAF" w:rsidP="004A53E7">
            <w:pPr>
              <w:spacing w:before="120" w:after="120" w:line="240" w:lineRule="auto"/>
              <w:jc w:val="both"/>
              <w:rPr>
                <w:rFonts w:cs="Arial"/>
              </w:rPr>
            </w:pPr>
          </w:p>
        </w:tc>
        <w:tc>
          <w:tcPr>
            <w:tcW w:w="6324" w:type="dxa"/>
            <w:vAlign w:val="bottom"/>
          </w:tcPr>
          <w:p w:rsidR="00E25EAF" w:rsidRPr="004A53E7" w:rsidRDefault="00E25EAF" w:rsidP="004A53E7">
            <w:pPr>
              <w:spacing w:before="120" w:after="120" w:line="240" w:lineRule="auto"/>
              <w:ind w:left="234"/>
              <w:jc w:val="both"/>
              <w:rPr>
                <w:rFonts w:cs="Arial"/>
                <w:color w:val="000000"/>
              </w:rPr>
            </w:pPr>
            <w:r w:rsidRPr="004A53E7">
              <w:rPr>
                <w:rFonts w:cs="Arial"/>
                <w:color w:val="000000"/>
              </w:rPr>
              <w:t>Transaminasa: Oxalacetica (Ast)</w:t>
            </w:r>
          </w:p>
        </w:tc>
      </w:tr>
      <w:tr w:rsidR="00E25EAF" w:rsidRPr="004A53E7" w:rsidTr="00E25EAF">
        <w:trPr>
          <w:trHeight w:hRule="exact" w:val="360"/>
        </w:trPr>
        <w:tc>
          <w:tcPr>
            <w:tcW w:w="3334" w:type="dxa"/>
            <w:vMerge/>
            <w:vAlign w:val="center"/>
          </w:tcPr>
          <w:p w:rsidR="00E25EAF" w:rsidRPr="004A53E7" w:rsidRDefault="00E25EAF" w:rsidP="004A53E7">
            <w:pPr>
              <w:spacing w:before="120" w:after="120" w:line="240" w:lineRule="auto"/>
              <w:jc w:val="both"/>
              <w:rPr>
                <w:rFonts w:cs="Arial"/>
              </w:rPr>
            </w:pPr>
          </w:p>
        </w:tc>
        <w:tc>
          <w:tcPr>
            <w:tcW w:w="6324" w:type="dxa"/>
            <w:vAlign w:val="bottom"/>
          </w:tcPr>
          <w:p w:rsidR="00E25EAF" w:rsidRPr="004A53E7" w:rsidRDefault="00E25EAF" w:rsidP="004A53E7">
            <w:pPr>
              <w:spacing w:before="120" w:after="120" w:line="240" w:lineRule="auto"/>
              <w:ind w:left="234"/>
              <w:jc w:val="both"/>
              <w:rPr>
                <w:rFonts w:cs="Arial"/>
                <w:color w:val="000000"/>
              </w:rPr>
            </w:pPr>
            <w:r w:rsidRPr="004A53E7">
              <w:rPr>
                <w:rFonts w:cs="Arial"/>
                <w:color w:val="000000"/>
              </w:rPr>
              <w:t>Transaminasa: Pirúvica (Alt)</w:t>
            </w:r>
          </w:p>
        </w:tc>
      </w:tr>
      <w:tr w:rsidR="00E25EAF" w:rsidRPr="004A53E7" w:rsidTr="00E25EAF">
        <w:trPr>
          <w:trHeight w:hRule="exact" w:val="360"/>
        </w:trPr>
        <w:tc>
          <w:tcPr>
            <w:tcW w:w="3334" w:type="dxa"/>
            <w:vMerge/>
            <w:vAlign w:val="center"/>
          </w:tcPr>
          <w:p w:rsidR="00E25EAF" w:rsidRPr="004A53E7" w:rsidRDefault="00E25EAF" w:rsidP="004A53E7">
            <w:pPr>
              <w:spacing w:before="120" w:after="120" w:line="240" w:lineRule="auto"/>
              <w:jc w:val="both"/>
              <w:rPr>
                <w:rFonts w:cs="Arial"/>
              </w:rPr>
            </w:pPr>
          </w:p>
        </w:tc>
        <w:tc>
          <w:tcPr>
            <w:tcW w:w="6324" w:type="dxa"/>
            <w:vAlign w:val="bottom"/>
          </w:tcPr>
          <w:p w:rsidR="00E25EAF" w:rsidRPr="004A53E7" w:rsidRDefault="00E25EAF" w:rsidP="004A53E7">
            <w:pPr>
              <w:spacing w:before="120" w:after="120" w:line="240" w:lineRule="auto"/>
              <w:ind w:left="234"/>
              <w:jc w:val="both"/>
              <w:rPr>
                <w:rFonts w:cs="Arial"/>
                <w:color w:val="000000"/>
              </w:rPr>
            </w:pPr>
            <w:r w:rsidRPr="004A53E7">
              <w:rPr>
                <w:rFonts w:cs="Arial"/>
                <w:color w:val="000000"/>
              </w:rPr>
              <w:t>Triglicéridos</w:t>
            </w:r>
          </w:p>
        </w:tc>
      </w:tr>
      <w:tr w:rsidR="00E25EAF" w:rsidRPr="004A53E7" w:rsidTr="00E25EAF">
        <w:trPr>
          <w:trHeight w:hRule="exact" w:val="360"/>
        </w:trPr>
        <w:tc>
          <w:tcPr>
            <w:tcW w:w="3334" w:type="dxa"/>
            <w:vMerge/>
            <w:vAlign w:val="center"/>
          </w:tcPr>
          <w:p w:rsidR="00E25EAF" w:rsidRPr="004A53E7" w:rsidRDefault="00E25EAF" w:rsidP="004A53E7">
            <w:pPr>
              <w:spacing w:before="120" w:after="120" w:line="240" w:lineRule="auto"/>
              <w:jc w:val="both"/>
              <w:rPr>
                <w:rFonts w:cs="Arial"/>
              </w:rPr>
            </w:pPr>
          </w:p>
        </w:tc>
        <w:tc>
          <w:tcPr>
            <w:tcW w:w="6324" w:type="dxa"/>
            <w:vAlign w:val="bottom"/>
          </w:tcPr>
          <w:p w:rsidR="00E25EAF" w:rsidRPr="004A53E7" w:rsidRDefault="00E25EAF" w:rsidP="004A53E7">
            <w:pPr>
              <w:spacing w:before="120" w:after="120" w:line="240" w:lineRule="auto"/>
              <w:ind w:left="234"/>
              <w:jc w:val="both"/>
              <w:rPr>
                <w:rFonts w:cs="Arial"/>
                <w:color w:val="000000"/>
              </w:rPr>
            </w:pPr>
            <w:r w:rsidRPr="004A53E7">
              <w:rPr>
                <w:rFonts w:cs="Arial"/>
                <w:color w:val="000000"/>
              </w:rPr>
              <w:t>Urea</w:t>
            </w:r>
          </w:p>
        </w:tc>
      </w:tr>
      <w:tr w:rsidR="00E25EAF" w:rsidRPr="004A53E7" w:rsidTr="00E25EAF">
        <w:trPr>
          <w:trHeight w:hRule="exact" w:val="360"/>
        </w:trPr>
        <w:tc>
          <w:tcPr>
            <w:tcW w:w="3334" w:type="dxa"/>
            <w:vMerge/>
            <w:vAlign w:val="center"/>
          </w:tcPr>
          <w:p w:rsidR="00E25EAF" w:rsidRPr="004A53E7" w:rsidRDefault="00E25EAF" w:rsidP="004A53E7">
            <w:pPr>
              <w:spacing w:before="120" w:after="120" w:line="240" w:lineRule="auto"/>
              <w:jc w:val="both"/>
              <w:rPr>
                <w:rFonts w:cs="Arial"/>
              </w:rPr>
            </w:pPr>
          </w:p>
        </w:tc>
        <w:tc>
          <w:tcPr>
            <w:tcW w:w="6324" w:type="dxa"/>
            <w:vAlign w:val="bottom"/>
          </w:tcPr>
          <w:p w:rsidR="00E25EAF" w:rsidRPr="004A53E7" w:rsidRDefault="00E25EAF" w:rsidP="004A53E7">
            <w:pPr>
              <w:spacing w:before="120" w:after="120" w:line="240" w:lineRule="auto"/>
              <w:ind w:left="234"/>
              <w:jc w:val="both"/>
              <w:rPr>
                <w:rFonts w:cs="Arial"/>
                <w:color w:val="000000"/>
              </w:rPr>
            </w:pPr>
            <w:r w:rsidRPr="004A53E7">
              <w:rPr>
                <w:rFonts w:cs="Arial"/>
                <w:color w:val="000000"/>
              </w:rPr>
              <w:t>Urocultivo Con Antibiograma</w:t>
            </w:r>
          </w:p>
        </w:tc>
      </w:tr>
      <w:tr w:rsidR="00E25EAF" w:rsidRPr="004A53E7" w:rsidTr="00E25EAF">
        <w:trPr>
          <w:trHeight w:hRule="exact" w:val="360"/>
        </w:trPr>
        <w:tc>
          <w:tcPr>
            <w:tcW w:w="3334" w:type="dxa"/>
            <w:vMerge/>
            <w:vAlign w:val="center"/>
          </w:tcPr>
          <w:p w:rsidR="00E25EAF" w:rsidRPr="004A53E7" w:rsidRDefault="00E25EAF" w:rsidP="004A53E7">
            <w:pPr>
              <w:spacing w:before="120" w:after="120" w:line="240" w:lineRule="auto"/>
              <w:jc w:val="both"/>
              <w:rPr>
                <w:rFonts w:cs="Arial"/>
              </w:rPr>
            </w:pPr>
          </w:p>
        </w:tc>
        <w:tc>
          <w:tcPr>
            <w:tcW w:w="6324" w:type="dxa"/>
            <w:vAlign w:val="bottom"/>
          </w:tcPr>
          <w:p w:rsidR="00E25EAF" w:rsidRPr="004A53E7" w:rsidRDefault="00E25EAF" w:rsidP="004A53E7">
            <w:pPr>
              <w:spacing w:before="120" w:after="120" w:line="240" w:lineRule="auto"/>
              <w:ind w:left="234"/>
              <w:jc w:val="both"/>
              <w:rPr>
                <w:rFonts w:cs="Arial"/>
                <w:color w:val="000000"/>
              </w:rPr>
            </w:pPr>
            <w:r w:rsidRPr="004A53E7">
              <w:rPr>
                <w:rFonts w:cs="Arial"/>
                <w:color w:val="000000"/>
              </w:rPr>
              <w:t>V D R L Cuali Y Cuantitativo (Rpr)</w:t>
            </w:r>
          </w:p>
        </w:tc>
      </w:tr>
      <w:tr w:rsidR="00E25EAF" w:rsidRPr="004A53E7" w:rsidTr="00E25EAF">
        <w:trPr>
          <w:trHeight w:hRule="exact" w:val="360"/>
        </w:trPr>
        <w:tc>
          <w:tcPr>
            <w:tcW w:w="3334" w:type="dxa"/>
            <w:vMerge/>
            <w:vAlign w:val="center"/>
          </w:tcPr>
          <w:p w:rsidR="00E25EAF" w:rsidRPr="004A53E7" w:rsidRDefault="00E25EAF" w:rsidP="004A53E7">
            <w:pPr>
              <w:spacing w:before="120" w:after="120" w:line="240" w:lineRule="auto"/>
              <w:jc w:val="both"/>
              <w:rPr>
                <w:rFonts w:cs="Arial"/>
              </w:rPr>
            </w:pPr>
          </w:p>
        </w:tc>
        <w:tc>
          <w:tcPr>
            <w:tcW w:w="6324" w:type="dxa"/>
            <w:vAlign w:val="bottom"/>
          </w:tcPr>
          <w:p w:rsidR="00E25EAF" w:rsidRPr="004A53E7" w:rsidRDefault="00E25EAF" w:rsidP="004A53E7">
            <w:pPr>
              <w:spacing w:before="120" w:after="120" w:line="240" w:lineRule="auto"/>
              <w:ind w:left="234"/>
              <w:jc w:val="both"/>
              <w:rPr>
                <w:rFonts w:cs="Arial"/>
                <w:color w:val="000000"/>
              </w:rPr>
            </w:pPr>
            <w:r w:rsidRPr="004A53E7">
              <w:rPr>
                <w:rFonts w:cs="Arial"/>
                <w:color w:val="000000"/>
              </w:rPr>
              <w:t>Velocidad De Sedimentación Globular Vsg</w:t>
            </w:r>
          </w:p>
        </w:tc>
      </w:tr>
      <w:tr w:rsidR="00E25EAF" w:rsidRPr="004A53E7" w:rsidTr="00E25EAF">
        <w:trPr>
          <w:trHeight w:hRule="exact" w:val="360"/>
        </w:trPr>
        <w:tc>
          <w:tcPr>
            <w:tcW w:w="3334" w:type="dxa"/>
            <w:vMerge/>
            <w:vAlign w:val="center"/>
          </w:tcPr>
          <w:p w:rsidR="00E25EAF" w:rsidRPr="004A53E7" w:rsidRDefault="00E25EAF" w:rsidP="004A53E7">
            <w:pPr>
              <w:spacing w:before="120" w:after="120" w:line="240" w:lineRule="auto"/>
              <w:jc w:val="both"/>
              <w:rPr>
                <w:rFonts w:cs="Arial"/>
              </w:rPr>
            </w:pPr>
          </w:p>
        </w:tc>
        <w:tc>
          <w:tcPr>
            <w:tcW w:w="6324" w:type="dxa"/>
            <w:vAlign w:val="bottom"/>
          </w:tcPr>
          <w:p w:rsidR="00E25EAF" w:rsidRPr="004A53E7" w:rsidRDefault="00E25EAF" w:rsidP="004A53E7">
            <w:pPr>
              <w:spacing w:before="120" w:after="120" w:line="240" w:lineRule="auto"/>
              <w:ind w:left="234"/>
              <w:jc w:val="both"/>
              <w:rPr>
                <w:rFonts w:cs="Arial"/>
                <w:color w:val="000000"/>
              </w:rPr>
            </w:pPr>
            <w:r w:rsidRPr="004A53E7">
              <w:rPr>
                <w:rFonts w:cs="Arial"/>
                <w:color w:val="000000"/>
              </w:rPr>
              <w:t>VIH</w:t>
            </w:r>
          </w:p>
        </w:tc>
      </w:tr>
    </w:tbl>
    <w:p w:rsidR="000D1AC4" w:rsidRPr="004A53E7" w:rsidRDefault="000D1AC4" w:rsidP="004A53E7">
      <w:pPr>
        <w:spacing w:before="120" w:after="120" w:line="240" w:lineRule="auto"/>
        <w:jc w:val="both"/>
        <w:rPr>
          <w:rFonts w:cs="Arial"/>
        </w:rPr>
      </w:pPr>
    </w:p>
    <w:p w:rsidR="00DE3852" w:rsidRPr="004A53E7" w:rsidRDefault="00DE3852" w:rsidP="004A53E7">
      <w:pPr>
        <w:spacing w:before="120" w:after="120" w:line="240" w:lineRule="auto"/>
        <w:jc w:val="both"/>
        <w:rPr>
          <w:rFonts w:eastAsia="Times New Roman" w:cs="Arial"/>
        </w:rPr>
      </w:pPr>
      <w:r w:rsidRPr="004A53E7">
        <w:rPr>
          <w:rFonts w:eastAsia="Times New Roman" w:cs="Arial"/>
        </w:rPr>
        <w:t xml:space="preserve">El </w:t>
      </w:r>
      <w:r w:rsidRPr="004A53E7">
        <w:rPr>
          <w:rFonts w:eastAsia="Times New Roman" w:cs="Arial"/>
          <w:b/>
        </w:rPr>
        <w:t>“LICITANTE”</w:t>
      </w:r>
      <w:r w:rsidRPr="004A53E7">
        <w:rPr>
          <w:rFonts w:eastAsia="Times New Roman" w:cs="Arial"/>
        </w:rPr>
        <w:t xml:space="preserve"> deberá  cumplir  con cada uno de los puntos siguientes y presentarse como parte de su Propuesta Técnica, en caso contrario su propuesta será desechada por no cumplir con los requisitos documentales establecidos en las Bases de Licitación:</w:t>
      </w:r>
    </w:p>
    <w:p w:rsidR="00DE3852" w:rsidRPr="004A53E7" w:rsidRDefault="00DE3852" w:rsidP="005D2891">
      <w:pPr>
        <w:pStyle w:val="Prrafodelista"/>
        <w:numPr>
          <w:ilvl w:val="0"/>
          <w:numId w:val="246"/>
        </w:numPr>
        <w:spacing w:before="120" w:after="120" w:line="240" w:lineRule="auto"/>
        <w:ind w:left="0" w:hanging="284"/>
        <w:jc w:val="both"/>
        <w:rPr>
          <w:rFonts w:eastAsia="Times New Roman" w:cs="Arial"/>
        </w:rPr>
      </w:pPr>
      <w:r w:rsidRPr="004A53E7">
        <w:rPr>
          <w:rFonts w:eastAsia="Times New Roman" w:cs="Arial"/>
        </w:rPr>
        <w:t>DOCUMENTOS MÉDICOS  DONDE SE ACREDITE ESPECIALIDAD DEL PERSONAL:</w:t>
      </w:r>
    </w:p>
    <w:p w:rsidR="00DE3852" w:rsidRPr="004A53E7" w:rsidRDefault="00DE3852" w:rsidP="002C399F">
      <w:pPr>
        <w:spacing w:before="120" w:after="120" w:line="240" w:lineRule="auto"/>
        <w:ind w:left="142" w:hanging="426"/>
        <w:jc w:val="both"/>
        <w:rPr>
          <w:rFonts w:eastAsia="Times New Roman" w:cs="Arial"/>
        </w:rPr>
      </w:pPr>
    </w:p>
    <w:p w:rsidR="00DE3852" w:rsidRPr="004A53E7" w:rsidRDefault="00DE3852" w:rsidP="005D2891">
      <w:pPr>
        <w:pStyle w:val="Prrafodelista"/>
        <w:numPr>
          <w:ilvl w:val="1"/>
          <w:numId w:val="246"/>
        </w:numPr>
        <w:spacing w:before="120" w:after="120" w:line="240" w:lineRule="auto"/>
        <w:ind w:left="142" w:hanging="426"/>
        <w:jc w:val="both"/>
        <w:rPr>
          <w:rFonts w:eastAsia="Times New Roman" w:cs="Arial"/>
        </w:rPr>
      </w:pPr>
      <w:r w:rsidRPr="004A53E7">
        <w:rPr>
          <w:rFonts w:eastAsia="Times New Roman" w:cs="Arial"/>
        </w:rPr>
        <w:t>Contar con un responsable Sanitario de Laboratorio Clínico  que podrá ser.</w:t>
      </w:r>
    </w:p>
    <w:p w:rsidR="00DE3852" w:rsidRPr="004A53E7" w:rsidRDefault="00DE3852" w:rsidP="002C399F">
      <w:pPr>
        <w:spacing w:before="120" w:after="120" w:line="240" w:lineRule="auto"/>
        <w:ind w:left="142" w:hanging="426"/>
        <w:jc w:val="both"/>
        <w:rPr>
          <w:rFonts w:eastAsia="Times New Roman" w:cs="Arial"/>
        </w:rPr>
      </w:pPr>
    </w:p>
    <w:p w:rsidR="00DE3852" w:rsidRPr="004A53E7" w:rsidRDefault="00DE3852" w:rsidP="005D2891">
      <w:pPr>
        <w:pStyle w:val="Prrafodelista"/>
        <w:numPr>
          <w:ilvl w:val="1"/>
          <w:numId w:val="227"/>
        </w:numPr>
        <w:spacing w:before="120" w:after="120" w:line="240" w:lineRule="auto"/>
        <w:ind w:left="567" w:hanging="425"/>
        <w:jc w:val="both"/>
        <w:rPr>
          <w:rFonts w:eastAsia="Times New Roman" w:cs="Arial"/>
          <w:lang w:val="es-ES"/>
        </w:rPr>
      </w:pPr>
      <w:r w:rsidRPr="004A53E7">
        <w:rPr>
          <w:rFonts w:eastAsia="Times New Roman" w:cs="Arial"/>
          <w:lang w:val="es-ES"/>
        </w:rPr>
        <w:t>Químico con currículum orientado al laboratorio clínico y mínimo 3 años de experiencia en el área técnica, comprobable con documentos oficiales avalado por universidad mexicana.</w:t>
      </w:r>
    </w:p>
    <w:p w:rsidR="00DE3852" w:rsidRPr="004A53E7" w:rsidRDefault="00DE3852" w:rsidP="002C399F">
      <w:pPr>
        <w:spacing w:before="120" w:after="120" w:line="240" w:lineRule="auto"/>
        <w:ind w:left="567" w:hanging="425"/>
        <w:jc w:val="both"/>
        <w:rPr>
          <w:rFonts w:eastAsia="Times New Roman" w:cs="Arial"/>
          <w:lang w:val="es-ES"/>
        </w:rPr>
      </w:pPr>
    </w:p>
    <w:p w:rsidR="00DE3852" w:rsidRPr="004A53E7" w:rsidRDefault="00DE3852" w:rsidP="005D2891">
      <w:pPr>
        <w:pStyle w:val="Prrafodelista"/>
        <w:numPr>
          <w:ilvl w:val="1"/>
          <w:numId w:val="227"/>
        </w:numPr>
        <w:spacing w:before="120" w:after="120" w:line="240" w:lineRule="auto"/>
        <w:ind w:left="567" w:hanging="425"/>
        <w:jc w:val="both"/>
        <w:rPr>
          <w:rFonts w:eastAsia="Times New Roman" w:cs="Arial"/>
          <w:lang w:val="es-ES"/>
        </w:rPr>
      </w:pPr>
      <w:r w:rsidRPr="004A53E7">
        <w:rPr>
          <w:rFonts w:eastAsia="Times New Roman" w:cs="Arial"/>
          <w:lang w:val="es-ES"/>
        </w:rPr>
        <w:t xml:space="preserve">Médico cirujano con certificado vigente de la especialidad en patología clínica, expedido por el Consejo correspondiente o constancia de grado de maestría o doctorado en las áreas de laboratorio clínico, expedida por institución educativa competente. </w:t>
      </w:r>
    </w:p>
    <w:p w:rsidR="00DE3852" w:rsidRPr="004A53E7" w:rsidRDefault="00DE3852" w:rsidP="002C399F">
      <w:pPr>
        <w:spacing w:before="120" w:after="120" w:line="240" w:lineRule="auto"/>
        <w:ind w:left="567" w:hanging="425"/>
        <w:jc w:val="both"/>
        <w:rPr>
          <w:rFonts w:eastAsia="Times New Roman" w:cs="Arial"/>
          <w:lang w:val="es-ES"/>
        </w:rPr>
      </w:pPr>
    </w:p>
    <w:p w:rsidR="00DE3852" w:rsidRPr="004A53E7" w:rsidRDefault="00DE3852" w:rsidP="005D2891">
      <w:pPr>
        <w:pStyle w:val="Prrafodelista"/>
        <w:numPr>
          <w:ilvl w:val="1"/>
          <w:numId w:val="227"/>
        </w:numPr>
        <w:spacing w:before="120" w:after="120" w:line="240" w:lineRule="auto"/>
        <w:ind w:left="567" w:hanging="425"/>
        <w:jc w:val="both"/>
        <w:rPr>
          <w:rFonts w:eastAsia="Times New Roman" w:cs="Arial"/>
          <w:lang w:val="es-ES"/>
        </w:rPr>
      </w:pPr>
      <w:r w:rsidRPr="004A53E7">
        <w:rPr>
          <w:rFonts w:eastAsia="Times New Roman" w:cs="Arial"/>
          <w:lang w:val="es-ES"/>
        </w:rPr>
        <w:t>Médico, Químico o Biólogo, con grado de maestría o doctorado en las áreas de laboratorio clínico, expedidos por instituciones de educación superior y registrada ante la autoridad competente.</w:t>
      </w:r>
    </w:p>
    <w:p w:rsidR="00DE3852" w:rsidRPr="004A53E7" w:rsidRDefault="00DE3852" w:rsidP="002C399F">
      <w:pPr>
        <w:spacing w:before="120" w:after="120" w:line="240" w:lineRule="auto"/>
        <w:ind w:left="142" w:hanging="426"/>
        <w:contextualSpacing/>
        <w:jc w:val="both"/>
        <w:rPr>
          <w:rFonts w:eastAsia="Times New Roman" w:cs="Arial"/>
          <w:lang w:val="es-ES"/>
        </w:rPr>
      </w:pPr>
    </w:p>
    <w:p w:rsidR="00DE3852" w:rsidRPr="004A53E7" w:rsidRDefault="00DE3852" w:rsidP="005D2891">
      <w:pPr>
        <w:pStyle w:val="Prrafodelista"/>
        <w:numPr>
          <w:ilvl w:val="1"/>
          <w:numId w:val="246"/>
        </w:numPr>
        <w:spacing w:before="120" w:after="120" w:line="240" w:lineRule="auto"/>
        <w:ind w:left="142" w:hanging="426"/>
        <w:jc w:val="both"/>
        <w:rPr>
          <w:rFonts w:eastAsia="Times New Roman" w:cs="Arial"/>
          <w:lang w:val="es-ES"/>
        </w:rPr>
      </w:pPr>
      <w:r w:rsidRPr="004A53E7">
        <w:rPr>
          <w:rFonts w:eastAsia="Times New Roman" w:cs="Arial"/>
          <w:lang w:val="es-ES"/>
        </w:rPr>
        <w:t>Copia simple de los Títulos y/o especialidad avalada por</w:t>
      </w:r>
      <w:r w:rsidRPr="004A53E7">
        <w:t xml:space="preserve"> </w:t>
      </w:r>
      <w:r w:rsidRPr="004A53E7">
        <w:rPr>
          <w:rFonts w:eastAsia="Times New Roman" w:cs="Arial"/>
          <w:lang w:val="es-ES"/>
        </w:rPr>
        <w:t>universidad reconocida en Los Estados Unidos Mexicanos del responsable sanitario.</w:t>
      </w:r>
    </w:p>
    <w:p w:rsidR="00DE3852" w:rsidRPr="004A53E7" w:rsidRDefault="00DE3852" w:rsidP="005D2891">
      <w:pPr>
        <w:pStyle w:val="Prrafodelista"/>
        <w:numPr>
          <w:ilvl w:val="1"/>
          <w:numId w:val="246"/>
        </w:numPr>
        <w:spacing w:before="120" w:after="120" w:line="240" w:lineRule="auto"/>
        <w:ind w:left="142" w:hanging="426"/>
        <w:jc w:val="both"/>
        <w:rPr>
          <w:rFonts w:eastAsia="Times New Roman" w:cs="Arial"/>
          <w:lang w:val="es-ES"/>
        </w:rPr>
      </w:pPr>
      <w:r w:rsidRPr="004A53E7">
        <w:rPr>
          <w:rFonts w:eastAsia="Times New Roman" w:cs="Arial"/>
        </w:rPr>
        <w:t>Copia simple de su aviso de funcionamiento y permiso del responsable de  la operación  y funcionamiento del Establecimiento expedido por Comisión Federal para la Protección contra Riesgos Sanitarios y/o Dirección de Protección contra Riesgos Sanitarios del Estado de Baja California o en su defecto la Secretaría de Salud por ambos lados.</w:t>
      </w:r>
    </w:p>
    <w:p w:rsidR="00DE3852" w:rsidRPr="004A53E7" w:rsidRDefault="00DE3852" w:rsidP="005D2891">
      <w:pPr>
        <w:pStyle w:val="Prrafodelista"/>
        <w:numPr>
          <w:ilvl w:val="1"/>
          <w:numId w:val="246"/>
        </w:numPr>
        <w:spacing w:before="120" w:after="120" w:line="240" w:lineRule="auto"/>
        <w:ind w:left="142" w:hanging="426"/>
        <w:jc w:val="both"/>
        <w:rPr>
          <w:rFonts w:eastAsia="Times New Roman" w:cs="Arial"/>
          <w:lang w:val="es-ES"/>
        </w:rPr>
      </w:pPr>
      <w:r w:rsidRPr="004A53E7">
        <w:rPr>
          <w:rFonts w:eastAsia="Times New Roman" w:cs="Arial"/>
          <w:lang w:val="es-ES"/>
        </w:rPr>
        <w:t>Copia simple de la cédula profesional del responsable sanitario.</w:t>
      </w:r>
    </w:p>
    <w:p w:rsidR="00DE3852" w:rsidRPr="004A53E7" w:rsidRDefault="00DE3852" w:rsidP="004A53E7">
      <w:pPr>
        <w:spacing w:before="120" w:after="120" w:line="240" w:lineRule="auto"/>
        <w:ind w:left="1418" w:hanging="709"/>
        <w:contextualSpacing/>
        <w:jc w:val="both"/>
        <w:rPr>
          <w:rFonts w:eastAsia="Times New Roman" w:cs="Arial"/>
          <w:lang w:val="es-ES"/>
        </w:rPr>
      </w:pPr>
    </w:p>
    <w:p w:rsidR="00DE3852" w:rsidRPr="004A53E7" w:rsidRDefault="00DE3852" w:rsidP="004A53E7">
      <w:pPr>
        <w:spacing w:before="120" w:after="120" w:line="240" w:lineRule="auto"/>
        <w:ind w:left="1418" w:hanging="709"/>
        <w:contextualSpacing/>
        <w:jc w:val="both"/>
        <w:rPr>
          <w:rFonts w:eastAsia="Times New Roman" w:cs="Arial"/>
          <w:lang w:val="es-ES"/>
        </w:rPr>
      </w:pPr>
    </w:p>
    <w:p w:rsidR="00DE3852" w:rsidRPr="004A53E7" w:rsidRDefault="00DE3852" w:rsidP="005D2891">
      <w:pPr>
        <w:pStyle w:val="Prrafodelista"/>
        <w:numPr>
          <w:ilvl w:val="0"/>
          <w:numId w:val="246"/>
        </w:numPr>
        <w:spacing w:before="120" w:after="120" w:line="240" w:lineRule="auto"/>
        <w:ind w:left="142" w:hanging="426"/>
        <w:jc w:val="both"/>
        <w:rPr>
          <w:rFonts w:eastAsia="Times New Roman" w:cs="Arial"/>
        </w:rPr>
      </w:pPr>
      <w:r w:rsidRPr="004A53E7">
        <w:rPr>
          <w:rFonts w:eastAsia="Times New Roman" w:cs="Arial"/>
        </w:rPr>
        <w:t>CAPACIDAD T</w:t>
      </w:r>
      <w:r w:rsidRPr="004A53E7">
        <w:rPr>
          <w:rFonts w:eastAsia="MS Gothic" w:cs="Arial"/>
        </w:rPr>
        <w:t>ÉCNICA DEL LICITANTE:</w:t>
      </w:r>
    </w:p>
    <w:p w:rsidR="00DE3852" w:rsidRPr="004A53E7" w:rsidRDefault="00DE3852" w:rsidP="004A53E7">
      <w:pPr>
        <w:pStyle w:val="Prrafodelista"/>
        <w:spacing w:before="120" w:after="120" w:line="240" w:lineRule="auto"/>
        <w:ind w:left="709"/>
        <w:jc w:val="both"/>
        <w:rPr>
          <w:rFonts w:eastAsia="Times New Roman" w:cs="Arial"/>
        </w:rPr>
      </w:pPr>
    </w:p>
    <w:p w:rsidR="00DE3852" w:rsidRPr="004A53E7" w:rsidRDefault="00DE3852" w:rsidP="005D2891">
      <w:pPr>
        <w:pStyle w:val="Prrafodelista"/>
        <w:numPr>
          <w:ilvl w:val="0"/>
          <w:numId w:val="272"/>
        </w:numPr>
        <w:spacing w:before="120" w:after="120" w:line="240" w:lineRule="auto"/>
        <w:ind w:left="0" w:hanging="284"/>
        <w:jc w:val="both"/>
        <w:rPr>
          <w:rFonts w:cs="Arial"/>
        </w:rPr>
      </w:pPr>
      <w:r w:rsidRPr="004A53E7">
        <w:rPr>
          <w:rFonts w:cs="Arial"/>
        </w:rPr>
        <w:t>En su propuesta técnica deberá incluir el personal y equipo técnico, profesional que esté capacitado, suficiente y necesario para llevar a cabo la prestación del servicio así como sus insumos.</w:t>
      </w:r>
    </w:p>
    <w:p w:rsidR="00DE3852" w:rsidRPr="004A53E7" w:rsidRDefault="00DE3852" w:rsidP="005D2891">
      <w:pPr>
        <w:pStyle w:val="Prrafodelista"/>
        <w:numPr>
          <w:ilvl w:val="0"/>
          <w:numId w:val="272"/>
        </w:numPr>
        <w:spacing w:before="120" w:after="120" w:line="240" w:lineRule="auto"/>
        <w:ind w:left="0" w:hanging="284"/>
        <w:jc w:val="both"/>
        <w:rPr>
          <w:rFonts w:eastAsia="Times New Roman" w:cs="Arial"/>
        </w:rPr>
      </w:pPr>
      <w:r w:rsidRPr="004A53E7">
        <w:rPr>
          <w:rFonts w:cs="Arial"/>
        </w:rPr>
        <w:t xml:space="preserve">El </w:t>
      </w:r>
      <w:r w:rsidRPr="004A53E7">
        <w:rPr>
          <w:rFonts w:cs="Arial"/>
          <w:b/>
        </w:rPr>
        <w:t>“LICITANTE”</w:t>
      </w:r>
      <w:r w:rsidRPr="004A53E7">
        <w:rPr>
          <w:rFonts w:cs="Arial"/>
        </w:rPr>
        <w:t xml:space="preserve"> incluirá como parte integral de su propuesta técnica, la metodología a realizar para cada uno de los servicios que se preste, de manera detallada  y  exacta, indicando paso a paso a realizar </w:t>
      </w:r>
      <w:r w:rsidRPr="004A53E7">
        <w:rPr>
          <w:rFonts w:eastAsia="Times New Roman" w:cs="Arial"/>
        </w:rPr>
        <w:t>así como sus insumos.</w:t>
      </w:r>
    </w:p>
    <w:p w:rsidR="00DE3852" w:rsidRPr="004A53E7" w:rsidRDefault="00DE3852" w:rsidP="005D2891">
      <w:pPr>
        <w:numPr>
          <w:ilvl w:val="0"/>
          <w:numId w:val="246"/>
        </w:numPr>
        <w:spacing w:before="120" w:after="120" w:line="240" w:lineRule="auto"/>
        <w:ind w:left="0" w:hanging="284"/>
        <w:contextualSpacing/>
        <w:jc w:val="both"/>
        <w:rPr>
          <w:rFonts w:eastAsia="Times New Roman" w:cs="Arial"/>
        </w:rPr>
      </w:pPr>
      <w:r w:rsidRPr="004A53E7">
        <w:rPr>
          <w:rFonts w:eastAsia="Times New Roman" w:cs="Arial"/>
        </w:rPr>
        <w:t>CAPACIDAD DE RECURSOS HUMANOS PARA LA PRESTACIÓN DE LOS SERVICIOS:</w:t>
      </w:r>
    </w:p>
    <w:p w:rsidR="00DE3852" w:rsidRPr="004A53E7" w:rsidRDefault="00DE3852" w:rsidP="004A53E7">
      <w:pPr>
        <w:spacing w:before="120" w:after="120" w:line="240" w:lineRule="auto"/>
        <w:ind w:left="360"/>
        <w:jc w:val="both"/>
        <w:rPr>
          <w:rFonts w:eastAsia="Times New Roman" w:cs="Arial"/>
        </w:rPr>
      </w:pPr>
    </w:p>
    <w:p w:rsidR="00DE3852" w:rsidRPr="004A53E7" w:rsidRDefault="00DE3852" w:rsidP="005D2891">
      <w:pPr>
        <w:pStyle w:val="Prrafodelista"/>
        <w:numPr>
          <w:ilvl w:val="0"/>
          <w:numId w:val="273"/>
        </w:numPr>
        <w:spacing w:before="120" w:after="120" w:line="240" w:lineRule="auto"/>
        <w:ind w:left="0" w:hanging="284"/>
        <w:jc w:val="both"/>
        <w:rPr>
          <w:rFonts w:eastAsia="Times New Roman" w:cs="Arial"/>
        </w:rPr>
      </w:pPr>
      <w:r w:rsidRPr="004A53E7">
        <w:rPr>
          <w:rFonts w:eastAsia="Times New Roman" w:cs="Arial"/>
        </w:rPr>
        <w:t>Presentará una relación del personal que atenderá los servicios de Laboratorio, indicará quién realice el diagnóstico de los estudios y quién se encargue  de la interpretación  de los  estudios.</w:t>
      </w:r>
    </w:p>
    <w:p w:rsidR="00DE3852" w:rsidRPr="004A53E7" w:rsidRDefault="00DE3852" w:rsidP="005D2891">
      <w:pPr>
        <w:numPr>
          <w:ilvl w:val="0"/>
          <w:numId w:val="273"/>
        </w:numPr>
        <w:spacing w:before="120" w:after="120" w:line="240" w:lineRule="auto"/>
        <w:ind w:left="0" w:hanging="284"/>
        <w:contextualSpacing/>
        <w:jc w:val="both"/>
        <w:rPr>
          <w:rFonts w:eastAsia="Times New Roman" w:cs="Arial"/>
        </w:rPr>
      </w:pPr>
      <w:r w:rsidRPr="004A53E7">
        <w:rPr>
          <w:rFonts w:eastAsia="Times New Roman" w:cs="Arial"/>
        </w:rPr>
        <w:lastRenderedPageBreak/>
        <w:t xml:space="preserve">Deberá acreditar la experiencia práctica del personal  de por lo menos 3 años en el Área de Laboratorio y del personal adicional. </w:t>
      </w:r>
    </w:p>
    <w:p w:rsidR="00DE3852" w:rsidRPr="004A53E7" w:rsidRDefault="00DE3852" w:rsidP="005D2891">
      <w:pPr>
        <w:numPr>
          <w:ilvl w:val="0"/>
          <w:numId w:val="273"/>
        </w:numPr>
        <w:spacing w:before="120" w:after="120" w:line="240" w:lineRule="auto"/>
        <w:ind w:left="0" w:hanging="284"/>
        <w:contextualSpacing/>
        <w:jc w:val="both"/>
        <w:rPr>
          <w:rFonts w:eastAsia="Times New Roman" w:cs="Arial"/>
        </w:rPr>
      </w:pPr>
      <w:r w:rsidRPr="004A53E7">
        <w:rPr>
          <w:rFonts w:eastAsia="Times New Roman" w:cs="Arial"/>
        </w:rPr>
        <w:t xml:space="preserve">El </w:t>
      </w:r>
      <w:r w:rsidRPr="004A53E7">
        <w:rPr>
          <w:rFonts w:eastAsia="Times New Roman" w:cs="Arial"/>
          <w:b/>
        </w:rPr>
        <w:t>“LICITANTE”</w:t>
      </w:r>
      <w:r w:rsidRPr="004A53E7">
        <w:rPr>
          <w:rFonts w:eastAsia="Times New Roman" w:cs="Arial"/>
        </w:rPr>
        <w:t xml:space="preserve"> deberá atender todas las dudas que surjan respecto de la prestación de su servicio.</w:t>
      </w:r>
    </w:p>
    <w:p w:rsidR="00DE3852" w:rsidRPr="004A53E7" w:rsidRDefault="00DE3852" w:rsidP="004A53E7">
      <w:pPr>
        <w:spacing w:before="120" w:after="120" w:line="240" w:lineRule="auto"/>
        <w:ind w:left="720"/>
        <w:contextualSpacing/>
        <w:jc w:val="both"/>
        <w:rPr>
          <w:rFonts w:eastAsia="Times New Roman" w:cs="Arial"/>
        </w:rPr>
      </w:pPr>
    </w:p>
    <w:p w:rsidR="00DE3852" w:rsidRPr="004A53E7" w:rsidRDefault="00DE3852" w:rsidP="004A53E7">
      <w:pPr>
        <w:spacing w:before="120" w:after="120" w:line="240" w:lineRule="auto"/>
        <w:jc w:val="both"/>
        <w:rPr>
          <w:rFonts w:eastAsia="Times New Roman" w:cs="Arial"/>
        </w:rPr>
      </w:pPr>
    </w:p>
    <w:p w:rsidR="00DE3852" w:rsidRPr="004A53E7" w:rsidRDefault="00DE3852" w:rsidP="005D2891">
      <w:pPr>
        <w:numPr>
          <w:ilvl w:val="0"/>
          <w:numId w:val="246"/>
        </w:numPr>
        <w:spacing w:before="120" w:after="120" w:line="240" w:lineRule="auto"/>
        <w:ind w:left="0" w:hanging="284"/>
        <w:contextualSpacing/>
        <w:jc w:val="both"/>
        <w:rPr>
          <w:rFonts w:eastAsia="Times New Roman" w:cs="Arial"/>
        </w:rPr>
      </w:pPr>
      <w:r w:rsidRPr="004A53E7">
        <w:rPr>
          <w:rFonts w:eastAsia="Times New Roman" w:cs="Arial"/>
        </w:rPr>
        <w:t>CAPACIDAD  DEL  EQUIPO:</w:t>
      </w:r>
    </w:p>
    <w:p w:rsidR="00DE3852" w:rsidRPr="004A53E7" w:rsidRDefault="00DE3852" w:rsidP="004A53E7">
      <w:pPr>
        <w:spacing w:before="120" w:after="120" w:line="240" w:lineRule="auto"/>
        <w:jc w:val="both"/>
        <w:rPr>
          <w:rFonts w:eastAsia="Times New Roman" w:cs="Arial"/>
        </w:rPr>
      </w:pPr>
    </w:p>
    <w:p w:rsidR="00DE3852" w:rsidRPr="004A53E7" w:rsidRDefault="00DE3852" w:rsidP="005D2891">
      <w:pPr>
        <w:pStyle w:val="Prrafodelista"/>
        <w:numPr>
          <w:ilvl w:val="0"/>
          <w:numId w:val="274"/>
        </w:numPr>
        <w:spacing w:before="120" w:after="120" w:line="240" w:lineRule="auto"/>
        <w:ind w:left="0" w:hanging="284"/>
        <w:jc w:val="both"/>
        <w:rPr>
          <w:rFonts w:eastAsia="Times New Roman" w:cs="Arial"/>
        </w:rPr>
      </w:pPr>
      <w:r w:rsidRPr="004A53E7">
        <w:rPr>
          <w:rFonts w:eastAsia="Times New Roman" w:cs="Arial"/>
        </w:rPr>
        <w:t xml:space="preserve">El </w:t>
      </w:r>
      <w:r w:rsidRPr="004A53E7">
        <w:rPr>
          <w:rFonts w:eastAsia="Times New Roman" w:cs="Arial"/>
          <w:b/>
        </w:rPr>
        <w:t>“LICITANTE”</w:t>
      </w:r>
      <w:r w:rsidRPr="004A53E7">
        <w:rPr>
          <w:rFonts w:eastAsia="Times New Roman" w:cs="Arial"/>
        </w:rPr>
        <w:t xml:space="preserve"> incluirá como parte integral de su propuesta técnica, la metodología a realizar para cada uno de los servicios que se preste, de manera detallada  y  exacta, indicando paso a paso a realizar. </w:t>
      </w:r>
    </w:p>
    <w:p w:rsidR="00DE3852" w:rsidRPr="004A53E7" w:rsidRDefault="00DE3852" w:rsidP="005D2891">
      <w:pPr>
        <w:numPr>
          <w:ilvl w:val="0"/>
          <w:numId w:val="274"/>
        </w:numPr>
        <w:spacing w:before="120" w:after="120" w:line="240" w:lineRule="auto"/>
        <w:ind w:left="0" w:hanging="284"/>
        <w:contextualSpacing/>
        <w:jc w:val="both"/>
        <w:rPr>
          <w:rFonts w:eastAsia="Times New Roman" w:cs="Arial"/>
        </w:rPr>
      </w:pPr>
      <w:r w:rsidRPr="004A53E7">
        <w:rPr>
          <w:rFonts w:eastAsia="Times New Roman" w:cs="Arial"/>
        </w:rPr>
        <w:t>Deberá presentar manifiesto donde indique los Equipos De Laboratorio con que cuenta para otorgar el servicio licitado, indicando  Marca, Modelo, Número de serie, anexando copia simple de certificado de calibración o validación vigente de cada uno de los equipos.</w:t>
      </w:r>
    </w:p>
    <w:p w:rsidR="00DE3852" w:rsidRPr="004A53E7" w:rsidRDefault="00DE3852" w:rsidP="005D2891">
      <w:pPr>
        <w:numPr>
          <w:ilvl w:val="0"/>
          <w:numId w:val="274"/>
        </w:numPr>
        <w:spacing w:before="120" w:after="120" w:line="240" w:lineRule="auto"/>
        <w:ind w:left="0" w:hanging="284"/>
        <w:contextualSpacing/>
        <w:jc w:val="both"/>
        <w:rPr>
          <w:rFonts w:eastAsia="Times New Roman" w:cs="Arial"/>
        </w:rPr>
      </w:pPr>
      <w:r w:rsidRPr="004A53E7">
        <w:rPr>
          <w:rFonts w:eastAsia="Times New Roman" w:cs="Arial"/>
        </w:rPr>
        <w:t>Como  infraestructura mínima del establecimiento deberá cumplir con la norma Oficial Mexicana: NOM-007-SSA3-2011 para la organización y funcionamiento de los laboratorios clínicos, NOM-087-SEMARNAT-SSA1-2002 Protección ambiental-Salud ambiental-Residuos peligrosos biológico-infecciosos-Clasificación y especificaciones de manejo; y las demás Normas Oficiales Mexicanas que le apliquen.</w:t>
      </w:r>
    </w:p>
    <w:p w:rsidR="00DE3852" w:rsidRPr="004A53E7" w:rsidRDefault="00DE3852" w:rsidP="005D2891">
      <w:pPr>
        <w:pStyle w:val="Prrafodelista"/>
        <w:numPr>
          <w:ilvl w:val="0"/>
          <w:numId w:val="274"/>
        </w:numPr>
        <w:spacing w:before="120" w:after="120" w:line="240" w:lineRule="auto"/>
        <w:ind w:left="0" w:hanging="284"/>
        <w:jc w:val="both"/>
        <w:rPr>
          <w:rFonts w:cs="Arial"/>
        </w:rPr>
      </w:pPr>
      <w:r w:rsidRPr="004A53E7">
        <w:rPr>
          <w:rFonts w:cs="Arial"/>
        </w:rPr>
        <w:t xml:space="preserve">El </w:t>
      </w:r>
      <w:r w:rsidRPr="004A53E7">
        <w:rPr>
          <w:rFonts w:eastAsia="Times New Roman" w:cs="Arial"/>
          <w:b/>
        </w:rPr>
        <w:t xml:space="preserve">“LICITANTE” </w:t>
      </w:r>
      <w:r w:rsidRPr="004A53E7">
        <w:rPr>
          <w:rFonts w:cs="Arial"/>
        </w:rPr>
        <w:t>proporcionara fotografías recientes  del equipo y de área de  instalaciones.</w:t>
      </w:r>
    </w:p>
    <w:p w:rsidR="00DE3852" w:rsidRPr="004A53E7" w:rsidRDefault="00DE3852" w:rsidP="002C399F">
      <w:pPr>
        <w:pStyle w:val="Prrafodelista"/>
        <w:spacing w:before="120" w:after="120" w:line="240" w:lineRule="auto"/>
        <w:ind w:left="0" w:hanging="284"/>
        <w:jc w:val="both"/>
        <w:rPr>
          <w:rFonts w:cs="Arial"/>
        </w:rPr>
      </w:pPr>
    </w:p>
    <w:p w:rsidR="00DE3852" w:rsidRPr="004A53E7" w:rsidRDefault="002C399F" w:rsidP="002C399F">
      <w:pPr>
        <w:tabs>
          <w:tab w:val="left" w:pos="964"/>
        </w:tabs>
        <w:spacing w:before="120" w:after="120" w:line="240" w:lineRule="auto"/>
        <w:ind w:hanging="284"/>
        <w:jc w:val="both"/>
        <w:rPr>
          <w:rFonts w:eastAsia="Times New Roman" w:cs="Arial"/>
        </w:rPr>
      </w:pPr>
      <w:r>
        <w:rPr>
          <w:rFonts w:eastAsia="Times New Roman" w:cs="Arial"/>
        </w:rPr>
        <w:tab/>
      </w:r>
    </w:p>
    <w:p w:rsidR="00DE3852" w:rsidRPr="004A53E7" w:rsidRDefault="00DE3852" w:rsidP="005D2891">
      <w:pPr>
        <w:pStyle w:val="Prrafodelista"/>
        <w:numPr>
          <w:ilvl w:val="0"/>
          <w:numId w:val="246"/>
        </w:numPr>
        <w:spacing w:before="120" w:after="120" w:line="240" w:lineRule="auto"/>
        <w:ind w:left="0" w:hanging="284"/>
        <w:jc w:val="both"/>
        <w:rPr>
          <w:rFonts w:eastAsia="Times New Roman" w:cs="Arial"/>
        </w:rPr>
      </w:pPr>
      <w:r w:rsidRPr="004A53E7">
        <w:rPr>
          <w:rFonts w:eastAsia="Times New Roman" w:cs="Arial"/>
        </w:rPr>
        <w:t>GENERALIDADES DEL SERVICIO:</w:t>
      </w:r>
    </w:p>
    <w:p w:rsidR="00DE3852" w:rsidRPr="004A53E7" w:rsidRDefault="00DE3852" w:rsidP="004A53E7">
      <w:pPr>
        <w:spacing w:before="120" w:after="120" w:line="240" w:lineRule="auto"/>
        <w:ind w:left="709"/>
        <w:jc w:val="both"/>
        <w:rPr>
          <w:rFonts w:eastAsia="Times New Roman" w:cs="Arial"/>
        </w:rPr>
      </w:pPr>
      <w:r w:rsidRPr="004A53E7">
        <w:rPr>
          <w:rFonts w:eastAsia="Times New Roman" w:cs="Arial"/>
        </w:rPr>
        <w:tab/>
      </w:r>
    </w:p>
    <w:p w:rsidR="00DE3852" w:rsidRPr="004A53E7" w:rsidRDefault="00DE3852" w:rsidP="005D2891">
      <w:pPr>
        <w:pStyle w:val="Prrafodelista"/>
        <w:numPr>
          <w:ilvl w:val="1"/>
          <w:numId w:val="246"/>
        </w:numPr>
        <w:spacing w:before="120" w:after="120" w:line="240" w:lineRule="auto"/>
        <w:ind w:left="142" w:hanging="426"/>
        <w:jc w:val="both"/>
        <w:rPr>
          <w:rFonts w:eastAsia="Times New Roman" w:cs="Arial"/>
        </w:rPr>
      </w:pPr>
      <w:r w:rsidRPr="004A53E7">
        <w:rPr>
          <w:rFonts w:eastAsia="Times New Roman" w:cs="Arial"/>
        </w:rPr>
        <w:t xml:space="preserve"> El </w:t>
      </w:r>
      <w:r w:rsidRPr="004A53E7">
        <w:rPr>
          <w:rFonts w:eastAsia="Times New Roman" w:cs="Arial"/>
          <w:b/>
        </w:rPr>
        <w:t xml:space="preserve">“LICITANTE” </w:t>
      </w:r>
      <w:r w:rsidRPr="004A53E7">
        <w:rPr>
          <w:rFonts w:eastAsia="Times New Roman" w:cs="Arial"/>
        </w:rPr>
        <w:t>para el trámite de pago deberá presentar factura digital con datos fiscales, así como los formatos de subrogación electrónica   (las Solicitudes de Servicios Médicos SM-3)  de cada uno de los derechohabientes atendidos, además un desglose de los servicios prestados indicando los siguientes datos: Nombre del derechohabiente, Número de afiliación y procedimiento. Nombre, domicilio y teléfono del prestador, fecha de atención, clave de la unidad, nombre del paciente, afiliación, folio de solicitud de servicios, estudio solicitado, estudio realizado, costo, total y nombre de quien elabora el informe, anexando una copia de cada una de las consultas y procedimientos realizados.</w:t>
      </w:r>
    </w:p>
    <w:p w:rsidR="00DE3852" w:rsidRPr="004A53E7" w:rsidRDefault="00DE3852" w:rsidP="005D2891">
      <w:pPr>
        <w:pStyle w:val="Prrafodelista"/>
        <w:numPr>
          <w:ilvl w:val="0"/>
          <w:numId w:val="275"/>
        </w:numPr>
        <w:spacing w:before="120" w:after="120" w:line="240" w:lineRule="auto"/>
        <w:ind w:left="142" w:hanging="426"/>
        <w:jc w:val="both"/>
        <w:rPr>
          <w:rFonts w:eastAsia="Times New Roman" w:cs="Arial"/>
        </w:rPr>
      </w:pPr>
      <w:r w:rsidRPr="004A53E7">
        <w:rPr>
          <w:rFonts w:eastAsia="Times New Roman" w:cs="Arial"/>
        </w:rPr>
        <w:t xml:space="preserve">El personal del  </w:t>
      </w:r>
      <w:r w:rsidRPr="004A53E7">
        <w:rPr>
          <w:rFonts w:eastAsia="Times New Roman" w:cs="Arial"/>
          <w:b/>
        </w:rPr>
        <w:t>“ISSSTECALI”</w:t>
      </w:r>
      <w:r w:rsidRPr="004A53E7">
        <w:rPr>
          <w:rFonts w:eastAsia="Times New Roman" w:cs="Arial"/>
        </w:rPr>
        <w:t xml:space="preserve"> podría  efectuar la visita de carácter técnico a las instalaciones de los </w:t>
      </w:r>
      <w:r w:rsidR="00F27BFB" w:rsidRPr="004A53E7">
        <w:rPr>
          <w:rFonts w:eastAsia="Times New Roman" w:cs="Arial"/>
          <w:b/>
        </w:rPr>
        <w:t xml:space="preserve">“LICITANTES” </w:t>
      </w:r>
      <w:r w:rsidRPr="004A53E7">
        <w:rPr>
          <w:rFonts w:eastAsia="Times New Roman" w:cs="Arial"/>
        </w:rPr>
        <w:t xml:space="preserve"> sin previo aviso. </w:t>
      </w:r>
    </w:p>
    <w:p w:rsidR="00DE3852" w:rsidRPr="004A53E7" w:rsidRDefault="00DE3852" w:rsidP="005D2891">
      <w:pPr>
        <w:pStyle w:val="Prrafodelista"/>
        <w:numPr>
          <w:ilvl w:val="0"/>
          <w:numId w:val="275"/>
        </w:numPr>
        <w:spacing w:before="120" w:after="120" w:line="240" w:lineRule="auto"/>
        <w:ind w:left="142" w:hanging="426"/>
        <w:jc w:val="both"/>
        <w:rPr>
          <w:rFonts w:eastAsia="Times New Roman" w:cs="Arial"/>
        </w:rPr>
      </w:pPr>
      <w:r w:rsidRPr="004A53E7">
        <w:rPr>
          <w:rFonts w:eastAsia="Times New Roman" w:cs="Arial"/>
        </w:rPr>
        <w:t xml:space="preserve">El </w:t>
      </w:r>
      <w:r w:rsidR="00F27BFB" w:rsidRPr="004A53E7">
        <w:rPr>
          <w:rFonts w:eastAsia="Times New Roman" w:cs="Arial"/>
          <w:b/>
        </w:rPr>
        <w:t xml:space="preserve">“LICITANTE” </w:t>
      </w:r>
      <w:r w:rsidRPr="004A53E7">
        <w:rPr>
          <w:rFonts w:eastAsia="Times New Roman" w:cs="Arial"/>
        </w:rPr>
        <w:t xml:space="preserve"> deberá mantener en custodia por un período mínimo de dos años, copia de los estudios y/o servicios otorgados o realizados a los pacientes del </w:t>
      </w:r>
      <w:r w:rsidRPr="004A53E7">
        <w:rPr>
          <w:rFonts w:eastAsia="Times New Roman" w:cs="Arial"/>
          <w:b/>
        </w:rPr>
        <w:t>“ISSSTECALI”</w:t>
      </w:r>
      <w:r w:rsidRPr="004A53E7">
        <w:rPr>
          <w:rFonts w:eastAsia="Times New Roman" w:cs="Arial"/>
        </w:rPr>
        <w:t xml:space="preserve"> y proporcionarlos sin cargo alguno cuando se le soliciten, independientemente de la conclusión del periodo de los servicios contratados. </w:t>
      </w:r>
    </w:p>
    <w:p w:rsidR="00DE3852" w:rsidRPr="004A53E7" w:rsidRDefault="00DE3852" w:rsidP="005D2891">
      <w:pPr>
        <w:pStyle w:val="Prrafodelista"/>
        <w:numPr>
          <w:ilvl w:val="0"/>
          <w:numId w:val="275"/>
        </w:numPr>
        <w:spacing w:before="120" w:after="120" w:line="240" w:lineRule="auto"/>
        <w:ind w:left="142" w:hanging="426"/>
        <w:jc w:val="both"/>
        <w:rPr>
          <w:rFonts w:eastAsia="Times New Roman" w:cs="Arial"/>
        </w:rPr>
      </w:pPr>
      <w:r w:rsidRPr="004A53E7">
        <w:rPr>
          <w:rFonts w:eastAsia="Times New Roman" w:cs="Arial"/>
        </w:rPr>
        <w:t xml:space="preserve">El resultado de los estudios que los pacientes soliciten a través de la solicitud de servicios médicos (SM-3 deberán ser entregados dentro de las 48 horas posteriores al estudio como máximo). </w:t>
      </w:r>
    </w:p>
    <w:p w:rsidR="00DE3852" w:rsidRPr="004A53E7" w:rsidRDefault="00DE3852" w:rsidP="005D2891">
      <w:pPr>
        <w:pStyle w:val="Prrafodelista"/>
        <w:numPr>
          <w:ilvl w:val="0"/>
          <w:numId w:val="275"/>
        </w:numPr>
        <w:spacing w:before="120" w:after="120" w:line="240" w:lineRule="auto"/>
        <w:ind w:left="142" w:hanging="426"/>
        <w:jc w:val="both"/>
        <w:rPr>
          <w:rFonts w:eastAsia="Times New Roman" w:cs="Arial"/>
        </w:rPr>
      </w:pPr>
      <w:r w:rsidRPr="004A53E7">
        <w:rPr>
          <w:rFonts w:eastAsia="Times New Roman" w:cs="Arial"/>
        </w:rPr>
        <w:t xml:space="preserve">El </w:t>
      </w:r>
      <w:r w:rsidRPr="004A53E7">
        <w:rPr>
          <w:rFonts w:eastAsia="Times New Roman" w:cs="Arial"/>
          <w:b/>
        </w:rPr>
        <w:t>“LICITANTE”</w:t>
      </w:r>
      <w:r w:rsidRPr="004A53E7">
        <w:rPr>
          <w:rFonts w:eastAsia="Times New Roman" w:cs="Arial"/>
        </w:rPr>
        <w:t xml:space="preserve"> acudirá a las reuniones de evaluación de la calidad de los servicios otorgados cuando así lo solicite el </w:t>
      </w:r>
      <w:r w:rsidRPr="004A53E7">
        <w:rPr>
          <w:rFonts w:eastAsia="Times New Roman" w:cs="Arial"/>
          <w:b/>
        </w:rPr>
        <w:t>“ISSSTECALI”</w:t>
      </w:r>
      <w:r w:rsidRPr="004A53E7">
        <w:rPr>
          <w:rFonts w:eastAsia="Times New Roman" w:cs="Arial"/>
        </w:rPr>
        <w:t xml:space="preserve"> a través de la jefatura de servicios subrogados.  </w:t>
      </w:r>
    </w:p>
    <w:p w:rsidR="00DE3852" w:rsidRPr="004A53E7" w:rsidRDefault="00DE3852" w:rsidP="005D2891">
      <w:pPr>
        <w:pStyle w:val="Prrafodelista"/>
        <w:numPr>
          <w:ilvl w:val="0"/>
          <w:numId w:val="275"/>
        </w:numPr>
        <w:spacing w:before="120" w:after="120" w:line="240" w:lineRule="auto"/>
        <w:ind w:left="142" w:hanging="426"/>
        <w:jc w:val="both"/>
        <w:rPr>
          <w:rFonts w:eastAsia="Times New Roman" w:cs="Arial"/>
        </w:rPr>
      </w:pPr>
      <w:r w:rsidRPr="004A53E7">
        <w:rPr>
          <w:rFonts w:eastAsia="Times New Roman" w:cs="Arial"/>
        </w:rPr>
        <w:t xml:space="preserve">En caso que el servicio  subrogado una vez contratado, no pudiera ser prestado por el </w:t>
      </w:r>
      <w:r w:rsidRPr="004A53E7">
        <w:rPr>
          <w:rFonts w:eastAsia="Times New Roman" w:cs="Arial"/>
          <w:b/>
        </w:rPr>
        <w:t>“LICITANTE”,</w:t>
      </w:r>
      <w:r w:rsidRPr="004A53E7">
        <w:rPr>
          <w:rFonts w:eastAsia="Times New Roman" w:cs="Arial"/>
        </w:rPr>
        <w:t xml:space="preserve"> este deberá avisar al </w:t>
      </w:r>
      <w:r w:rsidRPr="004A53E7">
        <w:rPr>
          <w:rFonts w:eastAsia="Times New Roman" w:cs="Arial"/>
          <w:b/>
        </w:rPr>
        <w:t xml:space="preserve">“ISSSTECALI”  </w:t>
      </w:r>
      <w:r w:rsidRPr="004A53E7">
        <w:rPr>
          <w:rFonts w:eastAsia="Times New Roman" w:cs="Arial"/>
        </w:rPr>
        <w:t xml:space="preserve">mediante escrito dirigido a la autoridad en turno  con una anticipación de 5 (cinco) días  donde notifique quien prestara dicho servicio haciéndose  cargo del costo del servicio el </w:t>
      </w:r>
      <w:r w:rsidRPr="004A53E7">
        <w:rPr>
          <w:rFonts w:eastAsia="Times New Roman" w:cs="Arial"/>
          <w:b/>
        </w:rPr>
        <w:t>“LICITANTE”.</w:t>
      </w:r>
    </w:p>
    <w:p w:rsidR="00DE3852" w:rsidRPr="004A53E7" w:rsidRDefault="00DE3852" w:rsidP="002C399F">
      <w:pPr>
        <w:tabs>
          <w:tab w:val="left" w:pos="1335"/>
        </w:tabs>
        <w:spacing w:before="120" w:after="120" w:line="240" w:lineRule="auto"/>
        <w:ind w:left="142" w:hanging="426"/>
        <w:jc w:val="both"/>
        <w:rPr>
          <w:rFonts w:eastAsia="Times New Roman" w:cs="Arial"/>
        </w:rPr>
      </w:pPr>
    </w:p>
    <w:p w:rsidR="00DE3852" w:rsidRPr="004A53E7" w:rsidRDefault="00DE3852" w:rsidP="005D2891">
      <w:pPr>
        <w:numPr>
          <w:ilvl w:val="0"/>
          <w:numId w:val="246"/>
        </w:numPr>
        <w:spacing w:before="120" w:after="120" w:line="240" w:lineRule="auto"/>
        <w:ind w:left="142" w:hanging="426"/>
        <w:contextualSpacing/>
        <w:jc w:val="both"/>
        <w:rPr>
          <w:rFonts w:eastAsia="Times New Roman" w:cs="Arial"/>
        </w:rPr>
      </w:pPr>
      <w:r w:rsidRPr="004A53E7">
        <w:rPr>
          <w:rFonts w:eastAsia="Times New Roman" w:cs="Arial"/>
        </w:rPr>
        <w:t>PROCEDIMIENTO PARA REALIZAR LOS SERVICIOS:</w:t>
      </w:r>
    </w:p>
    <w:p w:rsidR="00DE3852" w:rsidRPr="004A53E7" w:rsidRDefault="00DE3852" w:rsidP="002C399F">
      <w:pPr>
        <w:spacing w:before="120" w:after="120" w:line="240" w:lineRule="auto"/>
        <w:ind w:left="142" w:hanging="426"/>
        <w:jc w:val="both"/>
        <w:rPr>
          <w:rFonts w:eastAsia="Times New Roman" w:cs="Arial"/>
        </w:rPr>
      </w:pPr>
    </w:p>
    <w:p w:rsidR="00DE3852" w:rsidRPr="004A53E7" w:rsidRDefault="00DE3852" w:rsidP="005D2891">
      <w:pPr>
        <w:pStyle w:val="Prrafodelista"/>
        <w:numPr>
          <w:ilvl w:val="0"/>
          <w:numId w:val="276"/>
        </w:numPr>
        <w:spacing w:before="120" w:after="120" w:line="240" w:lineRule="auto"/>
        <w:ind w:left="142" w:hanging="426"/>
        <w:jc w:val="both"/>
        <w:rPr>
          <w:rFonts w:cs="Arial"/>
        </w:rPr>
      </w:pPr>
      <w:r w:rsidRPr="004A53E7">
        <w:rPr>
          <w:rFonts w:cs="Arial"/>
        </w:rPr>
        <w:lastRenderedPageBreak/>
        <w:t xml:space="preserve">El </w:t>
      </w:r>
      <w:r w:rsidRPr="004A53E7">
        <w:rPr>
          <w:rFonts w:cs="Arial"/>
          <w:b/>
        </w:rPr>
        <w:t>“LICITANTE”</w:t>
      </w:r>
      <w:r w:rsidRPr="004A53E7">
        <w:rPr>
          <w:rFonts w:cs="Arial"/>
        </w:rPr>
        <w:t xml:space="preserve"> prestará los servicios médicos subrogados en el horario  de 8 a 20 hrs. De lunes a sábado  y en el domicilio que el </w:t>
      </w:r>
      <w:r w:rsidRPr="004A53E7">
        <w:rPr>
          <w:rFonts w:eastAsia="Times New Roman" w:cs="Arial"/>
          <w:b/>
        </w:rPr>
        <w:t xml:space="preserve">“LICITANTE” </w:t>
      </w:r>
      <w:r w:rsidRPr="004A53E7">
        <w:rPr>
          <w:rFonts w:cs="Arial"/>
        </w:rPr>
        <w:t xml:space="preserve"> preste los servicios.</w:t>
      </w:r>
    </w:p>
    <w:p w:rsidR="00DE3852" w:rsidRPr="004A53E7" w:rsidRDefault="00DE3852" w:rsidP="005D2891">
      <w:pPr>
        <w:numPr>
          <w:ilvl w:val="0"/>
          <w:numId w:val="276"/>
        </w:numPr>
        <w:spacing w:before="120" w:after="120" w:line="240" w:lineRule="auto"/>
        <w:ind w:left="142" w:hanging="426"/>
        <w:contextualSpacing/>
        <w:jc w:val="both"/>
        <w:rPr>
          <w:rFonts w:eastAsia="Times New Roman" w:cs="Arial"/>
        </w:rPr>
      </w:pPr>
      <w:r w:rsidRPr="004A53E7">
        <w:rPr>
          <w:rFonts w:eastAsia="Times New Roman" w:cs="Arial"/>
        </w:rPr>
        <w:t xml:space="preserve">El </w:t>
      </w:r>
      <w:r w:rsidRPr="004A53E7">
        <w:rPr>
          <w:rFonts w:eastAsia="Times New Roman" w:cs="Arial"/>
          <w:b/>
        </w:rPr>
        <w:t>“LICITANTE”</w:t>
      </w:r>
      <w:r w:rsidRPr="004A53E7">
        <w:rPr>
          <w:rFonts w:eastAsia="Times New Roman" w:cs="Arial"/>
        </w:rPr>
        <w:t xml:space="preserve"> tomará las muestras en las Instalaciones del </w:t>
      </w:r>
      <w:r w:rsidRPr="004A53E7">
        <w:rPr>
          <w:rFonts w:eastAsia="Times New Roman" w:cs="Arial"/>
          <w:b/>
        </w:rPr>
        <w:t>“ISSSTECALI”</w:t>
      </w:r>
      <w:r w:rsidRPr="004A53E7">
        <w:rPr>
          <w:rFonts w:eastAsia="Times New Roman" w:cs="Arial"/>
        </w:rPr>
        <w:t xml:space="preserve"> de 8am  a 12 pm para su análisis, debidamente identificadas. </w:t>
      </w:r>
    </w:p>
    <w:p w:rsidR="00DE3852" w:rsidRPr="004A53E7" w:rsidRDefault="00DE3852" w:rsidP="005D2891">
      <w:pPr>
        <w:numPr>
          <w:ilvl w:val="0"/>
          <w:numId w:val="276"/>
        </w:numPr>
        <w:spacing w:before="120" w:after="120" w:line="240" w:lineRule="auto"/>
        <w:ind w:left="142" w:hanging="426"/>
        <w:contextualSpacing/>
        <w:jc w:val="both"/>
        <w:rPr>
          <w:rFonts w:eastAsia="Times New Roman" w:cs="Arial"/>
        </w:rPr>
      </w:pPr>
      <w:r w:rsidRPr="004A53E7">
        <w:rPr>
          <w:rFonts w:eastAsia="Times New Roman" w:cs="Arial"/>
        </w:rPr>
        <w:t xml:space="preserve">Se REALIZARA DEBIDAMENTE  el estudio por muestra enviada y se entregaran resultados en el área de la unidad </w:t>
      </w:r>
      <w:r w:rsidRPr="004A53E7">
        <w:rPr>
          <w:rFonts w:eastAsia="Times New Roman" w:cs="Arial"/>
          <w:b/>
        </w:rPr>
        <w:t>“ISSSTECALI”</w:t>
      </w:r>
      <w:r w:rsidRPr="004A53E7">
        <w:rPr>
          <w:rFonts w:eastAsia="Times New Roman" w:cs="Arial"/>
        </w:rPr>
        <w:t xml:space="preserve"> destinada para ello de 10 a 12Pm.</w:t>
      </w:r>
    </w:p>
    <w:p w:rsidR="00DE3852" w:rsidRPr="004A53E7" w:rsidRDefault="00DE3852" w:rsidP="005D2891">
      <w:pPr>
        <w:numPr>
          <w:ilvl w:val="0"/>
          <w:numId w:val="276"/>
        </w:numPr>
        <w:spacing w:before="120" w:after="120" w:line="240" w:lineRule="auto"/>
        <w:ind w:left="142" w:hanging="426"/>
        <w:contextualSpacing/>
        <w:jc w:val="both"/>
        <w:rPr>
          <w:rFonts w:eastAsia="Times New Roman" w:cs="Arial"/>
        </w:rPr>
      </w:pPr>
      <w:r w:rsidRPr="004A53E7">
        <w:rPr>
          <w:rFonts w:eastAsia="Times New Roman" w:cs="Arial"/>
        </w:rPr>
        <w:t xml:space="preserve">Se realizarán los servicios de laboratorio debiendo entregar la interpretación de los mismos, en un plazo no mayor al requerido para la elaboración del estudio, contados a partir de la solicitud  realizada por </w:t>
      </w:r>
      <w:r w:rsidRPr="004A53E7">
        <w:rPr>
          <w:rFonts w:eastAsia="Times New Roman" w:cs="Arial"/>
          <w:b/>
        </w:rPr>
        <w:t>“ISSSTECALI”</w:t>
      </w:r>
    </w:p>
    <w:p w:rsidR="00DE3852" w:rsidRPr="004A53E7" w:rsidRDefault="00DE3852" w:rsidP="005D2891">
      <w:pPr>
        <w:numPr>
          <w:ilvl w:val="0"/>
          <w:numId w:val="276"/>
        </w:numPr>
        <w:spacing w:before="120" w:after="120" w:line="240" w:lineRule="auto"/>
        <w:ind w:left="142" w:hanging="426"/>
        <w:contextualSpacing/>
        <w:jc w:val="both"/>
        <w:rPr>
          <w:rFonts w:eastAsia="Times New Roman" w:cs="Arial"/>
        </w:rPr>
      </w:pPr>
      <w:r w:rsidRPr="004A53E7">
        <w:rPr>
          <w:rFonts w:eastAsia="Times New Roman" w:cs="Arial"/>
        </w:rPr>
        <w:t>Se entregará un reporte del estudio realizado por muestra, con su debida interpretación y diagnóstico resultante firmado por el Químico Farmacobiólogo.</w:t>
      </w:r>
    </w:p>
    <w:p w:rsidR="00DE3852" w:rsidRPr="004A53E7" w:rsidRDefault="00DE3852" w:rsidP="005D2891">
      <w:pPr>
        <w:numPr>
          <w:ilvl w:val="0"/>
          <w:numId w:val="276"/>
        </w:numPr>
        <w:spacing w:before="120" w:after="120" w:line="240" w:lineRule="auto"/>
        <w:ind w:left="142" w:hanging="426"/>
        <w:contextualSpacing/>
        <w:jc w:val="both"/>
        <w:rPr>
          <w:rFonts w:eastAsia="Times New Roman" w:cs="Arial"/>
        </w:rPr>
      </w:pPr>
      <w:r w:rsidRPr="004A53E7">
        <w:rPr>
          <w:rFonts w:eastAsia="Times New Roman" w:cs="Arial"/>
        </w:rPr>
        <w:t xml:space="preserve">En caso de realizar servicios  de urgencia, deberá entregar el reporte escrito e interpretación en un tiempo necesario para la realización del estudio y en caso que la situación lo amerite se entablara comunicación verbal sobre el resultado encontrado con el encargado de la Unidad Médica de </w:t>
      </w:r>
      <w:r w:rsidRPr="004A53E7">
        <w:rPr>
          <w:rFonts w:eastAsia="Times New Roman" w:cs="Arial"/>
          <w:b/>
        </w:rPr>
        <w:t>“ISSSTECALI”</w:t>
      </w:r>
      <w:r w:rsidRPr="004A53E7">
        <w:rPr>
          <w:rFonts w:eastAsia="Times New Roman" w:cs="Arial"/>
        </w:rPr>
        <w:t>.</w:t>
      </w:r>
    </w:p>
    <w:p w:rsidR="00DE3852" w:rsidRPr="004A53E7" w:rsidRDefault="00DE3852" w:rsidP="005D2891">
      <w:pPr>
        <w:numPr>
          <w:ilvl w:val="0"/>
          <w:numId w:val="276"/>
        </w:numPr>
        <w:spacing w:before="120" w:after="120" w:line="240" w:lineRule="auto"/>
        <w:ind w:left="142" w:hanging="426"/>
        <w:contextualSpacing/>
        <w:jc w:val="both"/>
        <w:rPr>
          <w:rFonts w:eastAsia="Times New Roman" w:cs="Arial"/>
        </w:rPr>
      </w:pPr>
      <w:r w:rsidRPr="004A53E7">
        <w:rPr>
          <w:rFonts w:eastAsia="Times New Roman" w:cs="Arial"/>
        </w:rPr>
        <w:t>Se entregará un corte de servicios médicos subrogados  realizados  cada día 20 del mes en curso, el cual entregará a más tardar dentro de los cinco días naturales posteriores. Este reporte debe incluir como mínimo, fecha nombre del estudio, precio de estudio y total.</w:t>
      </w:r>
    </w:p>
    <w:p w:rsidR="00DE3852" w:rsidRPr="004A53E7" w:rsidRDefault="00DE3852" w:rsidP="005D2891">
      <w:pPr>
        <w:numPr>
          <w:ilvl w:val="0"/>
          <w:numId w:val="276"/>
        </w:numPr>
        <w:spacing w:before="120" w:after="120" w:line="240" w:lineRule="auto"/>
        <w:ind w:left="142" w:hanging="426"/>
        <w:contextualSpacing/>
        <w:jc w:val="both"/>
        <w:rPr>
          <w:rFonts w:eastAsia="Times New Roman" w:cs="Arial"/>
        </w:rPr>
      </w:pPr>
      <w:r w:rsidRPr="004A53E7">
        <w:rPr>
          <w:rFonts w:eastAsia="Times New Roman" w:cs="Arial"/>
        </w:rPr>
        <w:t xml:space="preserve">EL </w:t>
      </w:r>
      <w:r w:rsidRPr="004A53E7">
        <w:rPr>
          <w:rFonts w:eastAsia="Times New Roman" w:cs="Arial"/>
          <w:b/>
        </w:rPr>
        <w:t>“LICITANTE</w:t>
      </w:r>
      <w:r w:rsidRPr="004A53E7">
        <w:rPr>
          <w:rFonts w:eastAsia="Times New Roman" w:cs="Arial"/>
        </w:rPr>
        <w:t>” deberá entregar un manual actualizado que incluya código, nombre del estudio, días de entrega de resultados e indicaciones para su proceso en los primeros 20 días naturales al inicio de este contrato.</w:t>
      </w:r>
    </w:p>
    <w:p w:rsidR="00DE3852" w:rsidRPr="004A53E7" w:rsidRDefault="00DE3852" w:rsidP="005D2891">
      <w:pPr>
        <w:pStyle w:val="Prrafodelista"/>
        <w:numPr>
          <w:ilvl w:val="0"/>
          <w:numId w:val="276"/>
        </w:numPr>
        <w:spacing w:before="120" w:after="120" w:line="240" w:lineRule="auto"/>
        <w:ind w:left="142" w:hanging="426"/>
        <w:jc w:val="both"/>
        <w:rPr>
          <w:rFonts w:cs="Arial"/>
        </w:rPr>
      </w:pPr>
      <w:r w:rsidRPr="004A53E7">
        <w:rPr>
          <w:rFonts w:eastAsia="Times New Roman" w:cs="Arial"/>
        </w:rPr>
        <w:t>Para el trámite de pago deberá presentar factura con datos fiscales, así como los vales de subrogación de cada uno de los derechohabientes atendidos, además un desglose de los servicios prestados indicando los datos de: Nombre del derechohabiente, Número de afiliación y procedimiento.</w:t>
      </w:r>
    </w:p>
    <w:p w:rsidR="00DE3852" w:rsidRPr="004A53E7" w:rsidRDefault="00DE3852" w:rsidP="002C399F">
      <w:pPr>
        <w:pStyle w:val="Prrafodelista"/>
        <w:spacing w:before="120" w:after="120" w:line="240" w:lineRule="auto"/>
        <w:ind w:left="142" w:hanging="426"/>
        <w:jc w:val="both"/>
        <w:rPr>
          <w:rFonts w:cs="Arial"/>
        </w:rPr>
      </w:pPr>
    </w:p>
    <w:tbl>
      <w:tblPr>
        <w:tblStyle w:val="Tablaconcuadrcula"/>
        <w:tblW w:w="9671" w:type="dxa"/>
        <w:tblLayout w:type="fixed"/>
        <w:tblLook w:val="04A0" w:firstRow="1" w:lastRow="0" w:firstColumn="1" w:lastColumn="0" w:noHBand="0" w:noVBand="1"/>
      </w:tblPr>
      <w:tblGrid>
        <w:gridCol w:w="3339"/>
        <w:gridCol w:w="6332"/>
      </w:tblGrid>
      <w:tr w:rsidR="000D1AC4" w:rsidRPr="004A53E7" w:rsidTr="000D1AC4">
        <w:trPr>
          <w:trHeight w:val="238"/>
        </w:trPr>
        <w:tc>
          <w:tcPr>
            <w:tcW w:w="9671" w:type="dxa"/>
            <w:gridSpan w:val="2"/>
            <w:shd w:val="clear" w:color="auto" w:fill="D9D9D9" w:themeFill="background1" w:themeFillShade="D9"/>
          </w:tcPr>
          <w:p w:rsidR="000D1AC4" w:rsidRPr="004A53E7" w:rsidRDefault="00FD146F" w:rsidP="004A53E7">
            <w:pPr>
              <w:spacing w:before="120" w:after="120" w:line="240" w:lineRule="auto"/>
              <w:jc w:val="both"/>
              <w:rPr>
                <w:rFonts w:cs="Arial"/>
                <w:b/>
              </w:rPr>
            </w:pPr>
            <w:r w:rsidRPr="004A53E7">
              <w:rPr>
                <w:rFonts w:cs="Arial"/>
                <w:b/>
              </w:rPr>
              <w:t>PARTIDA 25</w:t>
            </w:r>
          </w:p>
        </w:tc>
      </w:tr>
      <w:tr w:rsidR="000D1AC4" w:rsidRPr="004A53E7" w:rsidTr="00CB7483">
        <w:trPr>
          <w:trHeight w:val="326"/>
        </w:trPr>
        <w:tc>
          <w:tcPr>
            <w:tcW w:w="9671" w:type="dxa"/>
            <w:gridSpan w:val="2"/>
            <w:shd w:val="clear" w:color="auto" w:fill="D9D9D9" w:themeFill="background1" w:themeFillShade="D9"/>
          </w:tcPr>
          <w:p w:rsidR="000D1AC4" w:rsidRPr="004A53E7" w:rsidRDefault="00DD5F48" w:rsidP="004A53E7">
            <w:pPr>
              <w:spacing w:before="120" w:after="120" w:line="240" w:lineRule="auto"/>
              <w:jc w:val="both"/>
              <w:rPr>
                <w:rFonts w:cs="Arial"/>
                <w:b/>
              </w:rPr>
            </w:pPr>
            <w:r w:rsidRPr="004A53E7">
              <w:rPr>
                <w:rFonts w:cs="Arial"/>
                <w:b/>
              </w:rPr>
              <w:t xml:space="preserve"> Clínica Tecate</w:t>
            </w:r>
          </w:p>
        </w:tc>
      </w:tr>
      <w:tr w:rsidR="000D1AC4" w:rsidRPr="004A53E7" w:rsidTr="00CB7483">
        <w:trPr>
          <w:trHeight w:val="233"/>
        </w:trPr>
        <w:tc>
          <w:tcPr>
            <w:tcW w:w="3339" w:type="dxa"/>
            <w:shd w:val="clear" w:color="auto" w:fill="D9D9D9" w:themeFill="background1" w:themeFillShade="D9"/>
          </w:tcPr>
          <w:p w:rsidR="000D1AC4" w:rsidRPr="004A53E7" w:rsidRDefault="00DD5F48" w:rsidP="004A53E7">
            <w:pPr>
              <w:spacing w:before="120" w:after="120" w:line="240" w:lineRule="auto"/>
              <w:jc w:val="both"/>
              <w:rPr>
                <w:rFonts w:cs="Arial"/>
                <w:b/>
              </w:rPr>
            </w:pPr>
            <w:r w:rsidRPr="004A53E7">
              <w:rPr>
                <w:rFonts w:cs="Arial"/>
                <w:b/>
              </w:rPr>
              <w:t>Especialidad</w:t>
            </w:r>
          </w:p>
        </w:tc>
        <w:tc>
          <w:tcPr>
            <w:tcW w:w="6332" w:type="dxa"/>
            <w:shd w:val="clear" w:color="auto" w:fill="D9D9D9" w:themeFill="background1" w:themeFillShade="D9"/>
          </w:tcPr>
          <w:p w:rsidR="000D1AC4" w:rsidRPr="004A53E7" w:rsidRDefault="00DD5F48" w:rsidP="004A53E7">
            <w:pPr>
              <w:spacing w:before="120" w:after="120" w:line="240" w:lineRule="auto"/>
              <w:jc w:val="both"/>
              <w:rPr>
                <w:rFonts w:cs="Arial"/>
                <w:b/>
              </w:rPr>
            </w:pPr>
            <w:r w:rsidRPr="004A53E7">
              <w:rPr>
                <w:rFonts w:cs="Arial"/>
                <w:b/>
              </w:rPr>
              <w:t>Descripción Del Servicio</w:t>
            </w:r>
          </w:p>
        </w:tc>
      </w:tr>
      <w:tr w:rsidR="000D1AC4" w:rsidRPr="004A53E7" w:rsidTr="00DC1FC6">
        <w:trPr>
          <w:trHeight w:hRule="exact" w:val="397"/>
        </w:trPr>
        <w:tc>
          <w:tcPr>
            <w:tcW w:w="3339" w:type="dxa"/>
            <w:vMerge w:val="restart"/>
          </w:tcPr>
          <w:p w:rsidR="000D1AC4" w:rsidRPr="004A53E7" w:rsidRDefault="000D1AC4" w:rsidP="004A53E7">
            <w:pPr>
              <w:spacing w:before="120" w:after="120" w:line="240" w:lineRule="auto"/>
              <w:jc w:val="both"/>
              <w:rPr>
                <w:rFonts w:cs="Arial"/>
                <w:b/>
              </w:rPr>
            </w:pPr>
          </w:p>
          <w:p w:rsidR="000D1AC4" w:rsidRPr="004A53E7" w:rsidRDefault="000D1AC4" w:rsidP="004A53E7">
            <w:pPr>
              <w:spacing w:before="120" w:after="120" w:line="240" w:lineRule="auto"/>
              <w:jc w:val="both"/>
              <w:rPr>
                <w:rFonts w:cs="Arial"/>
                <w:b/>
              </w:rPr>
            </w:pPr>
          </w:p>
          <w:p w:rsidR="000D1AC4" w:rsidRPr="004A53E7" w:rsidRDefault="000D1AC4" w:rsidP="00E25EAF">
            <w:pPr>
              <w:spacing w:before="120" w:after="120" w:line="240" w:lineRule="auto"/>
              <w:jc w:val="center"/>
              <w:rPr>
                <w:rFonts w:cs="Arial"/>
                <w:b/>
              </w:rPr>
            </w:pPr>
          </w:p>
          <w:p w:rsidR="000D1AC4" w:rsidRPr="004A53E7" w:rsidRDefault="000D1AC4" w:rsidP="00E25EAF">
            <w:pPr>
              <w:spacing w:before="120" w:after="120" w:line="240" w:lineRule="auto"/>
              <w:jc w:val="center"/>
              <w:rPr>
                <w:rFonts w:cs="Arial"/>
              </w:rPr>
            </w:pPr>
            <w:r w:rsidRPr="004A53E7">
              <w:rPr>
                <w:rFonts w:cs="Arial"/>
                <w:b/>
              </w:rPr>
              <w:t>LABORATORIO CLÍNICO</w:t>
            </w:r>
          </w:p>
        </w:tc>
        <w:tc>
          <w:tcPr>
            <w:tcW w:w="6332" w:type="dxa"/>
            <w:vAlign w:val="bottom"/>
          </w:tcPr>
          <w:p w:rsidR="000D1AC4" w:rsidRPr="004A53E7" w:rsidRDefault="00DD5F48" w:rsidP="004A53E7">
            <w:pPr>
              <w:spacing w:before="120" w:after="120" w:line="240" w:lineRule="auto"/>
              <w:ind w:left="234"/>
              <w:jc w:val="both"/>
              <w:rPr>
                <w:rFonts w:cs="Arial"/>
                <w:color w:val="000000"/>
                <w:lang w:val="en-US"/>
              </w:rPr>
            </w:pPr>
            <w:r w:rsidRPr="004A53E7">
              <w:rPr>
                <w:rFonts w:cs="Arial"/>
                <w:color w:val="000000"/>
                <w:lang w:val="en-US"/>
              </w:rPr>
              <w:t>Ac. Anit Hiv I Y Ii</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lang w:val="en-US"/>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Ac. Anti Chlamydia Igg</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Ac. Anti Chlamydia Igm</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Ac. Anti Citomegalovirus Igg</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Ac. Anti Citomegalovirus Igm</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lang w:val="en-US"/>
              </w:rPr>
            </w:pPr>
            <w:r w:rsidRPr="004A53E7">
              <w:rPr>
                <w:rFonts w:cs="Arial"/>
                <w:color w:val="000000"/>
                <w:lang w:val="en-US"/>
              </w:rPr>
              <w:t>Ac. Anti Helicobacter Pylori Igg</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lang w:val="en-US"/>
              </w:rPr>
            </w:pPr>
          </w:p>
        </w:tc>
        <w:tc>
          <w:tcPr>
            <w:tcW w:w="6332" w:type="dxa"/>
            <w:vAlign w:val="bottom"/>
          </w:tcPr>
          <w:p w:rsidR="000D1AC4" w:rsidRPr="004A53E7" w:rsidRDefault="00DD5F48" w:rsidP="004A53E7">
            <w:pPr>
              <w:spacing w:before="120" w:after="120" w:line="240" w:lineRule="auto"/>
              <w:ind w:left="234"/>
              <w:jc w:val="both"/>
              <w:rPr>
                <w:rFonts w:cs="Arial"/>
                <w:color w:val="000000"/>
                <w:lang w:val="en-US"/>
              </w:rPr>
            </w:pPr>
            <w:r w:rsidRPr="004A53E7">
              <w:rPr>
                <w:rFonts w:cs="Arial"/>
                <w:color w:val="000000"/>
                <w:lang w:val="en-US"/>
              </w:rPr>
              <w:t>Ac. Anti Helicobacter Pylori Igm</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lang w:val="en-US"/>
              </w:rPr>
            </w:pPr>
          </w:p>
        </w:tc>
        <w:tc>
          <w:tcPr>
            <w:tcW w:w="6332" w:type="dxa"/>
            <w:vAlign w:val="bottom"/>
          </w:tcPr>
          <w:p w:rsidR="000D1AC4" w:rsidRPr="004A53E7" w:rsidRDefault="00DD5F48" w:rsidP="004A53E7">
            <w:pPr>
              <w:spacing w:before="120" w:after="120" w:line="240" w:lineRule="auto"/>
              <w:ind w:left="234"/>
              <w:jc w:val="both"/>
              <w:rPr>
                <w:rFonts w:cs="Arial"/>
                <w:color w:val="000000"/>
                <w:lang w:val="en-US"/>
              </w:rPr>
            </w:pPr>
            <w:r w:rsidRPr="004A53E7">
              <w:rPr>
                <w:rFonts w:cs="Arial"/>
                <w:color w:val="000000"/>
                <w:lang w:val="en-US"/>
              </w:rPr>
              <w:t>Ac. Anti Hepatitis A Igm</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lang w:val="en-US"/>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Ac. Anti Hepatitis C</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Ac. Anti Herpes 1 Igg</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Ac. Anti Herpes 1 Igm</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Ac. Anti Herpes 2 Igg</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Ac. Anti Herpes 2 Igm</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Ac. Anti Mycobacterterium Tb</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Ac. Anti Nucleares (Ana)</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highlight w:val="darkGray"/>
              </w:rPr>
            </w:pPr>
            <w:r w:rsidRPr="004A53E7">
              <w:rPr>
                <w:rFonts w:cs="Arial"/>
                <w:color w:val="000000"/>
              </w:rPr>
              <w:t>Ac. Anti Peroxidasa Tiroidea (Tpo)</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Acido Úrico</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Acido Valproico</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Ag. Hepatitis B Hbsag</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Albumina Sérica</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Alfa Fetoproteina</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Amiba En Freso</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Amilasa En Suero</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Androstenediona</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Anti Treponema Pallidum</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Anti-Dna Nativo (Doble Cadena)</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Antiestreptolisina</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Antígeno Carcino Embrionario</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Antígeno Prostático Especifico</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Antígeno Prostático Libre Y Total</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Azucares Reductores</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Baar En Expectoración (5)</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Baar En Expectoración Iii</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Baar En Orina (5)</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Baar En Orina Iii</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Bilirrubinas</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Biometría Hemática</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Ca 125</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Ca 15-3</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Ca 19-9</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Calcio</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Célula Le</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Chlamydia Trachomatis Toma Directa</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Citoquímico De Liquido Cefaloraquideo</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Citoquímico De Liquido Pleural</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Cloro</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Colesterol Hdl Y Ldl</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Colesterol Total</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Coombs Indirecto</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Coprocultivo</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Coproparasitoscopico I</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Coproparasitoscopico Iii</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Cortisol Sérico</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Creatinina En Orina</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Creatinina Sérica</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Creatinincinasa Fraccion Mb</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Creatininfosfocinasa</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Cristalografia</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Cultivo De Lesión</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Cultivo De Lowestein Jenssen</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Cultivo De Secreción</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Cultivo Faríngeo</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Cultivo Micotico</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Cultivo Otico</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Cultivo Uretral</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Cultivo Vaginal</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Curva De Tolerancia A La Glucosa De 2 Horas</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Curva De Tolerancia A La Glucosa De 3 Horas</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Depuración De Creatinina En Orina De 24 Hr</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Deshidrogenasa Láctica</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Dhea</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Drogas De Abuso En Orina ( Panel 6)</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Eosinofilo De Moco Nasal</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Espermatograma</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Espermocultivo</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Estradiol</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Estriol</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Estrógenos</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Examen General De Orina</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Factor Reumatoide</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Fibrinógeno</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Fosfatasa Acida</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Fosfatasa Alcalina</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Fosforo</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Frotis De Sangre Periférica</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Gammaglutamiltransaferasa</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Globulina</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Glucosa En Suero</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Glucosa Post Pandrial</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Grupo Sanguíneo</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Hemocultivo</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Hemoglobina A1c</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Hemoglobina Glicosilada</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Hierro Sérico</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Hla B27</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Hormona Estimulante De Tiroides</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Hormona Folículo Estimulante</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Hormona Gonadotropina Corionica Fracción Beta</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Hormona Luteinizante</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Inmunoglobulina A (Iga)</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Inmunoglobulina E (Ige)</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Inmunoglobulina G (Igg)</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Inmunoglobulina M  (Igm)</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Insulina Sérica</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Lipasa Sérica</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Magnesio</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Perfil Lípidos</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Plaquetas</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Potasio</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Progesterona</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Prolactina</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Proteína C Reactiva</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Proteínas En Orina De 24 Hrs</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Proteínas Séricas Totales</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Prueba De Embarazo En Suero</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Prueba De Funcionamiento Hepatico</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Prueba De Graham</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Prueba Intradermica Ppd</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Reacciones Febriles</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Relación A/G</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Reticulocitos</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Rosa De Bengala</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Rpr (Prueba De Sifilis Vdrl)</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Rubeola Igg</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Sangre Oculta En Heces</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Smac</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Sodio</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T4 Libre</w:t>
            </w:r>
          </w:p>
        </w:tc>
      </w:tr>
      <w:tr w:rsidR="0034746B" w:rsidRPr="004A53E7" w:rsidTr="00DC1FC6">
        <w:trPr>
          <w:trHeight w:hRule="exact" w:val="397"/>
        </w:trPr>
        <w:tc>
          <w:tcPr>
            <w:tcW w:w="3339" w:type="dxa"/>
            <w:vMerge/>
            <w:vAlign w:val="center"/>
          </w:tcPr>
          <w:p w:rsidR="0034746B" w:rsidRPr="004A53E7" w:rsidRDefault="0034746B" w:rsidP="004A53E7">
            <w:pPr>
              <w:spacing w:before="120" w:after="120" w:line="240" w:lineRule="auto"/>
              <w:jc w:val="both"/>
              <w:rPr>
                <w:rFonts w:cs="Arial"/>
              </w:rPr>
            </w:pPr>
          </w:p>
        </w:tc>
        <w:tc>
          <w:tcPr>
            <w:tcW w:w="6332" w:type="dxa"/>
            <w:vAlign w:val="bottom"/>
          </w:tcPr>
          <w:p w:rsidR="0034746B" w:rsidRPr="004A53E7" w:rsidRDefault="0034746B" w:rsidP="004A53E7">
            <w:pPr>
              <w:spacing w:before="120" w:after="120" w:line="240" w:lineRule="auto"/>
              <w:ind w:left="234"/>
              <w:jc w:val="both"/>
              <w:rPr>
                <w:rFonts w:cs="Arial"/>
                <w:color w:val="000000"/>
              </w:rPr>
            </w:pPr>
            <w:r w:rsidRPr="004A53E7">
              <w:rPr>
                <w:rFonts w:cs="Arial"/>
                <w:color w:val="000000"/>
              </w:rPr>
              <w:t>Tamiz Neonatal Ampliado</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Testosterona</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Testosterona Libre</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Tiempo De Protombina</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Tiempo De Protombina - Inr</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Tiempo Parcial Troboplastina</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Tincion De Gram</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Tiroglobulina</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Tiroides T3 T4 Y Tsh</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Torch Igg</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Torch Igm</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Transaminasa Glutamica Oxalacetica</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Transaminasa Glutamica Piruvica</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Triglicéridos</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Urea</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Urocultivo</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Velocidad Sedimentación Globular</w:t>
            </w:r>
          </w:p>
        </w:tc>
      </w:tr>
    </w:tbl>
    <w:p w:rsidR="006E4E54" w:rsidRPr="004A53E7" w:rsidRDefault="006E4E54" w:rsidP="004A53E7">
      <w:pPr>
        <w:spacing w:before="120" w:after="120" w:line="240" w:lineRule="auto"/>
        <w:jc w:val="both"/>
        <w:rPr>
          <w:rFonts w:cs="Arial"/>
        </w:rPr>
      </w:pPr>
    </w:p>
    <w:p w:rsidR="000D1AC4" w:rsidRPr="004A53E7" w:rsidRDefault="000D1AC4" w:rsidP="005D2891">
      <w:pPr>
        <w:pStyle w:val="Prrafodelista"/>
        <w:numPr>
          <w:ilvl w:val="0"/>
          <w:numId w:val="233"/>
        </w:numPr>
        <w:spacing w:before="120" w:after="120" w:line="240" w:lineRule="auto"/>
        <w:ind w:left="0" w:hanging="284"/>
        <w:jc w:val="both"/>
        <w:rPr>
          <w:rFonts w:eastAsia="Times New Roman" w:cs="Arial"/>
        </w:rPr>
      </w:pPr>
      <w:r w:rsidRPr="004A53E7">
        <w:rPr>
          <w:rFonts w:eastAsia="Times New Roman" w:cs="Arial"/>
        </w:rPr>
        <w:t>DOCUMENTOS MÉDICOS  DONDE SE ACREDITE ESPECIALIDAD DEL PERSONAL:</w:t>
      </w:r>
    </w:p>
    <w:p w:rsidR="000D1AC4" w:rsidRPr="004A53E7" w:rsidRDefault="000D1AC4" w:rsidP="005D2891">
      <w:pPr>
        <w:pStyle w:val="Prrafodelista"/>
        <w:numPr>
          <w:ilvl w:val="1"/>
          <w:numId w:val="233"/>
        </w:numPr>
        <w:spacing w:before="120" w:after="120" w:line="240" w:lineRule="auto"/>
        <w:ind w:left="0" w:hanging="284"/>
        <w:jc w:val="both"/>
        <w:rPr>
          <w:rFonts w:eastAsia="Times New Roman" w:cs="Arial"/>
        </w:rPr>
      </w:pPr>
      <w:r w:rsidRPr="004A53E7">
        <w:rPr>
          <w:rFonts w:eastAsia="Times New Roman" w:cs="Arial"/>
        </w:rPr>
        <w:t>Contar con un responsable Sanitario de Laboratorio Clínico  que podrá ser.</w:t>
      </w:r>
    </w:p>
    <w:p w:rsidR="000D1AC4" w:rsidRPr="004A53E7" w:rsidRDefault="000D1AC4" w:rsidP="004A53E7">
      <w:pPr>
        <w:spacing w:before="120" w:after="120" w:line="240" w:lineRule="auto"/>
        <w:jc w:val="both"/>
        <w:rPr>
          <w:rFonts w:eastAsia="Times New Roman" w:cs="Arial"/>
        </w:rPr>
      </w:pPr>
    </w:p>
    <w:p w:rsidR="000D1AC4" w:rsidRPr="004A53E7" w:rsidRDefault="000D1AC4" w:rsidP="005D2891">
      <w:pPr>
        <w:pStyle w:val="Prrafodelista"/>
        <w:numPr>
          <w:ilvl w:val="1"/>
          <w:numId w:val="227"/>
        </w:numPr>
        <w:spacing w:before="120" w:after="120" w:line="240" w:lineRule="auto"/>
        <w:ind w:left="1134" w:hanging="425"/>
        <w:jc w:val="both"/>
        <w:rPr>
          <w:rFonts w:eastAsia="Times New Roman" w:cs="Arial"/>
          <w:lang w:val="es-ES"/>
        </w:rPr>
      </w:pPr>
      <w:r w:rsidRPr="004A53E7">
        <w:rPr>
          <w:rFonts w:eastAsia="Times New Roman" w:cs="Arial"/>
          <w:lang w:val="es-ES"/>
        </w:rPr>
        <w:t>Químico con currículum orientado al laboratorio clínico y mínimo 3 años de experiencia en el área técnica, comprobable con documentos oficiales avalado por universidad mexicana.</w:t>
      </w:r>
    </w:p>
    <w:p w:rsidR="000D1AC4" w:rsidRPr="004A53E7" w:rsidRDefault="000D1AC4" w:rsidP="004A53E7">
      <w:pPr>
        <w:spacing w:before="120" w:after="120" w:line="240" w:lineRule="auto"/>
        <w:ind w:left="1134" w:hanging="425"/>
        <w:jc w:val="both"/>
        <w:rPr>
          <w:rFonts w:eastAsia="Times New Roman" w:cs="Arial"/>
          <w:lang w:val="es-ES"/>
        </w:rPr>
      </w:pPr>
    </w:p>
    <w:p w:rsidR="000D1AC4" w:rsidRPr="004A53E7" w:rsidRDefault="000D1AC4" w:rsidP="005D2891">
      <w:pPr>
        <w:pStyle w:val="Prrafodelista"/>
        <w:numPr>
          <w:ilvl w:val="1"/>
          <w:numId w:val="227"/>
        </w:numPr>
        <w:spacing w:before="120" w:after="120" w:line="240" w:lineRule="auto"/>
        <w:ind w:left="1134" w:hanging="425"/>
        <w:jc w:val="both"/>
        <w:rPr>
          <w:rFonts w:eastAsia="Times New Roman" w:cs="Arial"/>
          <w:lang w:val="es-ES"/>
        </w:rPr>
      </w:pPr>
      <w:r w:rsidRPr="004A53E7">
        <w:rPr>
          <w:rFonts w:eastAsia="Times New Roman" w:cs="Arial"/>
          <w:lang w:val="es-ES"/>
        </w:rPr>
        <w:t xml:space="preserve">Médico cirujano con certificado vigente de la especialidad en patología clínica, expedido por el Consejo correspondiente o constancia de grado de maestría o doctorado en las áreas de laboratorio clínico, expedida por institución educativa competente. </w:t>
      </w:r>
    </w:p>
    <w:p w:rsidR="000D1AC4" w:rsidRPr="004A53E7" w:rsidRDefault="000D1AC4" w:rsidP="004A53E7">
      <w:pPr>
        <w:spacing w:before="120" w:after="120" w:line="240" w:lineRule="auto"/>
        <w:ind w:left="1134" w:hanging="425"/>
        <w:jc w:val="both"/>
        <w:rPr>
          <w:rFonts w:eastAsia="Times New Roman" w:cs="Arial"/>
          <w:lang w:val="es-ES"/>
        </w:rPr>
      </w:pPr>
    </w:p>
    <w:p w:rsidR="000D1AC4" w:rsidRPr="004A53E7" w:rsidRDefault="000D1AC4" w:rsidP="005D2891">
      <w:pPr>
        <w:pStyle w:val="Prrafodelista"/>
        <w:numPr>
          <w:ilvl w:val="1"/>
          <w:numId w:val="227"/>
        </w:numPr>
        <w:spacing w:before="120" w:after="120" w:line="240" w:lineRule="auto"/>
        <w:ind w:left="1134" w:hanging="425"/>
        <w:jc w:val="both"/>
        <w:rPr>
          <w:rFonts w:eastAsia="Times New Roman" w:cs="Arial"/>
          <w:lang w:val="es-ES"/>
        </w:rPr>
      </w:pPr>
      <w:r w:rsidRPr="004A53E7">
        <w:rPr>
          <w:rFonts w:eastAsia="Times New Roman" w:cs="Arial"/>
          <w:lang w:val="es-ES"/>
        </w:rPr>
        <w:t>Médico, Químico o Biólogo, con grado de maestría o doctorado en las áreas de laboratorio clínico, expedidos por instituciones de educación superior y registrada ante la autoridad competente.</w:t>
      </w:r>
    </w:p>
    <w:p w:rsidR="000D1AC4" w:rsidRPr="004A53E7" w:rsidRDefault="000D1AC4" w:rsidP="004A53E7">
      <w:pPr>
        <w:spacing w:before="120" w:after="120" w:line="240" w:lineRule="auto"/>
        <w:contextualSpacing/>
        <w:jc w:val="both"/>
        <w:rPr>
          <w:rFonts w:eastAsia="Times New Roman" w:cs="Arial"/>
          <w:lang w:val="es-ES"/>
        </w:rPr>
      </w:pPr>
    </w:p>
    <w:p w:rsidR="000D1AC4" w:rsidRPr="004A53E7" w:rsidRDefault="000D1AC4" w:rsidP="005D2891">
      <w:pPr>
        <w:pStyle w:val="Prrafodelista"/>
        <w:numPr>
          <w:ilvl w:val="1"/>
          <w:numId w:val="233"/>
        </w:numPr>
        <w:spacing w:before="120" w:after="120" w:line="240" w:lineRule="auto"/>
        <w:ind w:left="0" w:hanging="284"/>
        <w:jc w:val="both"/>
        <w:rPr>
          <w:rFonts w:eastAsia="Times New Roman" w:cs="Arial"/>
          <w:lang w:val="es-ES"/>
        </w:rPr>
      </w:pPr>
      <w:r w:rsidRPr="004A53E7">
        <w:rPr>
          <w:rFonts w:eastAsia="Times New Roman" w:cs="Arial"/>
          <w:lang w:val="es-ES"/>
        </w:rPr>
        <w:t>Copia simple de los Títulos y/o especialidad avalada por</w:t>
      </w:r>
      <w:r w:rsidRPr="004A53E7">
        <w:t xml:space="preserve"> </w:t>
      </w:r>
      <w:r w:rsidRPr="004A53E7">
        <w:rPr>
          <w:rFonts w:eastAsia="Times New Roman" w:cs="Arial"/>
          <w:lang w:val="es-ES"/>
        </w:rPr>
        <w:t>universidad reconocida en Los Estados Unidos Mexicanos del responsable sanitario.</w:t>
      </w:r>
    </w:p>
    <w:p w:rsidR="000D1AC4" w:rsidRPr="004A53E7" w:rsidRDefault="000D1AC4" w:rsidP="005D2891">
      <w:pPr>
        <w:pStyle w:val="Prrafodelista"/>
        <w:numPr>
          <w:ilvl w:val="1"/>
          <w:numId w:val="233"/>
        </w:numPr>
        <w:spacing w:before="120" w:after="120" w:line="240" w:lineRule="auto"/>
        <w:ind w:left="0" w:hanging="284"/>
        <w:jc w:val="both"/>
        <w:rPr>
          <w:rFonts w:eastAsia="Times New Roman" w:cs="Arial"/>
          <w:lang w:val="es-ES"/>
        </w:rPr>
      </w:pPr>
      <w:r w:rsidRPr="004A53E7">
        <w:rPr>
          <w:rFonts w:eastAsia="Times New Roman" w:cs="Arial"/>
        </w:rPr>
        <w:t>Copia simple de su aviso de funcionamiento y permiso del responsable de  la operación  y funcionamiento del Establecimiento expedido por Comisión Federal para la Protección contra Riesgos Sanitarios y/o Dirección de Protección contra Riesgos Sanitarios del Estado de Baja California o en su defecto la Secretaría de Salud por ambos lados.</w:t>
      </w:r>
    </w:p>
    <w:p w:rsidR="000D1AC4" w:rsidRPr="004A53E7" w:rsidRDefault="000D1AC4" w:rsidP="005D2891">
      <w:pPr>
        <w:pStyle w:val="Prrafodelista"/>
        <w:numPr>
          <w:ilvl w:val="1"/>
          <w:numId w:val="233"/>
        </w:numPr>
        <w:spacing w:before="120" w:after="120" w:line="240" w:lineRule="auto"/>
        <w:ind w:left="0" w:hanging="284"/>
        <w:jc w:val="both"/>
        <w:rPr>
          <w:rFonts w:eastAsia="Times New Roman" w:cs="Arial"/>
          <w:lang w:val="es-ES"/>
        </w:rPr>
      </w:pPr>
      <w:r w:rsidRPr="004A53E7">
        <w:rPr>
          <w:rFonts w:eastAsia="Times New Roman" w:cs="Arial"/>
          <w:lang w:val="es-ES"/>
        </w:rPr>
        <w:t>Copia simple de la cédula profesional del responsable sanitario.</w:t>
      </w:r>
    </w:p>
    <w:p w:rsidR="000D1AC4" w:rsidRPr="004A53E7" w:rsidRDefault="000D1AC4" w:rsidP="002C399F">
      <w:pPr>
        <w:spacing w:before="120" w:after="120" w:line="240" w:lineRule="auto"/>
        <w:ind w:hanging="284"/>
        <w:contextualSpacing/>
        <w:jc w:val="both"/>
        <w:rPr>
          <w:rFonts w:eastAsia="Times New Roman" w:cs="Arial"/>
          <w:lang w:val="es-ES"/>
        </w:rPr>
      </w:pPr>
    </w:p>
    <w:p w:rsidR="000D1AC4" w:rsidRPr="004A53E7" w:rsidRDefault="000D1AC4" w:rsidP="002C399F">
      <w:pPr>
        <w:spacing w:before="120" w:after="120" w:line="240" w:lineRule="auto"/>
        <w:ind w:hanging="284"/>
        <w:contextualSpacing/>
        <w:jc w:val="both"/>
        <w:rPr>
          <w:rFonts w:eastAsia="Times New Roman" w:cs="Arial"/>
          <w:lang w:val="es-ES"/>
        </w:rPr>
      </w:pPr>
    </w:p>
    <w:p w:rsidR="000D1AC4" w:rsidRPr="004A53E7" w:rsidRDefault="000D1AC4" w:rsidP="005D2891">
      <w:pPr>
        <w:pStyle w:val="Prrafodelista"/>
        <w:numPr>
          <w:ilvl w:val="0"/>
          <w:numId w:val="233"/>
        </w:numPr>
        <w:spacing w:before="120" w:after="120" w:line="240" w:lineRule="auto"/>
        <w:ind w:left="0" w:hanging="284"/>
        <w:jc w:val="both"/>
        <w:rPr>
          <w:rFonts w:eastAsia="Times New Roman" w:cs="Arial"/>
        </w:rPr>
      </w:pPr>
      <w:r w:rsidRPr="004A53E7">
        <w:rPr>
          <w:rFonts w:eastAsia="Times New Roman" w:cs="Arial"/>
        </w:rPr>
        <w:t>CAPACIDAD T</w:t>
      </w:r>
      <w:r w:rsidRPr="004A53E7">
        <w:rPr>
          <w:rFonts w:eastAsia="MS Gothic" w:cs="Arial"/>
        </w:rPr>
        <w:t>ÉCNICA DEL LICITANTE:</w:t>
      </w:r>
    </w:p>
    <w:p w:rsidR="000D1AC4" w:rsidRPr="004A53E7" w:rsidRDefault="000D1AC4" w:rsidP="002C399F">
      <w:pPr>
        <w:pStyle w:val="Prrafodelista"/>
        <w:spacing w:before="120" w:after="120" w:line="240" w:lineRule="auto"/>
        <w:ind w:left="0" w:hanging="284"/>
        <w:jc w:val="both"/>
        <w:rPr>
          <w:rFonts w:eastAsia="Times New Roman" w:cs="Arial"/>
        </w:rPr>
      </w:pPr>
    </w:p>
    <w:p w:rsidR="000D1AC4" w:rsidRPr="004A53E7" w:rsidRDefault="000D1AC4" w:rsidP="005D2891">
      <w:pPr>
        <w:pStyle w:val="Prrafodelista"/>
        <w:numPr>
          <w:ilvl w:val="0"/>
          <w:numId w:val="234"/>
        </w:numPr>
        <w:spacing w:before="120" w:after="120" w:line="240" w:lineRule="auto"/>
        <w:ind w:left="0" w:hanging="284"/>
        <w:jc w:val="both"/>
        <w:rPr>
          <w:rFonts w:cs="Arial"/>
        </w:rPr>
      </w:pPr>
      <w:r w:rsidRPr="004A53E7">
        <w:rPr>
          <w:rFonts w:cs="Arial"/>
        </w:rPr>
        <w:t>En su propuesta técnica deberá incluir el personal y equipo técnico, profesional que esté capacitado, suficiente y necesario para llevar a cabo la prestación del servicio así como sus insumos.</w:t>
      </w:r>
    </w:p>
    <w:p w:rsidR="000D1AC4" w:rsidRPr="004A53E7" w:rsidRDefault="000D1AC4" w:rsidP="005D2891">
      <w:pPr>
        <w:pStyle w:val="Prrafodelista"/>
        <w:numPr>
          <w:ilvl w:val="0"/>
          <w:numId w:val="234"/>
        </w:numPr>
        <w:spacing w:before="120" w:after="120" w:line="240" w:lineRule="auto"/>
        <w:ind w:left="0" w:hanging="284"/>
        <w:jc w:val="both"/>
        <w:rPr>
          <w:rFonts w:eastAsia="Times New Roman" w:cs="Arial"/>
        </w:rPr>
      </w:pPr>
      <w:r w:rsidRPr="004A53E7">
        <w:rPr>
          <w:rFonts w:cs="Arial"/>
          <w:b/>
        </w:rPr>
        <w:t>“LICITANTE”</w:t>
      </w:r>
      <w:r w:rsidRPr="004A53E7">
        <w:rPr>
          <w:rFonts w:cs="Arial"/>
        </w:rPr>
        <w:t xml:space="preserve"> incluirá como parte integral de su propuesta técnica, la metodología a realizar para cada uno de los servicios que se preste, de manera detallada  y  exacta, indicando paso a paso a realizar </w:t>
      </w:r>
      <w:r w:rsidRPr="004A53E7">
        <w:rPr>
          <w:rFonts w:eastAsia="Times New Roman" w:cs="Arial"/>
        </w:rPr>
        <w:t>así como sus insumos.</w:t>
      </w:r>
    </w:p>
    <w:p w:rsidR="000D1AC4" w:rsidRPr="004A53E7" w:rsidRDefault="000D1AC4" w:rsidP="002C399F">
      <w:pPr>
        <w:pStyle w:val="Prrafodelista"/>
        <w:spacing w:before="120" w:after="120" w:line="240" w:lineRule="auto"/>
        <w:ind w:left="0" w:hanging="284"/>
        <w:jc w:val="both"/>
        <w:rPr>
          <w:rFonts w:eastAsia="Times New Roman" w:cs="Arial"/>
        </w:rPr>
      </w:pPr>
    </w:p>
    <w:p w:rsidR="000D1AC4" w:rsidRPr="004A53E7" w:rsidRDefault="000D1AC4" w:rsidP="005D2891">
      <w:pPr>
        <w:numPr>
          <w:ilvl w:val="0"/>
          <w:numId w:val="233"/>
        </w:numPr>
        <w:spacing w:before="120" w:after="120" w:line="240" w:lineRule="auto"/>
        <w:ind w:left="0" w:hanging="284"/>
        <w:contextualSpacing/>
        <w:jc w:val="both"/>
        <w:rPr>
          <w:rFonts w:eastAsia="Times New Roman" w:cs="Arial"/>
        </w:rPr>
      </w:pPr>
      <w:r w:rsidRPr="004A53E7">
        <w:rPr>
          <w:rFonts w:eastAsia="Times New Roman" w:cs="Arial"/>
        </w:rPr>
        <w:t>CAPACIDAD DE RECURSOS HUMANOS PARA LA PRESTACIÓN DE LOS SERVICIOS:</w:t>
      </w:r>
    </w:p>
    <w:p w:rsidR="000D1AC4" w:rsidRPr="004A53E7" w:rsidRDefault="000D1AC4" w:rsidP="002C399F">
      <w:pPr>
        <w:spacing w:before="120" w:after="120" w:line="240" w:lineRule="auto"/>
        <w:ind w:hanging="284"/>
        <w:jc w:val="both"/>
        <w:rPr>
          <w:rFonts w:eastAsia="Times New Roman" w:cs="Arial"/>
        </w:rPr>
      </w:pPr>
    </w:p>
    <w:p w:rsidR="000D1AC4" w:rsidRPr="004A53E7" w:rsidRDefault="000D1AC4" w:rsidP="005D2891">
      <w:pPr>
        <w:pStyle w:val="Prrafodelista"/>
        <w:numPr>
          <w:ilvl w:val="0"/>
          <w:numId w:val="235"/>
        </w:numPr>
        <w:spacing w:before="120" w:after="120" w:line="240" w:lineRule="auto"/>
        <w:ind w:left="0" w:hanging="284"/>
        <w:jc w:val="both"/>
        <w:rPr>
          <w:rFonts w:eastAsia="Times New Roman" w:cs="Arial"/>
        </w:rPr>
      </w:pPr>
      <w:r w:rsidRPr="004A53E7">
        <w:rPr>
          <w:rFonts w:eastAsia="Times New Roman" w:cs="Arial"/>
        </w:rPr>
        <w:t>Presentará una relación del personal que atenderá los servicios de Laboratorio, indicará quién realice el diagnóstico de los estudios y quién se encargue  de la interpretación  de los  estudios.</w:t>
      </w:r>
    </w:p>
    <w:p w:rsidR="000D1AC4" w:rsidRPr="004A53E7" w:rsidRDefault="000D1AC4" w:rsidP="005D2891">
      <w:pPr>
        <w:numPr>
          <w:ilvl w:val="0"/>
          <w:numId w:val="235"/>
        </w:numPr>
        <w:spacing w:before="120" w:after="120" w:line="240" w:lineRule="auto"/>
        <w:ind w:left="0" w:hanging="284"/>
        <w:contextualSpacing/>
        <w:jc w:val="both"/>
        <w:rPr>
          <w:rFonts w:eastAsia="Times New Roman" w:cs="Arial"/>
        </w:rPr>
      </w:pPr>
      <w:r w:rsidRPr="004A53E7">
        <w:rPr>
          <w:rFonts w:eastAsia="Times New Roman" w:cs="Arial"/>
        </w:rPr>
        <w:t>Presentará documento simple donde integre organigrama de la plantilla de  personal involucrada en la prestación del servicio, el cual indicará puestos y nombre de los responsables. Documento que deberá estar firmado autógrafamente por la persona  facultada legalmente.</w:t>
      </w:r>
    </w:p>
    <w:p w:rsidR="000D1AC4" w:rsidRPr="004A53E7" w:rsidRDefault="000D1AC4" w:rsidP="005D2891">
      <w:pPr>
        <w:numPr>
          <w:ilvl w:val="0"/>
          <w:numId w:val="235"/>
        </w:numPr>
        <w:spacing w:before="120" w:after="120" w:line="240" w:lineRule="auto"/>
        <w:ind w:left="0" w:hanging="284"/>
        <w:contextualSpacing/>
        <w:jc w:val="both"/>
        <w:rPr>
          <w:rFonts w:eastAsia="Times New Roman" w:cs="Arial"/>
        </w:rPr>
      </w:pPr>
      <w:r w:rsidRPr="004A53E7">
        <w:rPr>
          <w:rFonts w:eastAsia="Times New Roman" w:cs="Arial"/>
        </w:rPr>
        <w:t xml:space="preserve">Deberá acreditar la experiencia práctica del personal  de por lo menos 3 años en el Área de Laboratorio y del personal adicional. </w:t>
      </w:r>
    </w:p>
    <w:p w:rsidR="000D1AC4" w:rsidRPr="004A53E7" w:rsidRDefault="000D1AC4" w:rsidP="005D2891">
      <w:pPr>
        <w:numPr>
          <w:ilvl w:val="0"/>
          <w:numId w:val="235"/>
        </w:numPr>
        <w:spacing w:before="120" w:after="120" w:line="240" w:lineRule="auto"/>
        <w:ind w:left="0" w:hanging="284"/>
        <w:contextualSpacing/>
        <w:jc w:val="both"/>
        <w:rPr>
          <w:rFonts w:eastAsia="Times New Roman" w:cs="Arial"/>
        </w:rPr>
      </w:pPr>
      <w:r w:rsidRPr="004A53E7">
        <w:rPr>
          <w:rFonts w:eastAsia="Times New Roman" w:cs="Arial"/>
        </w:rPr>
        <w:t xml:space="preserve">El </w:t>
      </w:r>
      <w:r w:rsidRPr="004A53E7">
        <w:rPr>
          <w:rFonts w:eastAsia="Times New Roman" w:cs="Arial"/>
          <w:b/>
        </w:rPr>
        <w:t>“LICITANTE”</w:t>
      </w:r>
      <w:r w:rsidRPr="004A53E7">
        <w:rPr>
          <w:rFonts w:eastAsia="Times New Roman" w:cs="Arial"/>
        </w:rPr>
        <w:t xml:space="preserve"> deberá atender todas las dudas que surjan respecto de la prestación de su servicio.</w:t>
      </w:r>
    </w:p>
    <w:p w:rsidR="000D1AC4" w:rsidRPr="004A53E7" w:rsidRDefault="000D1AC4" w:rsidP="002C399F">
      <w:pPr>
        <w:spacing w:before="120" w:after="120" w:line="240" w:lineRule="auto"/>
        <w:ind w:hanging="284"/>
        <w:contextualSpacing/>
        <w:jc w:val="both"/>
        <w:rPr>
          <w:rFonts w:eastAsia="Times New Roman" w:cs="Arial"/>
        </w:rPr>
      </w:pPr>
    </w:p>
    <w:p w:rsidR="000D1AC4" w:rsidRPr="004A53E7" w:rsidRDefault="000D1AC4" w:rsidP="005D2891">
      <w:pPr>
        <w:numPr>
          <w:ilvl w:val="0"/>
          <w:numId w:val="233"/>
        </w:numPr>
        <w:spacing w:before="120" w:after="120" w:line="240" w:lineRule="auto"/>
        <w:ind w:left="0" w:hanging="284"/>
        <w:contextualSpacing/>
        <w:jc w:val="both"/>
        <w:rPr>
          <w:rFonts w:eastAsia="Times New Roman" w:cs="Arial"/>
        </w:rPr>
      </w:pPr>
      <w:r w:rsidRPr="004A53E7">
        <w:rPr>
          <w:rFonts w:eastAsia="Times New Roman" w:cs="Arial"/>
        </w:rPr>
        <w:t>CAPACIDAD  DEL  EQUIPO:</w:t>
      </w:r>
    </w:p>
    <w:p w:rsidR="000D1AC4" w:rsidRPr="004A53E7" w:rsidRDefault="000D1AC4" w:rsidP="002C399F">
      <w:pPr>
        <w:spacing w:before="120" w:after="120" w:line="240" w:lineRule="auto"/>
        <w:ind w:hanging="284"/>
        <w:jc w:val="both"/>
        <w:rPr>
          <w:rFonts w:eastAsia="Times New Roman" w:cs="Arial"/>
        </w:rPr>
      </w:pPr>
    </w:p>
    <w:p w:rsidR="000D1AC4" w:rsidRPr="004A53E7" w:rsidRDefault="000D1AC4" w:rsidP="005D2891">
      <w:pPr>
        <w:pStyle w:val="Prrafodelista"/>
        <w:numPr>
          <w:ilvl w:val="0"/>
          <w:numId w:val="236"/>
        </w:numPr>
        <w:spacing w:before="120" w:after="120" w:line="240" w:lineRule="auto"/>
        <w:ind w:left="0" w:hanging="284"/>
        <w:jc w:val="both"/>
        <w:rPr>
          <w:rFonts w:eastAsia="Times New Roman" w:cs="Arial"/>
        </w:rPr>
      </w:pPr>
      <w:r w:rsidRPr="004A53E7">
        <w:rPr>
          <w:rFonts w:eastAsia="Times New Roman" w:cs="Arial"/>
        </w:rPr>
        <w:t xml:space="preserve">El </w:t>
      </w:r>
      <w:r w:rsidRPr="004A53E7">
        <w:rPr>
          <w:rFonts w:eastAsia="Times New Roman" w:cs="Arial"/>
          <w:b/>
        </w:rPr>
        <w:t>“LICITANTE”</w:t>
      </w:r>
      <w:r w:rsidRPr="004A53E7">
        <w:rPr>
          <w:rFonts w:eastAsia="Times New Roman" w:cs="Arial"/>
        </w:rPr>
        <w:t xml:space="preserve"> incluirá como parte integral de su propuesta técnica, la metodología a realizar para cada uno de los servicios que se preste, de manera detallada  y  exacta, indicando paso a paso a realizar. </w:t>
      </w:r>
    </w:p>
    <w:p w:rsidR="000D1AC4" w:rsidRPr="004A53E7" w:rsidRDefault="000D1AC4" w:rsidP="005D2891">
      <w:pPr>
        <w:numPr>
          <w:ilvl w:val="0"/>
          <w:numId w:val="236"/>
        </w:numPr>
        <w:spacing w:before="120" w:after="120" w:line="240" w:lineRule="auto"/>
        <w:ind w:left="0" w:hanging="284"/>
        <w:contextualSpacing/>
        <w:jc w:val="both"/>
        <w:rPr>
          <w:rFonts w:eastAsia="Times New Roman" w:cs="Arial"/>
        </w:rPr>
      </w:pPr>
      <w:r w:rsidRPr="004A53E7">
        <w:rPr>
          <w:rFonts w:eastAsia="Times New Roman" w:cs="Arial"/>
        </w:rPr>
        <w:lastRenderedPageBreak/>
        <w:t>Deberá presentar manifiesto donde indique los Equipos De Laboratorio con que cuenta para otorgar el servicio licitado, indicando  Marca, Modelo, Número de serie, anexando copia simple de certificado de calibración o validación vigente de cada uno de los equipos.</w:t>
      </w:r>
    </w:p>
    <w:p w:rsidR="000D1AC4" w:rsidRPr="004A53E7" w:rsidRDefault="000D1AC4" w:rsidP="005D2891">
      <w:pPr>
        <w:numPr>
          <w:ilvl w:val="0"/>
          <w:numId w:val="236"/>
        </w:numPr>
        <w:spacing w:before="120" w:after="120" w:line="240" w:lineRule="auto"/>
        <w:ind w:left="0" w:hanging="284"/>
        <w:contextualSpacing/>
        <w:jc w:val="both"/>
        <w:rPr>
          <w:rFonts w:eastAsia="Times New Roman" w:cs="Arial"/>
        </w:rPr>
      </w:pPr>
      <w:r w:rsidRPr="004A53E7">
        <w:rPr>
          <w:rFonts w:eastAsia="Times New Roman" w:cs="Arial"/>
        </w:rPr>
        <w:t>Como  infraestructura mínima del establecimiento deberá cumplir con la norma Oficial Mexicana: NOM-007-SSA3-2011 para la organización y funcionamiento de los laboratorios clínicos, NOM-087-SEMARNAT-SSA1-2002 Protección ambiental-Salud ambiental-Residuos peligrosos biológico-infecciosos-Clasificación y especificaciones de manejo; y las demás Normas Oficiales Mexicanas que le apliquen.</w:t>
      </w:r>
    </w:p>
    <w:p w:rsidR="000D1AC4" w:rsidRPr="004A53E7" w:rsidRDefault="000D1AC4" w:rsidP="005D2891">
      <w:pPr>
        <w:pStyle w:val="Prrafodelista"/>
        <w:numPr>
          <w:ilvl w:val="0"/>
          <w:numId w:val="236"/>
        </w:numPr>
        <w:spacing w:before="120" w:after="120" w:line="240" w:lineRule="auto"/>
        <w:ind w:left="0" w:hanging="284"/>
        <w:jc w:val="both"/>
        <w:rPr>
          <w:rFonts w:cs="Arial"/>
        </w:rPr>
      </w:pPr>
      <w:r w:rsidRPr="004A53E7">
        <w:rPr>
          <w:rFonts w:cs="Arial"/>
        </w:rPr>
        <w:t xml:space="preserve">El </w:t>
      </w:r>
      <w:r w:rsidRPr="004A53E7">
        <w:rPr>
          <w:rFonts w:eastAsia="Times New Roman" w:cs="Arial"/>
          <w:b/>
        </w:rPr>
        <w:t xml:space="preserve">“LICITANTE” </w:t>
      </w:r>
      <w:r w:rsidRPr="004A53E7">
        <w:rPr>
          <w:rFonts w:cs="Arial"/>
        </w:rPr>
        <w:t xml:space="preserve"> proporcionara fotografías recientes  del equipo y de área de  instalaciones.</w:t>
      </w:r>
    </w:p>
    <w:p w:rsidR="000D1AC4" w:rsidRPr="004A53E7" w:rsidRDefault="000D1AC4" w:rsidP="002C399F">
      <w:pPr>
        <w:pStyle w:val="Prrafodelista"/>
        <w:spacing w:before="120" w:after="120" w:line="240" w:lineRule="auto"/>
        <w:ind w:left="0" w:hanging="284"/>
        <w:jc w:val="both"/>
        <w:rPr>
          <w:rFonts w:cs="Arial"/>
        </w:rPr>
      </w:pPr>
    </w:p>
    <w:p w:rsidR="000D1AC4" w:rsidRPr="004A53E7" w:rsidRDefault="000D1AC4" w:rsidP="002C399F">
      <w:pPr>
        <w:spacing w:before="120" w:after="120" w:line="240" w:lineRule="auto"/>
        <w:ind w:hanging="284"/>
        <w:jc w:val="both"/>
        <w:rPr>
          <w:rFonts w:eastAsia="Times New Roman" w:cs="Arial"/>
        </w:rPr>
      </w:pPr>
    </w:p>
    <w:p w:rsidR="000D1AC4" w:rsidRPr="004A53E7" w:rsidRDefault="000D1AC4" w:rsidP="005D2891">
      <w:pPr>
        <w:pStyle w:val="Prrafodelista"/>
        <w:numPr>
          <w:ilvl w:val="0"/>
          <w:numId w:val="233"/>
        </w:numPr>
        <w:spacing w:before="120" w:after="120" w:line="240" w:lineRule="auto"/>
        <w:ind w:left="0" w:hanging="284"/>
        <w:jc w:val="both"/>
        <w:rPr>
          <w:rFonts w:eastAsia="Times New Roman" w:cs="Arial"/>
        </w:rPr>
      </w:pPr>
      <w:r w:rsidRPr="004A53E7">
        <w:rPr>
          <w:rFonts w:eastAsia="Times New Roman" w:cs="Arial"/>
        </w:rPr>
        <w:t>GENERALIDADES DEL SERVICIO:</w:t>
      </w:r>
    </w:p>
    <w:p w:rsidR="000D1AC4" w:rsidRPr="004A53E7" w:rsidRDefault="000D1AC4" w:rsidP="002C399F">
      <w:pPr>
        <w:spacing w:before="120" w:after="120" w:line="240" w:lineRule="auto"/>
        <w:ind w:hanging="284"/>
        <w:jc w:val="both"/>
        <w:rPr>
          <w:rFonts w:eastAsia="Times New Roman" w:cs="Arial"/>
        </w:rPr>
      </w:pPr>
    </w:p>
    <w:p w:rsidR="000D1AC4" w:rsidRPr="004A53E7" w:rsidRDefault="000D1AC4" w:rsidP="002C399F">
      <w:pPr>
        <w:spacing w:before="120" w:after="120" w:line="240" w:lineRule="auto"/>
        <w:ind w:hanging="284"/>
        <w:jc w:val="both"/>
        <w:rPr>
          <w:rFonts w:eastAsia="Times New Roman" w:cs="Arial"/>
        </w:rPr>
      </w:pPr>
      <w:r w:rsidRPr="004A53E7">
        <w:rPr>
          <w:rFonts w:eastAsia="Times New Roman" w:cs="Arial"/>
        </w:rPr>
        <w:tab/>
      </w:r>
    </w:p>
    <w:p w:rsidR="000D1AC4" w:rsidRPr="004A53E7" w:rsidRDefault="000D1AC4" w:rsidP="002C399F">
      <w:pPr>
        <w:spacing w:before="120" w:after="120" w:line="240" w:lineRule="auto"/>
        <w:ind w:hanging="284"/>
        <w:jc w:val="both"/>
        <w:rPr>
          <w:rFonts w:eastAsia="Times New Roman" w:cs="Arial"/>
        </w:rPr>
      </w:pPr>
      <w:r w:rsidRPr="004A53E7">
        <w:rPr>
          <w:rFonts w:eastAsia="Times New Roman" w:cs="Arial"/>
        </w:rPr>
        <w:t xml:space="preserve">a) El </w:t>
      </w:r>
      <w:r w:rsidRPr="004A53E7">
        <w:rPr>
          <w:rFonts w:eastAsia="Times New Roman" w:cs="Arial"/>
          <w:b/>
        </w:rPr>
        <w:t xml:space="preserve">“LICITANTE” </w:t>
      </w:r>
      <w:r w:rsidRPr="004A53E7">
        <w:rPr>
          <w:rFonts w:eastAsia="Times New Roman" w:cs="Arial"/>
        </w:rPr>
        <w:t>para el trámite de pago deberá presentar factura digital con datos fiscales, así como los formatos de subrogación electrónica   (las Solicitudes de Servicios Médicos SM-3)  de cada uno de los derechohabientes atendidos, además un desglose de los servicios prestados indicando los siguientes datos: Nombre del derechohabiente, Número de afiliación y procedimiento. Nombre, domicilio y teléfono del prestador, fecha de atención, clave de la unidad, nombre del paciente, afiliación, folio de solicitud de servicios, estudio solicitado, estudio realizado, costo, total y nombre de quien elabora el informe, anexando una copia de cada una de las consultas y procedimientos realizados.</w:t>
      </w:r>
    </w:p>
    <w:p w:rsidR="000D1AC4" w:rsidRPr="004A53E7" w:rsidRDefault="000D1AC4" w:rsidP="005D2891">
      <w:pPr>
        <w:pStyle w:val="Prrafodelista"/>
        <w:numPr>
          <w:ilvl w:val="0"/>
          <w:numId w:val="237"/>
        </w:numPr>
        <w:spacing w:before="120" w:after="120" w:line="240" w:lineRule="auto"/>
        <w:ind w:left="0" w:hanging="284"/>
        <w:jc w:val="both"/>
        <w:rPr>
          <w:rFonts w:eastAsia="Times New Roman" w:cs="Arial"/>
        </w:rPr>
      </w:pPr>
      <w:r w:rsidRPr="004A53E7">
        <w:rPr>
          <w:rFonts w:eastAsia="Times New Roman" w:cs="Arial"/>
        </w:rPr>
        <w:t xml:space="preserve">El personal del  </w:t>
      </w:r>
      <w:r w:rsidRPr="004A53E7">
        <w:rPr>
          <w:rFonts w:eastAsia="Times New Roman" w:cs="Arial"/>
          <w:b/>
        </w:rPr>
        <w:t>“ISSSTECALI”</w:t>
      </w:r>
      <w:r w:rsidRPr="004A53E7">
        <w:rPr>
          <w:rFonts w:eastAsia="Times New Roman" w:cs="Arial"/>
        </w:rPr>
        <w:t xml:space="preserve"> podría  efectuar la visita de carácter técnico a las instalaciones de los </w:t>
      </w:r>
      <w:r w:rsidR="00F27BFB" w:rsidRPr="004A53E7">
        <w:rPr>
          <w:rFonts w:eastAsia="Times New Roman" w:cs="Arial"/>
          <w:b/>
        </w:rPr>
        <w:t xml:space="preserve">“LICITANTES” </w:t>
      </w:r>
      <w:r w:rsidRPr="004A53E7">
        <w:rPr>
          <w:rFonts w:eastAsia="Times New Roman" w:cs="Arial"/>
        </w:rPr>
        <w:t xml:space="preserve"> sin previo aviso. </w:t>
      </w:r>
    </w:p>
    <w:p w:rsidR="000D1AC4" w:rsidRPr="004A53E7" w:rsidRDefault="000D1AC4" w:rsidP="005D2891">
      <w:pPr>
        <w:pStyle w:val="Prrafodelista"/>
        <w:numPr>
          <w:ilvl w:val="0"/>
          <w:numId w:val="237"/>
        </w:numPr>
        <w:spacing w:before="120" w:after="120" w:line="240" w:lineRule="auto"/>
        <w:ind w:left="0" w:hanging="284"/>
        <w:jc w:val="both"/>
        <w:rPr>
          <w:rFonts w:eastAsia="Times New Roman" w:cs="Arial"/>
        </w:rPr>
      </w:pPr>
      <w:r w:rsidRPr="004A53E7">
        <w:rPr>
          <w:rFonts w:eastAsia="Times New Roman" w:cs="Arial"/>
        </w:rPr>
        <w:t xml:space="preserve">El </w:t>
      </w:r>
      <w:r w:rsidR="00F27BFB" w:rsidRPr="004A53E7">
        <w:rPr>
          <w:rFonts w:eastAsia="Times New Roman" w:cs="Arial"/>
          <w:b/>
        </w:rPr>
        <w:t xml:space="preserve">“LICITANTE” </w:t>
      </w:r>
      <w:r w:rsidRPr="004A53E7">
        <w:rPr>
          <w:rFonts w:eastAsia="Times New Roman" w:cs="Arial"/>
        </w:rPr>
        <w:t xml:space="preserve"> deberá mantener en custodia por un período mínimo de dos años, copia de los estudios y/o servicios otorgados o realizados a los pacientes del </w:t>
      </w:r>
      <w:r w:rsidRPr="004A53E7">
        <w:rPr>
          <w:rFonts w:eastAsia="Times New Roman" w:cs="Arial"/>
          <w:b/>
        </w:rPr>
        <w:t>“ISSSTECALI”</w:t>
      </w:r>
      <w:r w:rsidRPr="004A53E7">
        <w:rPr>
          <w:rFonts w:eastAsia="Times New Roman" w:cs="Arial"/>
        </w:rPr>
        <w:t xml:space="preserve"> y proporcionarlos sin cargo alguno cuando se le soliciten, independientemente de la conclusión del periodo de los servicios contratados. </w:t>
      </w:r>
    </w:p>
    <w:p w:rsidR="000D1AC4" w:rsidRPr="004A53E7" w:rsidRDefault="000D1AC4" w:rsidP="005D2891">
      <w:pPr>
        <w:pStyle w:val="Prrafodelista"/>
        <w:numPr>
          <w:ilvl w:val="0"/>
          <w:numId w:val="237"/>
        </w:numPr>
        <w:spacing w:before="120" w:after="120" w:line="240" w:lineRule="auto"/>
        <w:ind w:left="0" w:hanging="284"/>
        <w:jc w:val="both"/>
        <w:rPr>
          <w:rFonts w:eastAsia="Times New Roman" w:cs="Arial"/>
        </w:rPr>
      </w:pPr>
      <w:r w:rsidRPr="004A53E7">
        <w:rPr>
          <w:rFonts w:eastAsia="Times New Roman" w:cs="Arial"/>
        </w:rPr>
        <w:t xml:space="preserve">El resultado de los estudios que los pacientes soliciten a través de la solicitud de servicios médicos (SM-3 deberán ser entregados dentro de las 48 horas posteriores al estudio como máximo). </w:t>
      </w:r>
    </w:p>
    <w:p w:rsidR="000D1AC4" w:rsidRPr="004A53E7" w:rsidRDefault="000D1AC4" w:rsidP="005D2891">
      <w:pPr>
        <w:pStyle w:val="Prrafodelista"/>
        <w:numPr>
          <w:ilvl w:val="0"/>
          <w:numId w:val="237"/>
        </w:numPr>
        <w:spacing w:before="120" w:after="120" w:line="240" w:lineRule="auto"/>
        <w:ind w:left="0" w:hanging="284"/>
        <w:jc w:val="both"/>
        <w:rPr>
          <w:rFonts w:eastAsia="Times New Roman" w:cs="Arial"/>
        </w:rPr>
      </w:pPr>
      <w:r w:rsidRPr="004A53E7">
        <w:rPr>
          <w:rFonts w:eastAsia="Times New Roman" w:cs="Arial"/>
        </w:rPr>
        <w:t xml:space="preserve">El </w:t>
      </w:r>
      <w:r w:rsidRPr="004A53E7">
        <w:rPr>
          <w:rFonts w:eastAsia="Times New Roman" w:cs="Arial"/>
          <w:b/>
        </w:rPr>
        <w:t>“LICITANTE”</w:t>
      </w:r>
      <w:r w:rsidRPr="004A53E7">
        <w:rPr>
          <w:rFonts w:eastAsia="Times New Roman" w:cs="Arial"/>
        </w:rPr>
        <w:t xml:space="preserve"> acudirá a las reuniones de evaluación de la calidad de los servicios otorgados cuando así lo solicite el </w:t>
      </w:r>
      <w:r w:rsidRPr="004A53E7">
        <w:rPr>
          <w:rFonts w:eastAsia="Times New Roman" w:cs="Arial"/>
          <w:b/>
        </w:rPr>
        <w:t>“ISSSTECALI”</w:t>
      </w:r>
      <w:r w:rsidRPr="004A53E7">
        <w:rPr>
          <w:rFonts w:eastAsia="Times New Roman" w:cs="Arial"/>
        </w:rPr>
        <w:t xml:space="preserve"> a través de la jefatura de servicios subrogados.  </w:t>
      </w:r>
    </w:p>
    <w:p w:rsidR="000D1AC4" w:rsidRPr="004A53E7" w:rsidRDefault="000D1AC4" w:rsidP="005D2891">
      <w:pPr>
        <w:pStyle w:val="Prrafodelista"/>
        <w:numPr>
          <w:ilvl w:val="0"/>
          <w:numId w:val="237"/>
        </w:numPr>
        <w:spacing w:before="120" w:after="120" w:line="240" w:lineRule="auto"/>
        <w:ind w:left="0" w:hanging="284"/>
        <w:jc w:val="both"/>
        <w:rPr>
          <w:rFonts w:eastAsia="Times New Roman" w:cs="Arial"/>
        </w:rPr>
      </w:pPr>
      <w:r w:rsidRPr="004A53E7">
        <w:rPr>
          <w:rFonts w:eastAsia="Times New Roman" w:cs="Arial"/>
        </w:rPr>
        <w:t xml:space="preserve">En caso que el servicio  subrogado una vez contratado, no pudiera ser prestado por el </w:t>
      </w:r>
      <w:r w:rsidRPr="004A53E7">
        <w:rPr>
          <w:rFonts w:eastAsia="Times New Roman" w:cs="Arial"/>
          <w:b/>
        </w:rPr>
        <w:t>“LICITANTE”,</w:t>
      </w:r>
      <w:r w:rsidRPr="004A53E7">
        <w:rPr>
          <w:rFonts w:eastAsia="Times New Roman" w:cs="Arial"/>
        </w:rPr>
        <w:t xml:space="preserve"> este deberá avisar al </w:t>
      </w:r>
      <w:r w:rsidRPr="004A53E7">
        <w:rPr>
          <w:rFonts w:eastAsia="Times New Roman" w:cs="Arial"/>
          <w:b/>
        </w:rPr>
        <w:t xml:space="preserve">“ISSSTECALI”  </w:t>
      </w:r>
      <w:r w:rsidRPr="004A53E7">
        <w:rPr>
          <w:rFonts w:eastAsia="Times New Roman" w:cs="Arial"/>
        </w:rPr>
        <w:t xml:space="preserve">mediante escrito dirigido a la autoridad en turno  con una anticipación de 5 (cinco) días  donde notifique quien prestara dicho servicio haciéndose  cargo del costo del servicio </w:t>
      </w:r>
      <w:r w:rsidRPr="004A53E7">
        <w:rPr>
          <w:rFonts w:eastAsia="Times New Roman" w:cs="Arial"/>
          <w:b/>
        </w:rPr>
        <w:t>“LICITANTE”.</w:t>
      </w:r>
    </w:p>
    <w:p w:rsidR="000D1AC4" w:rsidRPr="004A53E7" w:rsidRDefault="000D1AC4" w:rsidP="002C399F">
      <w:pPr>
        <w:tabs>
          <w:tab w:val="left" w:pos="1335"/>
        </w:tabs>
        <w:spacing w:before="120" w:after="120" w:line="240" w:lineRule="auto"/>
        <w:ind w:hanging="284"/>
        <w:jc w:val="both"/>
        <w:rPr>
          <w:rFonts w:eastAsia="Times New Roman" w:cs="Arial"/>
        </w:rPr>
      </w:pPr>
    </w:p>
    <w:p w:rsidR="000D1AC4" w:rsidRPr="004A53E7" w:rsidRDefault="000D1AC4" w:rsidP="005D2891">
      <w:pPr>
        <w:numPr>
          <w:ilvl w:val="0"/>
          <w:numId w:val="233"/>
        </w:numPr>
        <w:tabs>
          <w:tab w:val="left" w:pos="284"/>
        </w:tabs>
        <w:spacing w:before="120" w:after="120" w:line="240" w:lineRule="auto"/>
        <w:ind w:left="0" w:hanging="284"/>
        <w:contextualSpacing/>
        <w:jc w:val="both"/>
        <w:rPr>
          <w:rFonts w:eastAsia="Times New Roman" w:cs="Arial"/>
        </w:rPr>
      </w:pPr>
      <w:r w:rsidRPr="004A53E7">
        <w:rPr>
          <w:rFonts w:eastAsia="Times New Roman" w:cs="Arial"/>
        </w:rPr>
        <w:t>PROCEDIMIENTO PARA REALIZAR LOS SERVICIOS:</w:t>
      </w:r>
    </w:p>
    <w:p w:rsidR="000D1AC4" w:rsidRPr="004A53E7" w:rsidRDefault="000D1AC4" w:rsidP="002C399F">
      <w:pPr>
        <w:spacing w:before="120" w:after="120" w:line="240" w:lineRule="auto"/>
        <w:ind w:hanging="284"/>
        <w:jc w:val="both"/>
        <w:rPr>
          <w:rFonts w:eastAsia="Times New Roman" w:cs="Arial"/>
        </w:rPr>
      </w:pPr>
    </w:p>
    <w:p w:rsidR="000D1AC4" w:rsidRPr="004A53E7" w:rsidRDefault="000D1AC4" w:rsidP="005D2891">
      <w:pPr>
        <w:pStyle w:val="Prrafodelista"/>
        <w:numPr>
          <w:ilvl w:val="0"/>
          <w:numId w:val="238"/>
        </w:numPr>
        <w:spacing w:before="120" w:after="120" w:line="240" w:lineRule="auto"/>
        <w:ind w:left="0" w:hanging="284"/>
        <w:jc w:val="both"/>
        <w:rPr>
          <w:rFonts w:cs="Arial"/>
        </w:rPr>
      </w:pPr>
      <w:r w:rsidRPr="004A53E7">
        <w:rPr>
          <w:rFonts w:cs="Arial"/>
        </w:rPr>
        <w:t xml:space="preserve">El </w:t>
      </w:r>
      <w:r w:rsidRPr="004A53E7">
        <w:rPr>
          <w:rFonts w:cs="Arial"/>
          <w:b/>
        </w:rPr>
        <w:t>“LICITANTE”</w:t>
      </w:r>
      <w:r w:rsidRPr="004A53E7">
        <w:rPr>
          <w:rFonts w:cs="Arial"/>
        </w:rPr>
        <w:t xml:space="preserve"> prestará los servicios médicos subrogados en el horario  de 8 a 20 hrs. De lunes a sábado  y en el domicilio que el </w:t>
      </w:r>
      <w:r w:rsidRPr="004A53E7">
        <w:rPr>
          <w:rFonts w:eastAsia="Times New Roman" w:cs="Arial"/>
          <w:b/>
        </w:rPr>
        <w:t xml:space="preserve">“LICITANTE” </w:t>
      </w:r>
      <w:r w:rsidRPr="004A53E7">
        <w:rPr>
          <w:rFonts w:cs="Arial"/>
        </w:rPr>
        <w:t xml:space="preserve"> preste los servicios.</w:t>
      </w:r>
    </w:p>
    <w:p w:rsidR="000D1AC4" w:rsidRPr="004A53E7" w:rsidRDefault="000D1AC4" w:rsidP="005D2891">
      <w:pPr>
        <w:numPr>
          <w:ilvl w:val="0"/>
          <w:numId w:val="238"/>
        </w:numPr>
        <w:spacing w:before="120" w:after="120" w:line="240" w:lineRule="auto"/>
        <w:ind w:left="0" w:hanging="284"/>
        <w:contextualSpacing/>
        <w:jc w:val="both"/>
        <w:rPr>
          <w:rFonts w:eastAsia="Times New Roman" w:cs="Arial"/>
        </w:rPr>
      </w:pPr>
      <w:r w:rsidRPr="004A53E7">
        <w:rPr>
          <w:rFonts w:eastAsia="Times New Roman" w:cs="Arial"/>
        </w:rPr>
        <w:t xml:space="preserve">El </w:t>
      </w:r>
      <w:r w:rsidRPr="004A53E7">
        <w:rPr>
          <w:rFonts w:eastAsia="Times New Roman" w:cs="Arial"/>
          <w:b/>
        </w:rPr>
        <w:t>“LICITANTE”</w:t>
      </w:r>
      <w:r w:rsidRPr="004A53E7">
        <w:rPr>
          <w:rFonts w:eastAsia="Times New Roman" w:cs="Arial"/>
        </w:rPr>
        <w:t xml:space="preserve"> tomará las muestras en las Instalaciones del </w:t>
      </w:r>
      <w:r w:rsidRPr="004A53E7">
        <w:rPr>
          <w:rFonts w:eastAsia="Times New Roman" w:cs="Arial"/>
          <w:b/>
        </w:rPr>
        <w:t>“ISSSTECALI”</w:t>
      </w:r>
      <w:r w:rsidRPr="004A53E7">
        <w:rPr>
          <w:rFonts w:eastAsia="Times New Roman" w:cs="Arial"/>
        </w:rPr>
        <w:t xml:space="preserve"> de 8am  a 12 pm para su análisis, debidamente identificadas. </w:t>
      </w:r>
    </w:p>
    <w:p w:rsidR="000D1AC4" w:rsidRPr="004A53E7" w:rsidRDefault="000D1AC4" w:rsidP="005D2891">
      <w:pPr>
        <w:numPr>
          <w:ilvl w:val="0"/>
          <w:numId w:val="238"/>
        </w:numPr>
        <w:spacing w:before="120" w:after="120" w:line="240" w:lineRule="auto"/>
        <w:ind w:left="0" w:hanging="284"/>
        <w:contextualSpacing/>
        <w:jc w:val="both"/>
        <w:rPr>
          <w:rFonts w:eastAsia="Times New Roman" w:cs="Arial"/>
        </w:rPr>
      </w:pPr>
      <w:r w:rsidRPr="004A53E7">
        <w:rPr>
          <w:rFonts w:eastAsia="Times New Roman" w:cs="Arial"/>
        </w:rPr>
        <w:t xml:space="preserve">Se REALIZARA DEBIDAMENTE  el estudio por muestra enviada y se entregaran resultados en el área de la unidad </w:t>
      </w:r>
      <w:r w:rsidRPr="004A53E7">
        <w:rPr>
          <w:rFonts w:eastAsia="Times New Roman" w:cs="Arial"/>
          <w:b/>
        </w:rPr>
        <w:t>“ISSSTECALI”</w:t>
      </w:r>
      <w:r w:rsidRPr="004A53E7">
        <w:rPr>
          <w:rFonts w:eastAsia="Times New Roman" w:cs="Arial"/>
        </w:rPr>
        <w:t xml:space="preserve"> destinada para ello de 10 a 12Pm.</w:t>
      </w:r>
    </w:p>
    <w:p w:rsidR="000D1AC4" w:rsidRPr="004A53E7" w:rsidRDefault="000D1AC4" w:rsidP="005D2891">
      <w:pPr>
        <w:numPr>
          <w:ilvl w:val="0"/>
          <w:numId w:val="238"/>
        </w:numPr>
        <w:spacing w:before="120" w:after="120" w:line="240" w:lineRule="auto"/>
        <w:ind w:left="0" w:hanging="284"/>
        <w:contextualSpacing/>
        <w:jc w:val="both"/>
        <w:rPr>
          <w:rFonts w:eastAsia="Times New Roman" w:cs="Arial"/>
        </w:rPr>
      </w:pPr>
      <w:r w:rsidRPr="004A53E7">
        <w:rPr>
          <w:rFonts w:eastAsia="Times New Roman" w:cs="Arial"/>
        </w:rPr>
        <w:t xml:space="preserve">Se realizarán los servicios de laboratorio debiendo entregar la interpretación de los mismos, en un plazo no mayor al requerido para la elaboración del estudio, contados a partir de la solicitud  realizada por </w:t>
      </w:r>
      <w:r w:rsidRPr="004A53E7">
        <w:rPr>
          <w:rFonts w:eastAsia="Times New Roman" w:cs="Arial"/>
          <w:b/>
        </w:rPr>
        <w:t>“ISSSTECALI”</w:t>
      </w:r>
    </w:p>
    <w:p w:rsidR="000D1AC4" w:rsidRPr="004A53E7" w:rsidRDefault="000D1AC4" w:rsidP="005D2891">
      <w:pPr>
        <w:numPr>
          <w:ilvl w:val="0"/>
          <w:numId w:val="238"/>
        </w:numPr>
        <w:spacing w:before="120" w:after="120" w:line="240" w:lineRule="auto"/>
        <w:ind w:left="0" w:hanging="284"/>
        <w:contextualSpacing/>
        <w:jc w:val="both"/>
        <w:rPr>
          <w:rFonts w:eastAsia="Times New Roman" w:cs="Arial"/>
        </w:rPr>
      </w:pPr>
      <w:r w:rsidRPr="004A53E7">
        <w:rPr>
          <w:rFonts w:eastAsia="Times New Roman" w:cs="Arial"/>
        </w:rPr>
        <w:lastRenderedPageBreak/>
        <w:t>Se entregará un reporte del estudio realizado por muestra, con su debida interpretación y diagnóstico resultante firmado por el Químico Farmacobiólogo.</w:t>
      </w:r>
    </w:p>
    <w:p w:rsidR="000D1AC4" w:rsidRPr="004A53E7" w:rsidRDefault="000D1AC4" w:rsidP="005D2891">
      <w:pPr>
        <w:numPr>
          <w:ilvl w:val="0"/>
          <w:numId w:val="238"/>
        </w:numPr>
        <w:spacing w:before="120" w:after="120" w:line="240" w:lineRule="auto"/>
        <w:ind w:left="0" w:hanging="284"/>
        <w:contextualSpacing/>
        <w:jc w:val="both"/>
        <w:rPr>
          <w:rFonts w:eastAsia="Times New Roman" w:cs="Arial"/>
        </w:rPr>
      </w:pPr>
      <w:r w:rsidRPr="004A53E7">
        <w:rPr>
          <w:rFonts w:eastAsia="Times New Roman" w:cs="Arial"/>
        </w:rPr>
        <w:t xml:space="preserve">En caso de realizar servicios  de urgencia, deberá entregar el reporte escrito e interpretación en un tiempo necesario para la realización del estudio y en caso que la situación lo amerite se entablara comunicación verbal sobre el resultado encontrado con el encargado de la Unidad Médica de </w:t>
      </w:r>
      <w:r w:rsidRPr="004A53E7">
        <w:rPr>
          <w:rFonts w:eastAsia="Times New Roman" w:cs="Arial"/>
          <w:b/>
        </w:rPr>
        <w:t>“ISSSTECALI”</w:t>
      </w:r>
      <w:r w:rsidRPr="004A53E7">
        <w:rPr>
          <w:rFonts w:eastAsia="Times New Roman" w:cs="Arial"/>
        </w:rPr>
        <w:t>.</w:t>
      </w:r>
    </w:p>
    <w:p w:rsidR="000D1AC4" w:rsidRPr="004A53E7" w:rsidRDefault="000D1AC4" w:rsidP="005D2891">
      <w:pPr>
        <w:numPr>
          <w:ilvl w:val="0"/>
          <w:numId w:val="238"/>
        </w:numPr>
        <w:spacing w:before="120" w:after="120" w:line="240" w:lineRule="auto"/>
        <w:ind w:left="0" w:hanging="284"/>
        <w:contextualSpacing/>
        <w:jc w:val="both"/>
        <w:rPr>
          <w:rFonts w:eastAsia="Times New Roman" w:cs="Arial"/>
        </w:rPr>
      </w:pPr>
      <w:r w:rsidRPr="004A53E7">
        <w:rPr>
          <w:rFonts w:eastAsia="Times New Roman" w:cs="Arial"/>
        </w:rPr>
        <w:t>Se entregará un corte de servicios médicos subrogados  realizados  cada día 20 del mes en curso, el cual entregará a más tardar dentro de los cinco días naturales posteriores. Este reporte debe incluir como mínimo, fecha nombre del estudio, precio de estudio y total.</w:t>
      </w:r>
    </w:p>
    <w:p w:rsidR="000D1AC4" w:rsidRPr="004A53E7" w:rsidRDefault="000D1AC4" w:rsidP="005D2891">
      <w:pPr>
        <w:numPr>
          <w:ilvl w:val="0"/>
          <w:numId w:val="238"/>
        </w:numPr>
        <w:spacing w:before="120" w:after="120" w:line="240" w:lineRule="auto"/>
        <w:ind w:left="0" w:hanging="284"/>
        <w:contextualSpacing/>
        <w:jc w:val="both"/>
        <w:rPr>
          <w:rFonts w:eastAsia="Times New Roman" w:cs="Arial"/>
        </w:rPr>
      </w:pPr>
      <w:r w:rsidRPr="004A53E7">
        <w:rPr>
          <w:rFonts w:eastAsia="Times New Roman" w:cs="Arial"/>
        </w:rPr>
        <w:t xml:space="preserve">EL </w:t>
      </w:r>
      <w:r w:rsidRPr="004A53E7">
        <w:rPr>
          <w:rFonts w:eastAsia="Times New Roman" w:cs="Arial"/>
          <w:b/>
        </w:rPr>
        <w:t>“LICITANTE”</w:t>
      </w:r>
      <w:r w:rsidRPr="004A53E7">
        <w:rPr>
          <w:rFonts w:eastAsia="Times New Roman" w:cs="Arial"/>
        </w:rPr>
        <w:t xml:space="preserve"> deberá entregar un manual actualizado que incluya código, nombre del estudio, días de entrega de resultados e indicaciones para su proceso en los primeros 20 días naturales al inicio de este contrato.</w:t>
      </w:r>
    </w:p>
    <w:p w:rsidR="000D1AC4" w:rsidRPr="004A53E7" w:rsidRDefault="000D1AC4" w:rsidP="005D2891">
      <w:pPr>
        <w:pStyle w:val="Prrafodelista"/>
        <w:numPr>
          <w:ilvl w:val="0"/>
          <w:numId w:val="238"/>
        </w:numPr>
        <w:spacing w:before="120" w:after="120" w:line="240" w:lineRule="auto"/>
        <w:ind w:left="0" w:hanging="284"/>
        <w:jc w:val="both"/>
        <w:rPr>
          <w:rFonts w:cs="Arial"/>
        </w:rPr>
      </w:pPr>
      <w:r w:rsidRPr="004A53E7">
        <w:rPr>
          <w:rFonts w:eastAsia="Times New Roman" w:cs="Arial"/>
        </w:rPr>
        <w:t>Para el trámite de pago deberá presentar factura con datos fiscales, así como los vales de subrogación de cada uno de los derechohabientes atendidos, además un desglose de los servicios prestados indicando los datos de: Nombre del derechohabiente, Número de afiliación y procedimiento.</w:t>
      </w:r>
    </w:p>
    <w:p w:rsidR="008619AE" w:rsidRPr="004A53E7" w:rsidRDefault="008619AE" w:rsidP="004A53E7">
      <w:pPr>
        <w:spacing w:before="120" w:after="120" w:line="240" w:lineRule="auto"/>
        <w:jc w:val="both"/>
        <w:rPr>
          <w:rFonts w:eastAsia="Times New Roman" w:cs="Arial"/>
        </w:rPr>
      </w:pPr>
    </w:p>
    <w:tbl>
      <w:tblPr>
        <w:tblStyle w:val="Tablaconcuadrcula"/>
        <w:tblW w:w="9671" w:type="dxa"/>
        <w:tblLayout w:type="fixed"/>
        <w:tblLook w:val="04A0" w:firstRow="1" w:lastRow="0" w:firstColumn="1" w:lastColumn="0" w:noHBand="0" w:noVBand="1"/>
      </w:tblPr>
      <w:tblGrid>
        <w:gridCol w:w="3339"/>
        <w:gridCol w:w="6332"/>
      </w:tblGrid>
      <w:tr w:rsidR="008619AE" w:rsidRPr="004A53E7" w:rsidTr="003D59F9">
        <w:trPr>
          <w:trHeight w:val="238"/>
        </w:trPr>
        <w:tc>
          <w:tcPr>
            <w:tcW w:w="9671" w:type="dxa"/>
            <w:gridSpan w:val="2"/>
            <w:shd w:val="clear" w:color="auto" w:fill="D9D9D9" w:themeFill="background1" w:themeFillShade="D9"/>
          </w:tcPr>
          <w:p w:rsidR="008619AE" w:rsidRPr="004A53E7" w:rsidRDefault="008619AE" w:rsidP="004A53E7">
            <w:pPr>
              <w:spacing w:before="120" w:after="120" w:line="240" w:lineRule="auto"/>
              <w:jc w:val="both"/>
              <w:rPr>
                <w:rFonts w:cs="Arial"/>
                <w:b/>
              </w:rPr>
            </w:pPr>
            <w:r w:rsidRPr="004A53E7">
              <w:rPr>
                <w:rFonts w:cs="Arial"/>
                <w:b/>
              </w:rPr>
              <w:t>PARTIDA 26</w:t>
            </w:r>
          </w:p>
        </w:tc>
      </w:tr>
      <w:tr w:rsidR="008619AE" w:rsidRPr="004A53E7" w:rsidTr="003D59F9">
        <w:trPr>
          <w:trHeight w:val="238"/>
        </w:trPr>
        <w:tc>
          <w:tcPr>
            <w:tcW w:w="9671" w:type="dxa"/>
            <w:gridSpan w:val="2"/>
            <w:shd w:val="clear" w:color="auto" w:fill="D9D9D9" w:themeFill="background1" w:themeFillShade="D9"/>
          </w:tcPr>
          <w:p w:rsidR="008619AE" w:rsidRPr="004A53E7" w:rsidRDefault="008619AE" w:rsidP="004A53E7">
            <w:pPr>
              <w:spacing w:before="120" w:after="120" w:line="240" w:lineRule="auto"/>
              <w:jc w:val="both"/>
              <w:rPr>
                <w:rFonts w:cs="Arial"/>
                <w:b/>
              </w:rPr>
            </w:pPr>
            <w:r w:rsidRPr="004A53E7">
              <w:rPr>
                <w:rFonts w:cs="Arial"/>
                <w:b/>
              </w:rPr>
              <w:t xml:space="preserve"> Clínica San Quintín</w:t>
            </w:r>
          </w:p>
        </w:tc>
      </w:tr>
      <w:tr w:rsidR="008619AE" w:rsidRPr="004A53E7" w:rsidTr="003D59F9">
        <w:trPr>
          <w:trHeight w:val="238"/>
        </w:trPr>
        <w:tc>
          <w:tcPr>
            <w:tcW w:w="3339" w:type="dxa"/>
            <w:shd w:val="clear" w:color="auto" w:fill="D9D9D9" w:themeFill="background1" w:themeFillShade="D9"/>
          </w:tcPr>
          <w:p w:rsidR="008619AE" w:rsidRPr="004A53E7" w:rsidRDefault="008619AE" w:rsidP="004A53E7">
            <w:pPr>
              <w:spacing w:before="120" w:after="120" w:line="240" w:lineRule="auto"/>
              <w:jc w:val="both"/>
              <w:rPr>
                <w:rFonts w:cs="Arial"/>
                <w:b/>
              </w:rPr>
            </w:pPr>
            <w:r w:rsidRPr="004A53E7">
              <w:rPr>
                <w:rFonts w:cs="Arial"/>
                <w:b/>
              </w:rPr>
              <w:t>Especialidad</w:t>
            </w:r>
          </w:p>
        </w:tc>
        <w:tc>
          <w:tcPr>
            <w:tcW w:w="6332" w:type="dxa"/>
            <w:shd w:val="clear" w:color="auto" w:fill="D9D9D9" w:themeFill="background1" w:themeFillShade="D9"/>
          </w:tcPr>
          <w:p w:rsidR="008619AE" w:rsidRPr="004A53E7" w:rsidRDefault="008619AE" w:rsidP="004A53E7">
            <w:pPr>
              <w:spacing w:before="120" w:after="120" w:line="240" w:lineRule="auto"/>
              <w:jc w:val="both"/>
              <w:rPr>
                <w:rFonts w:cs="Arial"/>
                <w:b/>
              </w:rPr>
            </w:pPr>
            <w:r w:rsidRPr="004A53E7">
              <w:rPr>
                <w:rFonts w:cs="Arial"/>
                <w:b/>
              </w:rPr>
              <w:t>Descripción Del Servicio</w:t>
            </w:r>
          </w:p>
        </w:tc>
      </w:tr>
      <w:tr w:rsidR="008619AE" w:rsidRPr="004A53E7" w:rsidTr="003D59F9">
        <w:trPr>
          <w:trHeight w:hRule="exact" w:val="397"/>
        </w:trPr>
        <w:tc>
          <w:tcPr>
            <w:tcW w:w="3339" w:type="dxa"/>
            <w:vMerge w:val="restart"/>
          </w:tcPr>
          <w:p w:rsidR="008619AE" w:rsidRPr="004A53E7" w:rsidRDefault="008619AE" w:rsidP="004A53E7">
            <w:pPr>
              <w:spacing w:before="120" w:after="120" w:line="240" w:lineRule="auto"/>
              <w:ind w:left="720"/>
              <w:contextualSpacing/>
              <w:jc w:val="both"/>
              <w:rPr>
                <w:rFonts w:eastAsia="Calibri" w:cs="Times New Roman"/>
              </w:rPr>
            </w:pPr>
          </w:p>
          <w:p w:rsidR="008619AE" w:rsidRPr="004A53E7" w:rsidRDefault="008619AE" w:rsidP="004A53E7">
            <w:pPr>
              <w:spacing w:before="120" w:after="120" w:line="240" w:lineRule="auto"/>
              <w:ind w:left="720"/>
              <w:contextualSpacing/>
              <w:jc w:val="both"/>
              <w:rPr>
                <w:rFonts w:eastAsia="Calibri" w:cs="Times New Roman"/>
              </w:rPr>
            </w:pPr>
          </w:p>
          <w:p w:rsidR="008619AE" w:rsidRPr="004A53E7" w:rsidRDefault="008619AE" w:rsidP="004A53E7">
            <w:pPr>
              <w:spacing w:before="120" w:after="120" w:line="240" w:lineRule="auto"/>
              <w:ind w:left="720"/>
              <w:contextualSpacing/>
              <w:jc w:val="both"/>
              <w:rPr>
                <w:rFonts w:eastAsia="Calibri" w:cs="Times New Roman"/>
                <w:b/>
              </w:rPr>
            </w:pPr>
            <w:r w:rsidRPr="004A53E7">
              <w:rPr>
                <w:rFonts w:eastAsia="Calibri" w:cs="Times New Roman"/>
                <w:b/>
              </w:rPr>
              <w:t>LABORATORIO CLÍNICO</w:t>
            </w:r>
          </w:p>
        </w:tc>
        <w:tc>
          <w:tcPr>
            <w:tcW w:w="6332" w:type="dxa"/>
          </w:tcPr>
          <w:p w:rsidR="008619AE" w:rsidRPr="004A53E7" w:rsidRDefault="008619AE" w:rsidP="00E25EAF">
            <w:pPr>
              <w:spacing w:before="120" w:after="120" w:line="240" w:lineRule="auto"/>
              <w:ind w:left="234"/>
              <w:contextualSpacing/>
              <w:jc w:val="both"/>
              <w:rPr>
                <w:rFonts w:eastAsia="Calibri" w:cs="Times New Roman"/>
              </w:rPr>
            </w:pPr>
            <w:r w:rsidRPr="004A53E7">
              <w:rPr>
                <w:rFonts w:eastAsia="Calibri" w:cs="Times New Roman"/>
              </w:rPr>
              <w:t>Ácido úrico</w:t>
            </w:r>
          </w:p>
        </w:tc>
      </w:tr>
      <w:tr w:rsidR="00F92E8B" w:rsidRPr="004A53E7" w:rsidTr="003D59F9">
        <w:trPr>
          <w:trHeight w:hRule="exact" w:val="397"/>
        </w:trPr>
        <w:tc>
          <w:tcPr>
            <w:tcW w:w="3339" w:type="dxa"/>
            <w:vMerge/>
          </w:tcPr>
          <w:p w:rsidR="00F92E8B" w:rsidRPr="004A53E7" w:rsidRDefault="00F92E8B" w:rsidP="004A53E7">
            <w:pPr>
              <w:spacing w:before="120" w:after="120" w:line="240" w:lineRule="auto"/>
              <w:jc w:val="both"/>
              <w:rPr>
                <w:rFonts w:cs="Arial"/>
                <w:lang w:val="en-US"/>
              </w:rPr>
            </w:pPr>
          </w:p>
        </w:tc>
        <w:tc>
          <w:tcPr>
            <w:tcW w:w="6332" w:type="dxa"/>
          </w:tcPr>
          <w:p w:rsidR="00F92E8B" w:rsidRPr="004A53E7" w:rsidRDefault="00F92E8B" w:rsidP="00E25EAF">
            <w:pPr>
              <w:spacing w:before="120" w:after="120" w:line="240" w:lineRule="auto"/>
              <w:ind w:left="234"/>
              <w:jc w:val="both"/>
              <w:rPr>
                <w:rFonts w:eastAsia="Calibri" w:cs="Times New Roman"/>
              </w:rPr>
            </w:pPr>
            <w:r>
              <w:rPr>
                <w:rFonts w:eastAsia="Calibri" w:cs="Times New Roman"/>
              </w:rPr>
              <w:t>Ac. Anti Hepatitis C</w:t>
            </w:r>
          </w:p>
        </w:tc>
      </w:tr>
      <w:tr w:rsidR="00F92E8B" w:rsidRPr="004A53E7" w:rsidTr="003D59F9">
        <w:trPr>
          <w:trHeight w:hRule="exact" w:val="397"/>
        </w:trPr>
        <w:tc>
          <w:tcPr>
            <w:tcW w:w="3339" w:type="dxa"/>
            <w:vMerge/>
          </w:tcPr>
          <w:p w:rsidR="00F92E8B" w:rsidRPr="004A53E7" w:rsidRDefault="00F92E8B" w:rsidP="004A53E7">
            <w:pPr>
              <w:spacing w:before="120" w:after="120" w:line="240" w:lineRule="auto"/>
              <w:jc w:val="both"/>
              <w:rPr>
                <w:rFonts w:cs="Arial"/>
                <w:lang w:val="en-US"/>
              </w:rPr>
            </w:pPr>
          </w:p>
        </w:tc>
        <w:tc>
          <w:tcPr>
            <w:tcW w:w="6332" w:type="dxa"/>
          </w:tcPr>
          <w:p w:rsidR="00F92E8B" w:rsidRPr="004A53E7" w:rsidRDefault="00F92E8B" w:rsidP="00E25EAF">
            <w:pPr>
              <w:spacing w:before="120" w:after="120" w:line="240" w:lineRule="auto"/>
              <w:ind w:left="234"/>
              <w:jc w:val="both"/>
              <w:rPr>
                <w:rFonts w:eastAsia="Calibri" w:cs="Times New Roman"/>
              </w:rPr>
            </w:pPr>
            <w:r>
              <w:rPr>
                <w:rFonts w:eastAsia="Calibri" w:cs="Times New Roman"/>
              </w:rPr>
              <w:t>Ac. Anti VIH I y II</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lang w:val="en-US"/>
              </w:rPr>
            </w:pPr>
          </w:p>
        </w:tc>
        <w:tc>
          <w:tcPr>
            <w:tcW w:w="6332" w:type="dxa"/>
          </w:tcPr>
          <w:p w:rsidR="008619AE" w:rsidRPr="004A53E7" w:rsidRDefault="008619AE" w:rsidP="00E25EAF">
            <w:pPr>
              <w:spacing w:before="120" w:after="120" w:line="240" w:lineRule="auto"/>
              <w:ind w:left="234"/>
              <w:jc w:val="both"/>
              <w:rPr>
                <w:rFonts w:cs="Arial"/>
                <w:color w:val="000000"/>
              </w:rPr>
            </w:pPr>
            <w:r w:rsidRPr="004A53E7">
              <w:rPr>
                <w:rFonts w:eastAsia="Calibri" w:cs="Times New Roman"/>
              </w:rPr>
              <w:t>Ag. Carcinoembrionario (CEA)</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C645A" w:rsidP="00E25EAF">
            <w:pPr>
              <w:spacing w:before="120" w:after="120" w:line="240" w:lineRule="auto"/>
              <w:ind w:left="234"/>
              <w:jc w:val="both"/>
              <w:rPr>
                <w:rFonts w:cs="Arial"/>
                <w:color w:val="000000"/>
              </w:rPr>
            </w:pPr>
            <w:r>
              <w:rPr>
                <w:rFonts w:eastAsia="Calibri" w:cs="Times New Roman"/>
              </w:rPr>
              <w:t>Ag. Hepatitis ¨A</w:t>
            </w:r>
            <w:r w:rsidR="008619AE" w:rsidRPr="004A53E7">
              <w:rPr>
                <w:rFonts w:eastAsia="Calibri" w:cs="Times New Roman"/>
              </w:rPr>
              <w:t>¨</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C645A" w:rsidP="00E25EAF">
            <w:pPr>
              <w:spacing w:before="120" w:after="120" w:line="240" w:lineRule="auto"/>
              <w:ind w:left="234"/>
              <w:jc w:val="both"/>
              <w:rPr>
                <w:rFonts w:cs="Arial"/>
                <w:color w:val="000000"/>
              </w:rPr>
            </w:pPr>
            <w:r>
              <w:rPr>
                <w:rFonts w:eastAsia="Calibri" w:cs="Times New Roman"/>
              </w:rPr>
              <w:t>Ag. Hepatitis ¨B</w:t>
            </w:r>
            <w:r w:rsidR="008619AE" w:rsidRPr="004A53E7">
              <w:rPr>
                <w:rFonts w:eastAsia="Calibri" w:cs="Times New Roman"/>
              </w:rPr>
              <w:t>¨</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8C645A">
            <w:pPr>
              <w:spacing w:before="120" w:after="120" w:line="240" w:lineRule="auto"/>
              <w:ind w:left="234"/>
              <w:jc w:val="both"/>
              <w:rPr>
                <w:rFonts w:cs="Arial"/>
                <w:color w:val="000000"/>
              </w:rPr>
            </w:pPr>
            <w:r w:rsidRPr="004A53E7">
              <w:rPr>
                <w:rFonts w:eastAsia="Calibri" w:cs="Times New Roman"/>
              </w:rPr>
              <w:t>Ag. Hepatitis ¨</w:t>
            </w:r>
            <w:r w:rsidR="008C645A">
              <w:rPr>
                <w:rFonts w:eastAsia="Calibri" w:cs="Times New Roman"/>
              </w:rPr>
              <w:t>C</w:t>
            </w:r>
            <w:r w:rsidRPr="004A53E7">
              <w:rPr>
                <w:rFonts w:eastAsia="Calibri" w:cs="Times New Roman"/>
              </w:rPr>
              <w:t>¨</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E25EAF">
            <w:pPr>
              <w:spacing w:before="120" w:after="120" w:line="240" w:lineRule="auto"/>
              <w:ind w:left="234"/>
              <w:jc w:val="both"/>
              <w:rPr>
                <w:rFonts w:cs="Arial"/>
                <w:color w:val="000000"/>
                <w:lang w:val="en-US"/>
              </w:rPr>
            </w:pPr>
            <w:r w:rsidRPr="004A53E7">
              <w:rPr>
                <w:rFonts w:eastAsia="Calibri" w:cs="Times New Roman"/>
              </w:rPr>
              <w:t>Albumina</w:t>
            </w:r>
            <w:r w:rsidR="00F92E8B">
              <w:rPr>
                <w:rFonts w:eastAsia="Calibri" w:cs="Times New Roman"/>
              </w:rPr>
              <w:t xml:space="preserve"> Serica</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lang w:val="en-US"/>
              </w:rPr>
            </w:pPr>
          </w:p>
        </w:tc>
        <w:tc>
          <w:tcPr>
            <w:tcW w:w="6332" w:type="dxa"/>
          </w:tcPr>
          <w:p w:rsidR="008619AE" w:rsidRPr="004A53E7" w:rsidRDefault="008619AE" w:rsidP="00E25EAF">
            <w:pPr>
              <w:spacing w:before="120" w:after="120" w:line="240" w:lineRule="auto"/>
              <w:ind w:left="234"/>
              <w:jc w:val="both"/>
              <w:rPr>
                <w:rFonts w:cs="Arial"/>
                <w:color w:val="000000"/>
                <w:lang w:val="en-US"/>
              </w:rPr>
            </w:pPr>
            <w:r w:rsidRPr="004A53E7">
              <w:rPr>
                <w:rFonts w:eastAsia="Calibri" w:cs="Times New Roman"/>
              </w:rPr>
              <w:t>Amiba (Elisa)</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lang w:val="en-US"/>
              </w:rPr>
            </w:pPr>
          </w:p>
        </w:tc>
        <w:tc>
          <w:tcPr>
            <w:tcW w:w="6332" w:type="dxa"/>
          </w:tcPr>
          <w:p w:rsidR="008619AE" w:rsidRPr="004A53E7" w:rsidRDefault="008619AE" w:rsidP="00E25EAF">
            <w:pPr>
              <w:spacing w:before="120" w:after="120" w:line="240" w:lineRule="auto"/>
              <w:ind w:left="234"/>
              <w:jc w:val="both"/>
              <w:rPr>
                <w:rFonts w:cs="Arial"/>
                <w:color w:val="000000"/>
                <w:lang w:val="en-US"/>
              </w:rPr>
            </w:pPr>
            <w:r w:rsidRPr="004A53E7">
              <w:rPr>
                <w:rFonts w:eastAsia="Calibri" w:cs="Times New Roman"/>
              </w:rPr>
              <w:t>Amiba en fresco</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lang w:val="en-US"/>
              </w:rPr>
            </w:pPr>
          </w:p>
        </w:tc>
        <w:tc>
          <w:tcPr>
            <w:tcW w:w="6332" w:type="dxa"/>
          </w:tcPr>
          <w:p w:rsidR="008619AE" w:rsidRPr="004A53E7" w:rsidRDefault="008619AE" w:rsidP="00E25EAF">
            <w:pPr>
              <w:spacing w:before="120" w:after="120" w:line="240" w:lineRule="auto"/>
              <w:ind w:left="234"/>
              <w:jc w:val="both"/>
              <w:rPr>
                <w:rFonts w:cs="Arial"/>
                <w:color w:val="000000"/>
              </w:rPr>
            </w:pPr>
            <w:r w:rsidRPr="004A53E7">
              <w:rPr>
                <w:rFonts w:eastAsia="Calibri" w:cs="Times New Roman"/>
              </w:rPr>
              <w:t>Amilasa</w:t>
            </w:r>
            <w:r w:rsidR="00F92E8B">
              <w:rPr>
                <w:rFonts w:eastAsia="Calibri" w:cs="Times New Roman"/>
              </w:rPr>
              <w:t xml:space="preserve"> en Suero</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E25EAF">
            <w:pPr>
              <w:spacing w:before="120" w:after="120" w:line="240" w:lineRule="auto"/>
              <w:ind w:left="234"/>
              <w:jc w:val="both"/>
              <w:rPr>
                <w:rFonts w:cs="Arial"/>
                <w:color w:val="000000"/>
              </w:rPr>
            </w:pPr>
            <w:r w:rsidRPr="004A53E7">
              <w:rPr>
                <w:rFonts w:eastAsia="Calibri" w:cs="Times New Roman"/>
              </w:rPr>
              <w:t>Anticuerpos anti-nucleares (ana)</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E25EAF">
            <w:pPr>
              <w:spacing w:before="120" w:after="120" w:line="240" w:lineRule="auto"/>
              <w:ind w:left="234"/>
              <w:jc w:val="both"/>
              <w:rPr>
                <w:rFonts w:cs="Arial"/>
                <w:color w:val="000000"/>
              </w:rPr>
            </w:pPr>
            <w:r w:rsidRPr="004A53E7">
              <w:rPr>
                <w:rFonts w:eastAsia="Calibri" w:cs="Times New Roman"/>
              </w:rPr>
              <w:t>Antiestreptolisinas</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E25EAF">
            <w:pPr>
              <w:spacing w:before="120" w:after="120" w:line="240" w:lineRule="auto"/>
              <w:ind w:left="234"/>
              <w:jc w:val="both"/>
              <w:rPr>
                <w:rFonts w:cs="Arial"/>
                <w:color w:val="000000"/>
              </w:rPr>
            </w:pPr>
            <w:r w:rsidRPr="004A53E7">
              <w:rPr>
                <w:rFonts w:eastAsia="Calibri" w:cs="Times New Roman"/>
              </w:rPr>
              <w:t>Antígeno prostático esp</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F92E8B">
            <w:pPr>
              <w:spacing w:before="120" w:after="120" w:line="240" w:lineRule="auto"/>
              <w:ind w:left="234"/>
              <w:jc w:val="both"/>
              <w:rPr>
                <w:rFonts w:cs="Arial"/>
                <w:color w:val="000000"/>
              </w:rPr>
            </w:pPr>
            <w:r w:rsidRPr="004A53E7">
              <w:rPr>
                <w:rFonts w:eastAsia="Calibri" w:cs="Times New Roman"/>
              </w:rPr>
              <w:t>BAAR</w:t>
            </w:r>
            <w:r w:rsidR="00F92E8B">
              <w:rPr>
                <w:rFonts w:eastAsia="Calibri" w:cs="Times New Roman"/>
              </w:rPr>
              <w:t xml:space="preserve"> en Expectoración III</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E25EAF">
            <w:pPr>
              <w:spacing w:before="120" w:after="120" w:line="240" w:lineRule="auto"/>
              <w:ind w:left="234"/>
              <w:jc w:val="both"/>
              <w:rPr>
                <w:rFonts w:cs="Arial"/>
                <w:color w:val="000000"/>
              </w:rPr>
            </w:pPr>
            <w:r w:rsidRPr="004A53E7">
              <w:rPr>
                <w:rFonts w:eastAsia="Calibri" w:cs="Times New Roman"/>
              </w:rPr>
              <w:t>BAAR en orina c/u</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A7150C" w:rsidP="00E25EAF">
            <w:pPr>
              <w:spacing w:before="120" w:after="120" w:line="240" w:lineRule="auto"/>
              <w:ind w:left="234"/>
              <w:jc w:val="both"/>
              <w:rPr>
                <w:rFonts w:cs="Arial"/>
                <w:color w:val="000000"/>
              </w:rPr>
            </w:pPr>
            <w:r>
              <w:rPr>
                <w:rFonts w:eastAsia="Calibri" w:cs="Times New Roman"/>
              </w:rPr>
              <w:t>Bilirrubinas (Total. Directa-I</w:t>
            </w:r>
            <w:r w:rsidR="008619AE" w:rsidRPr="004A53E7">
              <w:rPr>
                <w:rFonts w:eastAsia="Calibri" w:cs="Times New Roman"/>
              </w:rPr>
              <w:t>nd)</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F92E8B" w:rsidP="00E25EAF">
            <w:pPr>
              <w:spacing w:before="120" w:after="120" w:line="240" w:lineRule="auto"/>
              <w:ind w:left="234"/>
              <w:jc w:val="both"/>
              <w:rPr>
                <w:rFonts w:cs="Arial"/>
                <w:color w:val="000000"/>
              </w:rPr>
            </w:pPr>
            <w:r>
              <w:rPr>
                <w:rFonts w:eastAsia="Calibri" w:cs="Times New Roman"/>
              </w:rPr>
              <w:t>Biometría H</w:t>
            </w:r>
            <w:r w:rsidR="008619AE" w:rsidRPr="004A53E7">
              <w:rPr>
                <w:rFonts w:eastAsia="Calibri" w:cs="Times New Roman"/>
              </w:rPr>
              <w:t>emática</w:t>
            </w:r>
            <w:r>
              <w:rPr>
                <w:rFonts w:eastAsia="Calibri" w:cs="Times New Roman"/>
              </w:rPr>
              <w:t xml:space="preserve"> Completa </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E25EAF">
            <w:pPr>
              <w:spacing w:before="120" w:after="120" w:line="240" w:lineRule="auto"/>
              <w:ind w:left="234"/>
              <w:jc w:val="both"/>
              <w:rPr>
                <w:rFonts w:cs="Arial"/>
                <w:color w:val="000000"/>
              </w:rPr>
            </w:pPr>
            <w:r w:rsidRPr="004A53E7">
              <w:rPr>
                <w:rFonts w:eastAsia="Calibri" w:cs="Times New Roman"/>
              </w:rPr>
              <w:t>Bun</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E25EAF">
            <w:pPr>
              <w:spacing w:before="120" w:after="120" w:line="240" w:lineRule="auto"/>
              <w:ind w:left="234"/>
              <w:jc w:val="both"/>
              <w:rPr>
                <w:rFonts w:cs="Arial"/>
                <w:color w:val="000000"/>
              </w:rPr>
            </w:pPr>
            <w:r w:rsidRPr="004A53E7">
              <w:rPr>
                <w:rFonts w:eastAsia="Calibri" w:cs="Times New Roman"/>
              </w:rPr>
              <w:t>Calcio</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E25EAF">
            <w:pPr>
              <w:spacing w:before="120" w:after="120" w:line="240" w:lineRule="auto"/>
              <w:ind w:left="234"/>
              <w:jc w:val="both"/>
              <w:rPr>
                <w:rFonts w:cs="Arial"/>
                <w:color w:val="000000"/>
              </w:rPr>
            </w:pPr>
            <w:r w:rsidRPr="004A53E7">
              <w:rPr>
                <w:rFonts w:eastAsia="Calibri" w:cs="Times New Roman"/>
              </w:rPr>
              <w:t>Chlambydia igg</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E25EAF">
            <w:pPr>
              <w:spacing w:before="120" w:after="120" w:line="240" w:lineRule="auto"/>
              <w:ind w:left="234"/>
              <w:jc w:val="both"/>
              <w:rPr>
                <w:rFonts w:cs="Arial"/>
                <w:color w:val="000000"/>
              </w:rPr>
            </w:pPr>
            <w:r w:rsidRPr="004A53E7">
              <w:rPr>
                <w:rFonts w:eastAsia="Calibri" w:cs="Times New Roman"/>
              </w:rPr>
              <w:t>Citología en moco fecal</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E25EAF">
            <w:pPr>
              <w:spacing w:before="120" w:after="120" w:line="240" w:lineRule="auto"/>
              <w:ind w:left="234"/>
              <w:jc w:val="both"/>
              <w:rPr>
                <w:rFonts w:cs="Arial"/>
                <w:color w:val="000000"/>
              </w:rPr>
            </w:pPr>
            <w:r w:rsidRPr="004A53E7">
              <w:rPr>
                <w:rFonts w:eastAsia="Calibri" w:cs="Times New Roman"/>
              </w:rPr>
              <w:t>Citología nasal</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E25EAF">
            <w:pPr>
              <w:spacing w:before="120" w:after="120" w:line="240" w:lineRule="auto"/>
              <w:ind w:left="234"/>
              <w:jc w:val="both"/>
              <w:rPr>
                <w:rFonts w:cs="Arial"/>
                <w:color w:val="000000"/>
              </w:rPr>
            </w:pPr>
            <w:r w:rsidRPr="004A53E7">
              <w:rPr>
                <w:rFonts w:eastAsia="Calibri" w:cs="Times New Roman"/>
              </w:rPr>
              <w:t>Cloro</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E25EAF">
            <w:pPr>
              <w:spacing w:before="120" w:after="120" w:line="240" w:lineRule="auto"/>
              <w:ind w:left="234"/>
              <w:jc w:val="both"/>
              <w:rPr>
                <w:rFonts w:cs="Arial"/>
                <w:color w:val="000000"/>
              </w:rPr>
            </w:pPr>
            <w:r w:rsidRPr="004A53E7">
              <w:rPr>
                <w:rFonts w:eastAsia="Calibri" w:cs="Times New Roman"/>
              </w:rPr>
              <w:t>Colesterol</w:t>
            </w:r>
            <w:r w:rsidR="00F92E8B">
              <w:rPr>
                <w:rFonts w:eastAsia="Calibri" w:cs="Times New Roman"/>
              </w:rPr>
              <w:t xml:space="preserve"> Total</w:t>
            </w:r>
          </w:p>
        </w:tc>
      </w:tr>
      <w:tr w:rsidR="00F92E8B" w:rsidRPr="004A53E7" w:rsidTr="003D59F9">
        <w:trPr>
          <w:trHeight w:hRule="exact" w:val="397"/>
        </w:trPr>
        <w:tc>
          <w:tcPr>
            <w:tcW w:w="3339" w:type="dxa"/>
            <w:vMerge/>
          </w:tcPr>
          <w:p w:rsidR="00F92E8B" w:rsidRPr="004A53E7" w:rsidRDefault="00F92E8B" w:rsidP="004A53E7">
            <w:pPr>
              <w:spacing w:before="120" w:after="120" w:line="240" w:lineRule="auto"/>
              <w:jc w:val="both"/>
              <w:rPr>
                <w:rFonts w:cs="Arial"/>
              </w:rPr>
            </w:pPr>
          </w:p>
        </w:tc>
        <w:tc>
          <w:tcPr>
            <w:tcW w:w="6332" w:type="dxa"/>
          </w:tcPr>
          <w:p w:rsidR="00F92E8B" w:rsidRPr="004A53E7" w:rsidRDefault="00F92E8B" w:rsidP="00E25EAF">
            <w:pPr>
              <w:spacing w:before="120" w:after="120" w:line="240" w:lineRule="auto"/>
              <w:ind w:left="234"/>
              <w:jc w:val="both"/>
              <w:rPr>
                <w:rFonts w:eastAsia="Calibri" w:cs="Times New Roman"/>
              </w:rPr>
            </w:pPr>
            <w:r>
              <w:rPr>
                <w:rFonts w:eastAsia="Calibri" w:cs="Times New Roman"/>
              </w:rPr>
              <w:t>Colesterol HDL</w:t>
            </w:r>
          </w:p>
        </w:tc>
      </w:tr>
      <w:tr w:rsidR="00F92E8B" w:rsidRPr="004A53E7" w:rsidTr="003D59F9">
        <w:trPr>
          <w:trHeight w:hRule="exact" w:val="397"/>
        </w:trPr>
        <w:tc>
          <w:tcPr>
            <w:tcW w:w="3339" w:type="dxa"/>
            <w:vMerge/>
          </w:tcPr>
          <w:p w:rsidR="00F92E8B" w:rsidRPr="004A53E7" w:rsidRDefault="00F92E8B" w:rsidP="004A53E7">
            <w:pPr>
              <w:spacing w:before="120" w:after="120" w:line="240" w:lineRule="auto"/>
              <w:jc w:val="both"/>
              <w:rPr>
                <w:rFonts w:cs="Arial"/>
              </w:rPr>
            </w:pPr>
          </w:p>
        </w:tc>
        <w:tc>
          <w:tcPr>
            <w:tcW w:w="6332" w:type="dxa"/>
          </w:tcPr>
          <w:p w:rsidR="00F92E8B" w:rsidRPr="004A53E7" w:rsidRDefault="00F92E8B" w:rsidP="00E25EAF">
            <w:pPr>
              <w:spacing w:before="120" w:after="120" w:line="240" w:lineRule="auto"/>
              <w:ind w:left="234"/>
              <w:jc w:val="both"/>
              <w:rPr>
                <w:rFonts w:eastAsia="Calibri" w:cs="Times New Roman"/>
              </w:rPr>
            </w:pPr>
            <w:r>
              <w:rPr>
                <w:rFonts w:eastAsia="Calibri" w:cs="Times New Roman"/>
              </w:rPr>
              <w:t>Colesterol LDL</w:t>
            </w:r>
          </w:p>
        </w:tc>
      </w:tr>
      <w:tr w:rsidR="00F92E8B" w:rsidRPr="004A53E7" w:rsidTr="003D59F9">
        <w:trPr>
          <w:trHeight w:hRule="exact" w:val="397"/>
        </w:trPr>
        <w:tc>
          <w:tcPr>
            <w:tcW w:w="3339" w:type="dxa"/>
            <w:vMerge/>
          </w:tcPr>
          <w:p w:rsidR="00F92E8B" w:rsidRPr="004A53E7" w:rsidRDefault="00F92E8B" w:rsidP="004A53E7">
            <w:pPr>
              <w:spacing w:before="120" w:after="120" w:line="240" w:lineRule="auto"/>
              <w:jc w:val="both"/>
              <w:rPr>
                <w:rFonts w:cs="Arial"/>
              </w:rPr>
            </w:pPr>
          </w:p>
        </w:tc>
        <w:tc>
          <w:tcPr>
            <w:tcW w:w="6332" w:type="dxa"/>
          </w:tcPr>
          <w:p w:rsidR="00F92E8B" w:rsidRPr="004A53E7" w:rsidRDefault="00F92E8B" w:rsidP="00E25EAF">
            <w:pPr>
              <w:spacing w:before="120" w:after="120" w:line="240" w:lineRule="auto"/>
              <w:ind w:left="234"/>
              <w:jc w:val="both"/>
              <w:rPr>
                <w:rFonts w:eastAsia="Calibri" w:cs="Times New Roman"/>
              </w:rPr>
            </w:pPr>
            <w:r>
              <w:rPr>
                <w:rFonts w:eastAsia="Calibri" w:cs="Times New Roman"/>
              </w:rPr>
              <w:t>Colesterol VLDL</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F92E8B" w:rsidP="00E25EAF">
            <w:pPr>
              <w:spacing w:before="120" w:after="120" w:line="240" w:lineRule="auto"/>
              <w:ind w:left="234"/>
              <w:jc w:val="both"/>
              <w:rPr>
                <w:rFonts w:cs="Arial"/>
                <w:color w:val="000000"/>
              </w:rPr>
            </w:pPr>
            <w:r>
              <w:rPr>
                <w:rFonts w:eastAsia="Calibri" w:cs="Times New Roman"/>
              </w:rPr>
              <w:t>Cooms Dir e I</w:t>
            </w:r>
            <w:r w:rsidR="008619AE" w:rsidRPr="004A53E7">
              <w:rPr>
                <w:rFonts w:eastAsia="Calibri" w:cs="Times New Roman"/>
              </w:rPr>
              <w:t>nd</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E25EAF">
            <w:pPr>
              <w:spacing w:before="120" w:after="120" w:line="240" w:lineRule="auto"/>
              <w:ind w:left="234"/>
              <w:jc w:val="both"/>
              <w:rPr>
                <w:rFonts w:cs="Arial"/>
                <w:color w:val="000000"/>
              </w:rPr>
            </w:pPr>
            <w:r w:rsidRPr="004A53E7">
              <w:rPr>
                <w:rFonts w:eastAsia="Calibri" w:cs="Times New Roman"/>
              </w:rPr>
              <w:t>Coprocultivo</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E25EAF">
            <w:pPr>
              <w:spacing w:before="120" w:after="120" w:line="240" w:lineRule="auto"/>
              <w:ind w:left="234"/>
              <w:jc w:val="both"/>
              <w:rPr>
                <w:rFonts w:cs="Arial"/>
                <w:color w:val="000000"/>
              </w:rPr>
            </w:pPr>
            <w:r w:rsidRPr="004A53E7">
              <w:rPr>
                <w:rFonts w:eastAsia="Calibri" w:cs="Times New Roman"/>
              </w:rPr>
              <w:t>Coprológico general</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E25EAF">
            <w:pPr>
              <w:spacing w:before="120" w:after="120" w:line="240" w:lineRule="auto"/>
              <w:ind w:left="234"/>
              <w:jc w:val="both"/>
              <w:rPr>
                <w:rFonts w:cs="Arial"/>
                <w:color w:val="000000"/>
              </w:rPr>
            </w:pPr>
            <w:r w:rsidRPr="004A53E7">
              <w:rPr>
                <w:rFonts w:eastAsia="Calibri" w:cs="Times New Roman"/>
              </w:rPr>
              <w:t>Coproparasitoscopico (1)</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E25EAF">
            <w:pPr>
              <w:spacing w:before="120" w:after="120" w:line="240" w:lineRule="auto"/>
              <w:ind w:left="234"/>
              <w:jc w:val="both"/>
              <w:rPr>
                <w:rFonts w:cs="Arial"/>
                <w:color w:val="000000"/>
              </w:rPr>
            </w:pPr>
            <w:r w:rsidRPr="004A53E7">
              <w:rPr>
                <w:rFonts w:eastAsia="Calibri" w:cs="Times New Roman"/>
              </w:rPr>
              <w:t>Coproparasitoscopico (2)</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E25EAF">
            <w:pPr>
              <w:spacing w:before="120" w:after="120" w:line="240" w:lineRule="auto"/>
              <w:ind w:left="234"/>
              <w:jc w:val="both"/>
              <w:rPr>
                <w:rFonts w:cs="Arial"/>
                <w:color w:val="000000"/>
              </w:rPr>
            </w:pPr>
            <w:r w:rsidRPr="004A53E7">
              <w:rPr>
                <w:rFonts w:eastAsia="Calibri" w:cs="Times New Roman"/>
              </w:rPr>
              <w:t>Coproparasitoscopico (3)</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E25EAF">
            <w:pPr>
              <w:spacing w:before="120" w:after="120" w:line="240" w:lineRule="auto"/>
              <w:ind w:left="234"/>
              <w:jc w:val="both"/>
              <w:rPr>
                <w:rFonts w:cs="Arial"/>
                <w:color w:val="000000"/>
              </w:rPr>
            </w:pPr>
            <w:r w:rsidRPr="004A53E7">
              <w:rPr>
                <w:rFonts w:eastAsia="Calibri" w:cs="Times New Roman"/>
              </w:rPr>
              <w:t>Cpk-total</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E25EAF">
            <w:pPr>
              <w:spacing w:before="120" w:after="120" w:line="240" w:lineRule="auto"/>
              <w:ind w:left="234"/>
              <w:jc w:val="both"/>
              <w:rPr>
                <w:rFonts w:cs="Arial"/>
                <w:color w:val="000000"/>
              </w:rPr>
            </w:pPr>
            <w:r w:rsidRPr="004A53E7">
              <w:rPr>
                <w:rFonts w:eastAsia="Calibri" w:cs="Times New Roman"/>
              </w:rPr>
              <w:t>Cpk-mb</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E25EAF">
            <w:pPr>
              <w:spacing w:before="120" w:after="120" w:line="240" w:lineRule="auto"/>
              <w:ind w:left="234"/>
              <w:jc w:val="both"/>
              <w:rPr>
                <w:rFonts w:cs="Arial"/>
                <w:color w:val="000000"/>
              </w:rPr>
            </w:pPr>
            <w:r w:rsidRPr="004A53E7">
              <w:rPr>
                <w:rFonts w:eastAsia="Calibri" w:cs="Times New Roman"/>
              </w:rPr>
              <w:t>Creatinina</w:t>
            </w:r>
            <w:r w:rsidR="00F92E8B">
              <w:rPr>
                <w:rFonts w:eastAsia="Calibri" w:cs="Times New Roman"/>
              </w:rPr>
              <w:t xml:space="preserve"> Serica</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E25EAF">
            <w:pPr>
              <w:spacing w:before="120" w:after="120" w:line="240" w:lineRule="auto"/>
              <w:ind w:left="234"/>
              <w:jc w:val="both"/>
              <w:rPr>
                <w:rFonts w:cs="Arial"/>
                <w:color w:val="000000"/>
              </w:rPr>
            </w:pPr>
            <w:r w:rsidRPr="004A53E7">
              <w:rPr>
                <w:rFonts w:eastAsia="Calibri" w:cs="Times New Roman"/>
              </w:rPr>
              <w:t>Cristalografía</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E25EAF">
            <w:pPr>
              <w:spacing w:before="120" w:after="120" w:line="240" w:lineRule="auto"/>
              <w:ind w:left="234"/>
              <w:jc w:val="both"/>
              <w:rPr>
                <w:rFonts w:cs="Arial"/>
                <w:color w:val="000000"/>
              </w:rPr>
            </w:pPr>
            <w:r w:rsidRPr="004A53E7">
              <w:rPr>
                <w:rFonts w:eastAsia="Calibri" w:cs="Times New Roman"/>
              </w:rPr>
              <w:t>Cuantificación de hormona g.c.h.</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F92E8B">
            <w:pPr>
              <w:spacing w:before="120" w:after="120" w:line="240" w:lineRule="auto"/>
              <w:ind w:left="234"/>
              <w:jc w:val="both"/>
              <w:rPr>
                <w:rFonts w:cs="Arial"/>
                <w:color w:val="000000"/>
              </w:rPr>
            </w:pPr>
            <w:r w:rsidRPr="004A53E7">
              <w:rPr>
                <w:rFonts w:eastAsia="Calibri" w:cs="Times New Roman"/>
              </w:rPr>
              <w:t xml:space="preserve">Cultivo </w:t>
            </w:r>
            <w:r w:rsidR="00F92E8B">
              <w:rPr>
                <w:rFonts w:eastAsia="Calibri" w:cs="Times New Roman"/>
              </w:rPr>
              <w:t>de Exudado F</w:t>
            </w:r>
            <w:r w:rsidRPr="004A53E7">
              <w:rPr>
                <w:rFonts w:eastAsia="Calibri" w:cs="Times New Roman"/>
              </w:rPr>
              <w:t>aríngeo</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F92E8B" w:rsidP="00E25EAF">
            <w:pPr>
              <w:spacing w:before="120" w:after="120" w:line="240" w:lineRule="auto"/>
              <w:ind w:left="234"/>
              <w:jc w:val="both"/>
              <w:rPr>
                <w:rFonts w:cs="Arial"/>
                <w:color w:val="000000"/>
              </w:rPr>
            </w:pPr>
            <w:r>
              <w:rPr>
                <w:rFonts w:eastAsia="Calibri" w:cs="Times New Roman"/>
              </w:rPr>
              <w:t>Cultivo H</w:t>
            </w:r>
            <w:r w:rsidR="008619AE" w:rsidRPr="004A53E7">
              <w:rPr>
                <w:rFonts w:eastAsia="Calibri" w:cs="Times New Roman"/>
              </w:rPr>
              <w:t>ongos</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E25EAF">
            <w:pPr>
              <w:spacing w:before="120" w:after="120" w:line="240" w:lineRule="auto"/>
              <w:ind w:left="234"/>
              <w:jc w:val="both"/>
              <w:rPr>
                <w:rFonts w:cs="Arial"/>
                <w:color w:val="000000"/>
              </w:rPr>
            </w:pPr>
            <w:r w:rsidRPr="004A53E7">
              <w:rPr>
                <w:rFonts w:eastAsia="Calibri" w:cs="Times New Roman"/>
              </w:rPr>
              <w:t>Cultivo nasal</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E25EAF">
            <w:pPr>
              <w:spacing w:before="120" w:after="120" w:line="240" w:lineRule="auto"/>
              <w:ind w:left="234"/>
              <w:jc w:val="both"/>
              <w:rPr>
                <w:rFonts w:cs="Arial"/>
                <w:color w:val="000000"/>
              </w:rPr>
            </w:pPr>
            <w:r w:rsidRPr="004A53E7">
              <w:rPr>
                <w:rFonts w:eastAsia="Calibri" w:cs="Times New Roman"/>
              </w:rPr>
              <w:t>Cultivo otico</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E25EAF">
            <w:pPr>
              <w:spacing w:before="120" w:after="120" w:line="240" w:lineRule="auto"/>
              <w:ind w:left="234"/>
              <w:jc w:val="both"/>
              <w:rPr>
                <w:rFonts w:cs="Arial"/>
                <w:color w:val="000000"/>
              </w:rPr>
            </w:pPr>
            <w:r w:rsidRPr="004A53E7">
              <w:rPr>
                <w:rFonts w:eastAsia="Calibri" w:cs="Times New Roman"/>
              </w:rPr>
              <w:t>Cultivo uretral</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E25EAF">
            <w:pPr>
              <w:spacing w:before="120" w:after="120" w:line="240" w:lineRule="auto"/>
              <w:ind w:left="234"/>
              <w:jc w:val="both"/>
              <w:rPr>
                <w:rFonts w:cs="Arial"/>
                <w:color w:val="000000"/>
              </w:rPr>
            </w:pPr>
            <w:r w:rsidRPr="004A53E7">
              <w:rPr>
                <w:rFonts w:eastAsia="Calibri" w:cs="Times New Roman"/>
              </w:rPr>
              <w:t>Cultivo vaginal</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F92E8B">
            <w:pPr>
              <w:spacing w:before="120" w:after="120" w:line="240" w:lineRule="auto"/>
              <w:ind w:left="234"/>
              <w:jc w:val="both"/>
              <w:rPr>
                <w:rFonts w:cs="Arial"/>
                <w:color w:val="000000"/>
              </w:rPr>
            </w:pPr>
            <w:r w:rsidRPr="004A53E7">
              <w:rPr>
                <w:rFonts w:eastAsia="Calibri" w:cs="Times New Roman"/>
              </w:rPr>
              <w:t>Curva de tol</w:t>
            </w:r>
            <w:r w:rsidR="00F92E8B">
              <w:rPr>
                <w:rFonts w:eastAsia="Calibri" w:cs="Times New Roman"/>
              </w:rPr>
              <w:t xml:space="preserve">erancia </w:t>
            </w:r>
            <w:r w:rsidRPr="004A53E7">
              <w:rPr>
                <w:rFonts w:eastAsia="Calibri" w:cs="Times New Roman"/>
              </w:rPr>
              <w:t>a la glucosa</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4A2F1C" w:rsidP="00E25EAF">
            <w:pPr>
              <w:spacing w:before="120" w:after="120" w:line="240" w:lineRule="auto"/>
              <w:ind w:left="234"/>
              <w:jc w:val="both"/>
              <w:rPr>
                <w:rFonts w:cs="Arial"/>
                <w:color w:val="000000"/>
              </w:rPr>
            </w:pPr>
            <w:r>
              <w:rPr>
                <w:rFonts w:eastAsia="Calibri" w:cs="Times New Roman"/>
              </w:rPr>
              <w:t>D.H</w:t>
            </w:r>
            <w:r w:rsidR="008619AE" w:rsidRPr="004A53E7">
              <w:rPr>
                <w:rFonts w:eastAsia="Calibri" w:cs="Times New Roman"/>
              </w:rPr>
              <w:t>. láctica</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F92E8B" w:rsidP="00F92E8B">
            <w:pPr>
              <w:spacing w:before="120" w:after="120" w:line="240" w:lineRule="auto"/>
              <w:ind w:left="234"/>
              <w:jc w:val="both"/>
              <w:rPr>
                <w:rFonts w:cs="Arial"/>
                <w:color w:val="000000"/>
              </w:rPr>
            </w:pPr>
            <w:r>
              <w:rPr>
                <w:rFonts w:eastAsia="Calibri" w:cs="Times New Roman"/>
              </w:rPr>
              <w:t>Depuración de Creatinina en O</w:t>
            </w:r>
            <w:r w:rsidR="008619AE" w:rsidRPr="004A53E7">
              <w:rPr>
                <w:rFonts w:eastAsia="Calibri" w:cs="Times New Roman"/>
              </w:rPr>
              <w:t>rina 24 hrs.</w:t>
            </w:r>
          </w:p>
        </w:tc>
      </w:tr>
      <w:tr w:rsidR="00F92E8B" w:rsidRPr="004A53E7" w:rsidTr="003D59F9">
        <w:trPr>
          <w:trHeight w:hRule="exact" w:val="397"/>
        </w:trPr>
        <w:tc>
          <w:tcPr>
            <w:tcW w:w="3339" w:type="dxa"/>
            <w:vMerge/>
          </w:tcPr>
          <w:p w:rsidR="00F92E8B" w:rsidRPr="004A53E7" w:rsidRDefault="00F92E8B" w:rsidP="004A53E7">
            <w:pPr>
              <w:spacing w:before="120" w:after="120" w:line="240" w:lineRule="auto"/>
              <w:jc w:val="both"/>
              <w:rPr>
                <w:rFonts w:cs="Arial"/>
              </w:rPr>
            </w:pPr>
          </w:p>
        </w:tc>
        <w:tc>
          <w:tcPr>
            <w:tcW w:w="6332" w:type="dxa"/>
          </w:tcPr>
          <w:p w:rsidR="00F92E8B" w:rsidRDefault="00F92E8B" w:rsidP="00F92E8B">
            <w:pPr>
              <w:spacing w:before="120" w:after="120" w:line="240" w:lineRule="auto"/>
              <w:ind w:left="234"/>
              <w:jc w:val="both"/>
              <w:rPr>
                <w:rFonts w:eastAsia="Calibri" w:cs="Times New Roman"/>
              </w:rPr>
            </w:pPr>
            <w:r>
              <w:rPr>
                <w:rFonts w:eastAsia="Calibri" w:cs="Times New Roman"/>
              </w:rPr>
              <w:t>Electrolitos sericos</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E25EAF">
            <w:pPr>
              <w:spacing w:before="120" w:after="120" w:line="240" w:lineRule="auto"/>
              <w:ind w:left="234"/>
              <w:jc w:val="both"/>
              <w:rPr>
                <w:rFonts w:cs="Arial"/>
                <w:color w:val="000000"/>
              </w:rPr>
            </w:pPr>
            <w:r w:rsidRPr="004A53E7">
              <w:rPr>
                <w:rFonts w:eastAsia="Calibri" w:cs="Times New Roman"/>
              </w:rPr>
              <w:t>Eosinofilos en mn</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E25EAF">
            <w:pPr>
              <w:spacing w:before="120" w:after="120" w:line="240" w:lineRule="auto"/>
              <w:ind w:left="234"/>
              <w:jc w:val="both"/>
              <w:rPr>
                <w:rFonts w:cs="Arial"/>
                <w:color w:val="000000"/>
              </w:rPr>
            </w:pPr>
            <w:r w:rsidRPr="004A53E7">
              <w:rPr>
                <w:rFonts w:eastAsia="Calibri" w:cs="Times New Roman"/>
              </w:rPr>
              <w:t>Espermatobioscopia</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E25EAF">
            <w:pPr>
              <w:spacing w:before="120" w:after="120" w:line="240" w:lineRule="auto"/>
              <w:ind w:left="234"/>
              <w:jc w:val="both"/>
              <w:rPr>
                <w:rFonts w:cs="Arial"/>
                <w:color w:val="000000"/>
              </w:rPr>
            </w:pPr>
            <w:r w:rsidRPr="004A53E7">
              <w:rPr>
                <w:rFonts w:eastAsia="Calibri" w:cs="Times New Roman"/>
              </w:rPr>
              <w:t>Espermocultivo</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E25EAF">
            <w:pPr>
              <w:spacing w:before="120" w:after="120" w:line="240" w:lineRule="auto"/>
              <w:ind w:left="234"/>
              <w:jc w:val="both"/>
              <w:rPr>
                <w:rFonts w:cs="Arial"/>
                <w:color w:val="000000"/>
              </w:rPr>
            </w:pPr>
            <w:r w:rsidRPr="004A53E7">
              <w:rPr>
                <w:rFonts w:eastAsia="Calibri" w:cs="Times New Roman"/>
              </w:rPr>
              <w:t>Estradiol</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E25EAF">
            <w:pPr>
              <w:spacing w:before="120" w:after="120" w:line="240" w:lineRule="auto"/>
              <w:ind w:left="234"/>
              <w:jc w:val="both"/>
              <w:rPr>
                <w:rFonts w:cs="Arial"/>
                <w:color w:val="000000"/>
              </w:rPr>
            </w:pPr>
            <w:r w:rsidRPr="004A53E7">
              <w:rPr>
                <w:rFonts w:eastAsia="Calibri" w:cs="Times New Roman"/>
              </w:rPr>
              <w:t>Estrógenos</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E25EAF">
            <w:pPr>
              <w:spacing w:before="120" w:after="120" w:line="240" w:lineRule="auto"/>
              <w:ind w:left="234"/>
              <w:jc w:val="both"/>
              <w:rPr>
                <w:rFonts w:cs="Arial"/>
                <w:color w:val="000000"/>
              </w:rPr>
            </w:pPr>
            <w:r w:rsidRPr="004A53E7">
              <w:rPr>
                <w:rFonts w:eastAsia="Calibri" w:cs="Times New Roman"/>
              </w:rPr>
              <w:t>Examen general de orina</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E25EAF">
            <w:pPr>
              <w:spacing w:before="120" w:after="120" w:line="240" w:lineRule="auto"/>
              <w:ind w:left="234"/>
              <w:jc w:val="both"/>
              <w:rPr>
                <w:rFonts w:cs="Arial"/>
                <w:color w:val="000000"/>
              </w:rPr>
            </w:pPr>
            <w:r w:rsidRPr="004A53E7">
              <w:rPr>
                <w:rFonts w:eastAsia="Calibri" w:cs="Times New Roman"/>
              </w:rPr>
              <w:t>Exudado vaginal</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E25EAF">
            <w:pPr>
              <w:spacing w:before="120" w:after="120" w:line="240" w:lineRule="auto"/>
              <w:ind w:left="234"/>
              <w:jc w:val="both"/>
              <w:rPr>
                <w:rFonts w:cs="Arial"/>
                <w:color w:val="000000"/>
              </w:rPr>
            </w:pPr>
            <w:r w:rsidRPr="004A53E7">
              <w:rPr>
                <w:rFonts w:eastAsia="Calibri" w:cs="Times New Roman"/>
              </w:rPr>
              <w:t>Factor reumatoide</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E25EAF">
            <w:pPr>
              <w:spacing w:before="120" w:after="120" w:line="240" w:lineRule="auto"/>
              <w:ind w:left="234"/>
              <w:jc w:val="both"/>
              <w:rPr>
                <w:rFonts w:cs="Arial"/>
                <w:color w:val="000000"/>
              </w:rPr>
            </w:pPr>
            <w:r w:rsidRPr="004A53E7">
              <w:rPr>
                <w:rFonts w:eastAsia="Calibri" w:cs="Times New Roman"/>
              </w:rPr>
              <w:t>Formula blanca</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E25EAF">
            <w:pPr>
              <w:spacing w:before="120" w:after="120" w:line="240" w:lineRule="auto"/>
              <w:ind w:left="234"/>
              <w:jc w:val="both"/>
              <w:rPr>
                <w:rFonts w:cs="Arial"/>
                <w:color w:val="000000"/>
              </w:rPr>
            </w:pPr>
            <w:r w:rsidRPr="004A53E7">
              <w:rPr>
                <w:rFonts w:eastAsia="Calibri" w:cs="Times New Roman"/>
              </w:rPr>
              <w:t>Formula roja</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E25EAF">
            <w:pPr>
              <w:spacing w:before="120" w:after="120" w:line="240" w:lineRule="auto"/>
              <w:ind w:left="234"/>
              <w:jc w:val="both"/>
              <w:rPr>
                <w:rFonts w:cs="Arial"/>
                <w:color w:val="000000"/>
              </w:rPr>
            </w:pPr>
            <w:r w:rsidRPr="004A53E7">
              <w:rPr>
                <w:rFonts w:eastAsia="Calibri" w:cs="Times New Roman"/>
              </w:rPr>
              <w:t>Fosfatasa acida</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E25EAF">
            <w:pPr>
              <w:spacing w:before="120" w:after="120" w:line="240" w:lineRule="auto"/>
              <w:ind w:left="234"/>
              <w:jc w:val="both"/>
              <w:rPr>
                <w:rFonts w:cs="Arial"/>
                <w:color w:val="000000"/>
              </w:rPr>
            </w:pPr>
            <w:r w:rsidRPr="004A53E7">
              <w:rPr>
                <w:rFonts w:eastAsia="Calibri" w:cs="Times New Roman"/>
              </w:rPr>
              <w:t>Fosfatasa alcalina</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E25EAF">
            <w:pPr>
              <w:spacing w:before="120" w:after="120" w:line="240" w:lineRule="auto"/>
              <w:ind w:left="234"/>
              <w:jc w:val="both"/>
              <w:rPr>
                <w:rFonts w:cs="Arial"/>
                <w:color w:val="000000"/>
              </w:rPr>
            </w:pPr>
            <w:r w:rsidRPr="004A53E7">
              <w:rPr>
                <w:rFonts w:eastAsia="Calibri" w:cs="Times New Roman"/>
              </w:rPr>
              <w:t>Fosforo</w:t>
            </w:r>
            <w:r w:rsidR="00F92E8B">
              <w:rPr>
                <w:rFonts w:eastAsia="Calibri" w:cs="Times New Roman"/>
              </w:rPr>
              <w:t xml:space="preserve"> en Suero</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E25EAF">
            <w:pPr>
              <w:spacing w:before="120" w:after="120" w:line="240" w:lineRule="auto"/>
              <w:ind w:left="234"/>
              <w:jc w:val="both"/>
              <w:rPr>
                <w:rFonts w:cs="Arial"/>
                <w:color w:val="000000"/>
              </w:rPr>
            </w:pPr>
            <w:r w:rsidRPr="004A53E7">
              <w:rPr>
                <w:rFonts w:eastAsia="Calibri" w:cs="Times New Roman"/>
              </w:rPr>
              <w:t>Frotis y Tinción Gram</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E25EAF">
            <w:pPr>
              <w:spacing w:before="120" w:after="120" w:line="240" w:lineRule="auto"/>
              <w:ind w:left="234"/>
              <w:jc w:val="both"/>
              <w:rPr>
                <w:rFonts w:cs="Arial"/>
                <w:color w:val="000000"/>
              </w:rPr>
            </w:pPr>
            <w:r w:rsidRPr="004A53E7">
              <w:rPr>
                <w:rFonts w:eastAsia="Calibri" w:cs="Times New Roman"/>
              </w:rPr>
              <w:t>FSH</w:t>
            </w:r>
          </w:p>
        </w:tc>
      </w:tr>
      <w:tr w:rsidR="002A0B20" w:rsidRPr="004A53E7" w:rsidTr="003D59F9">
        <w:trPr>
          <w:trHeight w:hRule="exact" w:val="397"/>
        </w:trPr>
        <w:tc>
          <w:tcPr>
            <w:tcW w:w="3339" w:type="dxa"/>
            <w:vMerge/>
          </w:tcPr>
          <w:p w:rsidR="002A0B20" w:rsidRPr="004A53E7" w:rsidRDefault="002A0B20" w:rsidP="004A53E7">
            <w:pPr>
              <w:spacing w:before="120" w:after="120" w:line="240" w:lineRule="auto"/>
              <w:jc w:val="both"/>
              <w:rPr>
                <w:rFonts w:cs="Arial"/>
              </w:rPr>
            </w:pPr>
          </w:p>
        </w:tc>
        <w:tc>
          <w:tcPr>
            <w:tcW w:w="6332" w:type="dxa"/>
          </w:tcPr>
          <w:p w:rsidR="002A0B20" w:rsidRPr="004A53E7" w:rsidRDefault="002A0B20" w:rsidP="00E25EAF">
            <w:pPr>
              <w:spacing w:before="120" w:after="120" w:line="240" w:lineRule="auto"/>
              <w:ind w:left="234"/>
              <w:jc w:val="both"/>
              <w:rPr>
                <w:rFonts w:eastAsia="Calibri" w:cs="Times New Roman"/>
              </w:rPr>
            </w:pPr>
            <w:r>
              <w:rPr>
                <w:rFonts w:eastAsia="Calibri" w:cs="Times New Roman"/>
              </w:rPr>
              <w:t>Gammaglutamiltransferasa</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E25EAF">
            <w:pPr>
              <w:spacing w:before="120" w:after="120" w:line="240" w:lineRule="auto"/>
              <w:ind w:left="234"/>
              <w:jc w:val="both"/>
              <w:rPr>
                <w:rFonts w:cs="Arial"/>
                <w:color w:val="000000"/>
              </w:rPr>
            </w:pPr>
            <w:r w:rsidRPr="004A53E7">
              <w:rPr>
                <w:rFonts w:eastAsia="Calibri" w:cs="Times New Roman"/>
              </w:rPr>
              <w:t>GGTP</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E25EAF">
            <w:pPr>
              <w:spacing w:before="120" w:after="120" w:line="240" w:lineRule="auto"/>
              <w:ind w:left="234"/>
              <w:jc w:val="both"/>
              <w:rPr>
                <w:rFonts w:cs="Arial"/>
                <w:color w:val="000000"/>
              </w:rPr>
            </w:pPr>
            <w:r w:rsidRPr="004A53E7">
              <w:rPr>
                <w:rFonts w:eastAsia="Calibri" w:cs="Times New Roman"/>
              </w:rPr>
              <w:t>Giardia (Elisa)</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E25EAF">
            <w:pPr>
              <w:spacing w:before="120" w:after="120" w:line="240" w:lineRule="auto"/>
              <w:ind w:left="234"/>
              <w:jc w:val="both"/>
              <w:rPr>
                <w:rFonts w:cs="Arial"/>
                <w:color w:val="000000"/>
              </w:rPr>
            </w:pPr>
            <w:r w:rsidRPr="004A53E7">
              <w:rPr>
                <w:rFonts w:eastAsia="Calibri" w:cs="Times New Roman"/>
              </w:rPr>
              <w:t>Globulina</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E25EAF">
            <w:pPr>
              <w:spacing w:before="120" w:after="120" w:line="240" w:lineRule="auto"/>
              <w:ind w:left="234"/>
              <w:jc w:val="both"/>
              <w:rPr>
                <w:rFonts w:cs="Arial"/>
                <w:color w:val="000000"/>
              </w:rPr>
            </w:pPr>
            <w:r w:rsidRPr="004A53E7">
              <w:rPr>
                <w:rFonts w:eastAsia="Calibri" w:cs="Times New Roman"/>
              </w:rPr>
              <w:t>Glucosa</w:t>
            </w:r>
            <w:r w:rsidR="002403BF">
              <w:rPr>
                <w:rFonts w:eastAsia="Calibri" w:cs="Times New Roman"/>
              </w:rPr>
              <w:t xml:space="preserve"> en suero</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A57B78">
            <w:pPr>
              <w:spacing w:before="120" w:after="120" w:line="240" w:lineRule="auto"/>
              <w:ind w:left="234"/>
              <w:jc w:val="both"/>
              <w:rPr>
                <w:rFonts w:cs="Arial"/>
                <w:color w:val="000000"/>
              </w:rPr>
            </w:pPr>
            <w:r w:rsidRPr="004A53E7">
              <w:rPr>
                <w:rFonts w:eastAsia="Calibri" w:cs="Times New Roman"/>
              </w:rPr>
              <w:t>H</w:t>
            </w:r>
            <w:r w:rsidR="00A57B78">
              <w:rPr>
                <w:rFonts w:eastAsia="Calibri" w:cs="Times New Roman"/>
              </w:rPr>
              <w:t>emoglobina</w:t>
            </w:r>
            <w:r w:rsidR="002403BF">
              <w:rPr>
                <w:rFonts w:eastAsia="Calibri" w:cs="Times New Roman"/>
              </w:rPr>
              <w:t xml:space="preserve"> G</w:t>
            </w:r>
            <w:r w:rsidRPr="004A53E7">
              <w:rPr>
                <w:rFonts w:eastAsia="Calibri" w:cs="Times New Roman"/>
              </w:rPr>
              <w:t>lucosilada</w:t>
            </w:r>
          </w:p>
        </w:tc>
      </w:tr>
      <w:tr w:rsidR="004A2F1C" w:rsidRPr="004A53E7" w:rsidTr="003D59F9">
        <w:trPr>
          <w:trHeight w:hRule="exact" w:val="397"/>
        </w:trPr>
        <w:tc>
          <w:tcPr>
            <w:tcW w:w="3339" w:type="dxa"/>
            <w:vMerge/>
          </w:tcPr>
          <w:p w:rsidR="004A2F1C" w:rsidRPr="004A53E7" w:rsidRDefault="004A2F1C" w:rsidP="004A53E7">
            <w:pPr>
              <w:spacing w:before="120" w:after="120" w:line="240" w:lineRule="auto"/>
              <w:jc w:val="both"/>
              <w:rPr>
                <w:rFonts w:cs="Arial"/>
              </w:rPr>
            </w:pPr>
          </w:p>
        </w:tc>
        <w:tc>
          <w:tcPr>
            <w:tcW w:w="6332" w:type="dxa"/>
          </w:tcPr>
          <w:p w:rsidR="004A2F1C" w:rsidRDefault="004A2F1C" w:rsidP="00E25EAF">
            <w:pPr>
              <w:spacing w:before="120" w:after="120" w:line="240" w:lineRule="auto"/>
              <w:ind w:left="234"/>
              <w:jc w:val="both"/>
              <w:rPr>
                <w:rFonts w:eastAsia="Calibri" w:cs="Times New Roman"/>
              </w:rPr>
            </w:pPr>
            <w:r>
              <w:rPr>
                <w:rFonts w:eastAsia="Calibri" w:cs="Times New Roman"/>
              </w:rPr>
              <w:t>Hormona estimulante de Tiroides</w:t>
            </w:r>
          </w:p>
        </w:tc>
      </w:tr>
      <w:tr w:rsidR="004A2F1C" w:rsidRPr="004A53E7" w:rsidTr="003D59F9">
        <w:trPr>
          <w:trHeight w:hRule="exact" w:val="397"/>
        </w:trPr>
        <w:tc>
          <w:tcPr>
            <w:tcW w:w="3339" w:type="dxa"/>
            <w:vMerge/>
          </w:tcPr>
          <w:p w:rsidR="004A2F1C" w:rsidRPr="004A53E7" w:rsidRDefault="004A2F1C" w:rsidP="004A53E7">
            <w:pPr>
              <w:spacing w:before="120" w:after="120" w:line="240" w:lineRule="auto"/>
              <w:jc w:val="both"/>
              <w:rPr>
                <w:rFonts w:cs="Arial"/>
              </w:rPr>
            </w:pPr>
          </w:p>
        </w:tc>
        <w:tc>
          <w:tcPr>
            <w:tcW w:w="6332" w:type="dxa"/>
          </w:tcPr>
          <w:p w:rsidR="004A2F1C" w:rsidRDefault="004A2F1C" w:rsidP="00E25EAF">
            <w:pPr>
              <w:spacing w:before="120" w:after="120" w:line="240" w:lineRule="auto"/>
              <w:ind w:left="234"/>
              <w:jc w:val="both"/>
              <w:rPr>
                <w:rFonts w:eastAsia="Calibri" w:cs="Times New Roman"/>
              </w:rPr>
            </w:pPr>
            <w:r>
              <w:rPr>
                <w:rFonts w:eastAsia="Calibri" w:cs="Times New Roman"/>
              </w:rPr>
              <w:t>Hormona Foliculo Estimulante</w:t>
            </w:r>
          </w:p>
        </w:tc>
      </w:tr>
      <w:tr w:rsidR="004A2F1C" w:rsidRPr="004A53E7" w:rsidTr="003D59F9">
        <w:trPr>
          <w:trHeight w:hRule="exact" w:val="397"/>
        </w:trPr>
        <w:tc>
          <w:tcPr>
            <w:tcW w:w="3339" w:type="dxa"/>
            <w:vMerge/>
          </w:tcPr>
          <w:p w:rsidR="004A2F1C" w:rsidRPr="004A53E7" w:rsidRDefault="004A2F1C" w:rsidP="004A53E7">
            <w:pPr>
              <w:spacing w:before="120" w:after="120" w:line="240" w:lineRule="auto"/>
              <w:jc w:val="both"/>
              <w:rPr>
                <w:rFonts w:cs="Arial"/>
              </w:rPr>
            </w:pPr>
          </w:p>
        </w:tc>
        <w:tc>
          <w:tcPr>
            <w:tcW w:w="6332" w:type="dxa"/>
          </w:tcPr>
          <w:p w:rsidR="004A2F1C" w:rsidRDefault="004A2F1C" w:rsidP="00E25EAF">
            <w:pPr>
              <w:spacing w:before="120" w:after="120" w:line="240" w:lineRule="auto"/>
              <w:ind w:left="234"/>
              <w:jc w:val="both"/>
              <w:rPr>
                <w:rFonts w:eastAsia="Calibri" w:cs="Times New Roman"/>
              </w:rPr>
            </w:pPr>
            <w:r>
              <w:rPr>
                <w:rFonts w:eastAsia="Calibri" w:cs="Times New Roman"/>
              </w:rPr>
              <w:t>Hormona Luteinizante</w:t>
            </w:r>
          </w:p>
        </w:tc>
      </w:tr>
      <w:tr w:rsidR="004A2F1C" w:rsidRPr="004A53E7" w:rsidTr="003D59F9">
        <w:trPr>
          <w:trHeight w:hRule="exact" w:val="397"/>
        </w:trPr>
        <w:tc>
          <w:tcPr>
            <w:tcW w:w="3339" w:type="dxa"/>
            <w:vMerge/>
          </w:tcPr>
          <w:p w:rsidR="004A2F1C" w:rsidRPr="004A53E7" w:rsidRDefault="004A2F1C" w:rsidP="004A53E7">
            <w:pPr>
              <w:spacing w:before="120" w:after="120" w:line="240" w:lineRule="auto"/>
              <w:jc w:val="both"/>
              <w:rPr>
                <w:rFonts w:cs="Arial"/>
              </w:rPr>
            </w:pPr>
          </w:p>
        </w:tc>
        <w:tc>
          <w:tcPr>
            <w:tcW w:w="6332" w:type="dxa"/>
          </w:tcPr>
          <w:p w:rsidR="004A2F1C" w:rsidRDefault="004A2F1C" w:rsidP="00E25EAF">
            <w:pPr>
              <w:spacing w:before="120" w:after="120" w:line="240" w:lineRule="auto"/>
              <w:ind w:left="234"/>
              <w:jc w:val="both"/>
              <w:rPr>
                <w:rFonts w:eastAsia="Calibri" w:cs="Times New Roman"/>
              </w:rPr>
            </w:pPr>
            <w:r>
              <w:rPr>
                <w:rFonts w:eastAsia="Calibri" w:cs="Times New Roman"/>
              </w:rPr>
              <w:t>Inmunoglobulina E (IGE)</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A7150C" w:rsidP="00E25EAF">
            <w:pPr>
              <w:spacing w:before="120" w:after="120" w:line="240" w:lineRule="auto"/>
              <w:ind w:left="234"/>
              <w:jc w:val="both"/>
              <w:rPr>
                <w:rFonts w:cs="Arial"/>
                <w:color w:val="000000"/>
              </w:rPr>
            </w:pPr>
            <w:r>
              <w:rPr>
                <w:rFonts w:eastAsia="Calibri" w:cs="Times New Roman"/>
              </w:rPr>
              <w:t>Ac. Anti Helicobacter P</w:t>
            </w:r>
            <w:r w:rsidR="008619AE" w:rsidRPr="004A53E7">
              <w:rPr>
                <w:rFonts w:eastAsia="Calibri" w:cs="Times New Roman"/>
              </w:rPr>
              <w:t>ilory</w:t>
            </w:r>
            <w:r>
              <w:rPr>
                <w:rFonts w:eastAsia="Calibri" w:cs="Times New Roman"/>
              </w:rPr>
              <w:t xml:space="preserve"> IGA</w:t>
            </w:r>
          </w:p>
        </w:tc>
      </w:tr>
      <w:tr w:rsidR="00A7150C" w:rsidRPr="004A53E7" w:rsidTr="003D59F9">
        <w:trPr>
          <w:trHeight w:hRule="exact" w:val="397"/>
        </w:trPr>
        <w:tc>
          <w:tcPr>
            <w:tcW w:w="3339" w:type="dxa"/>
            <w:vMerge/>
          </w:tcPr>
          <w:p w:rsidR="00A7150C" w:rsidRPr="004A53E7" w:rsidRDefault="00A7150C" w:rsidP="004A53E7">
            <w:pPr>
              <w:spacing w:before="120" w:after="120" w:line="240" w:lineRule="auto"/>
              <w:jc w:val="both"/>
              <w:rPr>
                <w:rFonts w:cs="Arial"/>
              </w:rPr>
            </w:pPr>
          </w:p>
        </w:tc>
        <w:tc>
          <w:tcPr>
            <w:tcW w:w="6332" w:type="dxa"/>
          </w:tcPr>
          <w:p w:rsidR="00A7150C" w:rsidRPr="004A53E7" w:rsidRDefault="00A7150C" w:rsidP="00E25EAF">
            <w:pPr>
              <w:spacing w:before="120" w:after="120" w:line="240" w:lineRule="auto"/>
              <w:ind w:left="234"/>
              <w:jc w:val="both"/>
              <w:rPr>
                <w:rFonts w:eastAsia="Calibri" w:cs="Times New Roman"/>
              </w:rPr>
            </w:pPr>
            <w:r>
              <w:rPr>
                <w:rFonts w:eastAsia="Calibri" w:cs="Times New Roman"/>
              </w:rPr>
              <w:t>Ac. Anti Helicobacter Pilory IGG</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E25EAF">
            <w:pPr>
              <w:spacing w:before="120" w:after="120" w:line="240" w:lineRule="auto"/>
              <w:ind w:left="234"/>
              <w:jc w:val="both"/>
              <w:rPr>
                <w:rFonts w:cs="Arial"/>
                <w:color w:val="000000"/>
              </w:rPr>
            </w:pPr>
            <w:r w:rsidRPr="004A53E7">
              <w:rPr>
                <w:rFonts w:eastAsia="Calibri" w:cs="Times New Roman"/>
              </w:rPr>
              <w:t>Hierro</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E25EAF">
            <w:pPr>
              <w:spacing w:before="120" w:after="120" w:line="240" w:lineRule="auto"/>
              <w:ind w:left="234"/>
              <w:jc w:val="both"/>
              <w:rPr>
                <w:rFonts w:cs="Arial"/>
                <w:color w:val="000000"/>
              </w:rPr>
            </w:pPr>
            <w:r w:rsidRPr="004A53E7">
              <w:rPr>
                <w:rFonts w:eastAsia="Calibri" w:cs="Times New Roman"/>
              </w:rPr>
              <w:t>IGA</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E25EAF">
            <w:pPr>
              <w:spacing w:before="120" w:after="120" w:line="240" w:lineRule="auto"/>
              <w:ind w:left="234"/>
              <w:jc w:val="both"/>
              <w:rPr>
                <w:rFonts w:cs="Arial"/>
                <w:color w:val="000000"/>
              </w:rPr>
            </w:pPr>
            <w:r w:rsidRPr="004A53E7">
              <w:rPr>
                <w:rFonts w:eastAsia="Calibri" w:cs="Times New Roman"/>
              </w:rPr>
              <w:t>IGE</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E25EAF">
            <w:pPr>
              <w:spacing w:before="120" w:after="120" w:line="240" w:lineRule="auto"/>
              <w:ind w:left="234"/>
              <w:jc w:val="both"/>
              <w:rPr>
                <w:rFonts w:cs="Arial"/>
                <w:color w:val="000000"/>
              </w:rPr>
            </w:pPr>
            <w:r w:rsidRPr="004A53E7">
              <w:rPr>
                <w:rFonts w:eastAsia="Calibri" w:cs="Times New Roman"/>
              </w:rPr>
              <w:t>IGG</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E25EAF">
            <w:pPr>
              <w:spacing w:before="120" w:after="120" w:line="240" w:lineRule="auto"/>
              <w:ind w:left="234"/>
              <w:jc w:val="both"/>
              <w:rPr>
                <w:rFonts w:cs="Arial"/>
                <w:color w:val="000000"/>
              </w:rPr>
            </w:pPr>
            <w:r w:rsidRPr="004A53E7">
              <w:rPr>
                <w:rFonts w:eastAsia="Calibri" w:cs="Times New Roman"/>
              </w:rPr>
              <w:t>IGM</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E25EAF">
            <w:pPr>
              <w:spacing w:before="120" w:after="120" w:line="240" w:lineRule="auto"/>
              <w:ind w:left="234"/>
              <w:jc w:val="both"/>
              <w:rPr>
                <w:rFonts w:cs="Arial"/>
                <w:color w:val="000000"/>
              </w:rPr>
            </w:pPr>
            <w:r w:rsidRPr="004A53E7">
              <w:rPr>
                <w:rFonts w:eastAsia="Calibri" w:cs="Times New Roman"/>
              </w:rPr>
              <w:t>LH</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E25EAF">
            <w:pPr>
              <w:spacing w:before="120" w:after="120" w:line="240" w:lineRule="auto"/>
              <w:ind w:left="234"/>
              <w:jc w:val="both"/>
              <w:rPr>
                <w:rFonts w:cs="Arial"/>
                <w:color w:val="000000"/>
              </w:rPr>
            </w:pPr>
            <w:r w:rsidRPr="004A53E7">
              <w:rPr>
                <w:rFonts w:eastAsia="Calibri" w:cs="Times New Roman"/>
              </w:rPr>
              <w:t>Litio</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E25EAF">
            <w:pPr>
              <w:spacing w:before="120" w:after="120" w:line="240" w:lineRule="auto"/>
              <w:ind w:left="234"/>
              <w:jc w:val="both"/>
              <w:rPr>
                <w:rFonts w:cs="Arial"/>
                <w:color w:val="000000"/>
              </w:rPr>
            </w:pPr>
            <w:r w:rsidRPr="004A53E7">
              <w:rPr>
                <w:rFonts w:eastAsia="Calibri" w:cs="Times New Roman"/>
              </w:rPr>
              <w:t>Magnesio</w:t>
            </w:r>
          </w:p>
        </w:tc>
      </w:tr>
      <w:tr w:rsidR="002A0B20" w:rsidRPr="004A53E7" w:rsidTr="003D59F9">
        <w:trPr>
          <w:trHeight w:hRule="exact" w:val="397"/>
        </w:trPr>
        <w:tc>
          <w:tcPr>
            <w:tcW w:w="3339" w:type="dxa"/>
            <w:vMerge/>
          </w:tcPr>
          <w:p w:rsidR="002A0B20" w:rsidRPr="004A53E7" w:rsidRDefault="002A0B20" w:rsidP="004A53E7">
            <w:pPr>
              <w:spacing w:before="120" w:after="120" w:line="240" w:lineRule="auto"/>
              <w:jc w:val="both"/>
              <w:rPr>
                <w:rFonts w:cs="Arial"/>
              </w:rPr>
            </w:pPr>
          </w:p>
        </w:tc>
        <w:tc>
          <w:tcPr>
            <w:tcW w:w="6332" w:type="dxa"/>
          </w:tcPr>
          <w:p w:rsidR="002A0B20" w:rsidRPr="004A53E7" w:rsidRDefault="002A0B20" w:rsidP="00E25EAF">
            <w:pPr>
              <w:spacing w:before="120" w:after="120" w:line="240" w:lineRule="auto"/>
              <w:ind w:left="234"/>
              <w:jc w:val="both"/>
              <w:rPr>
                <w:rFonts w:eastAsia="Calibri" w:cs="Times New Roman"/>
              </w:rPr>
            </w:pPr>
            <w:r>
              <w:rPr>
                <w:rFonts w:eastAsia="Calibri" w:cs="Times New Roman"/>
              </w:rPr>
              <w:t>Nitrogeno Ureico en Sangre</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E25EAF">
            <w:pPr>
              <w:spacing w:before="120" w:after="120" w:line="240" w:lineRule="auto"/>
              <w:ind w:left="234"/>
              <w:jc w:val="both"/>
              <w:rPr>
                <w:rFonts w:cs="Arial"/>
                <w:color w:val="000000"/>
              </w:rPr>
            </w:pPr>
            <w:r w:rsidRPr="004A53E7">
              <w:rPr>
                <w:rFonts w:eastAsia="Calibri" w:cs="Times New Roman"/>
              </w:rPr>
              <w:t>Perfil de lípidos</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E25EAF">
            <w:pPr>
              <w:spacing w:before="120" w:after="120" w:line="240" w:lineRule="auto"/>
              <w:ind w:left="234"/>
              <w:jc w:val="both"/>
              <w:rPr>
                <w:rFonts w:cs="Arial"/>
                <w:color w:val="000000"/>
              </w:rPr>
            </w:pPr>
            <w:r w:rsidRPr="004A53E7">
              <w:rPr>
                <w:rFonts w:eastAsia="Calibri" w:cs="Times New Roman"/>
              </w:rPr>
              <w:t>Perfil tiroideo</w:t>
            </w:r>
            <w:r w:rsidR="003669EB">
              <w:rPr>
                <w:rFonts w:eastAsia="Calibri" w:cs="Times New Roman"/>
              </w:rPr>
              <w:t xml:space="preserve"> (TSH, T3,Total, T4 Total</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E25EAF">
            <w:pPr>
              <w:spacing w:before="120" w:after="120" w:line="240" w:lineRule="auto"/>
              <w:ind w:left="234"/>
              <w:jc w:val="both"/>
              <w:rPr>
                <w:rFonts w:cs="Arial"/>
                <w:color w:val="000000"/>
              </w:rPr>
            </w:pPr>
            <w:r w:rsidRPr="004A53E7">
              <w:rPr>
                <w:rFonts w:eastAsia="Calibri" w:cs="Times New Roman"/>
              </w:rPr>
              <w:t>Potasio</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E25EAF">
            <w:pPr>
              <w:spacing w:before="120" w:after="120" w:line="240" w:lineRule="auto"/>
              <w:ind w:left="234"/>
              <w:jc w:val="both"/>
              <w:rPr>
                <w:rFonts w:cs="Arial"/>
                <w:color w:val="000000"/>
              </w:rPr>
            </w:pPr>
            <w:r w:rsidRPr="004A53E7">
              <w:rPr>
                <w:rFonts w:eastAsia="Calibri" w:cs="Times New Roman"/>
              </w:rPr>
              <w:t>Progesterona</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E25EAF">
            <w:pPr>
              <w:spacing w:before="120" w:after="120" w:line="240" w:lineRule="auto"/>
              <w:ind w:left="234"/>
              <w:jc w:val="both"/>
              <w:rPr>
                <w:rFonts w:cs="Arial"/>
                <w:color w:val="000000"/>
              </w:rPr>
            </w:pPr>
            <w:r w:rsidRPr="004A53E7">
              <w:rPr>
                <w:rFonts w:eastAsia="Calibri" w:cs="Times New Roman"/>
              </w:rPr>
              <w:t>Prolactina</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E25EAF">
            <w:pPr>
              <w:spacing w:before="120" w:after="120" w:line="240" w:lineRule="auto"/>
              <w:ind w:left="234"/>
              <w:jc w:val="both"/>
              <w:rPr>
                <w:rFonts w:cs="Arial"/>
                <w:color w:val="000000"/>
              </w:rPr>
            </w:pPr>
            <w:r w:rsidRPr="004A53E7">
              <w:rPr>
                <w:rFonts w:eastAsia="Calibri" w:cs="Times New Roman"/>
              </w:rPr>
              <w:t>Proteína c reactiva</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E25EAF">
            <w:pPr>
              <w:spacing w:before="120" w:after="120" w:line="240" w:lineRule="auto"/>
              <w:ind w:left="234"/>
              <w:jc w:val="both"/>
              <w:rPr>
                <w:rFonts w:cs="Arial"/>
                <w:color w:val="000000"/>
              </w:rPr>
            </w:pPr>
            <w:r w:rsidRPr="004A53E7">
              <w:rPr>
                <w:rFonts w:eastAsia="Calibri" w:cs="Times New Roman"/>
              </w:rPr>
              <w:t>Proteína en orina de 24 hrs.</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E25EAF">
            <w:pPr>
              <w:spacing w:before="120" w:after="120" w:line="240" w:lineRule="auto"/>
              <w:ind w:left="234"/>
              <w:jc w:val="both"/>
              <w:rPr>
                <w:rFonts w:cs="Arial"/>
                <w:color w:val="000000"/>
              </w:rPr>
            </w:pPr>
            <w:r w:rsidRPr="004A53E7">
              <w:rPr>
                <w:rFonts w:eastAsia="Calibri" w:cs="Times New Roman"/>
              </w:rPr>
              <w:t>Proteínas total</w:t>
            </w:r>
            <w:r w:rsidR="002A0B20">
              <w:rPr>
                <w:rFonts w:eastAsia="Calibri" w:cs="Times New Roman"/>
              </w:rPr>
              <w:t xml:space="preserve"> Serica</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E25EAF">
            <w:pPr>
              <w:spacing w:before="120" w:after="120" w:line="240" w:lineRule="auto"/>
              <w:ind w:left="234"/>
              <w:jc w:val="both"/>
              <w:rPr>
                <w:rFonts w:cs="Arial"/>
                <w:color w:val="000000"/>
              </w:rPr>
            </w:pPr>
            <w:r w:rsidRPr="004A53E7">
              <w:rPr>
                <w:rFonts w:eastAsia="Calibri" w:cs="Times New Roman"/>
              </w:rPr>
              <w:t>Prueba de embarazo</w:t>
            </w:r>
          </w:p>
        </w:tc>
      </w:tr>
      <w:tr w:rsidR="00B85AC8" w:rsidRPr="004A53E7" w:rsidTr="003D59F9">
        <w:trPr>
          <w:trHeight w:hRule="exact" w:val="397"/>
        </w:trPr>
        <w:tc>
          <w:tcPr>
            <w:tcW w:w="3339" w:type="dxa"/>
            <w:vMerge/>
          </w:tcPr>
          <w:p w:rsidR="00B85AC8" w:rsidRPr="004A53E7" w:rsidRDefault="00B85AC8" w:rsidP="004A53E7">
            <w:pPr>
              <w:spacing w:before="120" w:after="120" w:line="240" w:lineRule="auto"/>
              <w:jc w:val="both"/>
              <w:rPr>
                <w:rFonts w:cs="Arial"/>
              </w:rPr>
            </w:pPr>
          </w:p>
        </w:tc>
        <w:tc>
          <w:tcPr>
            <w:tcW w:w="6332" w:type="dxa"/>
          </w:tcPr>
          <w:p w:rsidR="00B85AC8" w:rsidRPr="004A53E7" w:rsidRDefault="00B85AC8" w:rsidP="00E25EAF">
            <w:pPr>
              <w:spacing w:before="120" w:after="120" w:line="240" w:lineRule="auto"/>
              <w:ind w:left="234"/>
              <w:jc w:val="both"/>
              <w:rPr>
                <w:rFonts w:eastAsia="Calibri" w:cs="Times New Roman"/>
              </w:rPr>
            </w:pPr>
            <w:r>
              <w:rPr>
                <w:rFonts w:eastAsia="Calibri" w:cs="Times New Roman"/>
              </w:rPr>
              <w:t>Prueba de sifilis</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E25EAF">
            <w:pPr>
              <w:spacing w:before="120" w:after="120" w:line="240" w:lineRule="auto"/>
              <w:ind w:left="234"/>
              <w:jc w:val="both"/>
              <w:rPr>
                <w:rFonts w:cs="Arial"/>
                <w:color w:val="000000"/>
              </w:rPr>
            </w:pPr>
            <w:r w:rsidRPr="004A53E7">
              <w:rPr>
                <w:rFonts w:eastAsia="Calibri" w:cs="Times New Roman"/>
              </w:rPr>
              <w:t>Reacciones febriles</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4A2F1C" w:rsidP="00E25EAF">
            <w:pPr>
              <w:spacing w:before="120" w:after="120" w:line="240" w:lineRule="auto"/>
              <w:ind w:left="234"/>
              <w:jc w:val="both"/>
              <w:rPr>
                <w:rFonts w:cs="Arial"/>
                <w:color w:val="000000"/>
              </w:rPr>
            </w:pPr>
            <w:r>
              <w:rPr>
                <w:rFonts w:eastAsia="Calibri" w:cs="Times New Roman"/>
              </w:rPr>
              <w:t>Rec. de R</w:t>
            </w:r>
            <w:r w:rsidR="008619AE" w:rsidRPr="004A53E7">
              <w:rPr>
                <w:rFonts w:eastAsia="Calibri" w:cs="Times New Roman"/>
              </w:rPr>
              <w:t xml:space="preserve">eticulocitos </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E25EAF">
            <w:pPr>
              <w:spacing w:before="120" w:after="120" w:line="240" w:lineRule="auto"/>
              <w:ind w:left="234"/>
              <w:jc w:val="both"/>
              <w:rPr>
                <w:rFonts w:cs="Arial"/>
                <w:color w:val="000000"/>
              </w:rPr>
            </w:pPr>
            <w:r w:rsidRPr="004A53E7">
              <w:rPr>
                <w:rFonts w:eastAsia="Calibri" w:cs="Times New Roman"/>
              </w:rPr>
              <w:t>Sangre oculta</w:t>
            </w:r>
            <w:r w:rsidR="00800D73">
              <w:rPr>
                <w:rFonts w:eastAsia="Calibri" w:cs="Times New Roman"/>
              </w:rPr>
              <w:t xml:space="preserve"> en heces</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E25EAF">
            <w:pPr>
              <w:spacing w:before="120" w:after="120" w:line="240" w:lineRule="auto"/>
              <w:ind w:left="234"/>
              <w:jc w:val="both"/>
              <w:rPr>
                <w:rFonts w:cs="Arial"/>
                <w:color w:val="000000"/>
              </w:rPr>
            </w:pPr>
            <w:r w:rsidRPr="004A53E7">
              <w:rPr>
                <w:rFonts w:eastAsia="Calibri" w:cs="Times New Roman"/>
              </w:rPr>
              <w:t>Sodio</w:t>
            </w:r>
            <w:r w:rsidR="00B85AC8">
              <w:rPr>
                <w:rFonts w:eastAsia="Calibri" w:cs="Times New Roman"/>
              </w:rPr>
              <w:t xml:space="preserve"> serico</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E25EAF">
            <w:pPr>
              <w:spacing w:before="120" w:after="120" w:line="240" w:lineRule="auto"/>
              <w:ind w:left="234"/>
              <w:jc w:val="both"/>
              <w:rPr>
                <w:rFonts w:cs="Arial"/>
                <w:color w:val="000000"/>
              </w:rPr>
            </w:pPr>
            <w:r w:rsidRPr="004A53E7">
              <w:rPr>
                <w:rFonts w:eastAsia="Calibri" w:cs="Times New Roman"/>
              </w:rPr>
              <w:t>T3 libre</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E25EAF">
            <w:pPr>
              <w:spacing w:before="120" w:after="120" w:line="240" w:lineRule="auto"/>
              <w:ind w:left="234"/>
              <w:jc w:val="both"/>
              <w:rPr>
                <w:rFonts w:cs="Arial"/>
                <w:color w:val="000000"/>
              </w:rPr>
            </w:pPr>
            <w:r w:rsidRPr="004A53E7">
              <w:rPr>
                <w:rFonts w:eastAsia="Calibri" w:cs="Times New Roman"/>
              </w:rPr>
              <w:t>T3 total</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E25EAF">
            <w:pPr>
              <w:spacing w:before="120" w:after="120" w:line="240" w:lineRule="auto"/>
              <w:ind w:left="234"/>
              <w:jc w:val="both"/>
              <w:rPr>
                <w:rFonts w:cs="Arial"/>
                <w:color w:val="000000"/>
              </w:rPr>
            </w:pPr>
            <w:r w:rsidRPr="004A53E7">
              <w:rPr>
                <w:rFonts w:eastAsia="Calibri" w:cs="Times New Roman"/>
              </w:rPr>
              <w:t>T4 libre</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E25EAF">
            <w:pPr>
              <w:spacing w:before="120" w:after="120" w:line="240" w:lineRule="auto"/>
              <w:ind w:left="234"/>
              <w:jc w:val="both"/>
              <w:rPr>
                <w:rFonts w:cs="Arial"/>
                <w:color w:val="000000"/>
              </w:rPr>
            </w:pPr>
            <w:r w:rsidRPr="004A53E7">
              <w:rPr>
                <w:rFonts w:eastAsia="Calibri" w:cs="Times New Roman"/>
              </w:rPr>
              <w:t>T4 total</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E25EAF">
            <w:pPr>
              <w:spacing w:before="120" w:after="120" w:line="240" w:lineRule="auto"/>
              <w:ind w:left="234"/>
              <w:jc w:val="both"/>
              <w:rPr>
                <w:rFonts w:cs="Arial"/>
                <w:color w:val="000000"/>
              </w:rPr>
            </w:pPr>
            <w:r w:rsidRPr="004A53E7">
              <w:rPr>
                <w:rFonts w:eastAsia="Calibri" w:cs="Times New Roman"/>
              </w:rPr>
              <w:t>Testosterona</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E25EAF">
            <w:pPr>
              <w:spacing w:before="120" w:after="120" w:line="240" w:lineRule="auto"/>
              <w:ind w:left="234"/>
              <w:jc w:val="both"/>
              <w:rPr>
                <w:rFonts w:cs="Arial"/>
                <w:color w:val="000000"/>
              </w:rPr>
            </w:pPr>
            <w:r w:rsidRPr="004A53E7">
              <w:rPr>
                <w:rFonts w:eastAsia="Calibri" w:cs="Times New Roman"/>
              </w:rPr>
              <w:t>TGO</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E25EAF">
            <w:pPr>
              <w:spacing w:before="120" w:after="120" w:line="240" w:lineRule="auto"/>
              <w:ind w:left="234"/>
              <w:jc w:val="both"/>
              <w:rPr>
                <w:rFonts w:cs="Arial"/>
                <w:color w:val="000000"/>
              </w:rPr>
            </w:pPr>
            <w:r w:rsidRPr="004A53E7">
              <w:rPr>
                <w:rFonts w:eastAsia="Calibri" w:cs="Times New Roman"/>
              </w:rPr>
              <w:t>TGP</w:t>
            </w:r>
          </w:p>
        </w:tc>
      </w:tr>
      <w:tr w:rsidR="00B85AC8" w:rsidRPr="004A53E7" w:rsidTr="003D59F9">
        <w:trPr>
          <w:trHeight w:hRule="exact" w:val="397"/>
        </w:trPr>
        <w:tc>
          <w:tcPr>
            <w:tcW w:w="3339" w:type="dxa"/>
            <w:vMerge/>
          </w:tcPr>
          <w:p w:rsidR="00B85AC8" w:rsidRPr="004A53E7" w:rsidRDefault="00B85AC8" w:rsidP="004A53E7">
            <w:pPr>
              <w:spacing w:before="120" w:after="120" w:line="240" w:lineRule="auto"/>
              <w:jc w:val="both"/>
              <w:rPr>
                <w:rFonts w:cs="Arial"/>
              </w:rPr>
            </w:pPr>
          </w:p>
        </w:tc>
        <w:tc>
          <w:tcPr>
            <w:tcW w:w="6332" w:type="dxa"/>
          </w:tcPr>
          <w:p w:rsidR="00B85AC8" w:rsidRPr="004A53E7" w:rsidRDefault="00404D1F" w:rsidP="00E25EAF">
            <w:pPr>
              <w:spacing w:before="120" w:after="120" w:line="240" w:lineRule="auto"/>
              <w:ind w:left="234"/>
              <w:jc w:val="both"/>
              <w:rPr>
                <w:rFonts w:eastAsia="Calibri" w:cs="Times New Roman"/>
              </w:rPr>
            </w:pPr>
            <w:r>
              <w:rPr>
                <w:rFonts w:eastAsia="Calibri" w:cs="Times New Roman"/>
              </w:rPr>
              <w:t>Tiempo de Trombina</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E25EAF">
            <w:pPr>
              <w:spacing w:before="120" w:after="120" w:line="240" w:lineRule="auto"/>
              <w:ind w:left="234"/>
              <w:jc w:val="both"/>
              <w:rPr>
                <w:rFonts w:cs="Arial"/>
                <w:color w:val="000000"/>
              </w:rPr>
            </w:pPr>
            <w:r w:rsidRPr="004A53E7">
              <w:rPr>
                <w:rFonts w:eastAsia="Calibri" w:cs="Times New Roman"/>
              </w:rPr>
              <w:t>Tiempo de protrombina (tp)</w:t>
            </w:r>
          </w:p>
        </w:tc>
      </w:tr>
      <w:tr w:rsidR="00404D1F" w:rsidRPr="004A53E7" w:rsidTr="003D59F9">
        <w:trPr>
          <w:trHeight w:hRule="exact" w:val="397"/>
        </w:trPr>
        <w:tc>
          <w:tcPr>
            <w:tcW w:w="3339" w:type="dxa"/>
            <w:vMerge/>
          </w:tcPr>
          <w:p w:rsidR="00404D1F" w:rsidRPr="004A53E7" w:rsidRDefault="00404D1F" w:rsidP="004A53E7">
            <w:pPr>
              <w:spacing w:before="120" w:after="120" w:line="240" w:lineRule="auto"/>
              <w:jc w:val="both"/>
              <w:rPr>
                <w:rFonts w:cs="Arial"/>
              </w:rPr>
            </w:pPr>
          </w:p>
        </w:tc>
        <w:tc>
          <w:tcPr>
            <w:tcW w:w="6332" w:type="dxa"/>
          </w:tcPr>
          <w:p w:rsidR="00404D1F" w:rsidRPr="004A53E7" w:rsidRDefault="00404D1F" w:rsidP="00E25EAF">
            <w:pPr>
              <w:spacing w:before="120" w:after="120" w:line="240" w:lineRule="auto"/>
              <w:ind w:left="234"/>
              <w:jc w:val="both"/>
              <w:rPr>
                <w:rFonts w:eastAsia="Calibri" w:cs="Times New Roman"/>
              </w:rPr>
            </w:pPr>
            <w:r>
              <w:rPr>
                <w:rFonts w:eastAsia="Calibri" w:cs="Times New Roman"/>
              </w:rPr>
              <w:t>Tiempo de Tromboplastina Activada</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E25EAF">
            <w:pPr>
              <w:spacing w:before="120" w:after="120" w:line="240" w:lineRule="auto"/>
              <w:ind w:left="234"/>
              <w:jc w:val="both"/>
              <w:rPr>
                <w:rFonts w:cs="Arial"/>
                <w:color w:val="000000"/>
              </w:rPr>
            </w:pPr>
            <w:r w:rsidRPr="004A53E7">
              <w:rPr>
                <w:rFonts w:eastAsia="Calibri" w:cs="Times New Roman"/>
              </w:rPr>
              <w:t>Tiempo parcial de tromboplastina (TPT)</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E25EAF">
            <w:pPr>
              <w:spacing w:before="120" w:after="120" w:line="240" w:lineRule="auto"/>
              <w:ind w:left="234"/>
              <w:jc w:val="both"/>
              <w:rPr>
                <w:rFonts w:cs="Arial"/>
                <w:color w:val="000000"/>
              </w:rPr>
            </w:pPr>
            <w:r w:rsidRPr="004A53E7">
              <w:rPr>
                <w:rFonts w:eastAsia="Calibri" w:cs="Times New Roman"/>
              </w:rPr>
              <w:t>Tiempo de sangre y coagulación</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2A0B20" w:rsidP="00E25EAF">
            <w:pPr>
              <w:spacing w:before="120" w:after="120" w:line="240" w:lineRule="auto"/>
              <w:ind w:left="234"/>
              <w:jc w:val="both"/>
              <w:rPr>
                <w:rFonts w:cs="Arial"/>
                <w:color w:val="000000"/>
              </w:rPr>
            </w:pPr>
            <w:r>
              <w:rPr>
                <w:rFonts w:eastAsia="Calibri" w:cs="Times New Roman"/>
              </w:rPr>
              <w:t>Tipo Sanguíneo y F</w:t>
            </w:r>
            <w:r w:rsidR="008619AE" w:rsidRPr="004A53E7">
              <w:rPr>
                <w:rFonts w:eastAsia="Calibri" w:cs="Times New Roman"/>
              </w:rPr>
              <w:t>actor RH</w:t>
            </w:r>
          </w:p>
        </w:tc>
      </w:tr>
      <w:tr w:rsidR="00404D1F" w:rsidRPr="004A53E7" w:rsidTr="003D59F9">
        <w:trPr>
          <w:trHeight w:hRule="exact" w:val="397"/>
        </w:trPr>
        <w:tc>
          <w:tcPr>
            <w:tcW w:w="3339" w:type="dxa"/>
            <w:vMerge/>
          </w:tcPr>
          <w:p w:rsidR="00404D1F" w:rsidRPr="004A53E7" w:rsidRDefault="00404D1F" w:rsidP="004A53E7">
            <w:pPr>
              <w:spacing w:before="120" w:after="120" w:line="240" w:lineRule="auto"/>
              <w:jc w:val="both"/>
              <w:rPr>
                <w:rFonts w:cs="Arial"/>
              </w:rPr>
            </w:pPr>
          </w:p>
        </w:tc>
        <w:tc>
          <w:tcPr>
            <w:tcW w:w="6332" w:type="dxa"/>
          </w:tcPr>
          <w:p w:rsidR="00404D1F" w:rsidRPr="004A53E7" w:rsidRDefault="00404D1F" w:rsidP="00E25EAF">
            <w:pPr>
              <w:spacing w:before="120" w:after="120" w:line="240" w:lineRule="auto"/>
              <w:ind w:left="234"/>
              <w:jc w:val="both"/>
              <w:rPr>
                <w:rFonts w:eastAsia="Calibri" w:cs="Times New Roman"/>
              </w:rPr>
            </w:pPr>
            <w:r>
              <w:rPr>
                <w:rFonts w:eastAsia="Calibri" w:cs="Times New Roman"/>
              </w:rPr>
              <w:t>Transaminasa Glutamica Oxalacetica</w:t>
            </w:r>
          </w:p>
        </w:tc>
      </w:tr>
      <w:tr w:rsidR="00404D1F" w:rsidRPr="004A53E7" w:rsidTr="003D59F9">
        <w:trPr>
          <w:trHeight w:hRule="exact" w:val="397"/>
        </w:trPr>
        <w:tc>
          <w:tcPr>
            <w:tcW w:w="3339" w:type="dxa"/>
            <w:vMerge/>
          </w:tcPr>
          <w:p w:rsidR="00404D1F" w:rsidRPr="004A53E7" w:rsidRDefault="00404D1F" w:rsidP="004A53E7">
            <w:pPr>
              <w:spacing w:before="120" w:after="120" w:line="240" w:lineRule="auto"/>
              <w:jc w:val="both"/>
              <w:rPr>
                <w:rFonts w:cs="Arial"/>
              </w:rPr>
            </w:pPr>
          </w:p>
        </w:tc>
        <w:tc>
          <w:tcPr>
            <w:tcW w:w="6332" w:type="dxa"/>
          </w:tcPr>
          <w:p w:rsidR="00404D1F" w:rsidRPr="004A53E7" w:rsidRDefault="00404D1F" w:rsidP="00E25EAF">
            <w:pPr>
              <w:spacing w:before="120" w:after="120" w:line="240" w:lineRule="auto"/>
              <w:ind w:left="234"/>
              <w:jc w:val="both"/>
              <w:rPr>
                <w:rFonts w:eastAsia="Calibri" w:cs="Times New Roman"/>
              </w:rPr>
            </w:pPr>
            <w:r>
              <w:rPr>
                <w:rFonts w:eastAsia="Calibri" w:cs="Times New Roman"/>
              </w:rPr>
              <w:t>Transaminasa Glutamica Piruvica</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E25EAF">
            <w:pPr>
              <w:spacing w:before="120" w:after="120" w:line="240" w:lineRule="auto"/>
              <w:ind w:left="234"/>
              <w:jc w:val="both"/>
              <w:rPr>
                <w:rFonts w:cs="Arial"/>
                <w:color w:val="000000"/>
              </w:rPr>
            </w:pPr>
            <w:r w:rsidRPr="004A53E7">
              <w:rPr>
                <w:rFonts w:eastAsia="Calibri" w:cs="Times New Roman"/>
              </w:rPr>
              <w:t>Triglicéridos</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E25EAF">
            <w:pPr>
              <w:spacing w:before="120" w:after="120" w:line="240" w:lineRule="auto"/>
              <w:ind w:left="234"/>
              <w:jc w:val="both"/>
              <w:rPr>
                <w:rFonts w:cs="Arial"/>
                <w:color w:val="000000"/>
              </w:rPr>
            </w:pPr>
            <w:r w:rsidRPr="004A53E7">
              <w:rPr>
                <w:rFonts w:eastAsia="Calibri" w:cs="Times New Roman"/>
              </w:rPr>
              <w:t>TSH</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E25EAF">
            <w:pPr>
              <w:spacing w:before="120" w:after="120" w:line="240" w:lineRule="auto"/>
              <w:ind w:left="234"/>
              <w:jc w:val="both"/>
              <w:rPr>
                <w:rFonts w:cs="Arial"/>
                <w:color w:val="000000"/>
              </w:rPr>
            </w:pPr>
            <w:r w:rsidRPr="004A53E7">
              <w:rPr>
                <w:rFonts w:eastAsia="Calibri" w:cs="Times New Roman"/>
              </w:rPr>
              <w:t xml:space="preserve">Urea </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E25EAF">
            <w:pPr>
              <w:spacing w:before="120" w:after="120" w:line="240" w:lineRule="auto"/>
              <w:ind w:left="234"/>
              <w:jc w:val="both"/>
              <w:rPr>
                <w:rFonts w:cs="Arial"/>
                <w:color w:val="000000"/>
              </w:rPr>
            </w:pPr>
            <w:r w:rsidRPr="004A53E7">
              <w:rPr>
                <w:rFonts w:eastAsia="Calibri" w:cs="Times New Roman"/>
              </w:rPr>
              <w:t>Urocultivo</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E25EAF">
            <w:pPr>
              <w:spacing w:before="120" w:after="120" w:line="240" w:lineRule="auto"/>
              <w:ind w:left="234"/>
              <w:jc w:val="both"/>
              <w:rPr>
                <w:rFonts w:cs="Arial"/>
                <w:color w:val="000000"/>
              </w:rPr>
            </w:pPr>
            <w:r w:rsidRPr="004A53E7">
              <w:rPr>
                <w:rFonts w:eastAsia="Calibri" w:cs="Times New Roman"/>
              </w:rPr>
              <w:t>VDLR</w:t>
            </w:r>
          </w:p>
        </w:tc>
      </w:tr>
      <w:tr w:rsidR="008619AE" w:rsidRPr="004A53E7" w:rsidTr="00E25EAF">
        <w:trPr>
          <w:trHeight w:hRule="exact" w:val="491"/>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E25EAF">
            <w:pPr>
              <w:spacing w:before="120" w:after="120" w:line="240" w:lineRule="auto"/>
              <w:ind w:left="234"/>
              <w:jc w:val="both"/>
              <w:rPr>
                <w:rFonts w:cs="Arial"/>
                <w:color w:val="000000"/>
              </w:rPr>
            </w:pPr>
            <w:r w:rsidRPr="004A53E7">
              <w:rPr>
                <w:rFonts w:eastAsia="Calibri" w:cs="Times New Roman"/>
              </w:rPr>
              <w:t>VIH</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E25EAF">
            <w:pPr>
              <w:spacing w:before="120" w:after="120" w:line="240" w:lineRule="auto"/>
              <w:ind w:left="234"/>
              <w:jc w:val="both"/>
              <w:rPr>
                <w:rFonts w:cs="Arial"/>
                <w:color w:val="000000"/>
              </w:rPr>
            </w:pPr>
            <w:r w:rsidRPr="004A53E7">
              <w:rPr>
                <w:rFonts w:eastAsia="Calibri" w:cs="Times New Roman"/>
              </w:rPr>
              <w:t>Velocidad de sedimentación (VSG)</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E25EAF">
            <w:pPr>
              <w:spacing w:before="120" w:after="120" w:line="240" w:lineRule="auto"/>
              <w:ind w:left="234"/>
              <w:jc w:val="both"/>
              <w:rPr>
                <w:rFonts w:cs="Arial"/>
                <w:color w:val="000000"/>
              </w:rPr>
            </w:pPr>
            <w:r w:rsidRPr="004A53E7">
              <w:rPr>
                <w:rFonts w:eastAsia="Calibri" w:cs="Times New Roman"/>
              </w:rPr>
              <w:t>VLDL col</w:t>
            </w:r>
          </w:p>
        </w:tc>
      </w:tr>
    </w:tbl>
    <w:p w:rsidR="008619AE" w:rsidRPr="004A53E7" w:rsidRDefault="008619AE" w:rsidP="004A53E7">
      <w:pPr>
        <w:pStyle w:val="Prrafodelista"/>
        <w:spacing w:before="120" w:after="120" w:line="240" w:lineRule="auto"/>
        <w:ind w:left="709"/>
        <w:jc w:val="both"/>
        <w:rPr>
          <w:rFonts w:eastAsia="Times New Roman" w:cs="Arial"/>
        </w:rPr>
      </w:pPr>
    </w:p>
    <w:p w:rsidR="008619AE" w:rsidRPr="004A53E7" w:rsidRDefault="008619AE" w:rsidP="004A53E7">
      <w:pPr>
        <w:spacing w:before="120" w:after="120" w:line="240" w:lineRule="auto"/>
        <w:jc w:val="both"/>
        <w:rPr>
          <w:rFonts w:eastAsia="Times New Roman" w:cs="Arial"/>
        </w:rPr>
      </w:pPr>
      <w:r w:rsidRPr="004A53E7">
        <w:rPr>
          <w:rFonts w:eastAsia="Times New Roman" w:cs="Arial"/>
          <w:b/>
        </w:rPr>
        <w:t xml:space="preserve">“LICITANTE” </w:t>
      </w:r>
      <w:r w:rsidRPr="004A53E7">
        <w:rPr>
          <w:rFonts w:eastAsia="Times New Roman" w:cs="Arial"/>
        </w:rPr>
        <w:t>deberá  cumplir  con cada uno de los puntos siguientes y presentarse como parte de su Propuesta Técnica, en caso contrario su propuesta será desechada por no cumplir con los requisitos documentales establecidos en las Bases de Licitación:</w:t>
      </w:r>
    </w:p>
    <w:p w:rsidR="008619AE" w:rsidRPr="004A53E7" w:rsidRDefault="008619AE" w:rsidP="004A53E7">
      <w:pPr>
        <w:pStyle w:val="Prrafodelista"/>
        <w:spacing w:before="120" w:after="120" w:line="240" w:lineRule="auto"/>
        <w:ind w:left="709"/>
        <w:jc w:val="both"/>
        <w:rPr>
          <w:rFonts w:eastAsia="Times New Roman" w:cs="Arial"/>
        </w:rPr>
      </w:pPr>
    </w:p>
    <w:p w:rsidR="008619AE" w:rsidRPr="004A53E7" w:rsidRDefault="008619AE" w:rsidP="005D2891">
      <w:pPr>
        <w:pStyle w:val="Prrafodelista"/>
        <w:numPr>
          <w:ilvl w:val="0"/>
          <w:numId w:val="248"/>
        </w:numPr>
        <w:spacing w:before="120" w:after="120" w:line="240" w:lineRule="auto"/>
        <w:ind w:left="0" w:hanging="284"/>
        <w:jc w:val="both"/>
        <w:rPr>
          <w:rFonts w:eastAsia="Times New Roman" w:cs="Arial"/>
        </w:rPr>
      </w:pPr>
      <w:r w:rsidRPr="004A53E7">
        <w:rPr>
          <w:rFonts w:eastAsia="Times New Roman" w:cs="Arial"/>
        </w:rPr>
        <w:t>DOCUMENTOS MÉDICOS  DONDE SE ACREDITE ESPECIALIDAD DEL PERSONAL:</w:t>
      </w:r>
    </w:p>
    <w:p w:rsidR="008619AE" w:rsidRPr="004A53E7" w:rsidRDefault="008619AE" w:rsidP="005D2891">
      <w:pPr>
        <w:pStyle w:val="Prrafodelista"/>
        <w:numPr>
          <w:ilvl w:val="1"/>
          <w:numId w:val="248"/>
        </w:numPr>
        <w:spacing w:before="120" w:after="120" w:line="240" w:lineRule="auto"/>
        <w:ind w:left="0" w:hanging="284"/>
        <w:jc w:val="both"/>
        <w:rPr>
          <w:rFonts w:eastAsia="Times New Roman" w:cs="Arial"/>
        </w:rPr>
      </w:pPr>
      <w:r w:rsidRPr="004A53E7">
        <w:rPr>
          <w:rFonts w:eastAsia="Times New Roman" w:cs="Arial"/>
        </w:rPr>
        <w:t>Contar con un responsable Sanitario de Laboratorio Clínico  que podrá ser.</w:t>
      </w:r>
    </w:p>
    <w:p w:rsidR="008619AE" w:rsidRPr="004A53E7" w:rsidRDefault="008619AE" w:rsidP="004A53E7">
      <w:pPr>
        <w:spacing w:before="120" w:after="120" w:line="240" w:lineRule="auto"/>
        <w:jc w:val="both"/>
        <w:rPr>
          <w:rFonts w:eastAsia="Times New Roman" w:cs="Arial"/>
        </w:rPr>
      </w:pPr>
    </w:p>
    <w:p w:rsidR="008619AE" w:rsidRPr="004A53E7" w:rsidRDefault="008619AE" w:rsidP="005D2891">
      <w:pPr>
        <w:pStyle w:val="Prrafodelista"/>
        <w:numPr>
          <w:ilvl w:val="1"/>
          <w:numId w:val="227"/>
        </w:numPr>
        <w:spacing w:before="120" w:after="120" w:line="240" w:lineRule="auto"/>
        <w:ind w:left="1134" w:hanging="425"/>
        <w:jc w:val="both"/>
        <w:rPr>
          <w:rFonts w:eastAsia="Times New Roman" w:cs="Arial"/>
          <w:lang w:val="es-ES"/>
        </w:rPr>
      </w:pPr>
      <w:r w:rsidRPr="004A53E7">
        <w:rPr>
          <w:rFonts w:eastAsia="Times New Roman" w:cs="Arial"/>
          <w:lang w:val="es-ES"/>
        </w:rPr>
        <w:t>Químico con currículum orientado al laboratorio clínico y mínimo 3 años de experiencia en el área técnica, comprobable con documentos oficiales avalado por universidad mexicana.</w:t>
      </w:r>
    </w:p>
    <w:p w:rsidR="008619AE" w:rsidRPr="004A53E7" w:rsidRDefault="008619AE" w:rsidP="004A53E7">
      <w:pPr>
        <w:spacing w:before="120" w:after="120" w:line="240" w:lineRule="auto"/>
        <w:ind w:left="1134" w:hanging="425"/>
        <w:jc w:val="both"/>
        <w:rPr>
          <w:rFonts w:eastAsia="Times New Roman" w:cs="Arial"/>
          <w:lang w:val="es-ES"/>
        </w:rPr>
      </w:pPr>
    </w:p>
    <w:p w:rsidR="008619AE" w:rsidRPr="004A53E7" w:rsidRDefault="008619AE" w:rsidP="005D2891">
      <w:pPr>
        <w:pStyle w:val="Prrafodelista"/>
        <w:numPr>
          <w:ilvl w:val="1"/>
          <w:numId w:val="227"/>
        </w:numPr>
        <w:spacing w:before="120" w:after="120" w:line="240" w:lineRule="auto"/>
        <w:ind w:left="1134" w:hanging="425"/>
        <w:jc w:val="both"/>
        <w:rPr>
          <w:rFonts w:eastAsia="Times New Roman" w:cs="Arial"/>
          <w:lang w:val="es-ES"/>
        </w:rPr>
      </w:pPr>
      <w:r w:rsidRPr="004A53E7">
        <w:rPr>
          <w:rFonts w:eastAsia="Times New Roman" w:cs="Arial"/>
          <w:lang w:val="es-ES"/>
        </w:rPr>
        <w:t xml:space="preserve">Médico cirujano con certificado vigente de la especialidad en patología clínica, expedido por el Consejo correspondiente o constancia de grado de maestría o doctorado en las áreas de laboratorio clínico, expedida por institución educativa competente. </w:t>
      </w:r>
    </w:p>
    <w:p w:rsidR="008619AE" w:rsidRPr="004A53E7" w:rsidRDefault="008619AE" w:rsidP="004A53E7">
      <w:pPr>
        <w:spacing w:before="120" w:after="120" w:line="240" w:lineRule="auto"/>
        <w:ind w:left="1134" w:hanging="425"/>
        <w:jc w:val="both"/>
        <w:rPr>
          <w:rFonts w:eastAsia="Times New Roman" w:cs="Arial"/>
          <w:lang w:val="es-ES"/>
        </w:rPr>
      </w:pPr>
    </w:p>
    <w:p w:rsidR="008619AE" w:rsidRPr="004A53E7" w:rsidRDefault="008619AE" w:rsidP="005D2891">
      <w:pPr>
        <w:pStyle w:val="Prrafodelista"/>
        <w:numPr>
          <w:ilvl w:val="1"/>
          <w:numId w:val="227"/>
        </w:numPr>
        <w:spacing w:before="120" w:after="120" w:line="240" w:lineRule="auto"/>
        <w:ind w:left="1134" w:hanging="425"/>
        <w:jc w:val="both"/>
        <w:rPr>
          <w:rFonts w:eastAsia="Times New Roman" w:cs="Arial"/>
          <w:lang w:val="es-ES"/>
        </w:rPr>
      </w:pPr>
      <w:r w:rsidRPr="004A53E7">
        <w:rPr>
          <w:rFonts w:eastAsia="Times New Roman" w:cs="Arial"/>
          <w:lang w:val="es-ES"/>
        </w:rPr>
        <w:t>Médico, Químico o Biólogo, con grado de maestría o doctorado en las áreas de laboratorio clínico, expedidos por instituciones de educación superior y registrada ante la autoridad competente.</w:t>
      </w:r>
    </w:p>
    <w:p w:rsidR="008619AE" w:rsidRPr="004A53E7" w:rsidRDefault="008619AE" w:rsidP="002C399F">
      <w:pPr>
        <w:spacing w:before="120" w:after="120" w:line="240" w:lineRule="auto"/>
        <w:ind w:hanging="284"/>
        <w:contextualSpacing/>
        <w:jc w:val="both"/>
        <w:rPr>
          <w:rFonts w:eastAsia="Times New Roman" w:cs="Arial"/>
          <w:lang w:val="es-ES"/>
        </w:rPr>
      </w:pPr>
    </w:p>
    <w:p w:rsidR="008619AE" w:rsidRPr="004A53E7" w:rsidRDefault="008619AE" w:rsidP="005D2891">
      <w:pPr>
        <w:pStyle w:val="Prrafodelista"/>
        <w:numPr>
          <w:ilvl w:val="1"/>
          <w:numId w:val="248"/>
        </w:numPr>
        <w:spacing w:before="120" w:after="120" w:line="240" w:lineRule="auto"/>
        <w:ind w:left="0" w:hanging="284"/>
        <w:jc w:val="both"/>
        <w:rPr>
          <w:rFonts w:eastAsia="Times New Roman" w:cs="Arial"/>
          <w:lang w:val="es-ES"/>
        </w:rPr>
      </w:pPr>
      <w:r w:rsidRPr="004A53E7">
        <w:rPr>
          <w:rFonts w:eastAsia="Times New Roman" w:cs="Arial"/>
          <w:lang w:val="es-ES"/>
        </w:rPr>
        <w:t>Copia simple de los Títulos y/o especialidad avalada por</w:t>
      </w:r>
      <w:r w:rsidRPr="004A53E7">
        <w:t xml:space="preserve"> </w:t>
      </w:r>
      <w:r w:rsidRPr="004A53E7">
        <w:rPr>
          <w:rFonts w:eastAsia="Times New Roman" w:cs="Arial"/>
          <w:lang w:val="es-ES"/>
        </w:rPr>
        <w:t>universidad reconocida en Los Estados Unidos Mexicanos del responsable sanitario.</w:t>
      </w:r>
    </w:p>
    <w:p w:rsidR="008619AE" w:rsidRPr="004A53E7" w:rsidRDefault="008619AE" w:rsidP="005D2891">
      <w:pPr>
        <w:pStyle w:val="Prrafodelista"/>
        <w:numPr>
          <w:ilvl w:val="1"/>
          <w:numId w:val="248"/>
        </w:numPr>
        <w:spacing w:before="120" w:after="120" w:line="240" w:lineRule="auto"/>
        <w:ind w:left="0" w:hanging="284"/>
        <w:jc w:val="both"/>
        <w:rPr>
          <w:rFonts w:eastAsia="Times New Roman" w:cs="Arial"/>
          <w:lang w:val="es-ES"/>
        </w:rPr>
      </w:pPr>
      <w:r w:rsidRPr="004A53E7">
        <w:rPr>
          <w:rFonts w:eastAsia="Times New Roman" w:cs="Arial"/>
        </w:rPr>
        <w:t>Copia simple de su aviso de funcionamiento y permiso del responsable de  la operación  y funcionamiento del Establecimiento expedido por Comisión Federal para la Protección contra Riesgos Sanitarios y/o Dirección de Protección contra Riesgos Sanitarios del Estado de Baja California o en su defecto la Secretaría de Salud por ambos lados.</w:t>
      </w:r>
    </w:p>
    <w:p w:rsidR="008619AE" w:rsidRPr="004A53E7" w:rsidRDefault="008619AE" w:rsidP="005D2891">
      <w:pPr>
        <w:pStyle w:val="Prrafodelista"/>
        <w:numPr>
          <w:ilvl w:val="1"/>
          <w:numId w:val="248"/>
        </w:numPr>
        <w:spacing w:before="120" w:after="120" w:line="240" w:lineRule="auto"/>
        <w:ind w:left="0" w:hanging="284"/>
        <w:jc w:val="both"/>
        <w:rPr>
          <w:rFonts w:eastAsia="Times New Roman" w:cs="Arial"/>
          <w:lang w:val="es-ES"/>
        </w:rPr>
      </w:pPr>
      <w:r w:rsidRPr="004A53E7">
        <w:rPr>
          <w:rFonts w:eastAsia="Times New Roman" w:cs="Arial"/>
          <w:lang w:val="es-ES"/>
        </w:rPr>
        <w:t>Copia simple de la cédula profesional del responsable sanitario.</w:t>
      </w:r>
    </w:p>
    <w:p w:rsidR="008619AE" w:rsidRPr="004A53E7" w:rsidRDefault="008619AE" w:rsidP="002C399F">
      <w:pPr>
        <w:spacing w:before="120" w:after="120" w:line="240" w:lineRule="auto"/>
        <w:ind w:hanging="284"/>
        <w:contextualSpacing/>
        <w:jc w:val="both"/>
        <w:rPr>
          <w:rFonts w:eastAsia="Times New Roman" w:cs="Arial"/>
          <w:lang w:val="es-ES"/>
        </w:rPr>
      </w:pPr>
    </w:p>
    <w:p w:rsidR="008619AE" w:rsidRPr="004A53E7" w:rsidRDefault="008619AE" w:rsidP="002C399F">
      <w:pPr>
        <w:spacing w:before="120" w:after="120" w:line="240" w:lineRule="auto"/>
        <w:ind w:hanging="284"/>
        <w:contextualSpacing/>
        <w:jc w:val="both"/>
        <w:rPr>
          <w:rFonts w:eastAsia="Times New Roman" w:cs="Arial"/>
          <w:lang w:val="es-ES"/>
        </w:rPr>
      </w:pPr>
    </w:p>
    <w:p w:rsidR="008619AE" w:rsidRPr="004A53E7" w:rsidRDefault="008619AE" w:rsidP="002C399F">
      <w:pPr>
        <w:spacing w:before="120" w:after="120" w:line="240" w:lineRule="auto"/>
        <w:ind w:hanging="284"/>
        <w:contextualSpacing/>
        <w:jc w:val="both"/>
        <w:rPr>
          <w:rFonts w:eastAsia="Times New Roman" w:cs="Arial"/>
          <w:lang w:val="es-ES"/>
        </w:rPr>
      </w:pPr>
    </w:p>
    <w:p w:rsidR="008619AE" w:rsidRPr="004A53E7" w:rsidRDefault="008619AE" w:rsidP="002C399F">
      <w:pPr>
        <w:spacing w:before="120" w:after="120" w:line="240" w:lineRule="auto"/>
        <w:ind w:hanging="284"/>
        <w:contextualSpacing/>
        <w:jc w:val="both"/>
        <w:rPr>
          <w:rFonts w:eastAsia="Times New Roman" w:cs="Arial"/>
          <w:lang w:val="es-ES"/>
        </w:rPr>
      </w:pPr>
    </w:p>
    <w:p w:rsidR="008619AE" w:rsidRPr="004A53E7" w:rsidRDefault="008619AE" w:rsidP="005D2891">
      <w:pPr>
        <w:pStyle w:val="Prrafodelista"/>
        <w:numPr>
          <w:ilvl w:val="0"/>
          <w:numId w:val="248"/>
        </w:numPr>
        <w:spacing w:before="120" w:after="120" w:line="240" w:lineRule="auto"/>
        <w:ind w:left="0" w:hanging="284"/>
        <w:jc w:val="both"/>
        <w:rPr>
          <w:rFonts w:eastAsia="Times New Roman" w:cs="Arial"/>
        </w:rPr>
      </w:pPr>
      <w:r w:rsidRPr="004A53E7">
        <w:rPr>
          <w:rFonts w:eastAsia="Times New Roman" w:cs="Arial"/>
        </w:rPr>
        <w:t>CAPACIDAD T</w:t>
      </w:r>
      <w:r w:rsidRPr="004A53E7">
        <w:rPr>
          <w:rFonts w:eastAsia="MS Gothic" w:cs="Arial"/>
        </w:rPr>
        <w:t>ÉCNICA DEL LICITANTE:</w:t>
      </w:r>
    </w:p>
    <w:p w:rsidR="008619AE" w:rsidRPr="004A53E7" w:rsidRDefault="008619AE" w:rsidP="002C399F">
      <w:pPr>
        <w:pStyle w:val="Prrafodelista"/>
        <w:spacing w:before="120" w:after="120" w:line="240" w:lineRule="auto"/>
        <w:ind w:left="0" w:hanging="284"/>
        <w:jc w:val="both"/>
        <w:rPr>
          <w:rFonts w:eastAsia="Times New Roman" w:cs="Arial"/>
        </w:rPr>
      </w:pPr>
    </w:p>
    <w:p w:rsidR="008619AE" w:rsidRPr="004A53E7" w:rsidRDefault="008619AE" w:rsidP="005D2891">
      <w:pPr>
        <w:pStyle w:val="Prrafodelista"/>
        <w:numPr>
          <w:ilvl w:val="0"/>
          <w:numId w:val="249"/>
        </w:numPr>
        <w:spacing w:before="120" w:after="120" w:line="240" w:lineRule="auto"/>
        <w:ind w:left="0" w:hanging="284"/>
        <w:jc w:val="both"/>
        <w:rPr>
          <w:rFonts w:cs="Arial"/>
        </w:rPr>
      </w:pPr>
      <w:r w:rsidRPr="004A53E7">
        <w:rPr>
          <w:rFonts w:cs="Arial"/>
        </w:rPr>
        <w:t>En su propuesta técnica deberá incluir el personal y equipo técnico, profesional que esté capacitado, suficiente y necesario para llevar a cabo la prestación del servicio así como sus insumos.</w:t>
      </w:r>
    </w:p>
    <w:p w:rsidR="008619AE" w:rsidRPr="004A53E7" w:rsidRDefault="008619AE" w:rsidP="005D2891">
      <w:pPr>
        <w:pStyle w:val="Prrafodelista"/>
        <w:numPr>
          <w:ilvl w:val="0"/>
          <w:numId w:val="249"/>
        </w:numPr>
        <w:spacing w:before="120" w:after="120" w:line="240" w:lineRule="auto"/>
        <w:ind w:left="0" w:hanging="284"/>
        <w:jc w:val="both"/>
        <w:rPr>
          <w:rFonts w:eastAsia="Times New Roman" w:cs="Arial"/>
        </w:rPr>
      </w:pPr>
      <w:r w:rsidRPr="004A53E7">
        <w:rPr>
          <w:rFonts w:cs="Arial"/>
          <w:b/>
        </w:rPr>
        <w:t>“LICITANTE”</w:t>
      </w:r>
      <w:r w:rsidRPr="004A53E7">
        <w:rPr>
          <w:rFonts w:cs="Arial"/>
        </w:rPr>
        <w:t xml:space="preserve"> incluirá como parte integral de su propuesta técnica, la metodología a realizar para cada uno de los servicios que se preste, de manera detallada  y  exacta, indicando paso a paso a realizar </w:t>
      </w:r>
      <w:r w:rsidRPr="004A53E7">
        <w:rPr>
          <w:rFonts w:eastAsia="Times New Roman" w:cs="Arial"/>
        </w:rPr>
        <w:t>así como sus insumos.</w:t>
      </w:r>
    </w:p>
    <w:p w:rsidR="008619AE" w:rsidRPr="004A53E7" w:rsidRDefault="008619AE" w:rsidP="005D2891">
      <w:pPr>
        <w:numPr>
          <w:ilvl w:val="0"/>
          <w:numId w:val="248"/>
        </w:numPr>
        <w:spacing w:before="120" w:after="120" w:line="240" w:lineRule="auto"/>
        <w:ind w:left="0" w:hanging="284"/>
        <w:contextualSpacing/>
        <w:jc w:val="both"/>
        <w:rPr>
          <w:rFonts w:eastAsia="Times New Roman" w:cs="Arial"/>
        </w:rPr>
      </w:pPr>
      <w:r w:rsidRPr="004A53E7">
        <w:rPr>
          <w:rFonts w:eastAsia="Times New Roman" w:cs="Arial"/>
        </w:rPr>
        <w:t>CAPACIDAD DE RECURSOS HUMANOS PARA LA PRESTACIÓN DE LOS SERVICIOS:</w:t>
      </w:r>
    </w:p>
    <w:p w:rsidR="008619AE" w:rsidRPr="004A53E7" w:rsidRDefault="008619AE" w:rsidP="002C399F">
      <w:pPr>
        <w:spacing w:before="120" w:after="120" w:line="240" w:lineRule="auto"/>
        <w:ind w:hanging="284"/>
        <w:jc w:val="both"/>
        <w:rPr>
          <w:rFonts w:eastAsia="Times New Roman" w:cs="Arial"/>
        </w:rPr>
      </w:pPr>
    </w:p>
    <w:p w:rsidR="008619AE" w:rsidRPr="004A53E7" w:rsidRDefault="008619AE" w:rsidP="005D2891">
      <w:pPr>
        <w:pStyle w:val="Prrafodelista"/>
        <w:numPr>
          <w:ilvl w:val="0"/>
          <w:numId w:val="250"/>
        </w:numPr>
        <w:spacing w:before="120" w:after="120" w:line="240" w:lineRule="auto"/>
        <w:ind w:left="0" w:hanging="284"/>
        <w:jc w:val="both"/>
        <w:rPr>
          <w:rFonts w:eastAsia="Times New Roman" w:cs="Arial"/>
        </w:rPr>
      </w:pPr>
      <w:r w:rsidRPr="004A53E7">
        <w:rPr>
          <w:rFonts w:eastAsia="Times New Roman" w:cs="Arial"/>
        </w:rPr>
        <w:t>Presentará una relación del personal que atenderá los servicios de Laboratorio, indicará quién realice el diagnóstico de los estudios y quién se encargue  de la interpretación  de los  estudios.</w:t>
      </w:r>
    </w:p>
    <w:p w:rsidR="008619AE" w:rsidRPr="004A53E7" w:rsidRDefault="008619AE" w:rsidP="005D2891">
      <w:pPr>
        <w:numPr>
          <w:ilvl w:val="0"/>
          <w:numId w:val="250"/>
        </w:numPr>
        <w:spacing w:before="120" w:after="120" w:line="240" w:lineRule="auto"/>
        <w:ind w:left="0" w:hanging="284"/>
        <w:contextualSpacing/>
        <w:jc w:val="both"/>
        <w:rPr>
          <w:rFonts w:eastAsia="Times New Roman" w:cs="Arial"/>
        </w:rPr>
      </w:pPr>
      <w:r w:rsidRPr="004A53E7">
        <w:rPr>
          <w:rFonts w:eastAsia="Times New Roman" w:cs="Arial"/>
        </w:rPr>
        <w:t>Presentará documento simple donde integre organigrama de la plantilla de  personal involucrada en la prestación del servicio, el cual indicará puestos y nombre de los responsables. Documento que deberá estar firmado autógrafamente por la persona  facultada legalmente.</w:t>
      </w:r>
    </w:p>
    <w:p w:rsidR="008619AE" w:rsidRPr="004A53E7" w:rsidRDefault="008619AE" w:rsidP="005D2891">
      <w:pPr>
        <w:numPr>
          <w:ilvl w:val="0"/>
          <w:numId w:val="250"/>
        </w:numPr>
        <w:spacing w:before="120" w:after="120" w:line="240" w:lineRule="auto"/>
        <w:ind w:left="0" w:hanging="284"/>
        <w:contextualSpacing/>
        <w:jc w:val="both"/>
        <w:rPr>
          <w:rFonts w:eastAsia="Times New Roman" w:cs="Arial"/>
        </w:rPr>
      </w:pPr>
      <w:r w:rsidRPr="004A53E7">
        <w:rPr>
          <w:rFonts w:eastAsia="Times New Roman" w:cs="Arial"/>
        </w:rPr>
        <w:t xml:space="preserve">Deberá acreditar la experiencia práctica del personal  de por lo menos 3 años en el Área de Laboratorio y del personal adicional. </w:t>
      </w:r>
    </w:p>
    <w:p w:rsidR="008619AE" w:rsidRPr="004A53E7" w:rsidRDefault="008619AE" w:rsidP="005D2891">
      <w:pPr>
        <w:numPr>
          <w:ilvl w:val="0"/>
          <w:numId w:val="250"/>
        </w:numPr>
        <w:spacing w:before="120" w:after="120" w:line="240" w:lineRule="auto"/>
        <w:ind w:left="0" w:hanging="284"/>
        <w:contextualSpacing/>
        <w:jc w:val="both"/>
        <w:rPr>
          <w:rFonts w:eastAsia="Times New Roman" w:cs="Arial"/>
        </w:rPr>
      </w:pPr>
      <w:r w:rsidRPr="004A53E7">
        <w:rPr>
          <w:rFonts w:eastAsia="Times New Roman" w:cs="Arial"/>
        </w:rPr>
        <w:t xml:space="preserve">El </w:t>
      </w:r>
      <w:r w:rsidRPr="004A53E7">
        <w:rPr>
          <w:rFonts w:eastAsia="Times New Roman" w:cs="Arial"/>
          <w:b/>
        </w:rPr>
        <w:t>“LICITANTE”</w:t>
      </w:r>
      <w:r w:rsidRPr="004A53E7">
        <w:rPr>
          <w:rFonts w:eastAsia="Times New Roman" w:cs="Arial"/>
        </w:rPr>
        <w:t xml:space="preserve"> deberá atender todas las dudas que surjan respecto de la prestación de su servicio.</w:t>
      </w:r>
    </w:p>
    <w:p w:rsidR="008619AE" w:rsidRPr="004A53E7" w:rsidRDefault="008619AE" w:rsidP="002C399F">
      <w:pPr>
        <w:spacing w:before="120" w:after="120" w:line="240" w:lineRule="auto"/>
        <w:ind w:hanging="284"/>
        <w:contextualSpacing/>
        <w:jc w:val="both"/>
        <w:rPr>
          <w:rFonts w:eastAsia="Times New Roman" w:cs="Arial"/>
        </w:rPr>
      </w:pPr>
    </w:p>
    <w:p w:rsidR="008619AE" w:rsidRPr="004A53E7" w:rsidRDefault="008619AE" w:rsidP="005D2891">
      <w:pPr>
        <w:numPr>
          <w:ilvl w:val="0"/>
          <w:numId w:val="248"/>
        </w:numPr>
        <w:spacing w:before="120" w:after="120" w:line="240" w:lineRule="auto"/>
        <w:ind w:left="0" w:hanging="284"/>
        <w:contextualSpacing/>
        <w:jc w:val="both"/>
        <w:rPr>
          <w:rFonts w:eastAsia="Times New Roman" w:cs="Arial"/>
        </w:rPr>
      </w:pPr>
      <w:r w:rsidRPr="004A53E7">
        <w:rPr>
          <w:rFonts w:eastAsia="Times New Roman" w:cs="Arial"/>
        </w:rPr>
        <w:t>CAPACIDAD  DEL  EQUIPO:</w:t>
      </w:r>
    </w:p>
    <w:p w:rsidR="008619AE" w:rsidRPr="004A53E7" w:rsidRDefault="008619AE" w:rsidP="002C399F">
      <w:pPr>
        <w:spacing w:before="120" w:after="120" w:line="240" w:lineRule="auto"/>
        <w:ind w:hanging="284"/>
        <w:jc w:val="both"/>
        <w:rPr>
          <w:rFonts w:eastAsia="Times New Roman" w:cs="Arial"/>
        </w:rPr>
      </w:pPr>
    </w:p>
    <w:p w:rsidR="008619AE" w:rsidRPr="004A53E7" w:rsidRDefault="008619AE" w:rsidP="005D2891">
      <w:pPr>
        <w:pStyle w:val="Prrafodelista"/>
        <w:numPr>
          <w:ilvl w:val="0"/>
          <w:numId w:val="251"/>
        </w:numPr>
        <w:spacing w:before="120" w:after="120" w:line="240" w:lineRule="auto"/>
        <w:ind w:left="0" w:hanging="284"/>
        <w:jc w:val="both"/>
        <w:rPr>
          <w:rFonts w:eastAsia="Times New Roman" w:cs="Arial"/>
        </w:rPr>
      </w:pPr>
      <w:r w:rsidRPr="004A53E7">
        <w:rPr>
          <w:rFonts w:eastAsia="Times New Roman" w:cs="Arial"/>
        </w:rPr>
        <w:t xml:space="preserve">El </w:t>
      </w:r>
      <w:r w:rsidRPr="004A53E7">
        <w:rPr>
          <w:rFonts w:eastAsia="Times New Roman" w:cs="Arial"/>
          <w:b/>
        </w:rPr>
        <w:t>“LICITANTE”</w:t>
      </w:r>
      <w:r w:rsidRPr="004A53E7">
        <w:rPr>
          <w:rFonts w:eastAsia="Times New Roman" w:cs="Arial"/>
        </w:rPr>
        <w:t xml:space="preserve"> incluirá como parte integral de su propuesta técnica, la metodología a realizar para cada uno de los servicios que se preste, de manera detallada  y  exacta, indicando paso a paso a realizar. </w:t>
      </w:r>
    </w:p>
    <w:p w:rsidR="008619AE" w:rsidRPr="004A53E7" w:rsidRDefault="008619AE" w:rsidP="005D2891">
      <w:pPr>
        <w:numPr>
          <w:ilvl w:val="0"/>
          <w:numId w:val="251"/>
        </w:numPr>
        <w:spacing w:before="120" w:after="120" w:line="240" w:lineRule="auto"/>
        <w:ind w:left="0" w:hanging="284"/>
        <w:contextualSpacing/>
        <w:jc w:val="both"/>
        <w:rPr>
          <w:rFonts w:eastAsia="Times New Roman" w:cs="Arial"/>
        </w:rPr>
      </w:pPr>
      <w:r w:rsidRPr="004A53E7">
        <w:rPr>
          <w:rFonts w:eastAsia="Times New Roman" w:cs="Arial"/>
        </w:rPr>
        <w:t>Deberá presentar manifiesto donde indique los Equipos De Laboratorio con que cuenta para otorgar el servicio licitado, indicando  Marca, Modelo, Número de serie, anexando copia simple de certificado de calibración o validación vigente de cada uno de los equipos.</w:t>
      </w:r>
    </w:p>
    <w:p w:rsidR="008619AE" w:rsidRPr="004A53E7" w:rsidRDefault="008619AE" w:rsidP="005D2891">
      <w:pPr>
        <w:numPr>
          <w:ilvl w:val="0"/>
          <w:numId w:val="251"/>
        </w:numPr>
        <w:spacing w:before="120" w:after="120" w:line="240" w:lineRule="auto"/>
        <w:ind w:left="0" w:hanging="284"/>
        <w:contextualSpacing/>
        <w:jc w:val="both"/>
        <w:rPr>
          <w:rFonts w:eastAsia="Times New Roman" w:cs="Arial"/>
        </w:rPr>
      </w:pPr>
      <w:r w:rsidRPr="004A53E7">
        <w:rPr>
          <w:rFonts w:eastAsia="Times New Roman" w:cs="Arial"/>
        </w:rPr>
        <w:t>Como  infraestructura mínima del establecimiento deberá cumplir con la norma Oficial Mexicana: NOM-007-SSA3-2011 para la organización y funcionamiento de los laboratorios clínicos, NOM-087-SEMARNAT-SSA1-2002 Protección ambiental-Salud ambiental-Residuos peligrosos biológico-infecciosos-Clasificación y especificaciones de manejo; y las demás Normas Oficiales Mexicanas que le apliquen.</w:t>
      </w:r>
    </w:p>
    <w:p w:rsidR="008619AE" w:rsidRPr="004A53E7" w:rsidRDefault="008619AE" w:rsidP="005D2891">
      <w:pPr>
        <w:pStyle w:val="Prrafodelista"/>
        <w:numPr>
          <w:ilvl w:val="0"/>
          <w:numId w:val="251"/>
        </w:numPr>
        <w:spacing w:before="120" w:after="120" w:line="240" w:lineRule="auto"/>
        <w:ind w:left="0" w:hanging="284"/>
        <w:jc w:val="both"/>
        <w:rPr>
          <w:rFonts w:cs="Arial"/>
        </w:rPr>
      </w:pPr>
      <w:r w:rsidRPr="004A53E7">
        <w:rPr>
          <w:rFonts w:cs="Arial"/>
        </w:rPr>
        <w:t xml:space="preserve">El </w:t>
      </w:r>
      <w:r w:rsidRPr="004A53E7">
        <w:rPr>
          <w:rFonts w:eastAsia="Times New Roman" w:cs="Arial"/>
          <w:b/>
        </w:rPr>
        <w:t xml:space="preserve">“LICITANTE” </w:t>
      </w:r>
      <w:r w:rsidRPr="004A53E7">
        <w:rPr>
          <w:rFonts w:cs="Arial"/>
        </w:rPr>
        <w:t xml:space="preserve"> proporcionara fotografías recientes  del equipo y de área de  instalaciones.</w:t>
      </w:r>
    </w:p>
    <w:p w:rsidR="008619AE" w:rsidRPr="004A53E7" w:rsidRDefault="008619AE" w:rsidP="002C399F">
      <w:pPr>
        <w:pStyle w:val="Prrafodelista"/>
        <w:spacing w:before="120" w:after="120" w:line="240" w:lineRule="auto"/>
        <w:ind w:left="0" w:hanging="284"/>
        <w:jc w:val="both"/>
        <w:rPr>
          <w:rFonts w:cs="Arial"/>
        </w:rPr>
      </w:pPr>
    </w:p>
    <w:p w:rsidR="008619AE" w:rsidRPr="004A53E7" w:rsidRDefault="008619AE" w:rsidP="002C399F">
      <w:pPr>
        <w:spacing w:before="120" w:after="120" w:line="240" w:lineRule="auto"/>
        <w:ind w:hanging="284"/>
        <w:jc w:val="both"/>
        <w:rPr>
          <w:rFonts w:eastAsia="Times New Roman" w:cs="Arial"/>
        </w:rPr>
      </w:pPr>
    </w:p>
    <w:p w:rsidR="008619AE" w:rsidRPr="004A53E7" w:rsidRDefault="008619AE" w:rsidP="005D2891">
      <w:pPr>
        <w:pStyle w:val="Prrafodelista"/>
        <w:numPr>
          <w:ilvl w:val="0"/>
          <w:numId w:val="248"/>
        </w:numPr>
        <w:spacing w:before="120" w:after="120" w:line="240" w:lineRule="auto"/>
        <w:ind w:left="0" w:hanging="284"/>
        <w:jc w:val="both"/>
        <w:rPr>
          <w:rFonts w:eastAsia="Times New Roman" w:cs="Arial"/>
        </w:rPr>
      </w:pPr>
      <w:r w:rsidRPr="004A53E7">
        <w:rPr>
          <w:rFonts w:eastAsia="Times New Roman" w:cs="Arial"/>
        </w:rPr>
        <w:t>GENERALIDADES DEL SERVICIO:</w:t>
      </w:r>
    </w:p>
    <w:p w:rsidR="008619AE" w:rsidRPr="004A53E7" w:rsidRDefault="008619AE" w:rsidP="002C399F">
      <w:pPr>
        <w:spacing w:before="120" w:after="120" w:line="240" w:lineRule="auto"/>
        <w:ind w:hanging="284"/>
        <w:jc w:val="both"/>
        <w:rPr>
          <w:rFonts w:eastAsia="Times New Roman" w:cs="Arial"/>
        </w:rPr>
      </w:pPr>
    </w:p>
    <w:p w:rsidR="008619AE" w:rsidRPr="004A53E7" w:rsidRDefault="008619AE" w:rsidP="002C399F">
      <w:pPr>
        <w:spacing w:before="120" w:after="120" w:line="240" w:lineRule="auto"/>
        <w:ind w:hanging="284"/>
        <w:jc w:val="both"/>
        <w:rPr>
          <w:rFonts w:eastAsia="Times New Roman" w:cs="Arial"/>
        </w:rPr>
      </w:pPr>
      <w:r w:rsidRPr="004A53E7">
        <w:rPr>
          <w:rFonts w:eastAsia="Times New Roman" w:cs="Arial"/>
        </w:rPr>
        <w:tab/>
      </w:r>
    </w:p>
    <w:p w:rsidR="008619AE" w:rsidRPr="004A53E7" w:rsidRDefault="008619AE" w:rsidP="002C399F">
      <w:pPr>
        <w:spacing w:before="120" w:after="120" w:line="240" w:lineRule="auto"/>
        <w:ind w:hanging="284"/>
        <w:jc w:val="both"/>
        <w:rPr>
          <w:rFonts w:eastAsia="Times New Roman" w:cs="Arial"/>
        </w:rPr>
      </w:pPr>
      <w:r w:rsidRPr="004A53E7">
        <w:rPr>
          <w:rFonts w:eastAsia="Times New Roman" w:cs="Arial"/>
        </w:rPr>
        <w:t xml:space="preserve">a) El </w:t>
      </w:r>
      <w:r w:rsidRPr="004A53E7">
        <w:rPr>
          <w:rFonts w:eastAsia="Times New Roman" w:cs="Arial"/>
          <w:b/>
        </w:rPr>
        <w:t xml:space="preserve">“LICITANTE” </w:t>
      </w:r>
      <w:r w:rsidRPr="004A53E7">
        <w:rPr>
          <w:rFonts w:eastAsia="Times New Roman" w:cs="Arial"/>
        </w:rPr>
        <w:t>para el trámite de pago deberá presentar factura digital con datos fiscales, así como los formatos de subrogación electrónica   (las Solicitudes de Servicios Médicos SM-3)  de cada uno de los derechohabientes atendidos, además un desglose de los servicios prestados indicando los siguientes datos: Nombre del derechohabiente, Número de afiliación y procedimiento. Nombre, domicilio y teléfono del prestador, fecha de atención, clave de la unidad, nombre del paciente, afiliación, folio de solicitud de servicios, estudio solicitado, estudio realizado, costo, total y nombre de quien elabora el informe, anexando una copia de cada una de las consultas y procedimientos realizados.</w:t>
      </w:r>
    </w:p>
    <w:p w:rsidR="008619AE" w:rsidRPr="004A53E7" w:rsidRDefault="008619AE" w:rsidP="005D2891">
      <w:pPr>
        <w:pStyle w:val="Prrafodelista"/>
        <w:numPr>
          <w:ilvl w:val="0"/>
          <w:numId w:val="252"/>
        </w:numPr>
        <w:spacing w:before="120" w:after="120" w:line="240" w:lineRule="auto"/>
        <w:ind w:left="0" w:hanging="284"/>
        <w:jc w:val="both"/>
        <w:rPr>
          <w:rFonts w:eastAsia="Times New Roman" w:cs="Arial"/>
        </w:rPr>
      </w:pPr>
      <w:r w:rsidRPr="004A53E7">
        <w:rPr>
          <w:rFonts w:eastAsia="Times New Roman" w:cs="Arial"/>
        </w:rPr>
        <w:t xml:space="preserve">El personal del  </w:t>
      </w:r>
      <w:r w:rsidRPr="004A53E7">
        <w:rPr>
          <w:rFonts w:eastAsia="Times New Roman" w:cs="Arial"/>
          <w:b/>
        </w:rPr>
        <w:t>“ISSSTECALI”</w:t>
      </w:r>
      <w:r w:rsidRPr="004A53E7">
        <w:rPr>
          <w:rFonts w:eastAsia="Times New Roman" w:cs="Arial"/>
        </w:rPr>
        <w:t xml:space="preserve"> podría  efectuar la visita de carácter técnico a las instalaciones de los </w:t>
      </w:r>
      <w:r w:rsidRPr="004A53E7">
        <w:rPr>
          <w:rFonts w:eastAsia="Times New Roman" w:cs="Arial"/>
          <w:b/>
        </w:rPr>
        <w:t xml:space="preserve">“LICITANTES” </w:t>
      </w:r>
      <w:r w:rsidRPr="004A53E7">
        <w:rPr>
          <w:rFonts w:eastAsia="Times New Roman" w:cs="Arial"/>
        </w:rPr>
        <w:t xml:space="preserve"> sin previo aviso. </w:t>
      </w:r>
    </w:p>
    <w:p w:rsidR="008619AE" w:rsidRPr="004A53E7" w:rsidRDefault="008619AE" w:rsidP="005D2891">
      <w:pPr>
        <w:pStyle w:val="Prrafodelista"/>
        <w:numPr>
          <w:ilvl w:val="0"/>
          <w:numId w:val="252"/>
        </w:numPr>
        <w:spacing w:before="120" w:after="120" w:line="240" w:lineRule="auto"/>
        <w:ind w:left="0" w:hanging="284"/>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 deberá mantener en custodia por un período mínimo de dos años, copia de los estudios y/o servicios otorgados o realizados a los pacientes del </w:t>
      </w:r>
      <w:r w:rsidRPr="004A53E7">
        <w:rPr>
          <w:rFonts w:eastAsia="Times New Roman" w:cs="Arial"/>
          <w:b/>
        </w:rPr>
        <w:t>“ISSSTECALI”</w:t>
      </w:r>
      <w:r w:rsidRPr="004A53E7">
        <w:rPr>
          <w:rFonts w:eastAsia="Times New Roman" w:cs="Arial"/>
        </w:rPr>
        <w:t xml:space="preserve"> y proporcionarlos sin cargo alguno cuando se le soliciten, independientemente de la conclusión del periodo de los servicios contratados. </w:t>
      </w:r>
    </w:p>
    <w:p w:rsidR="008619AE" w:rsidRPr="004A53E7" w:rsidRDefault="008619AE" w:rsidP="005D2891">
      <w:pPr>
        <w:pStyle w:val="Prrafodelista"/>
        <w:numPr>
          <w:ilvl w:val="0"/>
          <w:numId w:val="252"/>
        </w:numPr>
        <w:spacing w:before="120" w:after="120" w:line="240" w:lineRule="auto"/>
        <w:ind w:left="0" w:hanging="284"/>
        <w:jc w:val="both"/>
        <w:rPr>
          <w:rFonts w:eastAsia="Times New Roman" w:cs="Arial"/>
        </w:rPr>
      </w:pPr>
      <w:r w:rsidRPr="004A53E7">
        <w:rPr>
          <w:rFonts w:eastAsia="Times New Roman" w:cs="Arial"/>
        </w:rPr>
        <w:t xml:space="preserve">El resultado de los estudios que los pacientes soliciten a través de la solicitud de servicios médicos (SM-3 deberán ser entregados dentro de las 48 horas posteriores al estudio como máximo). </w:t>
      </w:r>
    </w:p>
    <w:p w:rsidR="008619AE" w:rsidRPr="004A53E7" w:rsidRDefault="008619AE" w:rsidP="005D2891">
      <w:pPr>
        <w:pStyle w:val="Prrafodelista"/>
        <w:numPr>
          <w:ilvl w:val="0"/>
          <w:numId w:val="252"/>
        </w:numPr>
        <w:spacing w:before="120" w:after="120" w:line="240" w:lineRule="auto"/>
        <w:ind w:left="0" w:hanging="284"/>
        <w:jc w:val="both"/>
        <w:rPr>
          <w:rFonts w:eastAsia="Times New Roman" w:cs="Arial"/>
        </w:rPr>
      </w:pPr>
      <w:r w:rsidRPr="004A53E7">
        <w:rPr>
          <w:rFonts w:eastAsia="Times New Roman" w:cs="Arial"/>
        </w:rPr>
        <w:t xml:space="preserve">El </w:t>
      </w:r>
      <w:r w:rsidRPr="004A53E7">
        <w:rPr>
          <w:rFonts w:eastAsia="Times New Roman" w:cs="Arial"/>
          <w:b/>
        </w:rPr>
        <w:t>“LICITANTE”</w:t>
      </w:r>
      <w:r w:rsidRPr="004A53E7">
        <w:rPr>
          <w:rFonts w:eastAsia="Times New Roman" w:cs="Arial"/>
        </w:rPr>
        <w:t xml:space="preserve"> acudirá a las reuniones de evaluación de la calidad de los servicios otorgados cuando así lo solicite el </w:t>
      </w:r>
      <w:r w:rsidRPr="004A53E7">
        <w:rPr>
          <w:rFonts w:eastAsia="Times New Roman" w:cs="Arial"/>
          <w:b/>
        </w:rPr>
        <w:t>“ISSSTECALI”</w:t>
      </w:r>
      <w:r w:rsidRPr="004A53E7">
        <w:rPr>
          <w:rFonts w:eastAsia="Times New Roman" w:cs="Arial"/>
        </w:rPr>
        <w:t xml:space="preserve"> a través de la jefatura de servicios subrogados.  </w:t>
      </w:r>
    </w:p>
    <w:p w:rsidR="008619AE" w:rsidRPr="004A53E7" w:rsidRDefault="008619AE" w:rsidP="005D2891">
      <w:pPr>
        <w:pStyle w:val="Prrafodelista"/>
        <w:numPr>
          <w:ilvl w:val="0"/>
          <w:numId w:val="252"/>
        </w:numPr>
        <w:spacing w:before="120" w:after="120" w:line="240" w:lineRule="auto"/>
        <w:ind w:left="0" w:hanging="284"/>
        <w:jc w:val="both"/>
        <w:rPr>
          <w:rFonts w:eastAsia="Times New Roman" w:cs="Arial"/>
        </w:rPr>
      </w:pPr>
      <w:r w:rsidRPr="004A53E7">
        <w:rPr>
          <w:rFonts w:eastAsia="Times New Roman" w:cs="Arial"/>
        </w:rPr>
        <w:t xml:space="preserve">En caso que el servicio  subrogado una vez contratado, no pudiera ser prestado por el </w:t>
      </w:r>
      <w:r w:rsidRPr="004A53E7">
        <w:rPr>
          <w:rFonts w:eastAsia="Times New Roman" w:cs="Arial"/>
          <w:b/>
        </w:rPr>
        <w:t>“LICITANTE”,</w:t>
      </w:r>
      <w:r w:rsidRPr="004A53E7">
        <w:rPr>
          <w:rFonts w:eastAsia="Times New Roman" w:cs="Arial"/>
        </w:rPr>
        <w:t xml:space="preserve"> este deberá avisar al </w:t>
      </w:r>
      <w:r w:rsidRPr="004A53E7">
        <w:rPr>
          <w:rFonts w:eastAsia="Times New Roman" w:cs="Arial"/>
          <w:b/>
        </w:rPr>
        <w:t xml:space="preserve">“ISSSTECALI”  </w:t>
      </w:r>
      <w:r w:rsidRPr="004A53E7">
        <w:rPr>
          <w:rFonts w:eastAsia="Times New Roman" w:cs="Arial"/>
        </w:rPr>
        <w:t xml:space="preserve">mediante escrito dirigido a la autoridad en turno  con una anticipación de 5 (cinco) días  donde notifique quien prestara dicho servicio haciéndose  cargo del costo del servicio </w:t>
      </w:r>
      <w:r w:rsidRPr="004A53E7">
        <w:rPr>
          <w:rFonts w:eastAsia="Times New Roman" w:cs="Arial"/>
          <w:b/>
        </w:rPr>
        <w:t>“LICITANTE”.</w:t>
      </w:r>
    </w:p>
    <w:p w:rsidR="008619AE" w:rsidRPr="004A53E7" w:rsidRDefault="008619AE" w:rsidP="002C399F">
      <w:pPr>
        <w:tabs>
          <w:tab w:val="left" w:pos="1335"/>
        </w:tabs>
        <w:spacing w:before="120" w:after="120" w:line="240" w:lineRule="auto"/>
        <w:ind w:hanging="284"/>
        <w:jc w:val="both"/>
        <w:rPr>
          <w:rFonts w:eastAsia="Times New Roman" w:cs="Arial"/>
        </w:rPr>
      </w:pPr>
    </w:p>
    <w:p w:rsidR="008619AE" w:rsidRPr="004A53E7" w:rsidRDefault="008619AE" w:rsidP="005D2891">
      <w:pPr>
        <w:numPr>
          <w:ilvl w:val="0"/>
          <w:numId w:val="248"/>
        </w:numPr>
        <w:tabs>
          <w:tab w:val="left" w:pos="284"/>
        </w:tabs>
        <w:spacing w:before="120" w:after="120" w:line="240" w:lineRule="auto"/>
        <w:ind w:left="0" w:hanging="284"/>
        <w:contextualSpacing/>
        <w:jc w:val="both"/>
        <w:rPr>
          <w:rFonts w:eastAsia="Times New Roman" w:cs="Arial"/>
        </w:rPr>
      </w:pPr>
      <w:r w:rsidRPr="004A53E7">
        <w:rPr>
          <w:rFonts w:eastAsia="Times New Roman" w:cs="Arial"/>
        </w:rPr>
        <w:t>PROCEDIMIENTO PARA REALIZAR LOS SERVICIOS:</w:t>
      </w:r>
    </w:p>
    <w:p w:rsidR="008619AE" w:rsidRPr="004A53E7" w:rsidRDefault="008619AE" w:rsidP="002C399F">
      <w:pPr>
        <w:spacing w:before="120" w:after="120" w:line="240" w:lineRule="auto"/>
        <w:ind w:hanging="284"/>
        <w:jc w:val="both"/>
        <w:rPr>
          <w:rFonts w:eastAsia="Times New Roman" w:cs="Arial"/>
        </w:rPr>
      </w:pPr>
    </w:p>
    <w:p w:rsidR="008619AE" w:rsidRPr="004A53E7" w:rsidRDefault="008619AE" w:rsidP="005D2891">
      <w:pPr>
        <w:pStyle w:val="Prrafodelista"/>
        <w:numPr>
          <w:ilvl w:val="0"/>
          <w:numId w:val="253"/>
        </w:numPr>
        <w:spacing w:before="120" w:after="120" w:line="240" w:lineRule="auto"/>
        <w:ind w:left="0" w:hanging="284"/>
        <w:jc w:val="both"/>
        <w:rPr>
          <w:rFonts w:cs="Arial"/>
        </w:rPr>
      </w:pPr>
      <w:r w:rsidRPr="004A53E7">
        <w:rPr>
          <w:rFonts w:cs="Arial"/>
        </w:rPr>
        <w:t xml:space="preserve">El </w:t>
      </w:r>
      <w:r w:rsidRPr="004A53E7">
        <w:rPr>
          <w:rFonts w:cs="Arial"/>
          <w:b/>
        </w:rPr>
        <w:t>“LICITANTE”</w:t>
      </w:r>
      <w:r w:rsidRPr="004A53E7">
        <w:rPr>
          <w:rFonts w:cs="Arial"/>
        </w:rPr>
        <w:t xml:space="preserve"> prestará los servicios médicos subrogados en el horario  de 8 a 20 hrs. De lunes a sábado  y en el domicilio que el </w:t>
      </w:r>
      <w:r w:rsidRPr="004A53E7">
        <w:rPr>
          <w:rFonts w:eastAsia="Times New Roman" w:cs="Arial"/>
          <w:b/>
        </w:rPr>
        <w:t xml:space="preserve">“LICITANTE” </w:t>
      </w:r>
      <w:r w:rsidRPr="004A53E7">
        <w:rPr>
          <w:rFonts w:cs="Arial"/>
        </w:rPr>
        <w:t xml:space="preserve"> preste los servicios.</w:t>
      </w:r>
    </w:p>
    <w:p w:rsidR="008619AE" w:rsidRPr="004A53E7" w:rsidRDefault="008619AE" w:rsidP="005D2891">
      <w:pPr>
        <w:numPr>
          <w:ilvl w:val="0"/>
          <w:numId w:val="253"/>
        </w:numPr>
        <w:spacing w:before="120" w:after="120" w:line="240" w:lineRule="auto"/>
        <w:ind w:left="0" w:hanging="284"/>
        <w:contextualSpacing/>
        <w:jc w:val="both"/>
        <w:rPr>
          <w:rFonts w:eastAsia="Times New Roman" w:cs="Arial"/>
        </w:rPr>
      </w:pPr>
      <w:r w:rsidRPr="004A53E7">
        <w:rPr>
          <w:rFonts w:eastAsia="Times New Roman" w:cs="Arial"/>
        </w:rPr>
        <w:t xml:space="preserve">El </w:t>
      </w:r>
      <w:r w:rsidRPr="004A53E7">
        <w:rPr>
          <w:rFonts w:eastAsia="Times New Roman" w:cs="Arial"/>
          <w:b/>
        </w:rPr>
        <w:t>“LICITANTE”</w:t>
      </w:r>
      <w:r w:rsidRPr="004A53E7">
        <w:rPr>
          <w:rFonts w:eastAsia="Times New Roman" w:cs="Arial"/>
        </w:rPr>
        <w:t xml:space="preserve"> tomará las muestras en las Instalaciones del </w:t>
      </w:r>
      <w:r w:rsidRPr="004A53E7">
        <w:rPr>
          <w:rFonts w:eastAsia="Times New Roman" w:cs="Arial"/>
          <w:b/>
        </w:rPr>
        <w:t>“ISSSTECALI”</w:t>
      </w:r>
      <w:r w:rsidRPr="004A53E7">
        <w:rPr>
          <w:rFonts w:eastAsia="Times New Roman" w:cs="Arial"/>
        </w:rPr>
        <w:t xml:space="preserve"> de 8am  a 12 pm para su análisis, debidamente identificadas. </w:t>
      </w:r>
    </w:p>
    <w:p w:rsidR="008619AE" w:rsidRPr="004A53E7" w:rsidRDefault="008619AE" w:rsidP="005D2891">
      <w:pPr>
        <w:numPr>
          <w:ilvl w:val="0"/>
          <w:numId w:val="253"/>
        </w:numPr>
        <w:spacing w:before="120" w:after="120" w:line="240" w:lineRule="auto"/>
        <w:ind w:left="0" w:hanging="284"/>
        <w:contextualSpacing/>
        <w:jc w:val="both"/>
        <w:rPr>
          <w:rFonts w:eastAsia="Times New Roman" w:cs="Arial"/>
        </w:rPr>
      </w:pPr>
      <w:r w:rsidRPr="004A53E7">
        <w:rPr>
          <w:rFonts w:eastAsia="Times New Roman" w:cs="Arial"/>
        </w:rPr>
        <w:t xml:space="preserve">Se REALIZARA DEBIDAMENTE  el estudio por muestra enviada y se entregaran resultados en el área de la unidad </w:t>
      </w:r>
      <w:r w:rsidRPr="004A53E7">
        <w:rPr>
          <w:rFonts w:eastAsia="Times New Roman" w:cs="Arial"/>
          <w:b/>
        </w:rPr>
        <w:t>“ISSSTECALI”</w:t>
      </w:r>
      <w:r w:rsidRPr="004A53E7">
        <w:rPr>
          <w:rFonts w:eastAsia="Times New Roman" w:cs="Arial"/>
        </w:rPr>
        <w:t xml:space="preserve"> destinada para ello de 10 a 12Pm.</w:t>
      </w:r>
    </w:p>
    <w:p w:rsidR="008619AE" w:rsidRPr="004A53E7" w:rsidRDefault="008619AE" w:rsidP="005D2891">
      <w:pPr>
        <w:numPr>
          <w:ilvl w:val="0"/>
          <w:numId w:val="253"/>
        </w:numPr>
        <w:spacing w:before="120" w:after="120" w:line="240" w:lineRule="auto"/>
        <w:ind w:left="0" w:hanging="284"/>
        <w:contextualSpacing/>
        <w:jc w:val="both"/>
        <w:rPr>
          <w:rFonts w:eastAsia="Times New Roman" w:cs="Arial"/>
        </w:rPr>
      </w:pPr>
      <w:r w:rsidRPr="004A53E7">
        <w:rPr>
          <w:rFonts w:eastAsia="Times New Roman" w:cs="Arial"/>
        </w:rPr>
        <w:t xml:space="preserve">Se realizarán los servicios de laboratorio debiendo entregar la interpretación de los mismos, en un plazo no mayor al requerido para la elaboración del estudio, contados a partir de la solicitud  realizada por </w:t>
      </w:r>
      <w:r w:rsidRPr="004A53E7">
        <w:rPr>
          <w:rFonts w:eastAsia="Times New Roman" w:cs="Arial"/>
          <w:b/>
        </w:rPr>
        <w:t>“ISSSTECALI”</w:t>
      </w:r>
    </w:p>
    <w:p w:rsidR="008619AE" w:rsidRPr="004A53E7" w:rsidRDefault="008619AE" w:rsidP="005D2891">
      <w:pPr>
        <w:numPr>
          <w:ilvl w:val="0"/>
          <w:numId w:val="253"/>
        </w:numPr>
        <w:spacing w:before="120" w:after="120" w:line="240" w:lineRule="auto"/>
        <w:ind w:left="0" w:hanging="284"/>
        <w:contextualSpacing/>
        <w:jc w:val="both"/>
        <w:rPr>
          <w:rFonts w:eastAsia="Times New Roman" w:cs="Arial"/>
        </w:rPr>
      </w:pPr>
      <w:r w:rsidRPr="004A53E7">
        <w:rPr>
          <w:rFonts w:eastAsia="Times New Roman" w:cs="Arial"/>
        </w:rPr>
        <w:t>Se entregará un reporte del estudio realizado por muestra, con su debida interpretación y diagnóstico resultante firmado por el Químico Farmacobiólogo.</w:t>
      </w:r>
    </w:p>
    <w:p w:rsidR="008619AE" w:rsidRPr="004A53E7" w:rsidRDefault="008619AE" w:rsidP="005D2891">
      <w:pPr>
        <w:numPr>
          <w:ilvl w:val="0"/>
          <w:numId w:val="253"/>
        </w:numPr>
        <w:spacing w:before="120" w:after="120" w:line="240" w:lineRule="auto"/>
        <w:ind w:left="0" w:hanging="284"/>
        <w:contextualSpacing/>
        <w:jc w:val="both"/>
        <w:rPr>
          <w:rFonts w:eastAsia="Times New Roman" w:cs="Arial"/>
        </w:rPr>
      </w:pPr>
      <w:r w:rsidRPr="004A53E7">
        <w:rPr>
          <w:rFonts w:eastAsia="Times New Roman" w:cs="Arial"/>
        </w:rPr>
        <w:t xml:space="preserve">En caso de realizar servicios  de urgencia, deberá entregar el reporte escrito e interpretación en un tiempo necesario para la realización del estudio y en caso que la situación lo amerite se entablara comunicación verbal sobre el resultado encontrado con el encargado de la Unidad Médica de </w:t>
      </w:r>
      <w:r w:rsidRPr="004A53E7">
        <w:rPr>
          <w:rFonts w:eastAsia="Times New Roman" w:cs="Arial"/>
          <w:b/>
        </w:rPr>
        <w:t>“ISSSTECALI”</w:t>
      </w:r>
      <w:r w:rsidRPr="004A53E7">
        <w:rPr>
          <w:rFonts w:eastAsia="Times New Roman" w:cs="Arial"/>
        </w:rPr>
        <w:t>.</w:t>
      </w:r>
    </w:p>
    <w:p w:rsidR="008619AE" w:rsidRPr="004A53E7" w:rsidRDefault="008619AE" w:rsidP="005D2891">
      <w:pPr>
        <w:numPr>
          <w:ilvl w:val="0"/>
          <w:numId w:val="253"/>
        </w:numPr>
        <w:spacing w:before="120" w:after="120" w:line="240" w:lineRule="auto"/>
        <w:ind w:left="0" w:hanging="284"/>
        <w:contextualSpacing/>
        <w:jc w:val="both"/>
        <w:rPr>
          <w:rFonts w:eastAsia="Times New Roman" w:cs="Arial"/>
        </w:rPr>
      </w:pPr>
      <w:r w:rsidRPr="004A53E7">
        <w:rPr>
          <w:rFonts w:eastAsia="Times New Roman" w:cs="Arial"/>
        </w:rPr>
        <w:t>Se entregará un corte de servicios médicos subrogados  realizados  cada día 20 del mes en curso, el cual entregará a más tardar dentro de los cinco días naturales posteriores. Este reporte debe incluir como mínimo, fecha nombre del estudio, precio de estudio y total.</w:t>
      </w:r>
    </w:p>
    <w:p w:rsidR="008619AE" w:rsidRPr="004A53E7" w:rsidRDefault="008619AE" w:rsidP="005D2891">
      <w:pPr>
        <w:numPr>
          <w:ilvl w:val="0"/>
          <w:numId w:val="253"/>
        </w:numPr>
        <w:spacing w:before="120" w:after="120" w:line="240" w:lineRule="auto"/>
        <w:ind w:left="0" w:hanging="284"/>
        <w:contextualSpacing/>
        <w:jc w:val="both"/>
        <w:rPr>
          <w:rFonts w:eastAsia="Times New Roman" w:cs="Arial"/>
        </w:rPr>
      </w:pPr>
      <w:r w:rsidRPr="004A53E7">
        <w:rPr>
          <w:rFonts w:eastAsia="Times New Roman" w:cs="Arial"/>
        </w:rPr>
        <w:t xml:space="preserve">EL </w:t>
      </w:r>
      <w:r w:rsidRPr="004A53E7">
        <w:rPr>
          <w:rFonts w:eastAsia="Times New Roman" w:cs="Arial"/>
          <w:b/>
        </w:rPr>
        <w:t>“LICITANTE”</w:t>
      </w:r>
      <w:r w:rsidRPr="004A53E7">
        <w:rPr>
          <w:rFonts w:eastAsia="Times New Roman" w:cs="Arial"/>
        </w:rPr>
        <w:t xml:space="preserve"> deberá entregar un manual actualizado que incluya código, nombre del estudio, días de entrega de resultados e indicaciones para su proceso en los primeros 20 días naturales al inicio de este contrato.</w:t>
      </w:r>
    </w:p>
    <w:p w:rsidR="008619AE" w:rsidRPr="004A53E7" w:rsidRDefault="008619AE" w:rsidP="005D2891">
      <w:pPr>
        <w:pStyle w:val="Prrafodelista"/>
        <w:numPr>
          <w:ilvl w:val="0"/>
          <w:numId w:val="253"/>
        </w:numPr>
        <w:spacing w:before="120" w:after="120" w:line="240" w:lineRule="auto"/>
        <w:ind w:left="0" w:hanging="284"/>
        <w:jc w:val="both"/>
        <w:rPr>
          <w:rFonts w:cs="Arial"/>
        </w:rPr>
      </w:pPr>
      <w:r w:rsidRPr="004A53E7">
        <w:rPr>
          <w:rFonts w:eastAsia="Times New Roman" w:cs="Arial"/>
        </w:rPr>
        <w:t>Para el trámite de pago deberá presentar factura con datos fiscales, así como los vales de subrogación de cada uno de los derechohabientes atendidos, además un desglose de los servicios prestados indicando los datos de: Nombre del derechohabiente, Número de afiliación y procedimiento.</w:t>
      </w:r>
    </w:p>
    <w:p w:rsidR="008619AE" w:rsidRPr="004A53E7" w:rsidRDefault="008619AE" w:rsidP="002C399F">
      <w:pPr>
        <w:spacing w:before="120" w:after="120" w:line="240" w:lineRule="auto"/>
        <w:ind w:hanging="284"/>
        <w:jc w:val="both"/>
        <w:rPr>
          <w:rFonts w:eastAsia="Times New Roman" w:cs="Arial"/>
        </w:rPr>
      </w:pPr>
    </w:p>
    <w:tbl>
      <w:tblPr>
        <w:tblStyle w:val="Tablaconcuadrcula"/>
        <w:tblW w:w="9671" w:type="dxa"/>
        <w:tblLayout w:type="fixed"/>
        <w:tblLook w:val="04A0" w:firstRow="1" w:lastRow="0" w:firstColumn="1" w:lastColumn="0" w:noHBand="0" w:noVBand="1"/>
      </w:tblPr>
      <w:tblGrid>
        <w:gridCol w:w="3339"/>
        <w:gridCol w:w="6332"/>
      </w:tblGrid>
      <w:tr w:rsidR="008619AE" w:rsidRPr="004A53E7" w:rsidTr="003D59F9">
        <w:trPr>
          <w:trHeight w:val="238"/>
        </w:trPr>
        <w:tc>
          <w:tcPr>
            <w:tcW w:w="9671" w:type="dxa"/>
            <w:gridSpan w:val="2"/>
            <w:shd w:val="clear" w:color="auto" w:fill="D9D9D9" w:themeFill="background1" w:themeFillShade="D9"/>
          </w:tcPr>
          <w:p w:rsidR="008619AE" w:rsidRPr="004A53E7" w:rsidRDefault="008619AE" w:rsidP="004A53E7">
            <w:pPr>
              <w:spacing w:before="120" w:after="120" w:line="240" w:lineRule="auto"/>
              <w:jc w:val="both"/>
              <w:rPr>
                <w:rFonts w:cs="Arial"/>
                <w:b/>
              </w:rPr>
            </w:pPr>
            <w:r w:rsidRPr="004A53E7">
              <w:rPr>
                <w:rFonts w:cs="Arial"/>
                <w:b/>
              </w:rPr>
              <w:t>PARTIDA 27</w:t>
            </w:r>
          </w:p>
        </w:tc>
      </w:tr>
      <w:tr w:rsidR="008619AE" w:rsidRPr="004A53E7" w:rsidTr="003D59F9">
        <w:trPr>
          <w:trHeight w:val="238"/>
        </w:trPr>
        <w:tc>
          <w:tcPr>
            <w:tcW w:w="9671" w:type="dxa"/>
            <w:gridSpan w:val="2"/>
            <w:shd w:val="clear" w:color="auto" w:fill="D9D9D9" w:themeFill="background1" w:themeFillShade="D9"/>
          </w:tcPr>
          <w:p w:rsidR="008619AE" w:rsidRPr="004A53E7" w:rsidRDefault="008619AE" w:rsidP="004A53E7">
            <w:pPr>
              <w:spacing w:before="120" w:after="120" w:line="240" w:lineRule="auto"/>
              <w:jc w:val="both"/>
              <w:rPr>
                <w:rFonts w:cs="Arial"/>
                <w:b/>
              </w:rPr>
            </w:pPr>
            <w:r w:rsidRPr="004A53E7">
              <w:rPr>
                <w:rFonts w:cs="Arial"/>
                <w:b/>
              </w:rPr>
              <w:t xml:space="preserve"> Clínica San Quintín ( Vicente Guerrero )</w:t>
            </w:r>
          </w:p>
        </w:tc>
      </w:tr>
      <w:tr w:rsidR="008619AE" w:rsidRPr="004A53E7" w:rsidTr="003D59F9">
        <w:trPr>
          <w:trHeight w:val="238"/>
        </w:trPr>
        <w:tc>
          <w:tcPr>
            <w:tcW w:w="3339" w:type="dxa"/>
            <w:shd w:val="clear" w:color="auto" w:fill="D9D9D9" w:themeFill="background1" w:themeFillShade="D9"/>
          </w:tcPr>
          <w:p w:rsidR="008619AE" w:rsidRPr="004A53E7" w:rsidRDefault="008619AE" w:rsidP="004A53E7">
            <w:pPr>
              <w:spacing w:before="120" w:after="120" w:line="240" w:lineRule="auto"/>
              <w:jc w:val="both"/>
              <w:rPr>
                <w:rFonts w:cs="Arial"/>
                <w:b/>
              </w:rPr>
            </w:pPr>
            <w:r w:rsidRPr="004A53E7">
              <w:rPr>
                <w:rFonts w:cs="Arial"/>
                <w:b/>
              </w:rPr>
              <w:t>Especialidad</w:t>
            </w:r>
          </w:p>
        </w:tc>
        <w:tc>
          <w:tcPr>
            <w:tcW w:w="6332" w:type="dxa"/>
            <w:shd w:val="clear" w:color="auto" w:fill="D9D9D9" w:themeFill="background1" w:themeFillShade="D9"/>
          </w:tcPr>
          <w:p w:rsidR="008619AE" w:rsidRPr="004A53E7" w:rsidRDefault="008619AE" w:rsidP="004A53E7">
            <w:pPr>
              <w:spacing w:before="120" w:after="120" w:line="240" w:lineRule="auto"/>
              <w:jc w:val="both"/>
              <w:rPr>
                <w:rFonts w:cs="Arial"/>
                <w:b/>
              </w:rPr>
            </w:pPr>
            <w:r w:rsidRPr="004A53E7">
              <w:rPr>
                <w:rFonts w:cs="Arial"/>
                <w:b/>
              </w:rPr>
              <w:t>Descripción Del Servicio</w:t>
            </w:r>
          </w:p>
        </w:tc>
      </w:tr>
      <w:tr w:rsidR="008619AE" w:rsidRPr="004A53E7" w:rsidTr="003D59F9">
        <w:trPr>
          <w:trHeight w:hRule="exact" w:val="397"/>
        </w:trPr>
        <w:tc>
          <w:tcPr>
            <w:tcW w:w="3339" w:type="dxa"/>
            <w:vMerge w:val="restart"/>
          </w:tcPr>
          <w:p w:rsidR="008619AE" w:rsidRPr="004A53E7" w:rsidRDefault="008619AE" w:rsidP="004A53E7">
            <w:pPr>
              <w:spacing w:before="120" w:after="120" w:line="240" w:lineRule="auto"/>
              <w:ind w:left="720"/>
              <w:contextualSpacing/>
              <w:jc w:val="both"/>
              <w:rPr>
                <w:rFonts w:eastAsia="Calibri" w:cs="Times New Roman"/>
                <w:b/>
              </w:rPr>
            </w:pPr>
          </w:p>
          <w:p w:rsidR="008619AE" w:rsidRPr="004A53E7" w:rsidRDefault="008619AE" w:rsidP="004A53E7">
            <w:pPr>
              <w:spacing w:before="120" w:after="120" w:line="240" w:lineRule="auto"/>
              <w:ind w:left="720"/>
              <w:contextualSpacing/>
              <w:jc w:val="both"/>
              <w:rPr>
                <w:rFonts w:eastAsia="Calibri" w:cs="Times New Roman"/>
                <w:b/>
              </w:rPr>
            </w:pPr>
          </w:p>
          <w:p w:rsidR="008619AE" w:rsidRPr="004A53E7" w:rsidRDefault="008619AE" w:rsidP="004A53E7">
            <w:pPr>
              <w:spacing w:before="120" w:after="120" w:line="240" w:lineRule="auto"/>
              <w:ind w:left="720"/>
              <w:contextualSpacing/>
              <w:jc w:val="both"/>
              <w:rPr>
                <w:rFonts w:eastAsia="Calibri" w:cs="Times New Roman"/>
                <w:b/>
              </w:rPr>
            </w:pPr>
          </w:p>
          <w:p w:rsidR="008619AE" w:rsidRPr="004A53E7" w:rsidRDefault="008619AE" w:rsidP="004A53E7">
            <w:pPr>
              <w:spacing w:before="120" w:after="120" w:line="240" w:lineRule="auto"/>
              <w:ind w:left="720"/>
              <w:contextualSpacing/>
              <w:jc w:val="both"/>
              <w:rPr>
                <w:rFonts w:eastAsia="Calibri" w:cs="Times New Roman"/>
                <w:b/>
              </w:rPr>
            </w:pPr>
          </w:p>
          <w:p w:rsidR="008619AE" w:rsidRPr="004A53E7" w:rsidRDefault="008619AE" w:rsidP="004A53E7">
            <w:pPr>
              <w:spacing w:before="120" w:after="120" w:line="240" w:lineRule="auto"/>
              <w:ind w:left="720"/>
              <w:contextualSpacing/>
              <w:jc w:val="both"/>
              <w:rPr>
                <w:rFonts w:eastAsia="Calibri" w:cs="Times New Roman"/>
                <w:b/>
              </w:rPr>
            </w:pPr>
          </w:p>
          <w:p w:rsidR="008619AE" w:rsidRPr="004A53E7" w:rsidRDefault="008619AE" w:rsidP="004A53E7">
            <w:pPr>
              <w:spacing w:before="120" w:after="120" w:line="240" w:lineRule="auto"/>
              <w:ind w:left="720"/>
              <w:contextualSpacing/>
              <w:jc w:val="both"/>
              <w:rPr>
                <w:rFonts w:eastAsia="Calibri" w:cs="Times New Roman"/>
                <w:b/>
              </w:rPr>
            </w:pPr>
            <w:r w:rsidRPr="004A53E7">
              <w:rPr>
                <w:rFonts w:eastAsia="Calibri" w:cs="Times New Roman"/>
                <w:b/>
              </w:rPr>
              <w:t>LABORATORIO CLÍNICO</w:t>
            </w:r>
          </w:p>
        </w:tc>
        <w:tc>
          <w:tcPr>
            <w:tcW w:w="6332" w:type="dxa"/>
          </w:tcPr>
          <w:p w:rsidR="008619AE" w:rsidRPr="004A53E7" w:rsidRDefault="008619AE" w:rsidP="004A53E7">
            <w:pPr>
              <w:spacing w:before="120" w:after="120" w:line="240" w:lineRule="auto"/>
              <w:ind w:left="234"/>
              <w:contextualSpacing/>
              <w:jc w:val="both"/>
              <w:rPr>
                <w:rFonts w:eastAsia="Calibri" w:cs="Times New Roman"/>
              </w:rPr>
            </w:pPr>
            <w:r w:rsidRPr="004A53E7">
              <w:rPr>
                <w:rFonts w:eastAsia="Calibri" w:cs="Times New Roman"/>
              </w:rPr>
              <w:t>Ácido úrico</w:t>
            </w:r>
          </w:p>
        </w:tc>
      </w:tr>
      <w:tr w:rsidR="00912089" w:rsidRPr="004A53E7" w:rsidTr="003D59F9">
        <w:trPr>
          <w:trHeight w:hRule="exact" w:val="397"/>
        </w:trPr>
        <w:tc>
          <w:tcPr>
            <w:tcW w:w="3339" w:type="dxa"/>
            <w:vMerge/>
          </w:tcPr>
          <w:p w:rsidR="00912089" w:rsidRPr="004A53E7" w:rsidRDefault="00912089" w:rsidP="004A53E7">
            <w:pPr>
              <w:spacing w:before="120" w:after="120" w:line="240" w:lineRule="auto"/>
              <w:jc w:val="both"/>
              <w:rPr>
                <w:rFonts w:cs="Arial"/>
                <w:lang w:val="en-US"/>
              </w:rPr>
            </w:pPr>
          </w:p>
        </w:tc>
        <w:tc>
          <w:tcPr>
            <w:tcW w:w="6332" w:type="dxa"/>
          </w:tcPr>
          <w:p w:rsidR="00912089" w:rsidRPr="004A53E7" w:rsidRDefault="00912089" w:rsidP="004A53E7">
            <w:pPr>
              <w:spacing w:before="120" w:after="120" w:line="240" w:lineRule="auto"/>
              <w:ind w:left="234"/>
              <w:jc w:val="both"/>
              <w:rPr>
                <w:rFonts w:eastAsia="Calibri" w:cs="Times New Roman"/>
              </w:rPr>
            </w:pPr>
            <w:r>
              <w:rPr>
                <w:rFonts w:eastAsia="Calibri" w:cs="Times New Roman"/>
              </w:rPr>
              <w:t>AC. Anti VIH I Y II</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lang w:val="en-US"/>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Ag. Carcinoembrionario (CEA)</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Ag. Hepatitis ¨a¨</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Ag. Hepatitis ¨b¨</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Ag. Hepatitis ¨c¨</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lang w:val="en-US"/>
              </w:rPr>
            </w:pPr>
            <w:r w:rsidRPr="004A53E7">
              <w:rPr>
                <w:rFonts w:eastAsia="Calibri" w:cs="Times New Roman"/>
              </w:rPr>
              <w:t>Albumina</w:t>
            </w:r>
            <w:r w:rsidR="00912089">
              <w:rPr>
                <w:rFonts w:eastAsia="Calibri" w:cs="Times New Roman"/>
              </w:rPr>
              <w:t xml:space="preserve"> Serica</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lang w:val="en-US"/>
              </w:rPr>
            </w:pPr>
          </w:p>
        </w:tc>
        <w:tc>
          <w:tcPr>
            <w:tcW w:w="6332" w:type="dxa"/>
          </w:tcPr>
          <w:p w:rsidR="008619AE" w:rsidRPr="004A53E7" w:rsidRDefault="008619AE" w:rsidP="004A53E7">
            <w:pPr>
              <w:spacing w:before="120" w:after="120" w:line="240" w:lineRule="auto"/>
              <w:ind w:left="234"/>
              <w:jc w:val="both"/>
              <w:rPr>
                <w:rFonts w:cs="Arial"/>
                <w:color w:val="000000"/>
                <w:lang w:val="en-US"/>
              </w:rPr>
            </w:pPr>
            <w:r w:rsidRPr="004A53E7">
              <w:rPr>
                <w:rFonts w:eastAsia="Calibri" w:cs="Times New Roman"/>
              </w:rPr>
              <w:t>Amiba (Elisa)</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lang w:val="en-US"/>
              </w:rPr>
            </w:pPr>
          </w:p>
        </w:tc>
        <w:tc>
          <w:tcPr>
            <w:tcW w:w="6332" w:type="dxa"/>
          </w:tcPr>
          <w:p w:rsidR="008619AE" w:rsidRPr="004A53E7" w:rsidRDefault="008619AE" w:rsidP="004A53E7">
            <w:pPr>
              <w:spacing w:before="120" w:after="120" w:line="240" w:lineRule="auto"/>
              <w:ind w:left="234"/>
              <w:jc w:val="both"/>
              <w:rPr>
                <w:rFonts w:cs="Arial"/>
                <w:color w:val="000000"/>
                <w:lang w:val="en-US"/>
              </w:rPr>
            </w:pPr>
            <w:r w:rsidRPr="004A53E7">
              <w:rPr>
                <w:rFonts w:eastAsia="Calibri" w:cs="Times New Roman"/>
              </w:rPr>
              <w:t>Amiba en fresco</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lang w:val="en-US"/>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Amilasa</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Anticuerpos anti-nucleares (ana)</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Antiestreptolisinas</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912089" w:rsidP="004A53E7">
            <w:pPr>
              <w:spacing w:before="120" w:after="120" w:line="240" w:lineRule="auto"/>
              <w:ind w:left="234"/>
              <w:jc w:val="both"/>
              <w:rPr>
                <w:rFonts w:cs="Arial"/>
                <w:color w:val="000000"/>
              </w:rPr>
            </w:pPr>
            <w:r>
              <w:rPr>
                <w:rFonts w:eastAsia="Calibri" w:cs="Times New Roman"/>
              </w:rPr>
              <w:t>Antígeno prostático Especifico</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BAAR (3)</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BAAR en orina c/u</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Bilirrubinas (total. Directa-ind)</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Biometría hemática</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Bun</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Calcio</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Chlambydia igg</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Citología en moco fecal</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Citología nasal</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Cloro</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Colesterol</w:t>
            </w:r>
          </w:p>
        </w:tc>
      </w:tr>
      <w:tr w:rsidR="00912089" w:rsidRPr="004A53E7" w:rsidTr="003D59F9">
        <w:trPr>
          <w:trHeight w:hRule="exact" w:val="397"/>
        </w:trPr>
        <w:tc>
          <w:tcPr>
            <w:tcW w:w="3339" w:type="dxa"/>
            <w:vMerge/>
          </w:tcPr>
          <w:p w:rsidR="00912089" w:rsidRPr="004A53E7" w:rsidRDefault="00912089" w:rsidP="004A53E7">
            <w:pPr>
              <w:spacing w:before="120" w:after="120" w:line="240" w:lineRule="auto"/>
              <w:jc w:val="both"/>
              <w:rPr>
                <w:rFonts w:cs="Arial"/>
              </w:rPr>
            </w:pPr>
          </w:p>
        </w:tc>
        <w:tc>
          <w:tcPr>
            <w:tcW w:w="6332" w:type="dxa"/>
          </w:tcPr>
          <w:p w:rsidR="00912089" w:rsidRPr="004A53E7" w:rsidRDefault="00912089" w:rsidP="004A53E7">
            <w:pPr>
              <w:spacing w:before="120" w:after="120" w:line="240" w:lineRule="auto"/>
              <w:ind w:left="234"/>
              <w:jc w:val="both"/>
              <w:rPr>
                <w:rFonts w:eastAsia="Calibri" w:cs="Times New Roman"/>
              </w:rPr>
            </w:pPr>
            <w:r>
              <w:rPr>
                <w:rFonts w:eastAsia="Calibri" w:cs="Times New Roman"/>
              </w:rPr>
              <w:t>Colesterol Total</w:t>
            </w:r>
          </w:p>
        </w:tc>
      </w:tr>
      <w:tr w:rsidR="00912089" w:rsidRPr="004A53E7" w:rsidTr="003D59F9">
        <w:trPr>
          <w:trHeight w:hRule="exact" w:val="397"/>
        </w:trPr>
        <w:tc>
          <w:tcPr>
            <w:tcW w:w="3339" w:type="dxa"/>
            <w:vMerge/>
          </w:tcPr>
          <w:p w:rsidR="00912089" w:rsidRPr="004A53E7" w:rsidRDefault="00912089" w:rsidP="004A53E7">
            <w:pPr>
              <w:spacing w:before="120" w:after="120" w:line="240" w:lineRule="auto"/>
              <w:jc w:val="both"/>
              <w:rPr>
                <w:rFonts w:cs="Arial"/>
              </w:rPr>
            </w:pPr>
          </w:p>
        </w:tc>
        <w:tc>
          <w:tcPr>
            <w:tcW w:w="6332" w:type="dxa"/>
          </w:tcPr>
          <w:p w:rsidR="00912089" w:rsidRPr="004A53E7" w:rsidRDefault="00912089" w:rsidP="004A53E7">
            <w:pPr>
              <w:spacing w:before="120" w:after="120" w:line="240" w:lineRule="auto"/>
              <w:ind w:left="234"/>
              <w:jc w:val="both"/>
              <w:rPr>
                <w:rFonts w:eastAsia="Calibri" w:cs="Times New Roman"/>
              </w:rPr>
            </w:pPr>
            <w:r>
              <w:rPr>
                <w:rFonts w:eastAsia="Calibri" w:cs="Times New Roman"/>
              </w:rPr>
              <w:t>Colesterol VDL</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Cooms dir e ind</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Coprocultivo</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Coprológico general</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Coproparasitoscopico (1)</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Coproparasitoscopico (2)</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Coproparasitoscopico (3)</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Cpk-total</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Cpk-mb</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Creatinina</w:t>
            </w:r>
            <w:r w:rsidR="00912089">
              <w:rPr>
                <w:rFonts w:eastAsia="Calibri" w:cs="Times New Roman"/>
              </w:rPr>
              <w:t xml:space="preserve"> Serica</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Cristalografía</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912089" w:rsidP="00912089">
            <w:pPr>
              <w:spacing w:before="120" w:after="120" w:line="240" w:lineRule="auto"/>
              <w:ind w:left="234"/>
              <w:jc w:val="both"/>
              <w:rPr>
                <w:rFonts w:cs="Arial"/>
                <w:color w:val="000000"/>
              </w:rPr>
            </w:pPr>
            <w:r>
              <w:rPr>
                <w:rFonts w:eastAsia="Calibri" w:cs="Times New Roman"/>
              </w:rPr>
              <w:t>Cuantificación de H</w:t>
            </w:r>
            <w:r w:rsidR="008619AE" w:rsidRPr="004A53E7">
              <w:rPr>
                <w:rFonts w:eastAsia="Calibri" w:cs="Times New Roman"/>
              </w:rPr>
              <w:t xml:space="preserve">ormona </w:t>
            </w:r>
            <w:r>
              <w:rPr>
                <w:rFonts w:eastAsia="Calibri" w:cs="Times New Roman"/>
              </w:rPr>
              <w:t>G</w:t>
            </w:r>
            <w:r w:rsidR="008619AE" w:rsidRPr="004A53E7">
              <w:rPr>
                <w:rFonts w:eastAsia="Calibri" w:cs="Times New Roman"/>
              </w:rPr>
              <w:t>.</w:t>
            </w:r>
            <w:r>
              <w:rPr>
                <w:rFonts w:eastAsia="Calibri" w:cs="Times New Roman"/>
              </w:rPr>
              <w:t>C</w:t>
            </w:r>
            <w:r w:rsidR="008619AE" w:rsidRPr="004A53E7">
              <w:rPr>
                <w:rFonts w:eastAsia="Calibri" w:cs="Times New Roman"/>
              </w:rPr>
              <w:t>.</w:t>
            </w:r>
            <w:r>
              <w:rPr>
                <w:rFonts w:eastAsia="Calibri" w:cs="Times New Roman"/>
              </w:rPr>
              <w:t>H</w:t>
            </w:r>
            <w:r w:rsidR="008619AE" w:rsidRPr="004A53E7">
              <w:rPr>
                <w:rFonts w:eastAsia="Calibri" w:cs="Times New Roman"/>
              </w:rPr>
              <w:t>.</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Cultivo faríngeo</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Cultivo hongos</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Cultivo nasal</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Cultivo otico</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Cultivo uretral</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Cultivo vaginal</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Curva de tol a la glucosa</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912089" w:rsidP="004A53E7">
            <w:pPr>
              <w:spacing w:before="120" w:after="120" w:line="240" w:lineRule="auto"/>
              <w:ind w:left="234"/>
              <w:jc w:val="both"/>
              <w:rPr>
                <w:rFonts w:cs="Arial"/>
                <w:color w:val="000000"/>
              </w:rPr>
            </w:pPr>
            <w:r>
              <w:rPr>
                <w:rFonts w:eastAsia="Calibri" w:cs="Times New Roman"/>
              </w:rPr>
              <w:t>D.H</w:t>
            </w:r>
            <w:r w:rsidR="008619AE" w:rsidRPr="004A53E7">
              <w:rPr>
                <w:rFonts w:eastAsia="Calibri" w:cs="Times New Roman"/>
              </w:rPr>
              <w:t>. láctica</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912089">
            <w:pPr>
              <w:spacing w:before="120" w:after="120" w:line="240" w:lineRule="auto"/>
              <w:ind w:left="234"/>
              <w:jc w:val="both"/>
              <w:rPr>
                <w:rFonts w:cs="Arial"/>
                <w:color w:val="000000"/>
              </w:rPr>
            </w:pPr>
            <w:r w:rsidRPr="004A53E7">
              <w:rPr>
                <w:rFonts w:eastAsia="Calibri" w:cs="Times New Roman"/>
              </w:rPr>
              <w:t>Dep</w:t>
            </w:r>
            <w:r w:rsidR="00912089">
              <w:rPr>
                <w:rFonts w:eastAsia="Calibri" w:cs="Times New Roman"/>
              </w:rPr>
              <w:t xml:space="preserve">uración </w:t>
            </w:r>
            <w:r w:rsidRPr="004A53E7">
              <w:rPr>
                <w:rFonts w:eastAsia="Calibri" w:cs="Times New Roman"/>
              </w:rPr>
              <w:t>de creatinina en orina 24 hrs.</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Eosinofilos en mn</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Espermatobioscopia</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Espermocultivo</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Estradiol</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Estrógenos</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Examen general de orina</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Exudado vaginal</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Factor reumatoide</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Formula blanca</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Formula roja</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Fosfatasa acida</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Fosfatasa alcalina</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Fosforo</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Frotis y Tinción Gram</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FSH</w:t>
            </w:r>
          </w:p>
        </w:tc>
      </w:tr>
      <w:tr w:rsidR="00912089" w:rsidRPr="004A53E7" w:rsidTr="003D59F9">
        <w:trPr>
          <w:trHeight w:hRule="exact" w:val="397"/>
        </w:trPr>
        <w:tc>
          <w:tcPr>
            <w:tcW w:w="3339" w:type="dxa"/>
            <w:vMerge/>
          </w:tcPr>
          <w:p w:rsidR="00912089" w:rsidRPr="004A53E7" w:rsidRDefault="00912089" w:rsidP="004A53E7">
            <w:pPr>
              <w:spacing w:before="120" w:after="120" w:line="240" w:lineRule="auto"/>
              <w:jc w:val="both"/>
              <w:rPr>
                <w:rFonts w:cs="Arial"/>
              </w:rPr>
            </w:pPr>
          </w:p>
        </w:tc>
        <w:tc>
          <w:tcPr>
            <w:tcW w:w="6332" w:type="dxa"/>
          </w:tcPr>
          <w:p w:rsidR="00912089" w:rsidRPr="004A53E7" w:rsidRDefault="00912089" w:rsidP="004A53E7">
            <w:pPr>
              <w:spacing w:before="120" w:after="120" w:line="240" w:lineRule="auto"/>
              <w:ind w:left="234"/>
              <w:jc w:val="both"/>
              <w:rPr>
                <w:rFonts w:eastAsia="Calibri" w:cs="Times New Roman"/>
              </w:rPr>
            </w:pPr>
            <w:r>
              <w:rPr>
                <w:rFonts w:eastAsia="Calibri" w:cs="Times New Roman"/>
              </w:rPr>
              <w:t>Gammaglutamiltransferasa</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GGTP</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Giardia (Elisa)</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Globulina</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Glucosa</w:t>
            </w:r>
            <w:r w:rsidR="00912089">
              <w:rPr>
                <w:rFonts w:eastAsia="Calibri" w:cs="Times New Roman"/>
              </w:rPr>
              <w:t xml:space="preserve"> en Suero</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HB glucosilada</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HDL col</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Helicobacter pilory</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Hierro</w:t>
            </w:r>
          </w:p>
        </w:tc>
      </w:tr>
      <w:tr w:rsidR="00912089" w:rsidRPr="004A53E7" w:rsidTr="003D59F9">
        <w:trPr>
          <w:trHeight w:hRule="exact" w:val="397"/>
        </w:trPr>
        <w:tc>
          <w:tcPr>
            <w:tcW w:w="3339" w:type="dxa"/>
            <w:vMerge/>
          </w:tcPr>
          <w:p w:rsidR="00912089" w:rsidRPr="004A53E7" w:rsidRDefault="00912089" w:rsidP="004A53E7">
            <w:pPr>
              <w:spacing w:before="120" w:after="120" w:line="240" w:lineRule="auto"/>
              <w:jc w:val="both"/>
              <w:rPr>
                <w:rFonts w:cs="Arial"/>
              </w:rPr>
            </w:pPr>
          </w:p>
        </w:tc>
        <w:tc>
          <w:tcPr>
            <w:tcW w:w="6332" w:type="dxa"/>
          </w:tcPr>
          <w:p w:rsidR="00912089" w:rsidRPr="004A53E7" w:rsidRDefault="00912089" w:rsidP="004A53E7">
            <w:pPr>
              <w:spacing w:before="120" w:after="120" w:line="240" w:lineRule="auto"/>
              <w:ind w:left="234"/>
              <w:jc w:val="both"/>
              <w:rPr>
                <w:rFonts w:eastAsia="Calibri" w:cs="Times New Roman"/>
              </w:rPr>
            </w:pPr>
            <w:r>
              <w:rPr>
                <w:rFonts w:eastAsia="Calibri" w:cs="Times New Roman"/>
              </w:rPr>
              <w:t>Hormona Estimulante de Tiroides</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IGA</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IGE</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IGG</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IGM</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LDL col</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LH</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Litio</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Magnesio</w:t>
            </w:r>
          </w:p>
        </w:tc>
      </w:tr>
      <w:tr w:rsidR="00912089" w:rsidRPr="004A53E7" w:rsidTr="003D59F9">
        <w:trPr>
          <w:trHeight w:hRule="exact" w:val="397"/>
        </w:trPr>
        <w:tc>
          <w:tcPr>
            <w:tcW w:w="3339" w:type="dxa"/>
            <w:vMerge/>
          </w:tcPr>
          <w:p w:rsidR="00912089" w:rsidRPr="004A53E7" w:rsidRDefault="00912089" w:rsidP="004A53E7">
            <w:pPr>
              <w:spacing w:before="120" w:after="120" w:line="240" w:lineRule="auto"/>
              <w:jc w:val="both"/>
              <w:rPr>
                <w:rFonts w:cs="Arial"/>
              </w:rPr>
            </w:pPr>
          </w:p>
        </w:tc>
        <w:tc>
          <w:tcPr>
            <w:tcW w:w="6332" w:type="dxa"/>
          </w:tcPr>
          <w:p w:rsidR="00912089" w:rsidRPr="004A53E7" w:rsidRDefault="00912089" w:rsidP="004A53E7">
            <w:pPr>
              <w:spacing w:before="120" w:after="120" w:line="240" w:lineRule="auto"/>
              <w:ind w:left="234"/>
              <w:jc w:val="both"/>
              <w:rPr>
                <w:rFonts w:eastAsia="Calibri" w:cs="Times New Roman"/>
              </w:rPr>
            </w:pPr>
            <w:r>
              <w:rPr>
                <w:rFonts w:eastAsia="Calibri" w:cs="Times New Roman"/>
              </w:rPr>
              <w:t>Nitrógeno Ureico en Sangre</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Perfil de lípidos</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Perfil tiroideo</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Potasio</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Progesterona</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Prolactina</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Proteína c reactiva</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Proteína en orina de 24 hrs.</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Proteínas total</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Prueba de embarazo</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Reacciones febriles</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 xml:space="preserve">Rec. De reticulocitos </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Sangre oculta</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Sodio</w:t>
            </w:r>
            <w:r w:rsidR="00912089">
              <w:rPr>
                <w:rFonts w:eastAsia="Calibri" w:cs="Times New Roman"/>
              </w:rPr>
              <w:t xml:space="preserve"> Serico</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T3 libre</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T3 total</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T4 libre</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T4 total</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Testosterona</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TGO</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TGP</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912089" w:rsidP="004A53E7">
            <w:pPr>
              <w:spacing w:before="120" w:after="120" w:line="240" w:lineRule="auto"/>
              <w:ind w:left="234"/>
              <w:jc w:val="both"/>
              <w:rPr>
                <w:rFonts w:cs="Arial"/>
                <w:color w:val="000000"/>
              </w:rPr>
            </w:pPr>
            <w:r>
              <w:rPr>
                <w:rFonts w:eastAsia="Calibri" w:cs="Times New Roman"/>
              </w:rPr>
              <w:t>Tiempo de P</w:t>
            </w:r>
            <w:r w:rsidR="008619AE" w:rsidRPr="004A53E7">
              <w:rPr>
                <w:rFonts w:eastAsia="Calibri" w:cs="Times New Roman"/>
              </w:rPr>
              <w:t>rotrombina (tp)</w:t>
            </w:r>
          </w:p>
        </w:tc>
      </w:tr>
      <w:tr w:rsidR="00912089" w:rsidRPr="004A53E7" w:rsidTr="003D59F9">
        <w:trPr>
          <w:trHeight w:hRule="exact" w:val="397"/>
        </w:trPr>
        <w:tc>
          <w:tcPr>
            <w:tcW w:w="3339" w:type="dxa"/>
            <w:vMerge/>
          </w:tcPr>
          <w:p w:rsidR="00912089" w:rsidRPr="004A53E7" w:rsidRDefault="00912089" w:rsidP="004A53E7">
            <w:pPr>
              <w:spacing w:before="120" w:after="120" w:line="240" w:lineRule="auto"/>
              <w:jc w:val="both"/>
              <w:rPr>
                <w:rFonts w:cs="Arial"/>
              </w:rPr>
            </w:pPr>
          </w:p>
        </w:tc>
        <w:tc>
          <w:tcPr>
            <w:tcW w:w="6332" w:type="dxa"/>
          </w:tcPr>
          <w:p w:rsidR="00912089" w:rsidRPr="004A53E7" w:rsidRDefault="00912089" w:rsidP="004A53E7">
            <w:pPr>
              <w:spacing w:before="120" w:after="120" w:line="240" w:lineRule="auto"/>
              <w:ind w:left="234"/>
              <w:jc w:val="both"/>
              <w:rPr>
                <w:rFonts w:eastAsia="Calibri" w:cs="Times New Roman"/>
              </w:rPr>
            </w:pPr>
            <w:r>
              <w:rPr>
                <w:rFonts w:eastAsia="Calibri" w:cs="Times New Roman"/>
              </w:rPr>
              <w:t>Tiempo de Trombina</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Tiempo parcial de tromboplastina (TPT)</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Tiempo de sangre y coagulación</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Tipo sanguíneo y factor RH</w:t>
            </w:r>
          </w:p>
        </w:tc>
      </w:tr>
      <w:tr w:rsidR="00912089" w:rsidRPr="004A53E7" w:rsidTr="003D59F9">
        <w:trPr>
          <w:trHeight w:hRule="exact" w:val="397"/>
        </w:trPr>
        <w:tc>
          <w:tcPr>
            <w:tcW w:w="3339" w:type="dxa"/>
            <w:vMerge/>
          </w:tcPr>
          <w:p w:rsidR="00912089" w:rsidRPr="004A53E7" w:rsidRDefault="00912089" w:rsidP="004A53E7">
            <w:pPr>
              <w:spacing w:before="120" w:after="120" w:line="240" w:lineRule="auto"/>
              <w:jc w:val="both"/>
              <w:rPr>
                <w:rFonts w:cs="Arial"/>
              </w:rPr>
            </w:pPr>
          </w:p>
        </w:tc>
        <w:tc>
          <w:tcPr>
            <w:tcW w:w="6332" w:type="dxa"/>
          </w:tcPr>
          <w:p w:rsidR="00912089" w:rsidRPr="004A53E7" w:rsidRDefault="00912089" w:rsidP="004A53E7">
            <w:pPr>
              <w:spacing w:before="120" w:after="120" w:line="240" w:lineRule="auto"/>
              <w:ind w:left="234"/>
              <w:jc w:val="both"/>
              <w:rPr>
                <w:rFonts w:eastAsia="Calibri" w:cs="Times New Roman"/>
              </w:rPr>
            </w:pPr>
            <w:r>
              <w:rPr>
                <w:rFonts w:eastAsia="Calibri" w:cs="Times New Roman"/>
              </w:rPr>
              <w:t>Transaminasa Glutámica Oxalacetica</w:t>
            </w:r>
          </w:p>
        </w:tc>
      </w:tr>
      <w:tr w:rsidR="00912089" w:rsidRPr="004A53E7" w:rsidTr="003D59F9">
        <w:trPr>
          <w:trHeight w:hRule="exact" w:val="397"/>
        </w:trPr>
        <w:tc>
          <w:tcPr>
            <w:tcW w:w="3339" w:type="dxa"/>
            <w:vMerge/>
          </w:tcPr>
          <w:p w:rsidR="00912089" w:rsidRPr="004A53E7" w:rsidRDefault="00912089" w:rsidP="004A53E7">
            <w:pPr>
              <w:spacing w:before="120" w:after="120" w:line="240" w:lineRule="auto"/>
              <w:jc w:val="both"/>
              <w:rPr>
                <w:rFonts w:cs="Arial"/>
              </w:rPr>
            </w:pPr>
          </w:p>
        </w:tc>
        <w:tc>
          <w:tcPr>
            <w:tcW w:w="6332" w:type="dxa"/>
          </w:tcPr>
          <w:p w:rsidR="00912089" w:rsidRPr="004A53E7" w:rsidRDefault="00912089" w:rsidP="004A53E7">
            <w:pPr>
              <w:spacing w:before="120" w:after="120" w:line="240" w:lineRule="auto"/>
              <w:ind w:left="234"/>
              <w:jc w:val="both"/>
              <w:rPr>
                <w:rFonts w:eastAsia="Calibri" w:cs="Times New Roman"/>
              </w:rPr>
            </w:pPr>
            <w:r>
              <w:rPr>
                <w:rFonts w:eastAsia="Calibri" w:cs="Times New Roman"/>
              </w:rPr>
              <w:t xml:space="preserve">Transaminasa Glutámica Pirúvica </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Triglicéridos</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TSH</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 xml:space="preserve">Urea </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Urocultivo</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VDLR</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VIH</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Velocidad de sedimentación (VSG)</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A344DC" w:rsidP="004A53E7">
            <w:pPr>
              <w:spacing w:before="120" w:after="120" w:line="240" w:lineRule="auto"/>
              <w:ind w:left="234"/>
              <w:jc w:val="both"/>
              <w:rPr>
                <w:rFonts w:cs="Arial"/>
                <w:color w:val="000000"/>
              </w:rPr>
            </w:pPr>
            <w:r w:rsidRPr="004A53E7">
              <w:rPr>
                <w:rFonts w:eastAsia="Calibri" w:cs="Times New Roman"/>
              </w:rPr>
              <w:t>VLDL C</w:t>
            </w:r>
            <w:r w:rsidR="008619AE" w:rsidRPr="004A53E7">
              <w:rPr>
                <w:rFonts w:eastAsia="Calibri" w:cs="Times New Roman"/>
              </w:rPr>
              <w:t>ol</w:t>
            </w:r>
          </w:p>
        </w:tc>
      </w:tr>
    </w:tbl>
    <w:p w:rsidR="008619AE" w:rsidRPr="004A53E7" w:rsidRDefault="008619AE" w:rsidP="004A53E7">
      <w:pPr>
        <w:spacing w:before="120" w:after="120" w:line="240" w:lineRule="auto"/>
        <w:jc w:val="both"/>
        <w:rPr>
          <w:rFonts w:eastAsia="Times New Roman" w:cs="Arial"/>
          <w:b/>
        </w:rPr>
      </w:pPr>
    </w:p>
    <w:p w:rsidR="008619AE" w:rsidRPr="004A53E7" w:rsidRDefault="008619AE" w:rsidP="004A53E7">
      <w:pPr>
        <w:spacing w:before="120" w:after="120" w:line="240" w:lineRule="auto"/>
        <w:jc w:val="both"/>
        <w:rPr>
          <w:rFonts w:eastAsia="Times New Roman" w:cs="Arial"/>
        </w:rPr>
      </w:pPr>
      <w:r w:rsidRPr="004A53E7">
        <w:rPr>
          <w:rFonts w:eastAsia="Times New Roman" w:cs="Arial"/>
          <w:b/>
        </w:rPr>
        <w:t xml:space="preserve">“LICITANTE” </w:t>
      </w:r>
      <w:r w:rsidRPr="004A53E7">
        <w:rPr>
          <w:rFonts w:eastAsia="Times New Roman" w:cs="Arial"/>
        </w:rPr>
        <w:t>deberá  cumplir  con cada uno de los puntos siguientes y presentarse como parte de su Propuesta Técnica, en caso contrario su propuesta será desechada por no cumplir con los requisitos documentales establecidos en las Bases de Licitación:</w:t>
      </w:r>
    </w:p>
    <w:p w:rsidR="008619AE" w:rsidRPr="004A53E7" w:rsidRDefault="008619AE" w:rsidP="004A53E7">
      <w:pPr>
        <w:pStyle w:val="Prrafodelista"/>
        <w:spacing w:before="120" w:after="120" w:line="240" w:lineRule="auto"/>
        <w:ind w:left="709"/>
        <w:jc w:val="both"/>
        <w:rPr>
          <w:rFonts w:eastAsia="Times New Roman" w:cs="Arial"/>
        </w:rPr>
      </w:pPr>
    </w:p>
    <w:p w:rsidR="008619AE" w:rsidRPr="004A53E7" w:rsidRDefault="008619AE" w:rsidP="005D2891">
      <w:pPr>
        <w:pStyle w:val="Prrafodelista"/>
        <w:numPr>
          <w:ilvl w:val="0"/>
          <w:numId w:val="290"/>
        </w:numPr>
        <w:spacing w:before="120" w:after="120" w:line="240" w:lineRule="auto"/>
        <w:ind w:left="0" w:hanging="284"/>
        <w:jc w:val="both"/>
        <w:rPr>
          <w:rFonts w:eastAsia="Times New Roman" w:cs="Arial"/>
        </w:rPr>
      </w:pPr>
      <w:r w:rsidRPr="004A53E7">
        <w:rPr>
          <w:rFonts w:eastAsia="Times New Roman" w:cs="Arial"/>
        </w:rPr>
        <w:t>DOCUMENTOS MÉDICOS  DONDE SE ACREDITE ESPECIALIDAD DEL PERSONAL:</w:t>
      </w:r>
    </w:p>
    <w:p w:rsidR="008619AE" w:rsidRPr="004A53E7" w:rsidRDefault="008619AE" w:rsidP="005D2891">
      <w:pPr>
        <w:pStyle w:val="Prrafodelista"/>
        <w:numPr>
          <w:ilvl w:val="1"/>
          <w:numId w:val="290"/>
        </w:numPr>
        <w:spacing w:before="120" w:after="120" w:line="240" w:lineRule="auto"/>
        <w:ind w:left="0" w:hanging="284"/>
        <w:jc w:val="both"/>
        <w:rPr>
          <w:rFonts w:eastAsia="Times New Roman" w:cs="Arial"/>
        </w:rPr>
      </w:pPr>
      <w:r w:rsidRPr="004A53E7">
        <w:rPr>
          <w:rFonts w:eastAsia="Times New Roman" w:cs="Arial"/>
        </w:rPr>
        <w:t>Contar con un responsable Sanitario de Laboratorio Clínico  que podrá ser.</w:t>
      </w:r>
    </w:p>
    <w:p w:rsidR="008619AE" w:rsidRPr="004A53E7" w:rsidRDefault="008619AE" w:rsidP="00F44FD8">
      <w:pPr>
        <w:spacing w:before="120" w:after="120" w:line="240" w:lineRule="auto"/>
        <w:ind w:hanging="284"/>
        <w:jc w:val="both"/>
        <w:rPr>
          <w:rFonts w:eastAsia="Times New Roman" w:cs="Arial"/>
        </w:rPr>
      </w:pPr>
    </w:p>
    <w:p w:rsidR="008619AE" w:rsidRPr="004A53E7" w:rsidRDefault="008619AE" w:rsidP="005D2891">
      <w:pPr>
        <w:pStyle w:val="Prrafodelista"/>
        <w:numPr>
          <w:ilvl w:val="1"/>
          <w:numId w:val="227"/>
        </w:numPr>
        <w:spacing w:before="120" w:after="120" w:line="240" w:lineRule="auto"/>
        <w:ind w:left="426" w:hanging="426"/>
        <w:jc w:val="both"/>
        <w:rPr>
          <w:rFonts w:eastAsia="Times New Roman" w:cs="Arial"/>
          <w:lang w:val="es-ES"/>
        </w:rPr>
      </w:pPr>
      <w:r w:rsidRPr="004A53E7">
        <w:rPr>
          <w:rFonts w:eastAsia="Times New Roman" w:cs="Arial"/>
          <w:lang w:val="es-ES"/>
        </w:rPr>
        <w:t>Químico con currículum orientado al laboratorio clínico y mínimo 3 años de experiencia en el área técnica, comprobable con documentos oficiales avalado por universidad mexicana.</w:t>
      </w:r>
    </w:p>
    <w:p w:rsidR="008619AE" w:rsidRPr="004A53E7" w:rsidRDefault="008619AE" w:rsidP="00F44FD8">
      <w:pPr>
        <w:spacing w:before="120" w:after="120" w:line="240" w:lineRule="auto"/>
        <w:ind w:left="426" w:hanging="426"/>
        <w:jc w:val="both"/>
        <w:rPr>
          <w:rFonts w:eastAsia="Times New Roman" w:cs="Arial"/>
          <w:lang w:val="es-ES"/>
        </w:rPr>
      </w:pPr>
    </w:p>
    <w:p w:rsidR="008619AE" w:rsidRPr="004A53E7" w:rsidRDefault="008619AE" w:rsidP="005D2891">
      <w:pPr>
        <w:pStyle w:val="Prrafodelista"/>
        <w:numPr>
          <w:ilvl w:val="1"/>
          <w:numId w:val="227"/>
        </w:numPr>
        <w:spacing w:before="120" w:after="120" w:line="240" w:lineRule="auto"/>
        <w:ind w:left="426" w:hanging="426"/>
        <w:jc w:val="both"/>
        <w:rPr>
          <w:rFonts w:eastAsia="Times New Roman" w:cs="Arial"/>
          <w:lang w:val="es-ES"/>
        </w:rPr>
      </w:pPr>
      <w:r w:rsidRPr="004A53E7">
        <w:rPr>
          <w:rFonts w:eastAsia="Times New Roman" w:cs="Arial"/>
          <w:lang w:val="es-ES"/>
        </w:rPr>
        <w:t xml:space="preserve">Médico cirujano con certificado vigente de la especialidad en patología clínica, expedido por el Consejo correspondiente o constancia de grado de maestría o doctorado en las áreas de laboratorio clínico, expedida por institución educativa competente. </w:t>
      </w:r>
    </w:p>
    <w:p w:rsidR="008619AE" w:rsidRPr="004A53E7" w:rsidRDefault="008619AE" w:rsidP="00F44FD8">
      <w:pPr>
        <w:spacing w:before="120" w:after="120" w:line="240" w:lineRule="auto"/>
        <w:ind w:left="426" w:hanging="426"/>
        <w:jc w:val="both"/>
        <w:rPr>
          <w:rFonts w:eastAsia="Times New Roman" w:cs="Arial"/>
          <w:lang w:val="es-ES"/>
        </w:rPr>
      </w:pPr>
    </w:p>
    <w:p w:rsidR="008619AE" w:rsidRPr="004A53E7" w:rsidRDefault="008619AE" w:rsidP="005D2891">
      <w:pPr>
        <w:pStyle w:val="Prrafodelista"/>
        <w:numPr>
          <w:ilvl w:val="1"/>
          <w:numId w:val="227"/>
        </w:numPr>
        <w:spacing w:before="120" w:after="120" w:line="240" w:lineRule="auto"/>
        <w:ind w:left="426" w:hanging="426"/>
        <w:jc w:val="both"/>
        <w:rPr>
          <w:rFonts w:eastAsia="Times New Roman" w:cs="Arial"/>
          <w:lang w:val="es-ES"/>
        </w:rPr>
      </w:pPr>
      <w:r w:rsidRPr="004A53E7">
        <w:rPr>
          <w:rFonts w:eastAsia="Times New Roman" w:cs="Arial"/>
          <w:lang w:val="es-ES"/>
        </w:rPr>
        <w:t>Médico, Químico o Biólogo, con grado de maestría o doctorado en las áreas de laboratorio clínico, expedidos por instituciones de educación superior y registrada ante la autoridad competente.</w:t>
      </w:r>
    </w:p>
    <w:p w:rsidR="008619AE" w:rsidRPr="004A53E7" w:rsidRDefault="008619AE" w:rsidP="004A53E7">
      <w:pPr>
        <w:spacing w:before="120" w:after="120" w:line="240" w:lineRule="auto"/>
        <w:contextualSpacing/>
        <w:jc w:val="both"/>
        <w:rPr>
          <w:rFonts w:eastAsia="Times New Roman" w:cs="Arial"/>
          <w:lang w:val="es-ES"/>
        </w:rPr>
      </w:pPr>
    </w:p>
    <w:p w:rsidR="008619AE" w:rsidRPr="004A53E7" w:rsidRDefault="008619AE" w:rsidP="005D2891">
      <w:pPr>
        <w:pStyle w:val="Prrafodelista"/>
        <w:numPr>
          <w:ilvl w:val="1"/>
          <w:numId w:val="290"/>
        </w:numPr>
        <w:spacing w:before="120" w:after="120" w:line="240" w:lineRule="auto"/>
        <w:ind w:left="0" w:hanging="284"/>
        <w:jc w:val="both"/>
        <w:rPr>
          <w:rFonts w:eastAsia="Times New Roman" w:cs="Arial"/>
          <w:lang w:val="es-ES"/>
        </w:rPr>
      </w:pPr>
      <w:r w:rsidRPr="004A53E7">
        <w:rPr>
          <w:rFonts w:eastAsia="Times New Roman" w:cs="Arial"/>
          <w:lang w:val="es-ES"/>
        </w:rPr>
        <w:t>Copia simple de los Títulos y/o especialidad avalada por</w:t>
      </w:r>
      <w:r w:rsidRPr="004A53E7">
        <w:t xml:space="preserve"> </w:t>
      </w:r>
      <w:r w:rsidRPr="004A53E7">
        <w:rPr>
          <w:rFonts w:eastAsia="Times New Roman" w:cs="Arial"/>
          <w:lang w:val="es-ES"/>
        </w:rPr>
        <w:t>universidad reconocida en Los Estados Unidos Mexicanos del responsable sanitario.</w:t>
      </w:r>
    </w:p>
    <w:p w:rsidR="008619AE" w:rsidRPr="004A53E7" w:rsidRDefault="008619AE" w:rsidP="005D2891">
      <w:pPr>
        <w:pStyle w:val="Prrafodelista"/>
        <w:numPr>
          <w:ilvl w:val="1"/>
          <w:numId w:val="290"/>
        </w:numPr>
        <w:spacing w:before="120" w:after="120" w:line="240" w:lineRule="auto"/>
        <w:ind w:left="0" w:hanging="284"/>
        <w:jc w:val="both"/>
        <w:rPr>
          <w:rFonts w:eastAsia="Times New Roman" w:cs="Arial"/>
          <w:lang w:val="es-ES"/>
        </w:rPr>
      </w:pPr>
      <w:r w:rsidRPr="004A53E7">
        <w:rPr>
          <w:rFonts w:eastAsia="Times New Roman" w:cs="Arial"/>
        </w:rPr>
        <w:t>Copia simple de su aviso de funcionamiento y permiso del responsable de  la operación  y funcionamiento del Establecimiento expedido por Comisión Federal para la Protección contra Riesgos Sanitarios y/o Dirección de Protección contra Riesgos Sanitarios del Estado de Baja California o en su defecto la Secretaría de Salud por ambos lados.</w:t>
      </w:r>
    </w:p>
    <w:p w:rsidR="008619AE" w:rsidRPr="004A53E7" w:rsidRDefault="008619AE" w:rsidP="005D2891">
      <w:pPr>
        <w:pStyle w:val="Prrafodelista"/>
        <w:numPr>
          <w:ilvl w:val="1"/>
          <w:numId w:val="290"/>
        </w:numPr>
        <w:spacing w:before="120" w:after="120" w:line="240" w:lineRule="auto"/>
        <w:ind w:left="0" w:hanging="284"/>
        <w:jc w:val="both"/>
        <w:rPr>
          <w:rFonts w:eastAsia="Times New Roman" w:cs="Arial"/>
          <w:lang w:val="es-ES"/>
        </w:rPr>
      </w:pPr>
      <w:r w:rsidRPr="004A53E7">
        <w:rPr>
          <w:rFonts w:eastAsia="Times New Roman" w:cs="Arial"/>
          <w:lang w:val="es-ES"/>
        </w:rPr>
        <w:t>Copia simple de la cédula profesional del responsable sanitario.</w:t>
      </w:r>
    </w:p>
    <w:p w:rsidR="008619AE" w:rsidRPr="004A53E7" w:rsidRDefault="008619AE" w:rsidP="00F44FD8">
      <w:pPr>
        <w:spacing w:before="120" w:after="120" w:line="240" w:lineRule="auto"/>
        <w:ind w:hanging="284"/>
        <w:contextualSpacing/>
        <w:jc w:val="both"/>
        <w:rPr>
          <w:rFonts w:eastAsia="Times New Roman" w:cs="Arial"/>
          <w:lang w:val="es-ES"/>
        </w:rPr>
      </w:pPr>
    </w:p>
    <w:p w:rsidR="008619AE" w:rsidRPr="004A53E7" w:rsidRDefault="008619AE" w:rsidP="005D2891">
      <w:pPr>
        <w:pStyle w:val="Prrafodelista"/>
        <w:numPr>
          <w:ilvl w:val="0"/>
          <w:numId w:val="290"/>
        </w:numPr>
        <w:spacing w:before="120" w:after="120" w:line="240" w:lineRule="auto"/>
        <w:ind w:left="0" w:hanging="284"/>
        <w:jc w:val="both"/>
        <w:rPr>
          <w:rFonts w:eastAsia="Times New Roman" w:cs="Arial"/>
        </w:rPr>
      </w:pPr>
      <w:r w:rsidRPr="004A53E7">
        <w:rPr>
          <w:rFonts w:eastAsia="Times New Roman" w:cs="Arial"/>
        </w:rPr>
        <w:t>CAPACIDAD T</w:t>
      </w:r>
      <w:r w:rsidRPr="004A53E7">
        <w:rPr>
          <w:rFonts w:eastAsia="MS Gothic" w:cs="Arial"/>
        </w:rPr>
        <w:t>ÉCNICA DEL LICITANTE:</w:t>
      </w:r>
    </w:p>
    <w:p w:rsidR="008619AE" w:rsidRPr="004A53E7" w:rsidRDefault="008619AE" w:rsidP="00F44FD8">
      <w:pPr>
        <w:pStyle w:val="Prrafodelista"/>
        <w:spacing w:before="120" w:after="120" w:line="240" w:lineRule="auto"/>
        <w:ind w:left="0" w:hanging="284"/>
        <w:jc w:val="both"/>
        <w:rPr>
          <w:rFonts w:eastAsia="Times New Roman" w:cs="Arial"/>
        </w:rPr>
      </w:pPr>
    </w:p>
    <w:p w:rsidR="008619AE" w:rsidRPr="004A53E7" w:rsidRDefault="008619AE" w:rsidP="005D2891">
      <w:pPr>
        <w:pStyle w:val="Prrafodelista"/>
        <w:numPr>
          <w:ilvl w:val="0"/>
          <w:numId w:val="291"/>
        </w:numPr>
        <w:spacing w:before="120" w:after="120" w:line="240" w:lineRule="auto"/>
        <w:ind w:left="0" w:hanging="284"/>
        <w:jc w:val="both"/>
        <w:rPr>
          <w:rFonts w:cs="Arial"/>
        </w:rPr>
      </w:pPr>
      <w:r w:rsidRPr="004A53E7">
        <w:rPr>
          <w:rFonts w:cs="Arial"/>
        </w:rPr>
        <w:t>En su propuesta técnica deberá incluir el personal y equipo técnico, profesional que esté capacitado, suficiente y necesario para llevar a cabo la prestación del servicio así como sus insumos.</w:t>
      </w:r>
    </w:p>
    <w:p w:rsidR="008619AE" w:rsidRPr="004A53E7" w:rsidRDefault="008619AE" w:rsidP="005D2891">
      <w:pPr>
        <w:pStyle w:val="Prrafodelista"/>
        <w:numPr>
          <w:ilvl w:val="0"/>
          <w:numId w:val="291"/>
        </w:numPr>
        <w:spacing w:before="120" w:after="120" w:line="240" w:lineRule="auto"/>
        <w:ind w:left="0" w:hanging="284"/>
        <w:jc w:val="both"/>
        <w:rPr>
          <w:rFonts w:eastAsia="Times New Roman" w:cs="Arial"/>
        </w:rPr>
      </w:pPr>
      <w:r w:rsidRPr="004A53E7">
        <w:rPr>
          <w:rFonts w:cs="Arial"/>
          <w:b/>
        </w:rPr>
        <w:t>“LICITANTE”</w:t>
      </w:r>
      <w:r w:rsidRPr="004A53E7">
        <w:rPr>
          <w:rFonts w:cs="Arial"/>
        </w:rPr>
        <w:t xml:space="preserve"> incluirá como parte integral de su propuesta técnica, la metodología a realizar para cada uno de los servicios que se preste, de manera detallada  y  exacta, indicando paso a paso a realizar </w:t>
      </w:r>
      <w:r w:rsidRPr="004A53E7">
        <w:rPr>
          <w:rFonts w:eastAsia="Times New Roman" w:cs="Arial"/>
        </w:rPr>
        <w:t>así como sus insumos.</w:t>
      </w:r>
    </w:p>
    <w:p w:rsidR="008619AE" w:rsidRPr="004A53E7" w:rsidRDefault="008619AE" w:rsidP="00F44FD8">
      <w:pPr>
        <w:pStyle w:val="Prrafodelista"/>
        <w:spacing w:before="120" w:after="120" w:line="240" w:lineRule="auto"/>
        <w:ind w:left="0" w:hanging="284"/>
        <w:jc w:val="both"/>
        <w:rPr>
          <w:rFonts w:eastAsia="Times New Roman" w:cs="Arial"/>
        </w:rPr>
      </w:pPr>
    </w:p>
    <w:p w:rsidR="008619AE" w:rsidRPr="004A53E7" w:rsidRDefault="008619AE" w:rsidP="005D2891">
      <w:pPr>
        <w:numPr>
          <w:ilvl w:val="0"/>
          <w:numId w:val="290"/>
        </w:numPr>
        <w:spacing w:before="120" w:after="120" w:line="240" w:lineRule="auto"/>
        <w:ind w:left="0" w:hanging="284"/>
        <w:contextualSpacing/>
        <w:jc w:val="both"/>
        <w:rPr>
          <w:rFonts w:eastAsia="Times New Roman" w:cs="Arial"/>
        </w:rPr>
      </w:pPr>
      <w:r w:rsidRPr="004A53E7">
        <w:rPr>
          <w:rFonts w:eastAsia="Times New Roman" w:cs="Arial"/>
        </w:rPr>
        <w:t>CAPACIDAD DE RECURSOS HUMANOS PARA LA PRESTACIÓN DE LOS SERVICIOS:</w:t>
      </w:r>
    </w:p>
    <w:p w:rsidR="008619AE" w:rsidRPr="004A53E7" w:rsidRDefault="008619AE" w:rsidP="00F44FD8">
      <w:pPr>
        <w:spacing w:before="120" w:after="120" w:line="240" w:lineRule="auto"/>
        <w:ind w:hanging="284"/>
        <w:jc w:val="both"/>
        <w:rPr>
          <w:rFonts w:eastAsia="Times New Roman" w:cs="Arial"/>
        </w:rPr>
      </w:pPr>
    </w:p>
    <w:p w:rsidR="008619AE" w:rsidRPr="004A53E7" w:rsidRDefault="008619AE" w:rsidP="005D2891">
      <w:pPr>
        <w:pStyle w:val="Prrafodelista"/>
        <w:numPr>
          <w:ilvl w:val="0"/>
          <w:numId w:val="292"/>
        </w:numPr>
        <w:spacing w:before="120" w:after="120" w:line="240" w:lineRule="auto"/>
        <w:ind w:left="0" w:hanging="284"/>
        <w:jc w:val="both"/>
        <w:rPr>
          <w:rFonts w:eastAsia="Times New Roman" w:cs="Arial"/>
        </w:rPr>
      </w:pPr>
      <w:r w:rsidRPr="004A53E7">
        <w:rPr>
          <w:rFonts w:eastAsia="Times New Roman" w:cs="Arial"/>
        </w:rPr>
        <w:t>Presentará una relación del personal que atenderá los servicios de Laboratorio, indicará quién realice el diagnóstico de los estudios y quién se encargue  de la interpretación  de los  estudios.</w:t>
      </w:r>
    </w:p>
    <w:p w:rsidR="008619AE" w:rsidRPr="004A53E7" w:rsidRDefault="008619AE" w:rsidP="005D2891">
      <w:pPr>
        <w:numPr>
          <w:ilvl w:val="0"/>
          <w:numId w:val="292"/>
        </w:numPr>
        <w:spacing w:before="120" w:after="120" w:line="240" w:lineRule="auto"/>
        <w:ind w:left="0" w:hanging="284"/>
        <w:contextualSpacing/>
        <w:jc w:val="both"/>
        <w:rPr>
          <w:rFonts w:eastAsia="Times New Roman" w:cs="Arial"/>
        </w:rPr>
      </w:pPr>
      <w:r w:rsidRPr="004A53E7">
        <w:rPr>
          <w:rFonts w:eastAsia="Times New Roman" w:cs="Arial"/>
        </w:rPr>
        <w:t>Presentará documento simple donde integre organigrama de la plantilla de  personal involucrada en la prestación del servicio, el cual indicará puestos y nombre de los responsables. Documento que deberá estar firmado autógrafamente por la persona  facultada legalmente.</w:t>
      </w:r>
    </w:p>
    <w:p w:rsidR="008619AE" w:rsidRPr="004A53E7" w:rsidRDefault="008619AE" w:rsidP="005D2891">
      <w:pPr>
        <w:numPr>
          <w:ilvl w:val="0"/>
          <w:numId w:val="292"/>
        </w:numPr>
        <w:spacing w:before="120" w:after="120" w:line="240" w:lineRule="auto"/>
        <w:ind w:left="0" w:hanging="284"/>
        <w:contextualSpacing/>
        <w:jc w:val="both"/>
        <w:rPr>
          <w:rFonts w:eastAsia="Times New Roman" w:cs="Arial"/>
        </w:rPr>
      </w:pPr>
      <w:r w:rsidRPr="004A53E7">
        <w:rPr>
          <w:rFonts w:eastAsia="Times New Roman" w:cs="Arial"/>
        </w:rPr>
        <w:t xml:space="preserve">Deberá acreditar la experiencia práctica del personal  de por lo menos 3 años en el Área de Laboratorio y del personal adicional. </w:t>
      </w:r>
    </w:p>
    <w:p w:rsidR="008619AE" w:rsidRPr="004A53E7" w:rsidRDefault="008619AE" w:rsidP="005D2891">
      <w:pPr>
        <w:numPr>
          <w:ilvl w:val="0"/>
          <w:numId w:val="292"/>
        </w:numPr>
        <w:spacing w:before="120" w:after="120" w:line="240" w:lineRule="auto"/>
        <w:ind w:left="0" w:hanging="284"/>
        <w:contextualSpacing/>
        <w:jc w:val="both"/>
        <w:rPr>
          <w:rFonts w:eastAsia="Times New Roman" w:cs="Arial"/>
        </w:rPr>
      </w:pPr>
      <w:r w:rsidRPr="004A53E7">
        <w:rPr>
          <w:rFonts w:eastAsia="Times New Roman" w:cs="Arial"/>
        </w:rPr>
        <w:t xml:space="preserve">El </w:t>
      </w:r>
      <w:r w:rsidRPr="004A53E7">
        <w:rPr>
          <w:rFonts w:eastAsia="Times New Roman" w:cs="Arial"/>
          <w:b/>
        </w:rPr>
        <w:t>“LICITANTE”</w:t>
      </w:r>
      <w:r w:rsidRPr="004A53E7">
        <w:rPr>
          <w:rFonts w:eastAsia="Times New Roman" w:cs="Arial"/>
        </w:rPr>
        <w:t xml:space="preserve"> deberá atender todas las dudas que surjan respecto de la prestación de su servicio.</w:t>
      </w:r>
    </w:p>
    <w:p w:rsidR="008619AE" w:rsidRPr="004A53E7" w:rsidRDefault="008619AE" w:rsidP="00F44FD8">
      <w:pPr>
        <w:spacing w:before="120" w:after="120" w:line="240" w:lineRule="auto"/>
        <w:ind w:hanging="284"/>
        <w:contextualSpacing/>
        <w:jc w:val="both"/>
        <w:rPr>
          <w:rFonts w:eastAsia="Times New Roman" w:cs="Arial"/>
        </w:rPr>
      </w:pPr>
    </w:p>
    <w:p w:rsidR="008619AE" w:rsidRPr="004A53E7" w:rsidRDefault="008619AE" w:rsidP="005D2891">
      <w:pPr>
        <w:numPr>
          <w:ilvl w:val="0"/>
          <w:numId w:val="290"/>
        </w:numPr>
        <w:spacing w:before="120" w:after="120" w:line="240" w:lineRule="auto"/>
        <w:ind w:left="0" w:hanging="284"/>
        <w:contextualSpacing/>
        <w:jc w:val="both"/>
        <w:rPr>
          <w:rFonts w:eastAsia="Times New Roman" w:cs="Arial"/>
        </w:rPr>
      </w:pPr>
      <w:r w:rsidRPr="004A53E7">
        <w:rPr>
          <w:rFonts w:eastAsia="Times New Roman" w:cs="Arial"/>
        </w:rPr>
        <w:t>CAPACIDAD  DEL  EQUIPO:</w:t>
      </w:r>
    </w:p>
    <w:p w:rsidR="008619AE" w:rsidRPr="004A53E7" w:rsidRDefault="008619AE" w:rsidP="00F44FD8">
      <w:pPr>
        <w:spacing w:before="120" w:after="120" w:line="240" w:lineRule="auto"/>
        <w:ind w:hanging="284"/>
        <w:jc w:val="both"/>
        <w:rPr>
          <w:rFonts w:eastAsia="Times New Roman" w:cs="Arial"/>
        </w:rPr>
      </w:pPr>
    </w:p>
    <w:p w:rsidR="008619AE" w:rsidRPr="004A53E7" w:rsidRDefault="008619AE" w:rsidP="005D2891">
      <w:pPr>
        <w:pStyle w:val="Prrafodelista"/>
        <w:numPr>
          <w:ilvl w:val="0"/>
          <w:numId w:val="293"/>
        </w:numPr>
        <w:spacing w:before="120" w:after="120" w:line="240" w:lineRule="auto"/>
        <w:ind w:left="0" w:hanging="284"/>
        <w:jc w:val="both"/>
        <w:rPr>
          <w:rFonts w:eastAsia="Times New Roman" w:cs="Arial"/>
        </w:rPr>
      </w:pPr>
      <w:r w:rsidRPr="004A53E7">
        <w:rPr>
          <w:rFonts w:eastAsia="Times New Roman" w:cs="Arial"/>
        </w:rPr>
        <w:t xml:space="preserve">El </w:t>
      </w:r>
      <w:r w:rsidRPr="004A53E7">
        <w:rPr>
          <w:rFonts w:eastAsia="Times New Roman" w:cs="Arial"/>
          <w:b/>
        </w:rPr>
        <w:t>“LICITANTE”</w:t>
      </w:r>
      <w:r w:rsidRPr="004A53E7">
        <w:rPr>
          <w:rFonts w:eastAsia="Times New Roman" w:cs="Arial"/>
        </w:rPr>
        <w:t xml:space="preserve"> incluirá como parte integral de su propuesta técnica, la metodología a realizar para cada uno de los servicios que se preste, de manera detallada  y  exacta, indicando paso a paso a realizar. </w:t>
      </w:r>
    </w:p>
    <w:p w:rsidR="008619AE" w:rsidRPr="004A53E7" w:rsidRDefault="008619AE" w:rsidP="005D2891">
      <w:pPr>
        <w:numPr>
          <w:ilvl w:val="0"/>
          <w:numId w:val="293"/>
        </w:numPr>
        <w:spacing w:before="120" w:after="120" w:line="240" w:lineRule="auto"/>
        <w:ind w:left="0" w:hanging="284"/>
        <w:contextualSpacing/>
        <w:jc w:val="both"/>
        <w:rPr>
          <w:rFonts w:eastAsia="Times New Roman" w:cs="Arial"/>
        </w:rPr>
      </w:pPr>
      <w:r w:rsidRPr="004A53E7">
        <w:rPr>
          <w:rFonts w:eastAsia="Times New Roman" w:cs="Arial"/>
        </w:rPr>
        <w:t>Deberá presentar manifiesto donde indique los Equipos De Laboratorio con que cuenta para otorgar el servicio licitado, indicando  Marca, Modelo, Número de serie, anexando copia simple de certificado de calibración o validación vigente de cada uno de los equipos.</w:t>
      </w:r>
    </w:p>
    <w:p w:rsidR="008619AE" w:rsidRPr="004A53E7" w:rsidRDefault="008619AE" w:rsidP="005D2891">
      <w:pPr>
        <w:numPr>
          <w:ilvl w:val="0"/>
          <w:numId w:val="293"/>
        </w:numPr>
        <w:spacing w:before="120" w:after="120" w:line="240" w:lineRule="auto"/>
        <w:ind w:left="0" w:hanging="284"/>
        <w:contextualSpacing/>
        <w:jc w:val="both"/>
        <w:rPr>
          <w:rFonts w:eastAsia="Times New Roman" w:cs="Arial"/>
        </w:rPr>
      </w:pPr>
      <w:r w:rsidRPr="004A53E7">
        <w:rPr>
          <w:rFonts w:eastAsia="Times New Roman" w:cs="Arial"/>
        </w:rPr>
        <w:t>Como  infraestructura mínima del establecimiento deberá cumplir con la norma Oficial Mexicana: NOM-007-SSA3-2011 para la organización y funcionamiento de los laboratorios clínicos, NOM-087-SEMARNAT-SSA1-2002 Protección ambiental-Salud ambiental-Residuos peligrosos biológico-infecciosos-Clasificación y especificaciones de manejo; y las demás Normas Oficiales Mexicanas que le apliquen.</w:t>
      </w:r>
    </w:p>
    <w:p w:rsidR="008619AE" w:rsidRPr="004A53E7" w:rsidRDefault="008619AE" w:rsidP="005D2891">
      <w:pPr>
        <w:pStyle w:val="Prrafodelista"/>
        <w:numPr>
          <w:ilvl w:val="0"/>
          <w:numId w:val="293"/>
        </w:numPr>
        <w:spacing w:before="120" w:after="120" w:line="240" w:lineRule="auto"/>
        <w:ind w:left="0" w:hanging="284"/>
        <w:jc w:val="both"/>
        <w:rPr>
          <w:rFonts w:cs="Arial"/>
        </w:rPr>
      </w:pPr>
      <w:r w:rsidRPr="004A53E7">
        <w:rPr>
          <w:rFonts w:cs="Arial"/>
        </w:rPr>
        <w:t xml:space="preserve">El </w:t>
      </w:r>
      <w:r w:rsidRPr="004A53E7">
        <w:rPr>
          <w:rFonts w:eastAsia="Times New Roman" w:cs="Arial"/>
          <w:b/>
        </w:rPr>
        <w:t xml:space="preserve">“LICITANTE” </w:t>
      </w:r>
      <w:r w:rsidRPr="004A53E7">
        <w:rPr>
          <w:rFonts w:cs="Arial"/>
        </w:rPr>
        <w:t xml:space="preserve"> proporcionara fotografías recientes  del equipo y de área de  instalaciones.</w:t>
      </w:r>
    </w:p>
    <w:p w:rsidR="008619AE" w:rsidRPr="004A53E7" w:rsidRDefault="008619AE" w:rsidP="00F44FD8">
      <w:pPr>
        <w:pStyle w:val="Prrafodelista"/>
        <w:spacing w:before="120" w:after="120" w:line="240" w:lineRule="auto"/>
        <w:ind w:left="0" w:hanging="284"/>
        <w:jc w:val="both"/>
        <w:rPr>
          <w:rFonts w:cs="Arial"/>
        </w:rPr>
      </w:pPr>
    </w:p>
    <w:p w:rsidR="008619AE" w:rsidRPr="004A53E7" w:rsidRDefault="008619AE" w:rsidP="00F44FD8">
      <w:pPr>
        <w:spacing w:before="120" w:after="120" w:line="240" w:lineRule="auto"/>
        <w:ind w:hanging="284"/>
        <w:jc w:val="both"/>
        <w:rPr>
          <w:rFonts w:eastAsia="Times New Roman" w:cs="Arial"/>
        </w:rPr>
      </w:pPr>
    </w:p>
    <w:p w:rsidR="008619AE" w:rsidRPr="004A53E7" w:rsidRDefault="008619AE" w:rsidP="005D2891">
      <w:pPr>
        <w:pStyle w:val="Prrafodelista"/>
        <w:numPr>
          <w:ilvl w:val="0"/>
          <w:numId w:val="290"/>
        </w:numPr>
        <w:spacing w:before="120" w:after="120" w:line="240" w:lineRule="auto"/>
        <w:ind w:left="0" w:hanging="284"/>
        <w:jc w:val="both"/>
        <w:rPr>
          <w:rFonts w:eastAsia="Times New Roman" w:cs="Arial"/>
        </w:rPr>
      </w:pPr>
      <w:r w:rsidRPr="004A53E7">
        <w:rPr>
          <w:rFonts w:eastAsia="Times New Roman" w:cs="Arial"/>
        </w:rPr>
        <w:t>GENERALIDADES DEL SERVICIO:</w:t>
      </w:r>
    </w:p>
    <w:p w:rsidR="008619AE" w:rsidRPr="004A53E7" w:rsidRDefault="008619AE" w:rsidP="00F44FD8">
      <w:pPr>
        <w:spacing w:before="120" w:after="120" w:line="240" w:lineRule="auto"/>
        <w:ind w:hanging="284"/>
        <w:jc w:val="both"/>
        <w:rPr>
          <w:rFonts w:eastAsia="Times New Roman" w:cs="Arial"/>
        </w:rPr>
      </w:pPr>
    </w:p>
    <w:p w:rsidR="008619AE" w:rsidRPr="004A53E7" w:rsidRDefault="008619AE" w:rsidP="00F44FD8">
      <w:pPr>
        <w:spacing w:before="120" w:after="120" w:line="240" w:lineRule="auto"/>
        <w:ind w:hanging="284"/>
        <w:jc w:val="both"/>
        <w:rPr>
          <w:rFonts w:eastAsia="Times New Roman" w:cs="Arial"/>
        </w:rPr>
      </w:pPr>
      <w:r w:rsidRPr="004A53E7">
        <w:rPr>
          <w:rFonts w:eastAsia="Times New Roman" w:cs="Arial"/>
        </w:rPr>
        <w:tab/>
      </w:r>
    </w:p>
    <w:p w:rsidR="008619AE" w:rsidRPr="004A53E7" w:rsidRDefault="008619AE" w:rsidP="00F44FD8">
      <w:pPr>
        <w:spacing w:before="120" w:after="120" w:line="240" w:lineRule="auto"/>
        <w:ind w:hanging="284"/>
        <w:jc w:val="both"/>
        <w:rPr>
          <w:rFonts w:eastAsia="Times New Roman" w:cs="Arial"/>
        </w:rPr>
      </w:pPr>
      <w:r w:rsidRPr="004A53E7">
        <w:rPr>
          <w:rFonts w:eastAsia="Times New Roman" w:cs="Arial"/>
        </w:rPr>
        <w:t xml:space="preserve">a)  El </w:t>
      </w:r>
      <w:r w:rsidRPr="004A53E7">
        <w:rPr>
          <w:rFonts w:eastAsia="Times New Roman" w:cs="Arial"/>
          <w:b/>
        </w:rPr>
        <w:t xml:space="preserve">“LICITANTE” </w:t>
      </w:r>
      <w:r w:rsidRPr="004A53E7">
        <w:rPr>
          <w:rFonts w:eastAsia="Times New Roman" w:cs="Arial"/>
        </w:rPr>
        <w:t>para el trámite de pago deberá presentar factura digital con datos fiscales, así como los formatos de subrogación electrónica   (las Solicitudes de Servicios Médicos SM-3)  de cada uno de los derechohabientes atendidos, además un desglose de los servicios prestados indicando los siguientes datos: Nombre del derechohabiente, Número de afiliación y procedimiento. Nombre, domicilio y teléfono del prestador, fecha de atención, clave de la unidad, nombre del paciente, afiliación, folio de solicitud de servicios, estudio solicitado, estudio realizado, costo, total y nombre de quien elabora el informe, anexando una copia de cada una de las consultas y procedimientos realizados.</w:t>
      </w:r>
    </w:p>
    <w:p w:rsidR="008619AE" w:rsidRPr="004A53E7" w:rsidRDefault="008619AE" w:rsidP="005D2891">
      <w:pPr>
        <w:pStyle w:val="Prrafodelista"/>
        <w:numPr>
          <w:ilvl w:val="0"/>
          <w:numId w:val="294"/>
        </w:numPr>
        <w:spacing w:before="120" w:after="120" w:line="240" w:lineRule="auto"/>
        <w:ind w:left="0" w:hanging="284"/>
        <w:jc w:val="both"/>
        <w:rPr>
          <w:rFonts w:eastAsia="Times New Roman" w:cs="Arial"/>
        </w:rPr>
      </w:pPr>
      <w:r w:rsidRPr="004A53E7">
        <w:rPr>
          <w:rFonts w:eastAsia="Times New Roman" w:cs="Arial"/>
        </w:rPr>
        <w:t xml:space="preserve">El personal del  </w:t>
      </w:r>
      <w:r w:rsidRPr="004A53E7">
        <w:rPr>
          <w:rFonts w:eastAsia="Times New Roman" w:cs="Arial"/>
          <w:b/>
        </w:rPr>
        <w:t>“ISSSTECALI”</w:t>
      </w:r>
      <w:r w:rsidRPr="004A53E7">
        <w:rPr>
          <w:rFonts w:eastAsia="Times New Roman" w:cs="Arial"/>
        </w:rPr>
        <w:t xml:space="preserve"> podría  efectuar la visita de carácter técnico a las instalaciones de los </w:t>
      </w:r>
      <w:r w:rsidRPr="004A53E7">
        <w:rPr>
          <w:rFonts w:eastAsia="Times New Roman" w:cs="Arial"/>
          <w:b/>
        </w:rPr>
        <w:t xml:space="preserve">“LICITANTES” </w:t>
      </w:r>
      <w:r w:rsidRPr="004A53E7">
        <w:rPr>
          <w:rFonts w:eastAsia="Times New Roman" w:cs="Arial"/>
        </w:rPr>
        <w:t xml:space="preserve"> sin previo aviso. </w:t>
      </w:r>
    </w:p>
    <w:p w:rsidR="008619AE" w:rsidRPr="004A53E7" w:rsidRDefault="008619AE" w:rsidP="005D2891">
      <w:pPr>
        <w:pStyle w:val="Prrafodelista"/>
        <w:numPr>
          <w:ilvl w:val="0"/>
          <w:numId w:val="294"/>
        </w:numPr>
        <w:spacing w:before="120" w:after="120" w:line="240" w:lineRule="auto"/>
        <w:ind w:left="0" w:hanging="284"/>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 deberá mantener en custodia por un período mínimo de dos años, copia de los estudios y/o servicios otorgados o realizados a los pacientes del </w:t>
      </w:r>
      <w:r w:rsidRPr="004A53E7">
        <w:rPr>
          <w:rFonts w:eastAsia="Times New Roman" w:cs="Arial"/>
          <w:b/>
        </w:rPr>
        <w:t>“ISSSTECALI”</w:t>
      </w:r>
      <w:r w:rsidRPr="004A53E7">
        <w:rPr>
          <w:rFonts w:eastAsia="Times New Roman" w:cs="Arial"/>
        </w:rPr>
        <w:t xml:space="preserve"> y proporcionarlos sin cargo alguno cuando se le soliciten, independientemente de la conclusión del periodo de los servicios contratados. </w:t>
      </w:r>
    </w:p>
    <w:p w:rsidR="008619AE" w:rsidRPr="004A53E7" w:rsidRDefault="008619AE" w:rsidP="005D2891">
      <w:pPr>
        <w:pStyle w:val="Prrafodelista"/>
        <w:numPr>
          <w:ilvl w:val="0"/>
          <w:numId w:val="294"/>
        </w:numPr>
        <w:spacing w:before="120" w:after="120" w:line="240" w:lineRule="auto"/>
        <w:ind w:left="0" w:hanging="284"/>
        <w:jc w:val="both"/>
        <w:rPr>
          <w:rFonts w:eastAsia="Times New Roman" w:cs="Arial"/>
        </w:rPr>
      </w:pPr>
      <w:r w:rsidRPr="004A53E7">
        <w:rPr>
          <w:rFonts w:eastAsia="Times New Roman" w:cs="Arial"/>
        </w:rPr>
        <w:t xml:space="preserve">El resultado de los estudios que los pacientes soliciten a través de la solicitud de servicios médicos (SM-3 deberán ser entregados dentro de las 48 horas posteriores al estudio como máximo). </w:t>
      </w:r>
    </w:p>
    <w:p w:rsidR="008619AE" w:rsidRPr="004A53E7" w:rsidRDefault="008619AE" w:rsidP="005D2891">
      <w:pPr>
        <w:pStyle w:val="Prrafodelista"/>
        <w:numPr>
          <w:ilvl w:val="0"/>
          <w:numId w:val="294"/>
        </w:numPr>
        <w:spacing w:before="120" w:after="120" w:line="240" w:lineRule="auto"/>
        <w:ind w:left="0" w:hanging="284"/>
        <w:jc w:val="both"/>
        <w:rPr>
          <w:rFonts w:eastAsia="Times New Roman" w:cs="Arial"/>
        </w:rPr>
      </w:pPr>
      <w:r w:rsidRPr="004A53E7">
        <w:rPr>
          <w:rFonts w:eastAsia="Times New Roman" w:cs="Arial"/>
        </w:rPr>
        <w:t xml:space="preserve">El </w:t>
      </w:r>
      <w:r w:rsidRPr="004A53E7">
        <w:rPr>
          <w:rFonts w:eastAsia="Times New Roman" w:cs="Arial"/>
          <w:b/>
        </w:rPr>
        <w:t>“LICITANTE”</w:t>
      </w:r>
      <w:r w:rsidRPr="004A53E7">
        <w:rPr>
          <w:rFonts w:eastAsia="Times New Roman" w:cs="Arial"/>
        </w:rPr>
        <w:t xml:space="preserve"> acudirá a las reuniones de evaluación de la calidad de los servicios otorgados cuando así lo solicite el </w:t>
      </w:r>
      <w:r w:rsidRPr="004A53E7">
        <w:rPr>
          <w:rFonts w:eastAsia="Times New Roman" w:cs="Arial"/>
          <w:b/>
        </w:rPr>
        <w:t>“ISSSTECALI”</w:t>
      </w:r>
      <w:r w:rsidRPr="004A53E7">
        <w:rPr>
          <w:rFonts w:eastAsia="Times New Roman" w:cs="Arial"/>
        </w:rPr>
        <w:t xml:space="preserve"> a través de la jefatura de servicios subrogados.  </w:t>
      </w:r>
    </w:p>
    <w:p w:rsidR="008619AE" w:rsidRPr="004A53E7" w:rsidRDefault="008619AE" w:rsidP="005D2891">
      <w:pPr>
        <w:pStyle w:val="Prrafodelista"/>
        <w:numPr>
          <w:ilvl w:val="0"/>
          <w:numId w:val="294"/>
        </w:numPr>
        <w:spacing w:before="120" w:after="120" w:line="240" w:lineRule="auto"/>
        <w:ind w:left="0" w:hanging="284"/>
        <w:jc w:val="both"/>
        <w:rPr>
          <w:rFonts w:eastAsia="Times New Roman" w:cs="Arial"/>
        </w:rPr>
      </w:pPr>
      <w:r w:rsidRPr="004A53E7">
        <w:rPr>
          <w:rFonts w:eastAsia="Times New Roman" w:cs="Arial"/>
        </w:rPr>
        <w:t xml:space="preserve">En caso que el servicio  subrogado una vez contratado, no pudiera ser prestado por el </w:t>
      </w:r>
      <w:r w:rsidRPr="004A53E7">
        <w:rPr>
          <w:rFonts w:eastAsia="Times New Roman" w:cs="Arial"/>
          <w:b/>
        </w:rPr>
        <w:t>“LICITANTE”,</w:t>
      </w:r>
      <w:r w:rsidRPr="004A53E7">
        <w:rPr>
          <w:rFonts w:eastAsia="Times New Roman" w:cs="Arial"/>
        </w:rPr>
        <w:t xml:space="preserve"> este deberá avisar al </w:t>
      </w:r>
      <w:r w:rsidRPr="004A53E7">
        <w:rPr>
          <w:rFonts w:eastAsia="Times New Roman" w:cs="Arial"/>
          <w:b/>
        </w:rPr>
        <w:t xml:space="preserve">“ISSSTECALI”  </w:t>
      </w:r>
      <w:r w:rsidRPr="004A53E7">
        <w:rPr>
          <w:rFonts w:eastAsia="Times New Roman" w:cs="Arial"/>
        </w:rPr>
        <w:t xml:space="preserve">mediante escrito dirigido a la autoridad en turno  con una anticipación de 5 (cinco) días  donde notifique quien prestara dicho servicio haciéndose  cargo del costo del servicio </w:t>
      </w:r>
      <w:r w:rsidRPr="004A53E7">
        <w:rPr>
          <w:rFonts w:eastAsia="Times New Roman" w:cs="Arial"/>
          <w:b/>
        </w:rPr>
        <w:t>“LICITANTE”.</w:t>
      </w:r>
    </w:p>
    <w:p w:rsidR="008619AE" w:rsidRPr="004A53E7" w:rsidRDefault="008619AE" w:rsidP="00F44FD8">
      <w:pPr>
        <w:tabs>
          <w:tab w:val="left" w:pos="1335"/>
        </w:tabs>
        <w:spacing w:before="120" w:after="120" w:line="240" w:lineRule="auto"/>
        <w:ind w:hanging="284"/>
        <w:jc w:val="both"/>
        <w:rPr>
          <w:rFonts w:eastAsia="Times New Roman" w:cs="Arial"/>
        </w:rPr>
      </w:pPr>
    </w:p>
    <w:p w:rsidR="008619AE" w:rsidRPr="004A53E7" w:rsidRDefault="008619AE" w:rsidP="005D2891">
      <w:pPr>
        <w:numPr>
          <w:ilvl w:val="0"/>
          <w:numId w:val="290"/>
        </w:numPr>
        <w:tabs>
          <w:tab w:val="left" w:pos="284"/>
        </w:tabs>
        <w:spacing w:before="120" w:after="120" w:line="240" w:lineRule="auto"/>
        <w:ind w:left="0" w:hanging="284"/>
        <w:contextualSpacing/>
        <w:jc w:val="both"/>
        <w:rPr>
          <w:rFonts w:eastAsia="Times New Roman" w:cs="Arial"/>
        </w:rPr>
      </w:pPr>
      <w:r w:rsidRPr="004A53E7">
        <w:rPr>
          <w:rFonts w:eastAsia="Times New Roman" w:cs="Arial"/>
        </w:rPr>
        <w:t>PROCEDIMIENTO PARA REALIZAR LOS SERVICIOS:</w:t>
      </w:r>
    </w:p>
    <w:p w:rsidR="008619AE" w:rsidRPr="004A53E7" w:rsidRDefault="008619AE" w:rsidP="00F44FD8">
      <w:pPr>
        <w:spacing w:before="120" w:after="120" w:line="240" w:lineRule="auto"/>
        <w:ind w:hanging="284"/>
        <w:jc w:val="both"/>
        <w:rPr>
          <w:rFonts w:eastAsia="Times New Roman" w:cs="Arial"/>
        </w:rPr>
      </w:pPr>
    </w:p>
    <w:p w:rsidR="008619AE" w:rsidRPr="004A53E7" w:rsidRDefault="008619AE" w:rsidP="005D2891">
      <w:pPr>
        <w:pStyle w:val="Prrafodelista"/>
        <w:numPr>
          <w:ilvl w:val="0"/>
          <w:numId w:val="295"/>
        </w:numPr>
        <w:spacing w:before="120" w:after="120" w:line="240" w:lineRule="auto"/>
        <w:ind w:left="0" w:hanging="284"/>
        <w:jc w:val="both"/>
        <w:rPr>
          <w:rFonts w:cs="Arial"/>
        </w:rPr>
      </w:pPr>
      <w:r w:rsidRPr="004A53E7">
        <w:rPr>
          <w:rFonts w:cs="Arial"/>
        </w:rPr>
        <w:t xml:space="preserve">El </w:t>
      </w:r>
      <w:r w:rsidRPr="004A53E7">
        <w:rPr>
          <w:rFonts w:cs="Arial"/>
          <w:b/>
        </w:rPr>
        <w:t>“LICITANTE”</w:t>
      </w:r>
      <w:r w:rsidRPr="004A53E7">
        <w:rPr>
          <w:rFonts w:cs="Arial"/>
        </w:rPr>
        <w:t xml:space="preserve"> prestará los servicios médicos subrogados en el horario  de 8 a 20 hrs. De lunes a sábado  y en el domicilio que el </w:t>
      </w:r>
      <w:r w:rsidRPr="004A53E7">
        <w:rPr>
          <w:rFonts w:eastAsia="Times New Roman" w:cs="Arial"/>
          <w:b/>
        </w:rPr>
        <w:t xml:space="preserve">“LICITANTE” </w:t>
      </w:r>
      <w:r w:rsidRPr="004A53E7">
        <w:rPr>
          <w:rFonts w:cs="Arial"/>
        </w:rPr>
        <w:t xml:space="preserve"> preste los servicios.</w:t>
      </w:r>
    </w:p>
    <w:p w:rsidR="008619AE" w:rsidRPr="004A53E7" w:rsidRDefault="008619AE" w:rsidP="005D2891">
      <w:pPr>
        <w:numPr>
          <w:ilvl w:val="0"/>
          <w:numId w:val="295"/>
        </w:numPr>
        <w:spacing w:before="120" w:after="120" w:line="240" w:lineRule="auto"/>
        <w:ind w:left="0" w:hanging="284"/>
        <w:contextualSpacing/>
        <w:jc w:val="both"/>
        <w:rPr>
          <w:rFonts w:eastAsia="Times New Roman" w:cs="Arial"/>
        </w:rPr>
      </w:pPr>
      <w:r w:rsidRPr="004A53E7">
        <w:rPr>
          <w:rFonts w:eastAsia="Times New Roman" w:cs="Arial"/>
        </w:rPr>
        <w:t xml:space="preserve">El </w:t>
      </w:r>
      <w:r w:rsidRPr="004A53E7">
        <w:rPr>
          <w:rFonts w:eastAsia="Times New Roman" w:cs="Arial"/>
          <w:b/>
        </w:rPr>
        <w:t>“LICITANTE”</w:t>
      </w:r>
      <w:r w:rsidRPr="004A53E7">
        <w:rPr>
          <w:rFonts w:eastAsia="Times New Roman" w:cs="Arial"/>
        </w:rPr>
        <w:t xml:space="preserve"> tomará las muestras en las Instalaciones del </w:t>
      </w:r>
      <w:r w:rsidRPr="004A53E7">
        <w:rPr>
          <w:rFonts w:eastAsia="Times New Roman" w:cs="Arial"/>
          <w:b/>
        </w:rPr>
        <w:t>“ISSSTECALI”</w:t>
      </w:r>
      <w:r w:rsidRPr="004A53E7">
        <w:rPr>
          <w:rFonts w:eastAsia="Times New Roman" w:cs="Arial"/>
        </w:rPr>
        <w:t xml:space="preserve"> de 8am  a 12 pm para su análisis, debidamente identificadas. </w:t>
      </w:r>
    </w:p>
    <w:p w:rsidR="008619AE" w:rsidRPr="004A53E7" w:rsidRDefault="008619AE" w:rsidP="005D2891">
      <w:pPr>
        <w:numPr>
          <w:ilvl w:val="0"/>
          <w:numId w:val="295"/>
        </w:numPr>
        <w:spacing w:before="120" w:after="120" w:line="240" w:lineRule="auto"/>
        <w:ind w:left="0" w:hanging="284"/>
        <w:contextualSpacing/>
        <w:jc w:val="both"/>
        <w:rPr>
          <w:rFonts w:eastAsia="Times New Roman" w:cs="Arial"/>
        </w:rPr>
      </w:pPr>
      <w:r w:rsidRPr="004A53E7">
        <w:rPr>
          <w:rFonts w:eastAsia="Times New Roman" w:cs="Arial"/>
        </w:rPr>
        <w:t xml:space="preserve">Se REALIZARA DEBIDAMENTE  el estudio por muestra enviada y se entregaran resultados en el área de la unidad </w:t>
      </w:r>
      <w:r w:rsidRPr="004A53E7">
        <w:rPr>
          <w:rFonts w:eastAsia="Times New Roman" w:cs="Arial"/>
          <w:b/>
        </w:rPr>
        <w:t>“ISSSTECALI”</w:t>
      </w:r>
      <w:r w:rsidRPr="004A53E7">
        <w:rPr>
          <w:rFonts w:eastAsia="Times New Roman" w:cs="Arial"/>
        </w:rPr>
        <w:t xml:space="preserve"> destinada para ello de 10 a 12Pm.</w:t>
      </w:r>
    </w:p>
    <w:p w:rsidR="008619AE" w:rsidRPr="004A53E7" w:rsidRDefault="008619AE" w:rsidP="005D2891">
      <w:pPr>
        <w:numPr>
          <w:ilvl w:val="0"/>
          <w:numId w:val="295"/>
        </w:numPr>
        <w:spacing w:before="120" w:after="120" w:line="240" w:lineRule="auto"/>
        <w:ind w:left="0" w:hanging="284"/>
        <w:contextualSpacing/>
        <w:jc w:val="both"/>
        <w:rPr>
          <w:rFonts w:eastAsia="Times New Roman" w:cs="Arial"/>
        </w:rPr>
      </w:pPr>
      <w:r w:rsidRPr="004A53E7">
        <w:rPr>
          <w:rFonts w:eastAsia="Times New Roman" w:cs="Arial"/>
        </w:rPr>
        <w:t xml:space="preserve">Se realizarán los servicios de laboratorio debiendo entregar la interpretación de los mismos, en un plazo no mayor al requerido para la elaboración del estudio, contados a partir de la solicitud  realizada por </w:t>
      </w:r>
      <w:r w:rsidRPr="004A53E7">
        <w:rPr>
          <w:rFonts w:eastAsia="Times New Roman" w:cs="Arial"/>
          <w:b/>
        </w:rPr>
        <w:t>“ISSSTECALI”</w:t>
      </w:r>
    </w:p>
    <w:p w:rsidR="008619AE" w:rsidRPr="004A53E7" w:rsidRDefault="008619AE" w:rsidP="005D2891">
      <w:pPr>
        <w:numPr>
          <w:ilvl w:val="0"/>
          <w:numId w:val="295"/>
        </w:numPr>
        <w:spacing w:before="120" w:after="120" w:line="240" w:lineRule="auto"/>
        <w:ind w:left="0" w:hanging="284"/>
        <w:contextualSpacing/>
        <w:jc w:val="both"/>
        <w:rPr>
          <w:rFonts w:eastAsia="Times New Roman" w:cs="Arial"/>
        </w:rPr>
      </w:pPr>
      <w:r w:rsidRPr="004A53E7">
        <w:rPr>
          <w:rFonts w:eastAsia="Times New Roman" w:cs="Arial"/>
        </w:rPr>
        <w:t>Se entregará un reporte del estudio realizado por muestra, con su debida interpretación y diagnóstico resultante firmado por el Químico Farmacobiólogo.</w:t>
      </w:r>
    </w:p>
    <w:p w:rsidR="008619AE" w:rsidRPr="004A53E7" w:rsidRDefault="008619AE" w:rsidP="005D2891">
      <w:pPr>
        <w:numPr>
          <w:ilvl w:val="0"/>
          <w:numId w:val="295"/>
        </w:numPr>
        <w:spacing w:before="120" w:after="120" w:line="240" w:lineRule="auto"/>
        <w:ind w:left="0" w:hanging="284"/>
        <w:contextualSpacing/>
        <w:jc w:val="both"/>
        <w:rPr>
          <w:rFonts w:eastAsia="Times New Roman" w:cs="Arial"/>
        </w:rPr>
      </w:pPr>
      <w:r w:rsidRPr="004A53E7">
        <w:rPr>
          <w:rFonts w:eastAsia="Times New Roman" w:cs="Arial"/>
        </w:rPr>
        <w:t xml:space="preserve">En caso de realizar servicios  de urgencia, deberá entregar el reporte escrito e interpretación en un tiempo necesario para la realización del estudio y en caso que la situación lo amerite se entablara comunicación verbal sobre el resultado encontrado con el encargado de la Unidad Médica de </w:t>
      </w:r>
      <w:r w:rsidRPr="004A53E7">
        <w:rPr>
          <w:rFonts w:eastAsia="Times New Roman" w:cs="Arial"/>
          <w:b/>
        </w:rPr>
        <w:t>“ISSSTECALI”</w:t>
      </w:r>
      <w:r w:rsidRPr="004A53E7">
        <w:rPr>
          <w:rFonts w:eastAsia="Times New Roman" w:cs="Arial"/>
        </w:rPr>
        <w:t>.</w:t>
      </w:r>
    </w:p>
    <w:p w:rsidR="008619AE" w:rsidRPr="004A53E7" w:rsidRDefault="008619AE" w:rsidP="005D2891">
      <w:pPr>
        <w:numPr>
          <w:ilvl w:val="0"/>
          <w:numId w:val="295"/>
        </w:numPr>
        <w:spacing w:before="120" w:after="120" w:line="240" w:lineRule="auto"/>
        <w:ind w:left="0" w:hanging="284"/>
        <w:contextualSpacing/>
        <w:jc w:val="both"/>
        <w:rPr>
          <w:rFonts w:eastAsia="Times New Roman" w:cs="Arial"/>
        </w:rPr>
      </w:pPr>
      <w:r w:rsidRPr="004A53E7">
        <w:rPr>
          <w:rFonts w:eastAsia="Times New Roman" w:cs="Arial"/>
        </w:rPr>
        <w:t>Se entregará un corte de servicios médicos subrogados  realizados  cada día 20 del mes en curso, el cual entregará a más tardar dentro de los cinco días naturales posteriores. Este reporte debe incluir como mínimo, fecha nombre del estudio, precio de estudio y total.</w:t>
      </w:r>
    </w:p>
    <w:p w:rsidR="008619AE" w:rsidRPr="004A53E7" w:rsidRDefault="008619AE" w:rsidP="005D2891">
      <w:pPr>
        <w:numPr>
          <w:ilvl w:val="0"/>
          <w:numId w:val="295"/>
        </w:numPr>
        <w:spacing w:before="120" w:after="120" w:line="240" w:lineRule="auto"/>
        <w:ind w:left="0" w:hanging="284"/>
        <w:contextualSpacing/>
        <w:jc w:val="both"/>
        <w:rPr>
          <w:rFonts w:eastAsia="Times New Roman" w:cs="Arial"/>
        </w:rPr>
      </w:pPr>
      <w:r w:rsidRPr="004A53E7">
        <w:rPr>
          <w:rFonts w:eastAsia="Times New Roman" w:cs="Arial"/>
        </w:rPr>
        <w:t xml:space="preserve">EL </w:t>
      </w:r>
      <w:r w:rsidRPr="004A53E7">
        <w:rPr>
          <w:rFonts w:eastAsia="Times New Roman" w:cs="Arial"/>
          <w:b/>
        </w:rPr>
        <w:t>“LICITANTE”</w:t>
      </w:r>
      <w:r w:rsidRPr="004A53E7">
        <w:rPr>
          <w:rFonts w:eastAsia="Times New Roman" w:cs="Arial"/>
        </w:rPr>
        <w:t xml:space="preserve"> deberá entregar un manual actualizado que incluya código, nombre del estudio, días de entrega de resultados e indicaciones para su proceso en los primeros 20 días naturales al inicio de este contrato.</w:t>
      </w:r>
    </w:p>
    <w:p w:rsidR="008619AE" w:rsidRPr="004A53E7" w:rsidRDefault="008619AE" w:rsidP="005D2891">
      <w:pPr>
        <w:pStyle w:val="Prrafodelista"/>
        <w:numPr>
          <w:ilvl w:val="0"/>
          <w:numId w:val="295"/>
        </w:numPr>
        <w:spacing w:before="120" w:after="120" w:line="240" w:lineRule="auto"/>
        <w:ind w:left="0" w:hanging="284"/>
        <w:jc w:val="both"/>
        <w:rPr>
          <w:rFonts w:cs="Arial"/>
        </w:rPr>
      </w:pPr>
      <w:r w:rsidRPr="004A53E7">
        <w:rPr>
          <w:rFonts w:eastAsia="Times New Roman" w:cs="Arial"/>
        </w:rPr>
        <w:t>Para el trámite de pago deberá presentar factura con datos fiscales, así como los vales de subrogación de cada uno de los derechohabientes atendidos, además un desglose de los servicios prestados indicando los datos de: Nombre del derechohabiente, Número de afiliación y procedimiento.</w:t>
      </w:r>
    </w:p>
    <w:p w:rsidR="00A344DC" w:rsidRPr="00F44FD8" w:rsidRDefault="00A344DC" w:rsidP="00F44FD8">
      <w:pPr>
        <w:spacing w:before="120" w:after="120" w:line="240" w:lineRule="auto"/>
        <w:jc w:val="both"/>
        <w:rPr>
          <w:rFonts w:cs="Arial"/>
        </w:rPr>
      </w:pPr>
    </w:p>
    <w:tbl>
      <w:tblPr>
        <w:tblW w:w="876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89"/>
        <w:gridCol w:w="6074"/>
      </w:tblGrid>
      <w:tr w:rsidR="005C12AD" w:rsidRPr="004A53E7" w:rsidTr="004B4890">
        <w:trPr>
          <w:trHeight w:val="302"/>
          <w:jc w:val="center"/>
        </w:trPr>
        <w:tc>
          <w:tcPr>
            <w:tcW w:w="8763" w:type="dxa"/>
            <w:gridSpan w:val="2"/>
            <w:tcBorders>
              <w:bottom w:val="single" w:sz="4" w:space="0" w:color="auto"/>
            </w:tcBorders>
            <w:shd w:val="clear" w:color="auto" w:fill="D9D9D9"/>
          </w:tcPr>
          <w:p w:rsidR="005C12AD" w:rsidRPr="004A53E7" w:rsidRDefault="0004703F" w:rsidP="004A53E7">
            <w:pPr>
              <w:spacing w:before="120" w:after="120" w:line="240" w:lineRule="auto"/>
              <w:jc w:val="both"/>
              <w:rPr>
                <w:rFonts w:cs="Arial"/>
                <w:b/>
              </w:rPr>
            </w:pPr>
            <w:r w:rsidRPr="004A53E7">
              <w:rPr>
                <w:rFonts w:cs="Arial"/>
                <w:b/>
              </w:rPr>
              <w:t>P</w:t>
            </w:r>
            <w:r w:rsidR="00A344DC" w:rsidRPr="004A53E7">
              <w:rPr>
                <w:rFonts w:cs="Arial"/>
                <w:b/>
              </w:rPr>
              <w:t>ARTIDA 28</w:t>
            </w:r>
          </w:p>
        </w:tc>
      </w:tr>
      <w:tr w:rsidR="005C12AD" w:rsidRPr="004A53E7" w:rsidTr="004B4890">
        <w:trPr>
          <w:trHeight w:val="281"/>
          <w:jc w:val="center"/>
        </w:trPr>
        <w:tc>
          <w:tcPr>
            <w:tcW w:w="8763" w:type="dxa"/>
            <w:gridSpan w:val="2"/>
            <w:tcBorders>
              <w:bottom w:val="single" w:sz="4" w:space="0" w:color="auto"/>
            </w:tcBorders>
            <w:shd w:val="clear" w:color="auto" w:fill="D9D9D9"/>
          </w:tcPr>
          <w:p w:rsidR="005C12AD" w:rsidRPr="004A53E7" w:rsidRDefault="00DD5F48" w:rsidP="004A53E7">
            <w:pPr>
              <w:spacing w:before="120" w:after="120" w:line="240" w:lineRule="auto"/>
              <w:jc w:val="both"/>
              <w:rPr>
                <w:rFonts w:cs="Arial"/>
                <w:b/>
              </w:rPr>
            </w:pPr>
            <w:r w:rsidRPr="004A53E7">
              <w:rPr>
                <w:rFonts w:cs="Arial"/>
                <w:b/>
              </w:rPr>
              <w:t>Hospital Tijuana, Clínica Tecate,  Hospital Ensenada</w:t>
            </w:r>
          </w:p>
        </w:tc>
      </w:tr>
      <w:tr w:rsidR="005C12AD" w:rsidRPr="004A53E7" w:rsidTr="004B4890">
        <w:trPr>
          <w:trHeight w:val="302"/>
          <w:jc w:val="center"/>
        </w:trPr>
        <w:tc>
          <w:tcPr>
            <w:tcW w:w="2689" w:type="dxa"/>
            <w:tcBorders>
              <w:bottom w:val="single" w:sz="4" w:space="0" w:color="auto"/>
            </w:tcBorders>
            <w:shd w:val="clear" w:color="auto" w:fill="D9D9D9"/>
          </w:tcPr>
          <w:p w:rsidR="005C12AD" w:rsidRPr="004A53E7" w:rsidRDefault="00DD5F48" w:rsidP="004A53E7">
            <w:pPr>
              <w:spacing w:before="120" w:after="120" w:line="240" w:lineRule="auto"/>
              <w:jc w:val="both"/>
              <w:rPr>
                <w:rFonts w:cs="Arial"/>
                <w:b/>
              </w:rPr>
            </w:pPr>
            <w:r w:rsidRPr="004A53E7">
              <w:rPr>
                <w:rFonts w:cs="Arial"/>
                <w:b/>
              </w:rPr>
              <w:t>Especialidad</w:t>
            </w:r>
          </w:p>
        </w:tc>
        <w:tc>
          <w:tcPr>
            <w:tcW w:w="6074" w:type="dxa"/>
            <w:tcBorders>
              <w:bottom w:val="single" w:sz="4" w:space="0" w:color="auto"/>
            </w:tcBorders>
            <w:shd w:val="clear" w:color="auto" w:fill="D9D9D9"/>
          </w:tcPr>
          <w:p w:rsidR="005C12AD" w:rsidRPr="004A53E7" w:rsidRDefault="00DD5F48" w:rsidP="004A53E7">
            <w:pPr>
              <w:spacing w:before="120" w:after="120" w:line="240" w:lineRule="auto"/>
              <w:jc w:val="both"/>
              <w:rPr>
                <w:rFonts w:cs="Arial"/>
                <w:b/>
              </w:rPr>
            </w:pPr>
            <w:r w:rsidRPr="004A53E7">
              <w:rPr>
                <w:rFonts w:cs="Arial"/>
                <w:b/>
              </w:rPr>
              <w:t>Descripción Del Servicio</w:t>
            </w:r>
          </w:p>
        </w:tc>
      </w:tr>
      <w:tr w:rsidR="009E654E" w:rsidRPr="004A53E7" w:rsidTr="004B4890">
        <w:trPr>
          <w:trHeight w:val="501"/>
          <w:jc w:val="center"/>
        </w:trPr>
        <w:tc>
          <w:tcPr>
            <w:tcW w:w="2689" w:type="dxa"/>
            <w:vMerge w:val="restart"/>
            <w:tcBorders>
              <w:top w:val="single" w:sz="4" w:space="0" w:color="auto"/>
              <w:left w:val="single" w:sz="4" w:space="0" w:color="auto"/>
              <w:right w:val="single" w:sz="4" w:space="0" w:color="auto"/>
            </w:tcBorders>
          </w:tcPr>
          <w:p w:rsidR="009E654E" w:rsidRPr="004A53E7" w:rsidRDefault="009E654E" w:rsidP="004A53E7">
            <w:pPr>
              <w:spacing w:before="120" w:after="120" w:line="240" w:lineRule="auto"/>
              <w:jc w:val="both"/>
              <w:rPr>
                <w:rFonts w:cs="Arial"/>
              </w:rPr>
            </w:pPr>
          </w:p>
          <w:p w:rsidR="00A344DC" w:rsidRPr="004A53E7" w:rsidRDefault="00A344DC" w:rsidP="004A53E7">
            <w:pPr>
              <w:spacing w:before="120" w:after="120" w:line="240" w:lineRule="auto"/>
              <w:jc w:val="both"/>
              <w:rPr>
                <w:rFonts w:cs="Arial"/>
                <w:b/>
              </w:rPr>
            </w:pPr>
          </w:p>
          <w:p w:rsidR="009E654E" w:rsidRPr="004A53E7" w:rsidRDefault="009E654E" w:rsidP="00E25EAF">
            <w:pPr>
              <w:spacing w:before="120" w:after="120" w:line="240" w:lineRule="auto"/>
              <w:jc w:val="center"/>
              <w:rPr>
                <w:rFonts w:cs="Arial"/>
                <w:b/>
              </w:rPr>
            </w:pPr>
            <w:r w:rsidRPr="004A53E7">
              <w:rPr>
                <w:rFonts w:cs="Arial"/>
                <w:b/>
              </w:rPr>
              <w:t>LITOTRIPSIA</w:t>
            </w:r>
          </w:p>
          <w:p w:rsidR="009E654E" w:rsidRPr="004A53E7" w:rsidRDefault="009E654E" w:rsidP="004A53E7">
            <w:pPr>
              <w:spacing w:before="120" w:after="120" w:line="240" w:lineRule="auto"/>
              <w:jc w:val="both"/>
              <w:rPr>
                <w:rFonts w:cs="Arial"/>
              </w:rPr>
            </w:pPr>
          </w:p>
          <w:p w:rsidR="009E654E" w:rsidRPr="004A53E7" w:rsidRDefault="009E654E" w:rsidP="004A53E7">
            <w:pPr>
              <w:spacing w:before="120" w:after="120" w:line="240" w:lineRule="auto"/>
              <w:jc w:val="both"/>
              <w:rPr>
                <w:rFonts w:cs="Arial"/>
              </w:rPr>
            </w:pPr>
          </w:p>
        </w:tc>
        <w:tc>
          <w:tcPr>
            <w:tcW w:w="6074" w:type="dxa"/>
            <w:tcBorders>
              <w:left w:val="single" w:sz="4" w:space="0" w:color="auto"/>
              <w:bottom w:val="single" w:sz="4" w:space="0" w:color="auto"/>
            </w:tcBorders>
            <w:vAlign w:val="bottom"/>
          </w:tcPr>
          <w:p w:rsidR="009E654E" w:rsidRPr="004A53E7" w:rsidRDefault="009E654E" w:rsidP="00E25EAF">
            <w:pPr>
              <w:spacing w:before="120" w:after="120" w:line="240" w:lineRule="auto"/>
              <w:ind w:left="359"/>
              <w:jc w:val="both"/>
              <w:rPr>
                <w:rFonts w:cs="Arial"/>
              </w:rPr>
            </w:pPr>
            <w:r w:rsidRPr="004A53E7">
              <w:rPr>
                <w:rFonts w:cs="Arial"/>
              </w:rPr>
              <w:t>Litotripsia Primera Vez con colocación de catéter doble JJ</w:t>
            </w:r>
          </w:p>
        </w:tc>
      </w:tr>
      <w:tr w:rsidR="009E654E" w:rsidRPr="004A53E7" w:rsidTr="004B4890">
        <w:trPr>
          <w:trHeight w:val="465"/>
          <w:jc w:val="center"/>
        </w:trPr>
        <w:tc>
          <w:tcPr>
            <w:tcW w:w="2689" w:type="dxa"/>
            <w:vMerge/>
            <w:tcBorders>
              <w:left w:val="single" w:sz="4" w:space="0" w:color="auto"/>
              <w:right w:val="single" w:sz="4" w:space="0" w:color="auto"/>
            </w:tcBorders>
          </w:tcPr>
          <w:p w:rsidR="009E654E" w:rsidRPr="004A53E7" w:rsidRDefault="009E654E" w:rsidP="004A53E7">
            <w:pPr>
              <w:spacing w:before="120" w:after="120" w:line="240" w:lineRule="auto"/>
              <w:jc w:val="both"/>
              <w:rPr>
                <w:rFonts w:cs="Arial"/>
              </w:rPr>
            </w:pPr>
          </w:p>
        </w:tc>
        <w:tc>
          <w:tcPr>
            <w:tcW w:w="6074" w:type="dxa"/>
            <w:tcBorders>
              <w:top w:val="single" w:sz="4" w:space="0" w:color="auto"/>
              <w:left w:val="single" w:sz="4" w:space="0" w:color="auto"/>
              <w:bottom w:val="single" w:sz="4" w:space="0" w:color="auto"/>
            </w:tcBorders>
            <w:vAlign w:val="bottom"/>
          </w:tcPr>
          <w:p w:rsidR="009E654E" w:rsidRPr="004A53E7" w:rsidRDefault="009E654E" w:rsidP="00E25EAF">
            <w:pPr>
              <w:spacing w:before="120" w:after="120" w:line="240" w:lineRule="auto"/>
              <w:ind w:left="359"/>
              <w:jc w:val="both"/>
              <w:rPr>
                <w:rFonts w:cs="Arial"/>
              </w:rPr>
            </w:pPr>
            <w:r w:rsidRPr="004A53E7">
              <w:rPr>
                <w:rFonts w:cs="Arial"/>
              </w:rPr>
              <w:t>Litotripsia Primera Vez sin colocación de catéter doble JJ</w:t>
            </w:r>
          </w:p>
        </w:tc>
      </w:tr>
      <w:tr w:rsidR="009E654E" w:rsidRPr="004A53E7" w:rsidTr="004B4890">
        <w:trPr>
          <w:trHeight w:val="468"/>
          <w:jc w:val="center"/>
        </w:trPr>
        <w:tc>
          <w:tcPr>
            <w:tcW w:w="2689" w:type="dxa"/>
            <w:vMerge/>
            <w:tcBorders>
              <w:left w:val="single" w:sz="4" w:space="0" w:color="auto"/>
              <w:right w:val="single" w:sz="4" w:space="0" w:color="auto"/>
            </w:tcBorders>
          </w:tcPr>
          <w:p w:rsidR="009E654E" w:rsidRPr="004A53E7" w:rsidRDefault="009E654E" w:rsidP="004A53E7">
            <w:pPr>
              <w:spacing w:before="120" w:after="120" w:line="240" w:lineRule="auto"/>
              <w:jc w:val="both"/>
              <w:rPr>
                <w:rFonts w:cs="Arial"/>
              </w:rPr>
            </w:pPr>
          </w:p>
        </w:tc>
        <w:tc>
          <w:tcPr>
            <w:tcW w:w="6074" w:type="dxa"/>
            <w:tcBorders>
              <w:top w:val="single" w:sz="4" w:space="0" w:color="auto"/>
              <w:left w:val="single" w:sz="4" w:space="0" w:color="auto"/>
              <w:bottom w:val="single" w:sz="4" w:space="0" w:color="auto"/>
            </w:tcBorders>
            <w:vAlign w:val="bottom"/>
          </w:tcPr>
          <w:p w:rsidR="009E654E" w:rsidRPr="004A53E7" w:rsidRDefault="009E654E" w:rsidP="00E25EAF">
            <w:pPr>
              <w:spacing w:before="120" w:after="120" w:line="240" w:lineRule="auto"/>
              <w:ind w:left="359"/>
              <w:jc w:val="both"/>
              <w:rPr>
                <w:rFonts w:cs="Arial"/>
              </w:rPr>
            </w:pPr>
            <w:r w:rsidRPr="004A53E7">
              <w:rPr>
                <w:rFonts w:cs="Arial"/>
              </w:rPr>
              <w:t>Litotripsia Subsecuente con colocación de catéter doble JJ</w:t>
            </w:r>
          </w:p>
        </w:tc>
      </w:tr>
      <w:tr w:rsidR="009E654E" w:rsidRPr="004A53E7" w:rsidTr="004B4890">
        <w:trPr>
          <w:trHeight w:val="506"/>
          <w:jc w:val="center"/>
        </w:trPr>
        <w:tc>
          <w:tcPr>
            <w:tcW w:w="2689" w:type="dxa"/>
            <w:vMerge/>
            <w:tcBorders>
              <w:left w:val="single" w:sz="4" w:space="0" w:color="auto"/>
              <w:bottom w:val="single" w:sz="4" w:space="0" w:color="auto"/>
              <w:right w:val="single" w:sz="4" w:space="0" w:color="auto"/>
            </w:tcBorders>
          </w:tcPr>
          <w:p w:rsidR="009E654E" w:rsidRPr="004A53E7" w:rsidRDefault="009E654E" w:rsidP="004A53E7">
            <w:pPr>
              <w:spacing w:before="120" w:after="120" w:line="240" w:lineRule="auto"/>
              <w:jc w:val="both"/>
              <w:rPr>
                <w:rFonts w:cs="Arial"/>
              </w:rPr>
            </w:pPr>
          </w:p>
        </w:tc>
        <w:tc>
          <w:tcPr>
            <w:tcW w:w="6074" w:type="dxa"/>
            <w:tcBorders>
              <w:top w:val="single" w:sz="4" w:space="0" w:color="auto"/>
              <w:left w:val="single" w:sz="4" w:space="0" w:color="auto"/>
              <w:bottom w:val="single" w:sz="4" w:space="0" w:color="auto"/>
            </w:tcBorders>
            <w:vAlign w:val="bottom"/>
          </w:tcPr>
          <w:p w:rsidR="009E654E" w:rsidRPr="004A53E7" w:rsidRDefault="009E654E" w:rsidP="00E25EAF">
            <w:pPr>
              <w:spacing w:before="120" w:after="120" w:line="240" w:lineRule="auto"/>
              <w:ind w:left="359"/>
              <w:jc w:val="both"/>
              <w:rPr>
                <w:rFonts w:cs="Arial"/>
              </w:rPr>
            </w:pPr>
            <w:r w:rsidRPr="004A53E7">
              <w:rPr>
                <w:rFonts w:cs="Arial"/>
              </w:rPr>
              <w:t>Litotripsia Subsecuente sin  colocación de catéter doble JJ</w:t>
            </w:r>
          </w:p>
        </w:tc>
      </w:tr>
    </w:tbl>
    <w:p w:rsidR="00A344DC" w:rsidRPr="004A53E7" w:rsidRDefault="00A344DC" w:rsidP="004A53E7">
      <w:pPr>
        <w:spacing w:before="120" w:after="120" w:line="240" w:lineRule="auto"/>
        <w:jc w:val="both"/>
        <w:rPr>
          <w:rFonts w:cs="Arial"/>
        </w:rPr>
      </w:pPr>
    </w:p>
    <w:p w:rsidR="00F55912" w:rsidRPr="004A53E7" w:rsidRDefault="00F55912" w:rsidP="004A53E7">
      <w:pPr>
        <w:spacing w:before="120" w:after="120" w:line="240" w:lineRule="auto"/>
        <w:jc w:val="both"/>
        <w:rPr>
          <w:rFonts w:cs="Arial"/>
        </w:rPr>
      </w:pPr>
      <w:r w:rsidRPr="004A53E7">
        <w:rPr>
          <w:rFonts w:cs="Arial"/>
        </w:rPr>
        <w:t xml:space="preserve">El </w:t>
      </w:r>
      <w:r w:rsidRPr="004A53E7">
        <w:rPr>
          <w:rFonts w:cs="Arial"/>
          <w:b/>
        </w:rPr>
        <w:t xml:space="preserve">“LICITANTE” </w:t>
      </w:r>
      <w:r w:rsidRPr="004A53E7">
        <w:rPr>
          <w:rFonts w:cs="Arial"/>
        </w:rPr>
        <w:t>deberá  cumplir  con cada uno de los puntos siguientes y presentarse como parte de su Propuesta Técnica, en caso contrario su propuesta será desechada por no cumplir con los requisitos documentales establecidos en las Bases de Licitación:</w:t>
      </w:r>
    </w:p>
    <w:p w:rsidR="00F55912" w:rsidRPr="004A53E7" w:rsidRDefault="00F55912" w:rsidP="005D2891">
      <w:pPr>
        <w:numPr>
          <w:ilvl w:val="0"/>
          <w:numId w:val="144"/>
        </w:numPr>
        <w:spacing w:before="120" w:after="120" w:line="240" w:lineRule="auto"/>
        <w:ind w:left="0"/>
        <w:contextualSpacing/>
        <w:jc w:val="both"/>
        <w:rPr>
          <w:rFonts w:cs="Arial"/>
        </w:rPr>
      </w:pPr>
      <w:r w:rsidRPr="004A53E7">
        <w:rPr>
          <w:rFonts w:cs="Arial"/>
        </w:rPr>
        <w:t xml:space="preserve"> DOCUMENTOS MÉDICOS  DONDE SE ACREDITE ESPECIALIDAD DEL PERSONAL:</w:t>
      </w:r>
    </w:p>
    <w:p w:rsidR="00F55912" w:rsidRPr="004A53E7" w:rsidRDefault="00F55912" w:rsidP="004A53E7">
      <w:pPr>
        <w:spacing w:before="120" w:after="120" w:line="240" w:lineRule="auto"/>
        <w:ind w:hanging="360"/>
        <w:jc w:val="both"/>
        <w:rPr>
          <w:rFonts w:cs="Arial"/>
        </w:rPr>
      </w:pPr>
    </w:p>
    <w:p w:rsidR="00F55912" w:rsidRPr="004A53E7" w:rsidRDefault="00F55912" w:rsidP="005D2891">
      <w:pPr>
        <w:numPr>
          <w:ilvl w:val="0"/>
          <w:numId w:val="146"/>
        </w:numPr>
        <w:spacing w:before="120" w:after="120" w:line="240" w:lineRule="auto"/>
        <w:ind w:left="0"/>
        <w:contextualSpacing/>
        <w:jc w:val="both"/>
        <w:rPr>
          <w:rFonts w:cs="Arial"/>
        </w:rPr>
      </w:pPr>
      <w:r w:rsidRPr="004A53E7">
        <w:rPr>
          <w:rFonts w:cs="Arial"/>
        </w:rPr>
        <w:t>Copia simple de las cédulas profesionales (Médico General).</w:t>
      </w:r>
    </w:p>
    <w:p w:rsidR="00F55912" w:rsidRPr="004A53E7" w:rsidRDefault="00F55912" w:rsidP="005D2891">
      <w:pPr>
        <w:numPr>
          <w:ilvl w:val="0"/>
          <w:numId w:val="146"/>
        </w:numPr>
        <w:spacing w:before="120" w:after="120" w:line="240" w:lineRule="auto"/>
        <w:ind w:left="0"/>
        <w:contextualSpacing/>
        <w:jc w:val="both"/>
        <w:rPr>
          <w:rFonts w:cs="Arial"/>
        </w:rPr>
      </w:pPr>
      <w:r w:rsidRPr="004A53E7">
        <w:rPr>
          <w:rFonts w:cs="Arial"/>
        </w:rPr>
        <w:t>Copia simple del Diploma en Urología.</w:t>
      </w:r>
    </w:p>
    <w:p w:rsidR="00F55912" w:rsidRPr="004A53E7" w:rsidRDefault="00F55912" w:rsidP="005D2891">
      <w:pPr>
        <w:numPr>
          <w:ilvl w:val="0"/>
          <w:numId w:val="146"/>
        </w:numPr>
        <w:spacing w:before="120" w:after="120" w:line="240" w:lineRule="auto"/>
        <w:ind w:left="0"/>
        <w:contextualSpacing/>
        <w:jc w:val="both"/>
        <w:rPr>
          <w:rFonts w:cs="Arial"/>
        </w:rPr>
      </w:pPr>
      <w:r w:rsidRPr="004A53E7">
        <w:rPr>
          <w:rFonts w:cs="Arial"/>
        </w:rPr>
        <w:t>Copia simple de la Constancia en adiestramiento en Endourología.</w:t>
      </w:r>
    </w:p>
    <w:p w:rsidR="00F55912" w:rsidRPr="004A53E7" w:rsidRDefault="00F55912" w:rsidP="005D2891">
      <w:pPr>
        <w:numPr>
          <w:ilvl w:val="0"/>
          <w:numId w:val="146"/>
        </w:numPr>
        <w:spacing w:before="120" w:after="120" w:line="240" w:lineRule="auto"/>
        <w:ind w:left="0"/>
        <w:contextualSpacing/>
        <w:jc w:val="both"/>
        <w:rPr>
          <w:rFonts w:cs="Arial"/>
        </w:rPr>
      </w:pPr>
      <w:r w:rsidRPr="004A53E7">
        <w:rPr>
          <w:rFonts w:cs="Arial"/>
        </w:rPr>
        <w:t>Copia simple de Póliza de Responsabilidad Médica.</w:t>
      </w:r>
    </w:p>
    <w:p w:rsidR="00F55912" w:rsidRPr="004A53E7" w:rsidRDefault="00F55912" w:rsidP="005D2891">
      <w:pPr>
        <w:numPr>
          <w:ilvl w:val="0"/>
          <w:numId w:val="146"/>
        </w:numPr>
        <w:spacing w:before="120" w:after="120" w:line="240" w:lineRule="auto"/>
        <w:ind w:left="0"/>
        <w:contextualSpacing/>
        <w:jc w:val="both"/>
        <w:rPr>
          <w:rFonts w:cs="Arial"/>
        </w:rPr>
      </w:pPr>
      <w:r w:rsidRPr="004A53E7">
        <w:rPr>
          <w:rFonts w:cs="Arial"/>
        </w:rPr>
        <w:t>Constancia de Sociedades, Asociaciones y colegios a los que pertenece.(Copia simple)</w:t>
      </w:r>
    </w:p>
    <w:p w:rsidR="00F55912" w:rsidRPr="004A53E7" w:rsidRDefault="00F55912" w:rsidP="005D2891">
      <w:pPr>
        <w:numPr>
          <w:ilvl w:val="0"/>
          <w:numId w:val="146"/>
        </w:numPr>
        <w:spacing w:before="120" w:after="120" w:line="240" w:lineRule="auto"/>
        <w:ind w:left="0"/>
        <w:contextualSpacing/>
        <w:jc w:val="both"/>
        <w:rPr>
          <w:rFonts w:cs="Arial"/>
        </w:rPr>
      </w:pPr>
      <w:r w:rsidRPr="004A53E7">
        <w:rPr>
          <w:rFonts w:cs="Arial"/>
        </w:rPr>
        <w:t>Copia simple de los documentos que los acredite con Licencia Sanitaria del establecimiento emitida por la Secretaría de Salud.</w:t>
      </w:r>
    </w:p>
    <w:p w:rsidR="00F55912" w:rsidRPr="004A53E7" w:rsidRDefault="00F55912" w:rsidP="005D2891">
      <w:pPr>
        <w:numPr>
          <w:ilvl w:val="0"/>
          <w:numId w:val="146"/>
        </w:numPr>
        <w:spacing w:before="120" w:after="120" w:line="240" w:lineRule="auto"/>
        <w:ind w:left="0"/>
        <w:contextualSpacing/>
        <w:jc w:val="both"/>
        <w:rPr>
          <w:rFonts w:cs="Arial"/>
        </w:rPr>
      </w:pPr>
      <w:r w:rsidRPr="004A53E7">
        <w:rPr>
          <w:rFonts w:cs="Arial"/>
        </w:rPr>
        <w:t>Copia simple del aviso de funcionamiento y permiso del responsable de  la operación  y funcionamiento del establecimiento avalado por Comisión Federal para la Protección contra Riesgos Sanitarios y/o Dirección de Protección contra Riesgos Sanitarios del Estado de Baja California o en su defecto la Secretaría de Salud, por ambos lados..</w:t>
      </w:r>
    </w:p>
    <w:p w:rsidR="00F55912" w:rsidRPr="004A53E7" w:rsidRDefault="00F55912" w:rsidP="004A53E7">
      <w:pPr>
        <w:spacing w:before="120" w:after="120" w:line="240" w:lineRule="auto"/>
        <w:ind w:hanging="360"/>
        <w:contextualSpacing/>
        <w:jc w:val="both"/>
        <w:rPr>
          <w:rFonts w:cs="Arial"/>
        </w:rPr>
      </w:pPr>
    </w:p>
    <w:p w:rsidR="00F55912" w:rsidRPr="004A53E7" w:rsidRDefault="00F55912" w:rsidP="005D2891">
      <w:pPr>
        <w:numPr>
          <w:ilvl w:val="0"/>
          <w:numId w:val="144"/>
        </w:numPr>
        <w:spacing w:before="120" w:after="120" w:line="240" w:lineRule="auto"/>
        <w:ind w:left="0"/>
        <w:contextualSpacing/>
        <w:jc w:val="both"/>
        <w:rPr>
          <w:rFonts w:cs="Arial"/>
        </w:rPr>
      </w:pPr>
      <w:r w:rsidRPr="004A53E7">
        <w:rPr>
          <w:rFonts w:cs="Arial"/>
        </w:rPr>
        <w:t>CAPACIDAD T</w:t>
      </w:r>
      <w:r w:rsidRPr="004A53E7">
        <w:rPr>
          <w:rFonts w:eastAsia="MS Gothic" w:cs="Arial"/>
        </w:rPr>
        <w:t>ÉCNICA DEL LICITANTE:</w:t>
      </w:r>
    </w:p>
    <w:p w:rsidR="00F55912" w:rsidRPr="004A53E7" w:rsidRDefault="00F55912" w:rsidP="004A53E7">
      <w:pPr>
        <w:spacing w:before="120" w:after="120" w:line="240" w:lineRule="auto"/>
        <w:ind w:hanging="360"/>
        <w:contextualSpacing/>
        <w:jc w:val="both"/>
        <w:rPr>
          <w:rFonts w:cs="Arial"/>
        </w:rPr>
      </w:pPr>
    </w:p>
    <w:p w:rsidR="00F55912" w:rsidRPr="004A53E7" w:rsidRDefault="00F55912" w:rsidP="005D2891">
      <w:pPr>
        <w:numPr>
          <w:ilvl w:val="0"/>
          <w:numId w:val="47"/>
        </w:numPr>
        <w:spacing w:before="120" w:after="120" w:line="240" w:lineRule="auto"/>
        <w:ind w:left="0"/>
        <w:contextualSpacing/>
        <w:jc w:val="both"/>
        <w:rPr>
          <w:rFonts w:cs="Arial"/>
        </w:rPr>
      </w:pPr>
      <w:r w:rsidRPr="004A53E7">
        <w:rPr>
          <w:rFonts w:cs="Arial"/>
        </w:rPr>
        <w:t>En su propuesta técnica deberá incluir el personal y equipo técnico, profesional que  esté capacitado, suficiente y necesario para llevar a cabo la prestación del servicio así como sus insumos.</w:t>
      </w:r>
    </w:p>
    <w:p w:rsidR="00F55912" w:rsidRPr="004A53E7" w:rsidRDefault="00F55912" w:rsidP="005D2891">
      <w:pPr>
        <w:numPr>
          <w:ilvl w:val="0"/>
          <w:numId w:val="47"/>
        </w:numPr>
        <w:spacing w:before="120" w:after="120" w:line="240" w:lineRule="auto"/>
        <w:ind w:left="0"/>
        <w:contextualSpacing/>
        <w:jc w:val="both"/>
        <w:rPr>
          <w:rFonts w:cs="Arial"/>
        </w:rPr>
      </w:pPr>
      <w:r w:rsidRPr="004A53E7">
        <w:rPr>
          <w:rFonts w:cs="Arial"/>
        </w:rPr>
        <w:t xml:space="preserve">El </w:t>
      </w:r>
      <w:r w:rsidRPr="004A53E7">
        <w:rPr>
          <w:rFonts w:cs="Arial"/>
          <w:b/>
        </w:rPr>
        <w:t xml:space="preserve">“LICITANTE” </w:t>
      </w:r>
      <w:r w:rsidRPr="004A53E7">
        <w:rPr>
          <w:rFonts w:cs="Arial"/>
        </w:rPr>
        <w:t xml:space="preserve">incluirá como parte integra de su propuesta técnica, la metodología a realizar para cada uno de los servicios que se preste, de manera detallada  y  exacta, indicando paso a paso a realizar. </w:t>
      </w:r>
    </w:p>
    <w:p w:rsidR="00F55912" w:rsidRPr="004A53E7" w:rsidRDefault="00F55912" w:rsidP="004A53E7">
      <w:pPr>
        <w:spacing w:before="120" w:after="120" w:line="240" w:lineRule="auto"/>
        <w:ind w:hanging="360"/>
        <w:contextualSpacing/>
        <w:jc w:val="both"/>
        <w:rPr>
          <w:rFonts w:cs="Arial"/>
        </w:rPr>
      </w:pPr>
    </w:p>
    <w:p w:rsidR="00F55912" w:rsidRPr="004A53E7" w:rsidRDefault="00F55912" w:rsidP="005D2891">
      <w:pPr>
        <w:numPr>
          <w:ilvl w:val="0"/>
          <w:numId w:val="144"/>
        </w:numPr>
        <w:spacing w:before="120" w:after="120" w:line="240" w:lineRule="auto"/>
        <w:ind w:left="0"/>
        <w:contextualSpacing/>
        <w:jc w:val="both"/>
        <w:rPr>
          <w:rFonts w:cs="Arial"/>
        </w:rPr>
      </w:pPr>
      <w:r w:rsidRPr="004A53E7">
        <w:rPr>
          <w:rFonts w:cs="Arial"/>
        </w:rPr>
        <w:t>CAPACIDAD DE RECURSOS HUMANOS PARA LA PRESTACIÓN DE LOS SERVICIOS:</w:t>
      </w:r>
    </w:p>
    <w:p w:rsidR="00F55912" w:rsidRPr="004A53E7" w:rsidRDefault="00F55912" w:rsidP="004A53E7">
      <w:pPr>
        <w:spacing w:before="120" w:after="120" w:line="240" w:lineRule="auto"/>
        <w:ind w:hanging="360"/>
        <w:jc w:val="both"/>
        <w:rPr>
          <w:rFonts w:cs="Arial"/>
        </w:rPr>
      </w:pPr>
    </w:p>
    <w:p w:rsidR="00F55912" w:rsidRPr="004A53E7" w:rsidRDefault="00F55912" w:rsidP="005D2891">
      <w:pPr>
        <w:numPr>
          <w:ilvl w:val="0"/>
          <w:numId w:val="48"/>
        </w:numPr>
        <w:spacing w:before="120" w:after="120" w:line="240" w:lineRule="auto"/>
        <w:ind w:left="0"/>
        <w:contextualSpacing/>
        <w:jc w:val="both"/>
        <w:rPr>
          <w:rFonts w:cs="Arial"/>
        </w:rPr>
      </w:pPr>
      <w:r w:rsidRPr="004A53E7">
        <w:rPr>
          <w:rFonts w:cs="Arial"/>
        </w:rPr>
        <w:t>Presentará una relación del personal que atenderá los servicios de Litotripsia, indicará el nombre de quién realice los estudios y de quién se encargue  de la interpretación  de los  estudios de Litotripsia.</w:t>
      </w:r>
    </w:p>
    <w:p w:rsidR="00F55912" w:rsidRPr="004A53E7" w:rsidRDefault="00F55912" w:rsidP="005D2891">
      <w:pPr>
        <w:numPr>
          <w:ilvl w:val="0"/>
          <w:numId w:val="48"/>
        </w:numPr>
        <w:spacing w:before="120" w:after="120" w:line="240" w:lineRule="auto"/>
        <w:ind w:left="0"/>
        <w:contextualSpacing/>
        <w:jc w:val="both"/>
        <w:rPr>
          <w:rFonts w:cs="Arial"/>
        </w:rPr>
      </w:pPr>
      <w:r w:rsidRPr="004A53E7">
        <w:rPr>
          <w:rFonts w:cs="Arial"/>
        </w:rPr>
        <w:t>Deberá acreditar la experiencia práctica del personal de enfermería por lo menos  6 meses en el Área de Litotripsia.</w:t>
      </w:r>
    </w:p>
    <w:p w:rsidR="00F55912" w:rsidRPr="004A53E7" w:rsidRDefault="00F55912" w:rsidP="004A53E7">
      <w:pPr>
        <w:spacing w:before="120" w:after="120" w:line="240" w:lineRule="auto"/>
        <w:ind w:hanging="360"/>
        <w:jc w:val="both"/>
        <w:rPr>
          <w:rFonts w:cs="Arial"/>
        </w:rPr>
      </w:pPr>
    </w:p>
    <w:p w:rsidR="00F55912" w:rsidRPr="004A53E7" w:rsidRDefault="00F55912" w:rsidP="005D2891">
      <w:pPr>
        <w:numPr>
          <w:ilvl w:val="0"/>
          <w:numId w:val="144"/>
        </w:numPr>
        <w:spacing w:before="120" w:after="120" w:line="240" w:lineRule="auto"/>
        <w:ind w:left="0"/>
        <w:contextualSpacing/>
        <w:jc w:val="both"/>
        <w:rPr>
          <w:rFonts w:cs="Arial"/>
        </w:rPr>
      </w:pPr>
      <w:r w:rsidRPr="004A53E7">
        <w:rPr>
          <w:rFonts w:cs="Arial"/>
        </w:rPr>
        <w:t>CAPACIDAD  DEL  EQUIPO:</w:t>
      </w:r>
    </w:p>
    <w:p w:rsidR="00F55912" w:rsidRPr="004A53E7" w:rsidRDefault="00F55912" w:rsidP="004A53E7">
      <w:pPr>
        <w:spacing w:before="120" w:after="120" w:line="240" w:lineRule="auto"/>
        <w:ind w:hanging="360"/>
        <w:jc w:val="both"/>
        <w:rPr>
          <w:rFonts w:cs="Arial"/>
        </w:rPr>
      </w:pPr>
    </w:p>
    <w:p w:rsidR="00F55912" w:rsidRPr="004A53E7" w:rsidRDefault="00F55912" w:rsidP="005D2891">
      <w:pPr>
        <w:numPr>
          <w:ilvl w:val="0"/>
          <w:numId w:val="49"/>
        </w:numPr>
        <w:spacing w:before="120" w:after="120" w:line="240" w:lineRule="auto"/>
        <w:ind w:left="0"/>
        <w:contextualSpacing/>
        <w:jc w:val="both"/>
        <w:rPr>
          <w:rFonts w:cs="Arial"/>
        </w:rPr>
      </w:pPr>
      <w:r w:rsidRPr="004A53E7">
        <w:rPr>
          <w:rFonts w:cs="Arial"/>
        </w:rPr>
        <w:t xml:space="preserve">El </w:t>
      </w:r>
      <w:r w:rsidRPr="004A53E7">
        <w:rPr>
          <w:rFonts w:cs="Arial"/>
          <w:b/>
        </w:rPr>
        <w:t xml:space="preserve">“LICITANTE” </w:t>
      </w:r>
      <w:r w:rsidRPr="004A53E7">
        <w:rPr>
          <w:rFonts w:cs="Arial"/>
        </w:rPr>
        <w:t>deberá anexar Copia Simple  de Licencia Sanitaria del Establecimiento  avalada por  Comisión Federal para la Protección contra Riesgos Sanitarios.</w:t>
      </w:r>
    </w:p>
    <w:p w:rsidR="00F55912" w:rsidRPr="004A53E7" w:rsidRDefault="00F55912" w:rsidP="005D2891">
      <w:pPr>
        <w:numPr>
          <w:ilvl w:val="0"/>
          <w:numId w:val="49"/>
        </w:numPr>
        <w:spacing w:before="120" w:after="120" w:line="240" w:lineRule="auto"/>
        <w:ind w:left="0"/>
        <w:contextualSpacing/>
        <w:jc w:val="both"/>
        <w:rPr>
          <w:rFonts w:cs="Arial"/>
        </w:rPr>
      </w:pPr>
      <w:r w:rsidRPr="004A53E7">
        <w:rPr>
          <w:rFonts w:cs="Arial"/>
        </w:rPr>
        <w:t>Deberá presentar manifiesto donde indique los Equipos De Litotripsia con que cuenta para otorgar el servicio licitado, indicando  Marca, Modelo, Número de serie, anexando copia simple de certificado de calibración o validación vigente de cada uno de los equipos. Así como fotos del equipo y de las instalaciones.</w:t>
      </w:r>
    </w:p>
    <w:p w:rsidR="00F55912" w:rsidRPr="004A53E7" w:rsidRDefault="00F55912" w:rsidP="005D2891">
      <w:pPr>
        <w:numPr>
          <w:ilvl w:val="0"/>
          <w:numId w:val="49"/>
        </w:numPr>
        <w:spacing w:before="120" w:after="120" w:line="240" w:lineRule="auto"/>
        <w:ind w:left="0"/>
        <w:contextualSpacing/>
        <w:jc w:val="both"/>
        <w:rPr>
          <w:rFonts w:cs="Arial"/>
        </w:rPr>
      </w:pPr>
      <w:r w:rsidRPr="004A53E7">
        <w:rPr>
          <w:rFonts w:cs="Arial"/>
        </w:rPr>
        <w:t>Las instalaciones para prestar el servicio deberán contar con el equipo para realizar el procedimiento de Litotripsia Extracorpórea y Endourología a los derechohabientes con Formato de Subrogación Electrónica de Servicios Médicos (SM-3) debidamente requisitada, dándoles a conocer en caso de que requiera de alguna preparación en especial previa al procedimiento.</w:t>
      </w:r>
    </w:p>
    <w:p w:rsidR="00F55912" w:rsidRPr="004A53E7" w:rsidRDefault="00F55912" w:rsidP="005D2891">
      <w:pPr>
        <w:numPr>
          <w:ilvl w:val="0"/>
          <w:numId w:val="49"/>
        </w:numPr>
        <w:spacing w:before="120" w:after="120" w:line="240" w:lineRule="auto"/>
        <w:ind w:left="0"/>
        <w:contextualSpacing/>
        <w:jc w:val="both"/>
        <w:rPr>
          <w:rFonts w:cs="Arial"/>
        </w:rPr>
      </w:pPr>
      <w:r w:rsidRPr="004A53E7">
        <w:rPr>
          <w:rFonts w:cs="Arial"/>
        </w:rPr>
        <w:t xml:space="preserve">El </w:t>
      </w:r>
      <w:r w:rsidRPr="004A53E7">
        <w:rPr>
          <w:rFonts w:cs="Arial"/>
          <w:b/>
        </w:rPr>
        <w:t xml:space="preserve">“LICITANTE” </w:t>
      </w:r>
      <w:r w:rsidRPr="004A53E7">
        <w:rPr>
          <w:rFonts w:cs="Arial"/>
        </w:rPr>
        <w:t>se obliga a responder y absorber todos los daños que pudiesen ocasionarle al paciente durante la prestación del servicio o derivados de este.</w:t>
      </w:r>
    </w:p>
    <w:p w:rsidR="00F55912" w:rsidRPr="004A53E7" w:rsidRDefault="00F55912" w:rsidP="005D2891">
      <w:pPr>
        <w:numPr>
          <w:ilvl w:val="0"/>
          <w:numId w:val="49"/>
        </w:numPr>
        <w:spacing w:before="120" w:after="120" w:line="240" w:lineRule="auto"/>
        <w:ind w:left="0"/>
        <w:contextualSpacing/>
        <w:jc w:val="both"/>
        <w:rPr>
          <w:rFonts w:cs="Arial"/>
        </w:rPr>
      </w:pPr>
      <w:r w:rsidRPr="004A53E7">
        <w:rPr>
          <w:rFonts w:cs="Arial"/>
        </w:rPr>
        <w:t>Entregar fotos de equipo y de las instalaciones.</w:t>
      </w:r>
    </w:p>
    <w:p w:rsidR="00F55912" w:rsidRPr="004A53E7" w:rsidRDefault="00F55912" w:rsidP="004A53E7">
      <w:pPr>
        <w:spacing w:before="120" w:after="120" w:line="240" w:lineRule="auto"/>
        <w:ind w:hanging="360"/>
        <w:jc w:val="both"/>
        <w:rPr>
          <w:rFonts w:cs="Arial"/>
          <w:lang w:val="es-ES"/>
        </w:rPr>
      </w:pPr>
    </w:p>
    <w:p w:rsidR="00F55912" w:rsidRPr="004A53E7" w:rsidRDefault="00F55912" w:rsidP="004A53E7">
      <w:pPr>
        <w:spacing w:before="120" w:after="120" w:line="240" w:lineRule="auto"/>
        <w:ind w:hanging="360"/>
        <w:contextualSpacing/>
        <w:jc w:val="both"/>
        <w:rPr>
          <w:rFonts w:cs="Arial"/>
        </w:rPr>
      </w:pPr>
      <w:r w:rsidRPr="004A53E7">
        <w:rPr>
          <w:rFonts w:cs="Arial"/>
          <w:lang w:val="es-ES"/>
        </w:rPr>
        <w:t xml:space="preserve">4.1 </w:t>
      </w:r>
      <w:r w:rsidRPr="004A53E7">
        <w:rPr>
          <w:rFonts w:cs="Arial"/>
        </w:rPr>
        <w:t>RELACIÓN DE EQUIPO MÍNIMO PARA LA PRESTACIÓN DEL SERVICIO:</w:t>
      </w:r>
    </w:p>
    <w:p w:rsidR="00F55912" w:rsidRPr="004A53E7" w:rsidRDefault="00F55912" w:rsidP="004A53E7">
      <w:pPr>
        <w:spacing w:before="120" w:after="120" w:line="240" w:lineRule="auto"/>
        <w:ind w:hanging="360"/>
        <w:contextualSpacing/>
        <w:jc w:val="both"/>
        <w:rPr>
          <w:rFonts w:cs="Arial"/>
        </w:rPr>
      </w:pPr>
    </w:p>
    <w:p w:rsidR="00F55912" w:rsidRPr="004A53E7" w:rsidRDefault="00F55912" w:rsidP="004A53E7">
      <w:pPr>
        <w:spacing w:before="120" w:after="120" w:line="240" w:lineRule="auto"/>
        <w:contextualSpacing/>
        <w:jc w:val="both"/>
        <w:rPr>
          <w:rFonts w:cs="Arial"/>
        </w:rPr>
      </w:pPr>
      <w:r w:rsidRPr="004A53E7">
        <w:rPr>
          <w:rFonts w:cs="Arial"/>
        </w:rPr>
        <w:t>Los requisitos mínimos a cubrir con las especificaciones técnicas que dicta el Centro Nacional de Excelencia Tecnológica en Salud (CENETEC) de acuerdo a los estudios y servicios de conformidad con el servicio licitado.</w:t>
      </w:r>
    </w:p>
    <w:p w:rsidR="00F55912" w:rsidRPr="004A53E7" w:rsidRDefault="00F55912" w:rsidP="004A53E7">
      <w:pPr>
        <w:spacing w:before="120" w:after="120" w:line="240" w:lineRule="auto"/>
        <w:ind w:hanging="360"/>
        <w:jc w:val="both"/>
        <w:rPr>
          <w:rFonts w:cs="Arial"/>
        </w:rPr>
      </w:pPr>
    </w:p>
    <w:p w:rsidR="004B4890" w:rsidRDefault="00F55912" w:rsidP="004A53E7">
      <w:pPr>
        <w:spacing w:before="120" w:after="120" w:line="240" w:lineRule="auto"/>
        <w:jc w:val="both"/>
        <w:rPr>
          <w:rFonts w:cs="Arial"/>
        </w:rPr>
      </w:pPr>
      <w:r w:rsidRPr="004A53E7">
        <w:rPr>
          <w:rFonts w:cs="Arial"/>
        </w:rPr>
        <w:t>1.-Laser Quirúrgico.</w:t>
      </w:r>
    </w:p>
    <w:p w:rsidR="00F55912" w:rsidRPr="004A53E7" w:rsidRDefault="00F55912" w:rsidP="004A53E7">
      <w:pPr>
        <w:spacing w:before="120" w:after="120" w:line="240" w:lineRule="auto"/>
        <w:jc w:val="both"/>
        <w:rPr>
          <w:rFonts w:cs="Arial"/>
        </w:rPr>
      </w:pPr>
      <w:r w:rsidRPr="004A53E7">
        <w:rPr>
          <w:rFonts w:cs="Arial"/>
        </w:rPr>
        <w:t xml:space="preserve">             </w:t>
      </w:r>
    </w:p>
    <w:p w:rsidR="00F55912" w:rsidRPr="004A53E7" w:rsidRDefault="00F55912" w:rsidP="005D2891">
      <w:pPr>
        <w:numPr>
          <w:ilvl w:val="0"/>
          <w:numId w:val="144"/>
        </w:numPr>
        <w:spacing w:before="120" w:after="120" w:line="240" w:lineRule="auto"/>
        <w:ind w:left="0"/>
        <w:contextualSpacing/>
        <w:jc w:val="both"/>
        <w:rPr>
          <w:rFonts w:cs="Arial"/>
        </w:rPr>
      </w:pPr>
      <w:r w:rsidRPr="004A53E7">
        <w:rPr>
          <w:rFonts w:cs="Arial"/>
        </w:rPr>
        <w:t>GENERALIDADES DEL SERVICIO:</w:t>
      </w:r>
    </w:p>
    <w:p w:rsidR="00F55912" w:rsidRPr="004A53E7" w:rsidRDefault="00F55912" w:rsidP="004A53E7">
      <w:pPr>
        <w:spacing w:before="120" w:after="120" w:line="240" w:lineRule="auto"/>
        <w:ind w:hanging="360"/>
        <w:jc w:val="both"/>
        <w:rPr>
          <w:rFonts w:cs="Arial"/>
        </w:rPr>
      </w:pPr>
    </w:p>
    <w:p w:rsidR="00F55912" w:rsidRPr="004A53E7" w:rsidRDefault="00F55912" w:rsidP="005D2891">
      <w:pPr>
        <w:numPr>
          <w:ilvl w:val="0"/>
          <w:numId w:val="145"/>
        </w:numPr>
        <w:spacing w:before="120" w:after="120" w:line="240" w:lineRule="auto"/>
        <w:ind w:left="0"/>
        <w:contextualSpacing/>
        <w:jc w:val="both"/>
        <w:rPr>
          <w:rFonts w:cs="Arial"/>
        </w:rPr>
      </w:pPr>
      <w:r w:rsidRPr="004A53E7">
        <w:rPr>
          <w:rFonts w:cs="Arial"/>
        </w:rPr>
        <w:t xml:space="preserve">El </w:t>
      </w:r>
      <w:r w:rsidRPr="004A53E7">
        <w:rPr>
          <w:rFonts w:cs="Arial"/>
          <w:b/>
        </w:rPr>
        <w:t xml:space="preserve">“LICITANTE” </w:t>
      </w:r>
      <w:r w:rsidRPr="004A53E7">
        <w:rPr>
          <w:rFonts w:cs="Arial"/>
        </w:rPr>
        <w:t xml:space="preserve"> prestará los servicios licitados siempre que el derechohabiente de “</w:t>
      </w:r>
      <w:r w:rsidRPr="004A53E7">
        <w:rPr>
          <w:rFonts w:cs="Arial"/>
          <w:b/>
        </w:rPr>
        <w:t>ISSSTECALI</w:t>
      </w:r>
      <w:r w:rsidRPr="004A53E7">
        <w:rPr>
          <w:rFonts w:cs="Arial"/>
        </w:rPr>
        <w:t>” presente el Formato de Subrogación Electrónica de Servicios Médicos (SM-3) el cual deberá estar debidamente requisitado y expedido por la Unidad Médica de “</w:t>
      </w:r>
      <w:r w:rsidRPr="004A53E7">
        <w:rPr>
          <w:rFonts w:cs="Arial"/>
          <w:b/>
        </w:rPr>
        <w:t>ISSSTECALI</w:t>
      </w:r>
      <w:r w:rsidRPr="004A53E7">
        <w:rPr>
          <w:rFonts w:cs="Arial"/>
        </w:rPr>
        <w:t>”, con los sellos de vigencia y sello de la Dirección y/o Subdirección de “</w:t>
      </w:r>
      <w:r w:rsidRPr="004A53E7">
        <w:rPr>
          <w:rFonts w:cs="Arial"/>
          <w:b/>
        </w:rPr>
        <w:t>ISSSTECALI</w:t>
      </w:r>
      <w:r w:rsidRPr="004A53E7">
        <w:rPr>
          <w:rFonts w:cs="Arial"/>
        </w:rPr>
        <w:t>”, así como las firmas de funcionarios autorizados y  documento sin tachaduras y enmendaduras así como identificación oficial vigente y credencial expedida por el “</w:t>
      </w:r>
      <w:r w:rsidRPr="004A53E7">
        <w:rPr>
          <w:rFonts w:cs="Arial"/>
          <w:b/>
        </w:rPr>
        <w:t>ISSSTECALI</w:t>
      </w:r>
      <w:r w:rsidRPr="004A53E7">
        <w:rPr>
          <w:rFonts w:cs="Arial"/>
        </w:rPr>
        <w:t>” que acredite al derechohabiente.</w:t>
      </w:r>
    </w:p>
    <w:p w:rsidR="00F55912" w:rsidRPr="004A53E7" w:rsidRDefault="00F55912" w:rsidP="005D2891">
      <w:pPr>
        <w:numPr>
          <w:ilvl w:val="0"/>
          <w:numId w:val="145"/>
        </w:numPr>
        <w:spacing w:before="120" w:after="120" w:line="240" w:lineRule="auto"/>
        <w:ind w:left="0"/>
        <w:contextualSpacing/>
        <w:jc w:val="both"/>
        <w:rPr>
          <w:rFonts w:cs="Arial"/>
        </w:rPr>
      </w:pPr>
      <w:r w:rsidRPr="004A53E7">
        <w:rPr>
          <w:rFonts w:cs="Arial"/>
        </w:rPr>
        <w:t>No serán aceptadas las Formato de Subrogación Electrónica de Servicios Médicos (SM-3) que se presenten después del periodo de vigencia, el cual se considerara valido durante los 30 días naturales después de la fecha de expedición por la Unidad Médica solicitada.</w:t>
      </w:r>
    </w:p>
    <w:p w:rsidR="00F55912" w:rsidRPr="004A53E7" w:rsidRDefault="00F55912" w:rsidP="005D2891">
      <w:pPr>
        <w:numPr>
          <w:ilvl w:val="0"/>
          <w:numId w:val="145"/>
        </w:numPr>
        <w:spacing w:before="120" w:after="120" w:line="240" w:lineRule="auto"/>
        <w:ind w:left="0"/>
        <w:contextualSpacing/>
        <w:jc w:val="both"/>
        <w:rPr>
          <w:rFonts w:cs="Arial"/>
        </w:rPr>
      </w:pPr>
      <w:r w:rsidRPr="004A53E7">
        <w:rPr>
          <w:rFonts w:cs="Arial"/>
        </w:rPr>
        <w:t xml:space="preserve">En caso que el servicio  subrogado una vez contratado, no pudiera ser prestado por el  </w:t>
      </w:r>
      <w:r w:rsidRPr="004A53E7">
        <w:rPr>
          <w:rFonts w:cs="Arial"/>
          <w:b/>
        </w:rPr>
        <w:t>“LICITANTE”,</w:t>
      </w:r>
      <w:r w:rsidRPr="004A53E7">
        <w:rPr>
          <w:rFonts w:cs="Arial"/>
        </w:rPr>
        <w:t xml:space="preserve"> este deberá avisar al “</w:t>
      </w:r>
      <w:r w:rsidRPr="004A53E7">
        <w:rPr>
          <w:rFonts w:cs="Arial"/>
          <w:b/>
        </w:rPr>
        <w:t>ISSSTECALI</w:t>
      </w:r>
      <w:r w:rsidRPr="004A53E7">
        <w:rPr>
          <w:rFonts w:cs="Arial"/>
        </w:rPr>
        <w:t xml:space="preserve">”  mediante escrito dirigido a SERVICIOS SUBROGADOS  con una anticipación de 24 horas para las ausencias no programadas y con 2 semanas de anticipación para las ausencias programadas debiendo indicar a su sustituto: Nombre, teléfonos, dirección; y cuyo gasto generado deberá ser asumido por el  </w:t>
      </w:r>
      <w:r w:rsidRPr="004A53E7">
        <w:rPr>
          <w:rFonts w:cs="Arial"/>
          <w:b/>
        </w:rPr>
        <w:t>“LICITANTE”.</w:t>
      </w:r>
    </w:p>
    <w:p w:rsidR="00F55912" w:rsidRPr="004A53E7" w:rsidRDefault="00F55912" w:rsidP="004A53E7">
      <w:pPr>
        <w:spacing w:before="120" w:after="120" w:line="240" w:lineRule="auto"/>
        <w:ind w:hanging="360"/>
        <w:jc w:val="both"/>
        <w:rPr>
          <w:rFonts w:cs="Arial"/>
        </w:rPr>
      </w:pPr>
    </w:p>
    <w:p w:rsidR="00F55912" w:rsidRPr="004A53E7" w:rsidRDefault="00F55912" w:rsidP="005D2891">
      <w:pPr>
        <w:numPr>
          <w:ilvl w:val="0"/>
          <w:numId w:val="144"/>
        </w:numPr>
        <w:spacing w:before="120" w:after="120" w:line="240" w:lineRule="auto"/>
        <w:ind w:left="0"/>
        <w:contextualSpacing/>
        <w:jc w:val="both"/>
        <w:rPr>
          <w:rFonts w:cs="Arial"/>
        </w:rPr>
      </w:pPr>
      <w:r w:rsidRPr="004A53E7">
        <w:rPr>
          <w:rFonts w:cs="Arial"/>
        </w:rPr>
        <w:t xml:space="preserve"> PROCEDIMIENTO PARA REALIZAR LOS SERVICIOS:</w:t>
      </w:r>
    </w:p>
    <w:p w:rsidR="00F55912" w:rsidRPr="004A53E7" w:rsidRDefault="00F55912" w:rsidP="004A53E7">
      <w:pPr>
        <w:spacing w:before="120" w:after="120" w:line="240" w:lineRule="auto"/>
        <w:ind w:hanging="360"/>
        <w:jc w:val="both"/>
        <w:rPr>
          <w:rFonts w:cs="Arial"/>
        </w:rPr>
      </w:pPr>
    </w:p>
    <w:p w:rsidR="00F55912" w:rsidRPr="004A53E7" w:rsidRDefault="00F55912" w:rsidP="005D2891">
      <w:pPr>
        <w:numPr>
          <w:ilvl w:val="0"/>
          <w:numId w:val="50"/>
        </w:numPr>
        <w:spacing w:before="120" w:after="120" w:line="240" w:lineRule="auto"/>
        <w:ind w:left="0"/>
        <w:contextualSpacing/>
        <w:jc w:val="both"/>
        <w:rPr>
          <w:rFonts w:cs="Arial"/>
        </w:rPr>
      </w:pPr>
      <w:r w:rsidRPr="004A53E7">
        <w:rPr>
          <w:rFonts w:cs="Arial"/>
        </w:rPr>
        <w:t xml:space="preserve">El </w:t>
      </w:r>
      <w:r w:rsidRPr="004A53E7">
        <w:rPr>
          <w:rFonts w:cs="Arial"/>
          <w:b/>
        </w:rPr>
        <w:t xml:space="preserve">“LICITANTE” </w:t>
      </w:r>
      <w:r w:rsidRPr="004A53E7">
        <w:rPr>
          <w:rFonts w:cs="Arial"/>
        </w:rPr>
        <w:t>prestará los servicios médicos subrogados cuando sean solicitados de manera ordinaria en  horario de 08:00 a 20:00 horas de lunes a viernes y sábados de 08:00 a 14:00 horas  sin embargo a solicitud de servicios urgentes deberá otorgarlos los 365 días del año las 24 horas del día Asimismo deberá proporcionar sus números telefónicos donde se le pueda localizar las 24 horas del día  los 365 días del  año.</w:t>
      </w:r>
    </w:p>
    <w:p w:rsidR="00F55912" w:rsidRPr="004A53E7" w:rsidRDefault="00F55912" w:rsidP="005D2891">
      <w:pPr>
        <w:numPr>
          <w:ilvl w:val="0"/>
          <w:numId w:val="50"/>
        </w:numPr>
        <w:spacing w:before="120" w:after="120" w:line="240" w:lineRule="auto"/>
        <w:ind w:left="0"/>
        <w:contextualSpacing/>
        <w:jc w:val="both"/>
        <w:rPr>
          <w:rFonts w:cs="Arial"/>
        </w:rPr>
      </w:pPr>
      <w:r w:rsidRPr="004A53E7">
        <w:rPr>
          <w:rFonts w:cs="Arial"/>
        </w:rPr>
        <w:t>Se proporcionaran los servicios licitados acudiendo el derechohabiente de “</w:t>
      </w:r>
      <w:r w:rsidRPr="004A53E7">
        <w:rPr>
          <w:rFonts w:cs="Arial"/>
          <w:b/>
        </w:rPr>
        <w:t>ISSSTECALI</w:t>
      </w:r>
      <w:r w:rsidRPr="004A53E7">
        <w:rPr>
          <w:rFonts w:cs="Arial"/>
        </w:rPr>
        <w:t xml:space="preserve">” a las Instalaciones del consultorio que señale el </w:t>
      </w:r>
      <w:r w:rsidRPr="004A53E7">
        <w:rPr>
          <w:rFonts w:cs="Arial"/>
          <w:b/>
        </w:rPr>
        <w:t xml:space="preserve">“LICITANTE” </w:t>
      </w:r>
      <w:r w:rsidRPr="004A53E7">
        <w:rPr>
          <w:rFonts w:cs="Arial"/>
        </w:rPr>
        <w:t xml:space="preserve">como fiscal. </w:t>
      </w:r>
    </w:p>
    <w:p w:rsidR="00F55912" w:rsidRPr="004A53E7" w:rsidRDefault="00F55912" w:rsidP="005D2891">
      <w:pPr>
        <w:numPr>
          <w:ilvl w:val="0"/>
          <w:numId w:val="50"/>
        </w:numPr>
        <w:spacing w:before="120" w:after="120" w:line="240" w:lineRule="auto"/>
        <w:ind w:left="0"/>
        <w:contextualSpacing/>
        <w:jc w:val="both"/>
        <w:rPr>
          <w:rFonts w:cs="Arial"/>
        </w:rPr>
      </w:pPr>
      <w:r w:rsidRPr="004A53E7">
        <w:rPr>
          <w:rFonts w:cs="Arial"/>
        </w:rPr>
        <w:t>Se realizarán los servicios de procedimiento quirúrgico Litotripsia debiendo entregar la interpretación y diagnóstico de los mismos, en un plazo no mayor de 3 días hábiles, contados a partir de la solicitud realizada por “</w:t>
      </w:r>
      <w:r w:rsidRPr="004A53E7">
        <w:rPr>
          <w:rFonts w:cs="Arial"/>
          <w:b/>
        </w:rPr>
        <w:t>ISSSTECALI</w:t>
      </w:r>
      <w:r w:rsidRPr="004A53E7">
        <w:rPr>
          <w:rFonts w:cs="Arial"/>
        </w:rPr>
        <w:t>”</w:t>
      </w:r>
    </w:p>
    <w:p w:rsidR="00F55912" w:rsidRPr="004A53E7" w:rsidRDefault="00F55912" w:rsidP="005D2891">
      <w:pPr>
        <w:numPr>
          <w:ilvl w:val="0"/>
          <w:numId w:val="50"/>
        </w:numPr>
        <w:spacing w:before="120" w:after="120" w:line="240" w:lineRule="auto"/>
        <w:ind w:left="0"/>
        <w:contextualSpacing/>
        <w:jc w:val="both"/>
        <w:rPr>
          <w:rFonts w:cs="Arial"/>
        </w:rPr>
      </w:pPr>
      <w:r w:rsidRPr="004A53E7">
        <w:rPr>
          <w:rFonts w:cs="Arial"/>
        </w:rPr>
        <w:t>Se entregará reporte de los servicios  cada semana en el Departamento de Archivo de la Unidad Médica de “</w:t>
      </w:r>
      <w:r w:rsidRPr="004A53E7">
        <w:rPr>
          <w:rFonts w:cs="Arial"/>
          <w:b/>
        </w:rPr>
        <w:t>ISSSTECALI</w:t>
      </w:r>
      <w:r w:rsidRPr="004A53E7">
        <w:rPr>
          <w:rFonts w:cs="Arial"/>
        </w:rPr>
        <w:t>”  al que este adscrito el derechohabiente indicando en el Formato de Subrogación Electrónica de Servicios Médicos (SM-3).</w:t>
      </w:r>
    </w:p>
    <w:p w:rsidR="00F55912" w:rsidRPr="004A53E7" w:rsidRDefault="00F55912" w:rsidP="005D2891">
      <w:pPr>
        <w:numPr>
          <w:ilvl w:val="0"/>
          <w:numId w:val="50"/>
        </w:numPr>
        <w:spacing w:before="120" w:after="120" w:line="240" w:lineRule="auto"/>
        <w:ind w:left="0"/>
        <w:contextualSpacing/>
        <w:jc w:val="both"/>
        <w:rPr>
          <w:rFonts w:cs="Arial"/>
        </w:rPr>
      </w:pPr>
      <w:r w:rsidRPr="004A53E7">
        <w:rPr>
          <w:rFonts w:cs="Arial"/>
        </w:rPr>
        <w:t>En caso de realizar servicios  de urgencia, deberá entregar el reporte escrito e interpretación en un tiempo no mayor a 2 horas en el área de Trabajo Social y/o Coordinador en Turno  de Unidad Médica  y en caso que la situación lo amerite se entablara comunicación verbal con el Coordinador en Turno, Jefe de Servicio, Subdirector y/o Director de la Unidad sobre el resultado encontrado.</w:t>
      </w:r>
    </w:p>
    <w:p w:rsidR="00F55912" w:rsidRPr="004A53E7" w:rsidRDefault="00F55912" w:rsidP="005D2891">
      <w:pPr>
        <w:numPr>
          <w:ilvl w:val="0"/>
          <w:numId w:val="50"/>
        </w:numPr>
        <w:spacing w:before="120" w:after="120" w:line="240" w:lineRule="auto"/>
        <w:ind w:left="0"/>
        <w:contextualSpacing/>
        <w:jc w:val="both"/>
        <w:rPr>
          <w:rFonts w:cs="Arial"/>
        </w:rPr>
      </w:pPr>
      <w:r w:rsidRPr="004A53E7">
        <w:rPr>
          <w:rFonts w:cs="Arial"/>
        </w:rPr>
        <w:t>Se entregará un corte de servicios médicos subrogados  realizados  cada día 20 del mes en curso, el cual entregará a más tardar dentro de los cinco días naturales posteriores.</w:t>
      </w:r>
    </w:p>
    <w:p w:rsidR="00F55912" w:rsidRPr="004A53E7" w:rsidRDefault="00F55912" w:rsidP="005D2891">
      <w:pPr>
        <w:numPr>
          <w:ilvl w:val="0"/>
          <w:numId w:val="50"/>
        </w:numPr>
        <w:spacing w:before="120" w:after="120" w:line="240" w:lineRule="auto"/>
        <w:ind w:left="0"/>
        <w:contextualSpacing/>
        <w:jc w:val="both"/>
        <w:rPr>
          <w:rFonts w:cs="Arial"/>
        </w:rPr>
      </w:pPr>
      <w:r w:rsidRPr="004A53E7">
        <w:rPr>
          <w:rFonts w:cs="Arial"/>
        </w:rPr>
        <w:t xml:space="preserve">El </w:t>
      </w:r>
      <w:r w:rsidRPr="004A53E7">
        <w:rPr>
          <w:rFonts w:cs="Arial"/>
          <w:b/>
        </w:rPr>
        <w:t xml:space="preserve">“LICITANTE” </w:t>
      </w:r>
      <w:r w:rsidRPr="004A53E7">
        <w:rPr>
          <w:rFonts w:cs="Arial"/>
        </w:rPr>
        <w:t xml:space="preserve">para el trámite de pago deberá presentar factura digital con datos fiscales, así como  las solicitudes de Servicios Médicos Electrónicas  Formato de Subrogación Electrónica de Servicios Médicos (SM-3) de cada uno de los derechohabientes atendidos, además un desglose de los servicios prestados indicando los datos de: nombre, domicilio y teléfono del prestador; fecha de atención, clave de la unidad, nombre del paciente, afiliación, folio de solicitud de servicio, estudio solicitado, estudio realizado, costo, total y nombre de quien elabora el informe, anexando una copia de cada una de las consultas y procedimientos realizados. </w:t>
      </w:r>
    </w:p>
    <w:p w:rsidR="00F55912" w:rsidRPr="004A53E7" w:rsidRDefault="00F55912" w:rsidP="005D2891">
      <w:pPr>
        <w:numPr>
          <w:ilvl w:val="0"/>
          <w:numId w:val="50"/>
        </w:numPr>
        <w:spacing w:before="120" w:after="120" w:line="240" w:lineRule="auto"/>
        <w:ind w:left="0"/>
        <w:contextualSpacing/>
        <w:jc w:val="both"/>
        <w:rPr>
          <w:rFonts w:cs="Arial"/>
        </w:rPr>
      </w:pPr>
      <w:r w:rsidRPr="004A53E7">
        <w:rPr>
          <w:rFonts w:cs="Arial"/>
        </w:rPr>
        <w:t>Su actividad médica tanto en materia de consulta externa como interconsultas hospitalarias, deberá tener concordancia con las Normas Oficiales Mexicanas vigentes que le apliquen.</w:t>
      </w:r>
    </w:p>
    <w:p w:rsidR="00F55912" w:rsidRPr="004A53E7" w:rsidRDefault="00F55912" w:rsidP="005D2891">
      <w:pPr>
        <w:numPr>
          <w:ilvl w:val="0"/>
          <w:numId w:val="50"/>
        </w:numPr>
        <w:spacing w:before="120" w:after="120" w:line="240" w:lineRule="auto"/>
        <w:ind w:left="0"/>
        <w:contextualSpacing/>
        <w:jc w:val="both"/>
        <w:rPr>
          <w:rFonts w:cs="Arial"/>
        </w:rPr>
      </w:pPr>
      <w:r w:rsidRPr="004A53E7">
        <w:rPr>
          <w:rFonts w:cs="Arial"/>
        </w:rPr>
        <w:t>Cuando se realice un procedimiento quirúrgico los aranceles deberán incluir las revisiones post operatorias hasta su completa recuperación.</w:t>
      </w:r>
    </w:p>
    <w:p w:rsidR="00F55912" w:rsidRPr="004A53E7" w:rsidRDefault="00F55912" w:rsidP="005D2891">
      <w:pPr>
        <w:pStyle w:val="Prrafodelista"/>
        <w:numPr>
          <w:ilvl w:val="0"/>
          <w:numId w:val="50"/>
        </w:numPr>
        <w:spacing w:before="120" w:after="120" w:line="240" w:lineRule="auto"/>
        <w:ind w:left="0"/>
        <w:jc w:val="both"/>
        <w:rPr>
          <w:rFonts w:cs="Arial"/>
        </w:rPr>
      </w:pPr>
      <w:r w:rsidRPr="004A53E7">
        <w:rPr>
          <w:rFonts w:cs="Arial"/>
        </w:rPr>
        <w:t>En caso de que exista la posibilidad de que al paciente le sean realizadas múltiples intervenciones y/o por la complejidad del caso, deberá presentar el caso clínico ante las autoridades hospitalarias.</w:t>
      </w:r>
    </w:p>
    <w:p w:rsidR="00C93510" w:rsidRPr="004A53E7" w:rsidRDefault="00C93510" w:rsidP="004A53E7">
      <w:pPr>
        <w:spacing w:before="120" w:after="120" w:line="240" w:lineRule="auto"/>
        <w:jc w:val="both"/>
        <w:rPr>
          <w:rFonts w:cs="Arial"/>
          <w:b/>
          <w:color w:val="FF0000"/>
        </w:rPr>
      </w:pPr>
    </w:p>
    <w:tbl>
      <w:tblPr>
        <w:tblStyle w:val="Tablaconcuadrcula"/>
        <w:tblW w:w="0" w:type="auto"/>
        <w:jc w:val="center"/>
        <w:tblLayout w:type="fixed"/>
        <w:tblCellMar>
          <w:top w:w="57" w:type="dxa"/>
        </w:tblCellMar>
        <w:tblLook w:val="04A0" w:firstRow="1" w:lastRow="0" w:firstColumn="1" w:lastColumn="0" w:noHBand="0" w:noVBand="1"/>
      </w:tblPr>
      <w:tblGrid>
        <w:gridCol w:w="3172"/>
        <w:gridCol w:w="4831"/>
      </w:tblGrid>
      <w:tr w:rsidR="005C12AD" w:rsidRPr="004A53E7" w:rsidTr="00375758">
        <w:trPr>
          <w:trHeight w:val="194"/>
          <w:jc w:val="center"/>
        </w:trPr>
        <w:tc>
          <w:tcPr>
            <w:tcW w:w="8003" w:type="dxa"/>
            <w:gridSpan w:val="2"/>
            <w:shd w:val="clear" w:color="auto" w:fill="D9D9D9" w:themeFill="background1" w:themeFillShade="D9"/>
          </w:tcPr>
          <w:p w:rsidR="005C12AD" w:rsidRPr="004A53E7" w:rsidRDefault="001836BB" w:rsidP="004A53E7">
            <w:pPr>
              <w:spacing w:before="120" w:after="120" w:line="240" w:lineRule="auto"/>
              <w:jc w:val="both"/>
              <w:rPr>
                <w:rFonts w:cs="Arial"/>
                <w:b/>
              </w:rPr>
            </w:pPr>
            <w:r w:rsidRPr="004A53E7">
              <w:rPr>
                <w:rFonts w:cs="Arial"/>
                <w:b/>
              </w:rPr>
              <w:t>PART</w:t>
            </w:r>
            <w:r w:rsidR="00A344DC" w:rsidRPr="004A53E7">
              <w:rPr>
                <w:rFonts w:cs="Arial"/>
                <w:b/>
              </w:rPr>
              <w:t>IDA 29</w:t>
            </w:r>
          </w:p>
        </w:tc>
      </w:tr>
      <w:tr w:rsidR="005C12AD" w:rsidRPr="004A53E7" w:rsidTr="00375758">
        <w:trPr>
          <w:trHeight w:val="301"/>
          <w:jc w:val="center"/>
        </w:trPr>
        <w:tc>
          <w:tcPr>
            <w:tcW w:w="8003" w:type="dxa"/>
            <w:gridSpan w:val="2"/>
            <w:shd w:val="clear" w:color="auto" w:fill="D9D9D9" w:themeFill="background1" w:themeFillShade="D9"/>
          </w:tcPr>
          <w:p w:rsidR="005C12AD" w:rsidRPr="004A53E7" w:rsidRDefault="00DD5F48" w:rsidP="004A53E7">
            <w:pPr>
              <w:spacing w:before="120" w:after="120" w:line="240" w:lineRule="auto"/>
              <w:jc w:val="both"/>
              <w:rPr>
                <w:rFonts w:cs="Arial"/>
                <w:b/>
              </w:rPr>
            </w:pPr>
            <w:r w:rsidRPr="004A53E7">
              <w:rPr>
                <w:rFonts w:cs="Arial"/>
                <w:b/>
              </w:rPr>
              <w:t>Hospital Mexicali</w:t>
            </w:r>
          </w:p>
        </w:tc>
      </w:tr>
      <w:tr w:rsidR="005C12AD" w:rsidRPr="004A53E7" w:rsidTr="00375758">
        <w:trPr>
          <w:trHeight w:val="220"/>
          <w:jc w:val="center"/>
        </w:trPr>
        <w:tc>
          <w:tcPr>
            <w:tcW w:w="3172" w:type="dxa"/>
            <w:shd w:val="clear" w:color="auto" w:fill="D9D9D9" w:themeFill="background1" w:themeFillShade="D9"/>
          </w:tcPr>
          <w:p w:rsidR="005C12AD" w:rsidRPr="004A53E7" w:rsidRDefault="00DD5F48" w:rsidP="004A53E7">
            <w:pPr>
              <w:spacing w:before="120" w:after="120" w:line="240" w:lineRule="auto"/>
              <w:jc w:val="both"/>
              <w:rPr>
                <w:rFonts w:cs="Arial"/>
                <w:b/>
              </w:rPr>
            </w:pPr>
            <w:r w:rsidRPr="004A53E7">
              <w:rPr>
                <w:rFonts w:cs="Arial"/>
                <w:b/>
              </w:rPr>
              <w:t>Especialidad</w:t>
            </w:r>
          </w:p>
        </w:tc>
        <w:tc>
          <w:tcPr>
            <w:tcW w:w="4831" w:type="dxa"/>
            <w:shd w:val="clear" w:color="auto" w:fill="D9D9D9" w:themeFill="background1" w:themeFillShade="D9"/>
          </w:tcPr>
          <w:p w:rsidR="005C12AD" w:rsidRPr="004A53E7" w:rsidRDefault="00DD5F48" w:rsidP="004A53E7">
            <w:pPr>
              <w:spacing w:before="120" w:after="120" w:line="240" w:lineRule="auto"/>
              <w:jc w:val="both"/>
              <w:rPr>
                <w:rFonts w:cs="Arial"/>
                <w:b/>
              </w:rPr>
            </w:pPr>
            <w:r w:rsidRPr="004A53E7">
              <w:rPr>
                <w:rFonts w:cs="Arial"/>
                <w:b/>
              </w:rPr>
              <w:t>Descripción Del Servicio</w:t>
            </w:r>
          </w:p>
        </w:tc>
      </w:tr>
      <w:tr w:rsidR="00A344DC" w:rsidRPr="004A53E7" w:rsidTr="00375758">
        <w:trPr>
          <w:trHeight w:val="230"/>
          <w:jc w:val="center"/>
        </w:trPr>
        <w:tc>
          <w:tcPr>
            <w:tcW w:w="3172" w:type="dxa"/>
            <w:vMerge w:val="restart"/>
          </w:tcPr>
          <w:p w:rsidR="00A344DC" w:rsidRPr="004A53E7" w:rsidRDefault="00A344DC" w:rsidP="004A53E7">
            <w:pPr>
              <w:spacing w:before="120" w:after="120" w:line="240" w:lineRule="auto"/>
              <w:jc w:val="both"/>
              <w:rPr>
                <w:rFonts w:cs="Arial"/>
                <w:b/>
                <w:color w:val="C00000"/>
              </w:rPr>
            </w:pPr>
          </w:p>
          <w:p w:rsidR="00A344DC" w:rsidRPr="004A53E7" w:rsidRDefault="00A344DC" w:rsidP="004B4890">
            <w:pPr>
              <w:spacing w:before="120" w:after="120" w:line="240" w:lineRule="auto"/>
              <w:jc w:val="center"/>
              <w:rPr>
                <w:rFonts w:cs="Arial"/>
                <w:b/>
                <w:color w:val="C00000"/>
              </w:rPr>
            </w:pPr>
            <w:r w:rsidRPr="004A53E7">
              <w:rPr>
                <w:rFonts w:cs="Arial"/>
                <w:b/>
              </w:rPr>
              <w:t>UROLOGIA</w:t>
            </w:r>
          </w:p>
        </w:tc>
        <w:tc>
          <w:tcPr>
            <w:tcW w:w="4831" w:type="dxa"/>
            <w:vAlign w:val="center"/>
          </w:tcPr>
          <w:p w:rsidR="00A344DC" w:rsidRPr="004A53E7" w:rsidRDefault="00A344DC" w:rsidP="004B4890">
            <w:pPr>
              <w:spacing w:before="120" w:after="120" w:line="240" w:lineRule="auto"/>
              <w:ind w:left="117"/>
              <w:jc w:val="both"/>
              <w:rPr>
                <w:rFonts w:eastAsiaTheme="minorHAnsi" w:cs="Arial"/>
              </w:rPr>
            </w:pPr>
            <w:r w:rsidRPr="004A53E7">
              <w:rPr>
                <w:rFonts w:eastAsiaTheme="minorHAnsi" w:cs="Arial"/>
              </w:rPr>
              <w:t>Interconsulta de urgencia u hospitalización (festivos, noches y fin de semana)</w:t>
            </w:r>
          </w:p>
        </w:tc>
      </w:tr>
      <w:tr w:rsidR="00A344DC" w:rsidRPr="004A53E7" w:rsidTr="00375758">
        <w:trPr>
          <w:trHeight w:val="260"/>
          <w:jc w:val="center"/>
        </w:trPr>
        <w:tc>
          <w:tcPr>
            <w:tcW w:w="3172" w:type="dxa"/>
            <w:vMerge/>
          </w:tcPr>
          <w:p w:rsidR="00A344DC" w:rsidRPr="004A53E7" w:rsidRDefault="00A344DC" w:rsidP="004A53E7">
            <w:pPr>
              <w:spacing w:before="120" w:after="120" w:line="240" w:lineRule="auto"/>
              <w:jc w:val="both"/>
              <w:rPr>
                <w:rFonts w:cs="Arial"/>
                <w:b/>
                <w:color w:val="C00000"/>
              </w:rPr>
            </w:pPr>
          </w:p>
        </w:tc>
        <w:tc>
          <w:tcPr>
            <w:tcW w:w="4831" w:type="dxa"/>
            <w:vAlign w:val="center"/>
          </w:tcPr>
          <w:p w:rsidR="00A344DC" w:rsidRPr="004A53E7" w:rsidRDefault="00A344DC" w:rsidP="004B4890">
            <w:pPr>
              <w:spacing w:before="120" w:after="120" w:line="240" w:lineRule="auto"/>
              <w:ind w:left="117"/>
              <w:jc w:val="both"/>
              <w:rPr>
                <w:rFonts w:eastAsiaTheme="minorHAnsi" w:cs="Arial"/>
              </w:rPr>
            </w:pPr>
            <w:r w:rsidRPr="004A53E7">
              <w:rPr>
                <w:rFonts w:eastAsiaTheme="minorHAnsi" w:cs="Arial"/>
              </w:rPr>
              <w:t>Uretrotomía interna con Laser holmio</w:t>
            </w:r>
          </w:p>
        </w:tc>
      </w:tr>
      <w:tr w:rsidR="00A344DC" w:rsidRPr="004A53E7" w:rsidTr="00375758">
        <w:trPr>
          <w:trHeight w:val="260"/>
          <w:jc w:val="center"/>
        </w:trPr>
        <w:tc>
          <w:tcPr>
            <w:tcW w:w="3172" w:type="dxa"/>
            <w:vMerge/>
          </w:tcPr>
          <w:p w:rsidR="00A344DC" w:rsidRPr="004A53E7" w:rsidRDefault="00A344DC" w:rsidP="004A53E7">
            <w:pPr>
              <w:spacing w:before="120" w:after="120" w:line="240" w:lineRule="auto"/>
              <w:jc w:val="both"/>
              <w:rPr>
                <w:rFonts w:cs="Arial"/>
                <w:b/>
                <w:color w:val="C00000"/>
              </w:rPr>
            </w:pPr>
          </w:p>
        </w:tc>
        <w:tc>
          <w:tcPr>
            <w:tcW w:w="4831" w:type="dxa"/>
            <w:vAlign w:val="center"/>
          </w:tcPr>
          <w:p w:rsidR="00A344DC" w:rsidRPr="004A53E7" w:rsidRDefault="00A344DC" w:rsidP="004B4890">
            <w:pPr>
              <w:spacing w:before="120" w:after="120" w:line="240" w:lineRule="auto"/>
              <w:ind w:left="117"/>
              <w:jc w:val="both"/>
              <w:rPr>
                <w:rFonts w:eastAsiaTheme="minorHAnsi" w:cs="Arial"/>
              </w:rPr>
            </w:pPr>
            <w:r w:rsidRPr="004A53E7">
              <w:rPr>
                <w:rFonts w:eastAsiaTheme="minorHAnsi" w:cs="Arial"/>
              </w:rPr>
              <w:t>Prostectomía radical con Linfadenectomía pélvica</w:t>
            </w:r>
          </w:p>
        </w:tc>
      </w:tr>
      <w:tr w:rsidR="00A344DC" w:rsidRPr="004A53E7" w:rsidTr="00375758">
        <w:trPr>
          <w:trHeight w:val="260"/>
          <w:jc w:val="center"/>
        </w:trPr>
        <w:tc>
          <w:tcPr>
            <w:tcW w:w="3172" w:type="dxa"/>
            <w:vMerge/>
          </w:tcPr>
          <w:p w:rsidR="00A344DC" w:rsidRPr="004A53E7" w:rsidRDefault="00A344DC" w:rsidP="004A53E7">
            <w:pPr>
              <w:spacing w:before="120" w:after="120" w:line="240" w:lineRule="auto"/>
              <w:jc w:val="both"/>
              <w:rPr>
                <w:rFonts w:cs="Arial"/>
                <w:b/>
                <w:color w:val="C00000"/>
              </w:rPr>
            </w:pPr>
          </w:p>
        </w:tc>
        <w:tc>
          <w:tcPr>
            <w:tcW w:w="4831" w:type="dxa"/>
            <w:vAlign w:val="center"/>
          </w:tcPr>
          <w:p w:rsidR="00A344DC" w:rsidRPr="004A53E7" w:rsidRDefault="00A344DC" w:rsidP="004B4890">
            <w:pPr>
              <w:spacing w:before="120" w:after="120" w:line="240" w:lineRule="auto"/>
              <w:ind w:left="117"/>
              <w:jc w:val="both"/>
              <w:rPr>
                <w:rFonts w:eastAsiaTheme="minorHAnsi" w:cs="Arial"/>
              </w:rPr>
            </w:pPr>
            <w:r w:rsidRPr="004A53E7">
              <w:rPr>
                <w:rFonts w:eastAsiaTheme="minorHAnsi" w:cs="Arial"/>
              </w:rPr>
              <w:t>Orquiectomía radical</w:t>
            </w:r>
          </w:p>
        </w:tc>
      </w:tr>
      <w:tr w:rsidR="00A344DC" w:rsidRPr="004A53E7" w:rsidTr="00375758">
        <w:trPr>
          <w:trHeight w:val="260"/>
          <w:jc w:val="center"/>
        </w:trPr>
        <w:tc>
          <w:tcPr>
            <w:tcW w:w="3172" w:type="dxa"/>
            <w:vMerge/>
          </w:tcPr>
          <w:p w:rsidR="00A344DC" w:rsidRPr="004A53E7" w:rsidRDefault="00A344DC" w:rsidP="004A53E7">
            <w:pPr>
              <w:spacing w:before="120" w:after="120" w:line="240" w:lineRule="auto"/>
              <w:jc w:val="both"/>
              <w:rPr>
                <w:rFonts w:cs="Arial"/>
                <w:b/>
                <w:color w:val="C00000"/>
              </w:rPr>
            </w:pPr>
          </w:p>
        </w:tc>
        <w:tc>
          <w:tcPr>
            <w:tcW w:w="4831" w:type="dxa"/>
            <w:vAlign w:val="center"/>
          </w:tcPr>
          <w:p w:rsidR="00A344DC" w:rsidRPr="004A53E7" w:rsidRDefault="00A344DC" w:rsidP="004B4890">
            <w:pPr>
              <w:spacing w:before="120" w:after="120" w:line="240" w:lineRule="auto"/>
              <w:ind w:left="117"/>
              <w:jc w:val="both"/>
              <w:rPr>
                <w:rFonts w:eastAsiaTheme="minorHAnsi" w:cs="Arial"/>
              </w:rPr>
            </w:pPr>
            <w:r w:rsidRPr="004A53E7">
              <w:rPr>
                <w:rFonts w:eastAsiaTheme="minorHAnsi" w:cs="Arial"/>
              </w:rPr>
              <w:t>Pexia Testicular abordaje inguinal con o sin corrección de hernia</w:t>
            </w:r>
          </w:p>
        </w:tc>
      </w:tr>
      <w:tr w:rsidR="00A344DC" w:rsidRPr="004A53E7" w:rsidTr="00375758">
        <w:trPr>
          <w:trHeight w:val="260"/>
          <w:jc w:val="center"/>
        </w:trPr>
        <w:tc>
          <w:tcPr>
            <w:tcW w:w="3172" w:type="dxa"/>
            <w:vMerge/>
          </w:tcPr>
          <w:p w:rsidR="00A344DC" w:rsidRPr="004A53E7" w:rsidRDefault="00A344DC" w:rsidP="004A53E7">
            <w:pPr>
              <w:spacing w:before="120" w:after="120" w:line="240" w:lineRule="auto"/>
              <w:jc w:val="both"/>
              <w:rPr>
                <w:rFonts w:cs="Arial"/>
                <w:b/>
                <w:color w:val="C00000"/>
              </w:rPr>
            </w:pPr>
          </w:p>
        </w:tc>
        <w:tc>
          <w:tcPr>
            <w:tcW w:w="4831" w:type="dxa"/>
            <w:vAlign w:val="center"/>
          </w:tcPr>
          <w:p w:rsidR="00A344DC" w:rsidRPr="004A53E7" w:rsidRDefault="00A344DC" w:rsidP="004B4890">
            <w:pPr>
              <w:spacing w:before="120" w:after="120" w:line="240" w:lineRule="auto"/>
              <w:ind w:left="117"/>
              <w:jc w:val="both"/>
              <w:rPr>
                <w:rFonts w:eastAsiaTheme="minorHAnsi" w:cs="Arial"/>
              </w:rPr>
            </w:pPr>
            <w:r w:rsidRPr="004A53E7">
              <w:rPr>
                <w:rFonts w:eastAsiaTheme="minorHAnsi" w:cs="Arial"/>
              </w:rPr>
              <w:t>Cirugía de continencia con malla (Uretrosuspención) (no incluye malla)</w:t>
            </w:r>
          </w:p>
        </w:tc>
      </w:tr>
      <w:tr w:rsidR="00A344DC" w:rsidRPr="004A53E7" w:rsidTr="00375758">
        <w:trPr>
          <w:trHeight w:val="260"/>
          <w:jc w:val="center"/>
        </w:trPr>
        <w:tc>
          <w:tcPr>
            <w:tcW w:w="3172" w:type="dxa"/>
            <w:vMerge/>
          </w:tcPr>
          <w:p w:rsidR="00A344DC" w:rsidRPr="004A53E7" w:rsidRDefault="00A344DC" w:rsidP="004A53E7">
            <w:pPr>
              <w:spacing w:before="120" w:after="120" w:line="240" w:lineRule="auto"/>
              <w:jc w:val="both"/>
              <w:rPr>
                <w:rFonts w:cs="Arial"/>
                <w:b/>
                <w:color w:val="C00000"/>
              </w:rPr>
            </w:pPr>
          </w:p>
        </w:tc>
        <w:tc>
          <w:tcPr>
            <w:tcW w:w="4831" w:type="dxa"/>
            <w:vAlign w:val="center"/>
          </w:tcPr>
          <w:p w:rsidR="00A344DC" w:rsidRPr="004A53E7" w:rsidRDefault="00A344DC" w:rsidP="004B4890">
            <w:pPr>
              <w:spacing w:before="120" w:after="120" w:line="240" w:lineRule="auto"/>
              <w:ind w:left="117"/>
              <w:jc w:val="both"/>
              <w:rPr>
                <w:rFonts w:eastAsiaTheme="minorHAnsi" w:cs="Arial"/>
              </w:rPr>
            </w:pPr>
            <w:r w:rsidRPr="004A53E7">
              <w:rPr>
                <w:rFonts w:eastAsiaTheme="minorHAnsi" w:cs="Arial"/>
              </w:rPr>
              <w:t>Resección Transuretral de tumor vesical (incluye equipo endoscópico)</w:t>
            </w:r>
          </w:p>
        </w:tc>
      </w:tr>
      <w:tr w:rsidR="00A344DC" w:rsidRPr="004A53E7" w:rsidTr="00375758">
        <w:trPr>
          <w:trHeight w:val="260"/>
          <w:jc w:val="center"/>
        </w:trPr>
        <w:tc>
          <w:tcPr>
            <w:tcW w:w="3172" w:type="dxa"/>
            <w:vMerge/>
          </w:tcPr>
          <w:p w:rsidR="00A344DC" w:rsidRPr="004A53E7" w:rsidRDefault="00A344DC" w:rsidP="004A53E7">
            <w:pPr>
              <w:spacing w:before="120" w:after="120" w:line="240" w:lineRule="auto"/>
              <w:jc w:val="both"/>
              <w:rPr>
                <w:rFonts w:cs="Arial"/>
                <w:b/>
                <w:color w:val="C00000"/>
              </w:rPr>
            </w:pPr>
          </w:p>
        </w:tc>
        <w:tc>
          <w:tcPr>
            <w:tcW w:w="4831" w:type="dxa"/>
            <w:vAlign w:val="center"/>
          </w:tcPr>
          <w:p w:rsidR="00A344DC" w:rsidRPr="004A53E7" w:rsidRDefault="00A344DC" w:rsidP="004B4890">
            <w:pPr>
              <w:spacing w:before="120" w:after="120" w:line="240" w:lineRule="auto"/>
              <w:ind w:left="117"/>
              <w:jc w:val="both"/>
              <w:rPr>
                <w:rFonts w:eastAsiaTheme="minorHAnsi" w:cs="Arial"/>
              </w:rPr>
            </w:pPr>
            <w:r w:rsidRPr="004A53E7">
              <w:rPr>
                <w:rFonts w:eastAsiaTheme="minorHAnsi" w:cs="Arial"/>
              </w:rPr>
              <w:t>Cistostomía percutánea</w:t>
            </w:r>
          </w:p>
        </w:tc>
      </w:tr>
      <w:tr w:rsidR="00A344DC" w:rsidRPr="004A53E7" w:rsidTr="00375758">
        <w:trPr>
          <w:trHeight w:val="260"/>
          <w:jc w:val="center"/>
        </w:trPr>
        <w:tc>
          <w:tcPr>
            <w:tcW w:w="3172" w:type="dxa"/>
            <w:vMerge/>
          </w:tcPr>
          <w:p w:rsidR="00A344DC" w:rsidRPr="004A53E7" w:rsidRDefault="00A344DC" w:rsidP="004A53E7">
            <w:pPr>
              <w:spacing w:before="120" w:after="120" w:line="240" w:lineRule="auto"/>
              <w:jc w:val="both"/>
              <w:rPr>
                <w:rFonts w:cs="Arial"/>
                <w:b/>
                <w:color w:val="C00000"/>
              </w:rPr>
            </w:pPr>
          </w:p>
        </w:tc>
        <w:tc>
          <w:tcPr>
            <w:tcW w:w="4831" w:type="dxa"/>
            <w:vAlign w:val="center"/>
          </w:tcPr>
          <w:p w:rsidR="00A344DC" w:rsidRPr="004A53E7" w:rsidRDefault="00A344DC" w:rsidP="004B4890">
            <w:pPr>
              <w:spacing w:before="120" w:after="120" w:line="240" w:lineRule="auto"/>
              <w:ind w:left="117"/>
              <w:jc w:val="both"/>
              <w:rPr>
                <w:rFonts w:eastAsiaTheme="minorHAnsi" w:cs="Arial"/>
              </w:rPr>
            </w:pPr>
            <w:r w:rsidRPr="004A53E7">
              <w:rPr>
                <w:rFonts w:eastAsiaTheme="minorHAnsi" w:cs="Arial"/>
              </w:rPr>
              <w:t>Cistoslitotricia Transuretral (incluye equipo endoscópico y litotricia)</w:t>
            </w:r>
          </w:p>
        </w:tc>
      </w:tr>
      <w:tr w:rsidR="00A344DC" w:rsidRPr="004A53E7" w:rsidTr="00375758">
        <w:trPr>
          <w:trHeight w:val="260"/>
          <w:jc w:val="center"/>
        </w:trPr>
        <w:tc>
          <w:tcPr>
            <w:tcW w:w="3172" w:type="dxa"/>
            <w:vMerge/>
          </w:tcPr>
          <w:p w:rsidR="00A344DC" w:rsidRPr="004A53E7" w:rsidRDefault="00A344DC" w:rsidP="004A53E7">
            <w:pPr>
              <w:spacing w:before="120" w:after="120" w:line="240" w:lineRule="auto"/>
              <w:jc w:val="both"/>
              <w:rPr>
                <w:rFonts w:cs="Arial"/>
                <w:b/>
                <w:color w:val="C00000"/>
              </w:rPr>
            </w:pPr>
          </w:p>
        </w:tc>
        <w:tc>
          <w:tcPr>
            <w:tcW w:w="4831" w:type="dxa"/>
            <w:vAlign w:val="center"/>
          </w:tcPr>
          <w:p w:rsidR="00A344DC" w:rsidRPr="004A53E7" w:rsidRDefault="00A344DC" w:rsidP="004B4890">
            <w:pPr>
              <w:spacing w:before="120" w:after="120" w:line="240" w:lineRule="auto"/>
              <w:ind w:left="117"/>
              <w:jc w:val="both"/>
              <w:rPr>
                <w:rFonts w:eastAsiaTheme="minorHAnsi" w:cs="Arial"/>
              </w:rPr>
            </w:pPr>
            <w:r w:rsidRPr="004A53E7">
              <w:rPr>
                <w:rFonts w:eastAsiaTheme="minorHAnsi" w:cs="Arial"/>
              </w:rPr>
              <w:t>Cistoscopia o Uretrocistoscopia flexible pediátrica con o sin retiro de catéter uretral doble J</w:t>
            </w:r>
          </w:p>
        </w:tc>
      </w:tr>
      <w:tr w:rsidR="00A344DC" w:rsidRPr="004A53E7" w:rsidTr="00375758">
        <w:trPr>
          <w:trHeight w:val="260"/>
          <w:jc w:val="center"/>
        </w:trPr>
        <w:tc>
          <w:tcPr>
            <w:tcW w:w="3172" w:type="dxa"/>
            <w:vMerge/>
          </w:tcPr>
          <w:p w:rsidR="00A344DC" w:rsidRPr="004A53E7" w:rsidRDefault="00A344DC" w:rsidP="004A53E7">
            <w:pPr>
              <w:spacing w:before="120" w:after="120" w:line="240" w:lineRule="auto"/>
              <w:jc w:val="both"/>
              <w:rPr>
                <w:rFonts w:cs="Arial"/>
                <w:b/>
                <w:color w:val="C00000"/>
              </w:rPr>
            </w:pPr>
          </w:p>
        </w:tc>
        <w:tc>
          <w:tcPr>
            <w:tcW w:w="4831" w:type="dxa"/>
            <w:vAlign w:val="center"/>
          </w:tcPr>
          <w:p w:rsidR="00A344DC" w:rsidRPr="004A53E7" w:rsidRDefault="00A344DC" w:rsidP="004B4890">
            <w:pPr>
              <w:spacing w:before="120" w:after="120" w:line="240" w:lineRule="auto"/>
              <w:ind w:left="117"/>
              <w:jc w:val="both"/>
              <w:rPr>
                <w:rFonts w:eastAsiaTheme="minorHAnsi" w:cs="Arial"/>
              </w:rPr>
            </w:pPr>
            <w:r w:rsidRPr="004A53E7">
              <w:rPr>
                <w:rFonts w:eastAsiaTheme="minorHAnsi" w:cs="Arial"/>
              </w:rPr>
              <w:t>Cirugía para prolapso vaginal anterior y/o posterior con aplicación de malla (no incluye malla)</w:t>
            </w:r>
          </w:p>
        </w:tc>
      </w:tr>
      <w:tr w:rsidR="00A344DC" w:rsidRPr="004A53E7" w:rsidTr="00375758">
        <w:trPr>
          <w:trHeight w:val="260"/>
          <w:jc w:val="center"/>
        </w:trPr>
        <w:tc>
          <w:tcPr>
            <w:tcW w:w="3172" w:type="dxa"/>
            <w:vMerge/>
          </w:tcPr>
          <w:p w:rsidR="00A344DC" w:rsidRPr="004A53E7" w:rsidRDefault="00A344DC" w:rsidP="004A53E7">
            <w:pPr>
              <w:spacing w:before="120" w:after="120" w:line="240" w:lineRule="auto"/>
              <w:jc w:val="both"/>
              <w:rPr>
                <w:rFonts w:cs="Arial"/>
                <w:b/>
                <w:color w:val="C00000"/>
              </w:rPr>
            </w:pPr>
          </w:p>
        </w:tc>
        <w:tc>
          <w:tcPr>
            <w:tcW w:w="4831" w:type="dxa"/>
            <w:vAlign w:val="center"/>
          </w:tcPr>
          <w:p w:rsidR="00A344DC" w:rsidRPr="004A53E7" w:rsidRDefault="00A344DC" w:rsidP="004B4890">
            <w:pPr>
              <w:spacing w:before="120" w:after="120" w:line="240" w:lineRule="auto"/>
              <w:ind w:left="117"/>
              <w:jc w:val="both"/>
              <w:rPr>
                <w:rFonts w:eastAsiaTheme="minorHAnsi" w:cs="Arial"/>
              </w:rPr>
            </w:pPr>
            <w:r w:rsidRPr="004A53E7">
              <w:rPr>
                <w:rFonts w:eastAsiaTheme="minorHAnsi" w:cs="Arial"/>
              </w:rPr>
              <w:t>Ureteroscopia con litotricia o litotricia Ureteral (equipo semirrígido) Primera Vez</w:t>
            </w:r>
          </w:p>
        </w:tc>
      </w:tr>
      <w:tr w:rsidR="00A344DC" w:rsidRPr="004A53E7" w:rsidTr="00375758">
        <w:trPr>
          <w:trHeight w:val="260"/>
          <w:jc w:val="center"/>
        </w:trPr>
        <w:tc>
          <w:tcPr>
            <w:tcW w:w="3172" w:type="dxa"/>
            <w:vMerge/>
          </w:tcPr>
          <w:p w:rsidR="00A344DC" w:rsidRPr="004A53E7" w:rsidRDefault="00A344DC" w:rsidP="004A53E7">
            <w:pPr>
              <w:spacing w:before="120" w:after="120" w:line="240" w:lineRule="auto"/>
              <w:jc w:val="both"/>
              <w:rPr>
                <w:rFonts w:cs="Arial"/>
                <w:b/>
                <w:color w:val="C00000"/>
              </w:rPr>
            </w:pPr>
          </w:p>
        </w:tc>
        <w:tc>
          <w:tcPr>
            <w:tcW w:w="4831" w:type="dxa"/>
            <w:vAlign w:val="center"/>
          </w:tcPr>
          <w:p w:rsidR="00A344DC" w:rsidRPr="004A53E7" w:rsidRDefault="00A344DC" w:rsidP="004B4890">
            <w:pPr>
              <w:spacing w:before="120" w:after="120" w:line="240" w:lineRule="auto"/>
              <w:ind w:left="117"/>
              <w:jc w:val="both"/>
              <w:rPr>
                <w:rFonts w:eastAsiaTheme="minorHAnsi" w:cs="Arial"/>
              </w:rPr>
            </w:pPr>
            <w:r w:rsidRPr="004A53E7">
              <w:rPr>
                <w:rFonts w:eastAsiaTheme="minorHAnsi" w:cs="Arial"/>
              </w:rPr>
              <w:t>Ureteroscopia con litotricia o litotricia Ureteral (subsecuente(</w:t>
            </w:r>
          </w:p>
        </w:tc>
      </w:tr>
      <w:tr w:rsidR="00A344DC" w:rsidRPr="004A53E7" w:rsidTr="00375758">
        <w:trPr>
          <w:trHeight w:val="260"/>
          <w:jc w:val="center"/>
        </w:trPr>
        <w:tc>
          <w:tcPr>
            <w:tcW w:w="3172" w:type="dxa"/>
            <w:vMerge/>
          </w:tcPr>
          <w:p w:rsidR="00A344DC" w:rsidRPr="004A53E7" w:rsidRDefault="00A344DC" w:rsidP="004A53E7">
            <w:pPr>
              <w:spacing w:before="120" w:after="120" w:line="240" w:lineRule="auto"/>
              <w:jc w:val="both"/>
              <w:rPr>
                <w:rFonts w:cs="Arial"/>
                <w:b/>
                <w:color w:val="C00000"/>
              </w:rPr>
            </w:pPr>
          </w:p>
        </w:tc>
        <w:tc>
          <w:tcPr>
            <w:tcW w:w="4831" w:type="dxa"/>
            <w:vAlign w:val="center"/>
          </w:tcPr>
          <w:p w:rsidR="00A344DC" w:rsidRPr="004A53E7" w:rsidRDefault="00A344DC" w:rsidP="004B4890">
            <w:pPr>
              <w:spacing w:before="120" w:after="120" w:line="240" w:lineRule="auto"/>
              <w:ind w:left="117"/>
              <w:jc w:val="both"/>
              <w:rPr>
                <w:rFonts w:eastAsiaTheme="minorHAnsi" w:cs="Arial"/>
              </w:rPr>
            </w:pPr>
            <w:r w:rsidRPr="004A53E7">
              <w:rPr>
                <w:rFonts w:eastAsiaTheme="minorHAnsi" w:cs="Arial"/>
              </w:rPr>
              <w:t>Ureteropieloscopia flexible con litotricia laser (primera vez)</w:t>
            </w:r>
          </w:p>
        </w:tc>
      </w:tr>
      <w:tr w:rsidR="00A344DC" w:rsidRPr="004A53E7" w:rsidTr="00375758">
        <w:trPr>
          <w:trHeight w:val="260"/>
          <w:jc w:val="center"/>
        </w:trPr>
        <w:tc>
          <w:tcPr>
            <w:tcW w:w="3172" w:type="dxa"/>
            <w:vMerge/>
          </w:tcPr>
          <w:p w:rsidR="00A344DC" w:rsidRPr="004A53E7" w:rsidRDefault="00A344DC" w:rsidP="004A53E7">
            <w:pPr>
              <w:spacing w:before="120" w:after="120" w:line="240" w:lineRule="auto"/>
              <w:jc w:val="both"/>
              <w:rPr>
                <w:rFonts w:cs="Arial"/>
                <w:b/>
                <w:color w:val="C00000"/>
              </w:rPr>
            </w:pPr>
          </w:p>
        </w:tc>
        <w:tc>
          <w:tcPr>
            <w:tcW w:w="4831" w:type="dxa"/>
            <w:vAlign w:val="center"/>
          </w:tcPr>
          <w:p w:rsidR="00A344DC" w:rsidRPr="004A53E7" w:rsidRDefault="00A344DC" w:rsidP="004B4890">
            <w:pPr>
              <w:spacing w:before="120" w:after="120" w:line="240" w:lineRule="auto"/>
              <w:ind w:left="117"/>
              <w:jc w:val="both"/>
              <w:rPr>
                <w:rFonts w:eastAsiaTheme="minorHAnsi" w:cs="Arial"/>
              </w:rPr>
            </w:pPr>
            <w:r w:rsidRPr="004A53E7">
              <w:rPr>
                <w:rFonts w:eastAsiaTheme="minorHAnsi" w:cs="Arial"/>
              </w:rPr>
              <w:t>Ureteropieloscopia flexible con litotricia laser (subsecuente)</w:t>
            </w:r>
          </w:p>
        </w:tc>
      </w:tr>
      <w:tr w:rsidR="00A344DC" w:rsidRPr="004A53E7" w:rsidTr="00375758">
        <w:trPr>
          <w:trHeight w:val="260"/>
          <w:jc w:val="center"/>
        </w:trPr>
        <w:tc>
          <w:tcPr>
            <w:tcW w:w="3172" w:type="dxa"/>
            <w:vMerge/>
          </w:tcPr>
          <w:p w:rsidR="00A344DC" w:rsidRPr="004A53E7" w:rsidRDefault="00A344DC" w:rsidP="004A53E7">
            <w:pPr>
              <w:spacing w:before="120" w:after="120" w:line="240" w:lineRule="auto"/>
              <w:jc w:val="both"/>
              <w:rPr>
                <w:rFonts w:cs="Arial"/>
                <w:b/>
                <w:color w:val="C00000"/>
              </w:rPr>
            </w:pPr>
          </w:p>
        </w:tc>
        <w:tc>
          <w:tcPr>
            <w:tcW w:w="4831" w:type="dxa"/>
            <w:vAlign w:val="center"/>
          </w:tcPr>
          <w:p w:rsidR="00A344DC" w:rsidRPr="004A53E7" w:rsidRDefault="00A344DC" w:rsidP="004B4890">
            <w:pPr>
              <w:spacing w:before="120" w:after="120" w:line="240" w:lineRule="auto"/>
              <w:ind w:left="117"/>
              <w:jc w:val="both"/>
              <w:rPr>
                <w:rFonts w:eastAsiaTheme="minorHAnsi" w:cs="Arial"/>
              </w:rPr>
            </w:pPr>
            <w:r w:rsidRPr="004A53E7">
              <w:rPr>
                <w:rFonts w:eastAsiaTheme="minorHAnsi" w:cs="Arial"/>
              </w:rPr>
              <w:t>Ureteroscopia mas Ureterotomía con láser e instalación de catéter doble J (no incluye el catéter)</w:t>
            </w:r>
          </w:p>
        </w:tc>
      </w:tr>
      <w:tr w:rsidR="00A344DC" w:rsidRPr="004A53E7" w:rsidTr="00375758">
        <w:trPr>
          <w:trHeight w:val="260"/>
          <w:jc w:val="center"/>
        </w:trPr>
        <w:tc>
          <w:tcPr>
            <w:tcW w:w="3172" w:type="dxa"/>
            <w:vMerge/>
          </w:tcPr>
          <w:p w:rsidR="00A344DC" w:rsidRPr="004A53E7" w:rsidRDefault="00A344DC" w:rsidP="004A53E7">
            <w:pPr>
              <w:spacing w:before="120" w:after="120" w:line="240" w:lineRule="auto"/>
              <w:jc w:val="both"/>
              <w:rPr>
                <w:rFonts w:cs="Arial"/>
                <w:b/>
                <w:color w:val="C00000"/>
              </w:rPr>
            </w:pPr>
          </w:p>
        </w:tc>
        <w:tc>
          <w:tcPr>
            <w:tcW w:w="4831" w:type="dxa"/>
            <w:vAlign w:val="center"/>
          </w:tcPr>
          <w:p w:rsidR="00A344DC" w:rsidRPr="004A53E7" w:rsidRDefault="00A344DC" w:rsidP="004B4890">
            <w:pPr>
              <w:spacing w:before="120" w:after="120" w:line="240" w:lineRule="auto"/>
              <w:ind w:left="117"/>
              <w:jc w:val="both"/>
              <w:rPr>
                <w:rFonts w:eastAsiaTheme="minorHAnsi" w:cs="Arial"/>
              </w:rPr>
            </w:pPr>
            <w:r w:rsidRPr="004A53E7">
              <w:rPr>
                <w:rFonts w:eastAsiaTheme="minorHAnsi" w:cs="Arial"/>
              </w:rPr>
              <w:t>Ureteroscopia con dilatación con balón más colocación de catéter JJ (no incluye catéter)</w:t>
            </w:r>
          </w:p>
        </w:tc>
      </w:tr>
      <w:tr w:rsidR="00A344DC" w:rsidRPr="004A53E7" w:rsidTr="00375758">
        <w:trPr>
          <w:trHeight w:val="260"/>
          <w:jc w:val="center"/>
        </w:trPr>
        <w:tc>
          <w:tcPr>
            <w:tcW w:w="3172" w:type="dxa"/>
            <w:vMerge/>
          </w:tcPr>
          <w:p w:rsidR="00A344DC" w:rsidRPr="004A53E7" w:rsidRDefault="00A344DC" w:rsidP="004A53E7">
            <w:pPr>
              <w:spacing w:before="120" w:after="120" w:line="240" w:lineRule="auto"/>
              <w:jc w:val="both"/>
              <w:rPr>
                <w:rFonts w:cs="Arial"/>
                <w:b/>
                <w:color w:val="C00000"/>
              </w:rPr>
            </w:pPr>
          </w:p>
        </w:tc>
        <w:tc>
          <w:tcPr>
            <w:tcW w:w="4831" w:type="dxa"/>
            <w:vAlign w:val="center"/>
          </w:tcPr>
          <w:p w:rsidR="00A344DC" w:rsidRPr="004A53E7" w:rsidRDefault="00A344DC" w:rsidP="004B4890">
            <w:pPr>
              <w:spacing w:before="120" w:after="120" w:line="240" w:lineRule="auto"/>
              <w:ind w:left="117"/>
              <w:jc w:val="both"/>
              <w:rPr>
                <w:rFonts w:eastAsiaTheme="minorHAnsi" w:cs="Arial"/>
              </w:rPr>
            </w:pPr>
            <w:r w:rsidRPr="004A53E7">
              <w:rPr>
                <w:rFonts w:eastAsiaTheme="minorHAnsi" w:cs="Arial"/>
              </w:rPr>
              <w:t>Ureteroscopia bilateral con dilatación Ureteral con balón más colocación de catéter JJ</w:t>
            </w:r>
          </w:p>
        </w:tc>
      </w:tr>
      <w:tr w:rsidR="00A344DC" w:rsidRPr="004A53E7" w:rsidTr="00375758">
        <w:trPr>
          <w:trHeight w:val="260"/>
          <w:jc w:val="center"/>
        </w:trPr>
        <w:tc>
          <w:tcPr>
            <w:tcW w:w="3172" w:type="dxa"/>
            <w:vMerge/>
          </w:tcPr>
          <w:p w:rsidR="00A344DC" w:rsidRPr="004A53E7" w:rsidRDefault="00A344DC" w:rsidP="004A53E7">
            <w:pPr>
              <w:spacing w:before="120" w:after="120" w:line="240" w:lineRule="auto"/>
              <w:jc w:val="both"/>
              <w:rPr>
                <w:rFonts w:cs="Arial"/>
                <w:b/>
                <w:color w:val="C00000"/>
              </w:rPr>
            </w:pPr>
          </w:p>
        </w:tc>
        <w:tc>
          <w:tcPr>
            <w:tcW w:w="4831" w:type="dxa"/>
            <w:vAlign w:val="center"/>
          </w:tcPr>
          <w:p w:rsidR="00A344DC" w:rsidRPr="004A53E7" w:rsidRDefault="00A344DC" w:rsidP="004B4890">
            <w:pPr>
              <w:spacing w:before="120" w:after="120" w:line="240" w:lineRule="auto"/>
              <w:ind w:left="117"/>
              <w:jc w:val="both"/>
              <w:rPr>
                <w:rFonts w:eastAsiaTheme="minorHAnsi" w:cs="Arial"/>
              </w:rPr>
            </w:pPr>
            <w:r w:rsidRPr="004A53E7">
              <w:rPr>
                <w:rFonts w:eastAsiaTheme="minorHAnsi" w:cs="Arial"/>
              </w:rPr>
              <w:t>Ureteroscopia para retiro de catéter Ureteral doble J (sin litotricia)</w:t>
            </w:r>
          </w:p>
        </w:tc>
      </w:tr>
      <w:tr w:rsidR="00A344DC" w:rsidRPr="004A53E7" w:rsidTr="00375758">
        <w:trPr>
          <w:trHeight w:val="260"/>
          <w:jc w:val="center"/>
        </w:trPr>
        <w:tc>
          <w:tcPr>
            <w:tcW w:w="3172" w:type="dxa"/>
            <w:vMerge/>
          </w:tcPr>
          <w:p w:rsidR="00A344DC" w:rsidRPr="004A53E7" w:rsidRDefault="00A344DC" w:rsidP="004A53E7">
            <w:pPr>
              <w:spacing w:before="120" w:after="120" w:line="240" w:lineRule="auto"/>
              <w:jc w:val="both"/>
              <w:rPr>
                <w:rFonts w:cs="Arial"/>
                <w:b/>
                <w:color w:val="C00000"/>
              </w:rPr>
            </w:pPr>
          </w:p>
        </w:tc>
        <w:tc>
          <w:tcPr>
            <w:tcW w:w="4831" w:type="dxa"/>
            <w:vAlign w:val="center"/>
          </w:tcPr>
          <w:p w:rsidR="00A344DC" w:rsidRPr="004A53E7" w:rsidRDefault="00A344DC" w:rsidP="004B4890">
            <w:pPr>
              <w:spacing w:before="120" w:after="120" w:line="240" w:lineRule="auto"/>
              <w:ind w:left="117"/>
              <w:jc w:val="both"/>
              <w:rPr>
                <w:rFonts w:eastAsiaTheme="minorHAnsi" w:cs="Arial"/>
              </w:rPr>
            </w:pPr>
            <w:r w:rsidRPr="004A53E7">
              <w:rPr>
                <w:rFonts w:eastAsiaTheme="minorHAnsi" w:cs="Arial"/>
              </w:rPr>
              <w:t>Ureteroscopia con litotricia bilateral y colocación de catéter doble J (no incluye catéteres doble J)</w:t>
            </w:r>
          </w:p>
        </w:tc>
      </w:tr>
      <w:tr w:rsidR="00A344DC" w:rsidRPr="004A53E7" w:rsidTr="00375758">
        <w:trPr>
          <w:trHeight w:val="260"/>
          <w:jc w:val="center"/>
        </w:trPr>
        <w:tc>
          <w:tcPr>
            <w:tcW w:w="3172" w:type="dxa"/>
            <w:vMerge/>
          </w:tcPr>
          <w:p w:rsidR="00A344DC" w:rsidRPr="004A53E7" w:rsidRDefault="00A344DC" w:rsidP="004A53E7">
            <w:pPr>
              <w:spacing w:before="120" w:after="120" w:line="240" w:lineRule="auto"/>
              <w:jc w:val="both"/>
              <w:rPr>
                <w:rFonts w:cs="Arial"/>
                <w:b/>
                <w:color w:val="C00000"/>
              </w:rPr>
            </w:pPr>
          </w:p>
        </w:tc>
        <w:tc>
          <w:tcPr>
            <w:tcW w:w="4831" w:type="dxa"/>
            <w:vAlign w:val="center"/>
          </w:tcPr>
          <w:p w:rsidR="00A344DC" w:rsidRPr="004A53E7" w:rsidRDefault="00A344DC" w:rsidP="004B4890">
            <w:pPr>
              <w:spacing w:before="120" w:after="120" w:line="240" w:lineRule="auto"/>
              <w:ind w:left="117"/>
              <w:jc w:val="both"/>
              <w:rPr>
                <w:rFonts w:eastAsiaTheme="minorHAnsi" w:cs="Arial"/>
              </w:rPr>
            </w:pPr>
            <w:r w:rsidRPr="004A53E7">
              <w:rPr>
                <w:rFonts w:eastAsiaTheme="minorHAnsi" w:cs="Arial"/>
              </w:rPr>
              <w:t>Reimplante Ureteral unilateral</w:t>
            </w:r>
          </w:p>
        </w:tc>
      </w:tr>
      <w:tr w:rsidR="00A344DC" w:rsidRPr="004A53E7" w:rsidTr="00375758">
        <w:trPr>
          <w:trHeight w:val="260"/>
          <w:jc w:val="center"/>
        </w:trPr>
        <w:tc>
          <w:tcPr>
            <w:tcW w:w="3172" w:type="dxa"/>
            <w:vMerge/>
          </w:tcPr>
          <w:p w:rsidR="00A344DC" w:rsidRPr="004A53E7" w:rsidRDefault="00A344DC" w:rsidP="004A53E7">
            <w:pPr>
              <w:spacing w:before="120" w:after="120" w:line="240" w:lineRule="auto"/>
              <w:jc w:val="both"/>
              <w:rPr>
                <w:rFonts w:cs="Arial"/>
                <w:b/>
                <w:color w:val="C00000"/>
              </w:rPr>
            </w:pPr>
          </w:p>
        </w:tc>
        <w:tc>
          <w:tcPr>
            <w:tcW w:w="4831" w:type="dxa"/>
            <w:vAlign w:val="center"/>
          </w:tcPr>
          <w:p w:rsidR="00A344DC" w:rsidRPr="004A53E7" w:rsidRDefault="00A344DC" w:rsidP="004B4890">
            <w:pPr>
              <w:spacing w:before="120" w:after="120" w:line="240" w:lineRule="auto"/>
              <w:ind w:left="117"/>
              <w:jc w:val="both"/>
              <w:rPr>
                <w:rFonts w:eastAsiaTheme="minorHAnsi" w:cs="Arial"/>
              </w:rPr>
            </w:pPr>
            <w:r w:rsidRPr="004A53E7">
              <w:rPr>
                <w:rFonts w:eastAsiaTheme="minorHAnsi" w:cs="Arial"/>
              </w:rPr>
              <w:t>Reimplante Ureteral bilateral</w:t>
            </w:r>
          </w:p>
        </w:tc>
      </w:tr>
      <w:tr w:rsidR="00A344DC" w:rsidRPr="004A53E7" w:rsidTr="00375758">
        <w:trPr>
          <w:trHeight w:val="260"/>
          <w:jc w:val="center"/>
        </w:trPr>
        <w:tc>
          <w:tcPr>
            <w:tcW w:w="3172" w:type="dxa"/>
            <w:vMerge/>
          </w:tcPr>
          <w:p w:rsidR="00A344DC" w:rsidRPr="004A53E7" w:rsidRDefault="00A344DC" w:rsidP="004A53E7">
            <w:pPr>
              <w:spacing w:before="120" w:after="120" w:line="240" w:lineRule="auto"/>
              <w:jc w:val="both"/>
              <w:rPr>
                <w:rFonts w:cs="Arial"/>
                <w:b/>
                <w:color w:val="C00000"/>
              </w:rPr>
            </w:pPr>
          </w:p>
        </w:tc>
        <w:tc>
          <w:tcPr>
            <w:tcW w:w="4831" w:type="dxa"/>
            <w:vAlign w:val="center"/>
          </w:tcPr>
          <w:p w:rsidR="00A344DC" w:rsidRPr="004A53E7" w:rsidRDefault="00A344DC" w:rsidP="004B4890">
            <w:pPr>
              <w:spacing w:before="120" w:after="120" w:line="240" w:lineRule="auto"/>
              <w:ind w:left="117"/>
              <w:jc w:val="both"/>
              <w:rPr>
                <w:rFonts w:eastAsiaTheme="minorHAnsi" w:cs="Arial"/>
              </w:rPr>
            </w:pPr>
            <w:r w:rsidRPr="004A53E7">
              <w:rPr>
                <w:rFonts w:eastAsiaTheme="minorHAnsi" w:cs="Arial"/>
              </w:rPr>
              <w:t>Nefrostomía percutánea guiada con ultrasonido y/o Fluoroscopia</w:t>
            </w:r>
          </w:p>
        </w:tc>
      </w:tr>
      <w:tr w:rsidR="00A344DC" w:rsidRPr="004A53E7" w:rsidTr="00375758">
        <w:trPr>
          <w:trHeight w:val="260"/>
          <w:jc w:val="center"/>
        </w:trPr>
        <w:tc>
          <w:tcPr>
            <w:tcW w:w="3172" w:type="dxa"/>
            <w:vMerge/>
          </w:tcPr>
          <w:p w:rsidR="00A344DC" w:rsidRPr="004A53E7" w:rsidRDefault="00A344DC" w:rsidP="004A53E7">
            <w:pPr>
              <w:spacing w:before="120" w:after="120" w:line="240" w:lineRule="auto"/>
              <w:jc w:val="both"/>
              <w:rPr>
                <w:rFonts w:cs="Arial"/>
                <w:b/>
                <w:color w:val="C00000"/>
              </w:rPr>
            </w:pPr>
          </w:p>
        </w:tc>
        <w:tc>
          <w:tcPr>
            <w:tcW w:w="4831" w:type="dxa"/>
            <w:vAlign w:val="center"/>
          </w:tcPr>
          <w:p w:rsidR="00A344DC" w:rsidRPr="004A53E7" w:rsidRDefault="00A344DC" w:rsidP="004B4890">
            <w:pPr>
              <w:spacing w:before="120" w:after="120" w:line="240" w:lineRule="auto"/>
              <w:ind w:left="117"/>
              <w:jc w:val="both"/>
              <w:rPr>
                <w:rFonts w:eastAsiaTheme="minorHAnsi" w:cs="Arial"/>
              </w:rPr>
            </w:pPr>
            <w:r w:rsidRPr="004A53E7">
              <w:rPr>
                <w:rFonts w:eastAsiaTheme="minorHAnsi" w:cs="Arial"/>
              </w:rPr>
              <w:t>Nefrolitotricia percutánea y colocación catéter doble J (primera vez)</w:t>
            </w:r>
          </w:p>
        </w:tc>
      </w:tr>
      <w:tr w:rsidR="00A344DC" w:rsidRPr="004A53E7" w:rsidTr="00375758">
        <w:trPr>
          <w:trHeight w:val="260"/>
          <w:jc w:val="center"/>
        </w:trPr>
        <w:tc>
          <w:tcPr>
            <w:tcW w:w="3172" w:type="dxa"/>
            <w:vMerge/>
          </w:tcPr>
          <w:p w:rsidR="00A344DC" w:rsidRPr="004A53E7" w:rsidRDefault="00A344DC" w:rsidP="004A53E7">
            <w:pPr>
              <w:spacing w:before="120" w:after="120" w:line="240" w:lineRule="auto"/>
              <w:jc w:val="both"/>
              <w:rPr>
                <w:rFonts w:cs="Arial"/>
                <w:b/>
                <w:color w:val="C00000"/>
              </w:rPr>
            </w:pPr>
          </w:p>
        </w:tc>
        <w:tc>
          <w:tcPr>
            <w:tcW w:w="4831" w:type="dxa"/>
            <w:vAlign w:val="center"/>
          </w:tcPr>
          <w:p w:rsidR="00A344DC" w:rsidRPr="004A53E7" w:rsidRDefault="00A344DC" w:rsidP="004B4890">
            <w:pPr>
              <w:spacing w:before="120" w:after="120" w:line="240" w:lineRule="auto"/>
              <w:ind w:left="117"/>
              <w:jc w:val="both"/>
              <w:rPr>
                <w:rFonts w:eastAsiaTheme="minorHAnsi" w:cs="Arial"/>
              </w:rPr>
            </w:pPr>
            <w:r w:rsidRPr="004A53E7">
              <w:rPr>
                <w:rFonts w:eastAsiaTheme="minorHAnsi" w:cs="Arial"/>
              </w:rPr>
              <w:t>Nefrolitotricia percutánea y colocación de catéter doble J (subsecuente</w:t>
            </w:r>
          </w:p>
        </w:tc>
      </w:tr>
      <w:tr w:rsidR="00A344DC" w:rsidRPr="004A53E7" w:rsidTr="00375758">
        <w:trPr>
          <w:trHeight w:val="260"/>
          <w:jc w:val="center"/>
        </w:trPr>
        <w:tc>
          <w:tcPr>
            <w:tcW w:w="3172" w:type="dxa"/>
            <w:vMerge/>
          </w:tcPr>
          <w:p w:rsidR="00A344DC" w:rsidRPr="004A53E7" w:rsidRDefault="00A344DC" w:rsidP="004A53E7">
            <w:pPr>
              <w:spacing w:before="120" w:after="120" w:line="240" w:lineRule="auto"/>
              <w:jc w:val="both"/>
              <w:rPr>
                <w:rFonts w:cs="Arial"/>
                <w:b/>
                <w:color w:val="C00000"/>
              </w:rPr>
            </w:pPr>
          </w:p>
        </w:tc>
        <w:tc>
          <w:tcPr>
            <w:tcW w:w="4831" w:type="dxa"/>
            <w:vAlign w:val="center"/>
          </w:tcPr>
          <w:p w:rsidR="00A344DC" w:rsidRPr="004A53E7" w:rsidRDefault="00A344DC" w:rsidP="004B4890">
            <w:pPr>
              <w:spacing w:before="120" w:after="120" w:line="240" w:lineRule="auto"/>
              <w:ind w:left="117"/>
              <w:jc w:val="both"/>
              <w:rPr>
                <w:rFonts w:eastAsiaTheme="minorHAnsi" w:cs="Arial"/>
              </w:rPr>
            </w:pPr>
            <w:r w:rsidRPr="004A53E7">
              <w:rPr>
                <w:rFonts w:eastAsiaTheme="minorHAnsi" w:cs="Arial"/>
              </w:rPr>
              <w:t>Nefrolitotricia percutánea con láser (primera vez)</w:t>
            </w:r>
          </w:p>
        </w:tc>
      </w:tr>
      <w:tr w:rsidR="00A344DC" w:rsidRPr="004A53E7" w:rsidTr="00375758">
        <w:trPr>
          <w:trHeight w:val="260"/>
          <w:jc w:val="center"/>
        </w:trPr>
        <w:tc>
          <w:tcPr>
            <w:tcW w:w="3172" w:type="dxa"/>
            <w:vMerge/>
          </w:tcPr>
          <w:p w:rsidR="00A344DC" w:rsidRPr="004A53E7" w:rsidRDefault="00A344DC" w:rsidP="004A53E7">
            <w:pPr>
              <w:spacing w:before="120" w:after="120" w:line="240" w:lineRule="auto"/>
              <w:jc w:val="both"/>
              <w:rPr>
                <w:rFonts w:cs="Arial"/>
                <w:b/>
                <w:color w:val="C00000"/>
              </w:rPr>
            </w:pPr>
          </w:p>
        </w:tc>
        <w:tc>
          <w:tcPr>
            <w:tcW w:w="4831" w:type="dxa"/>
            <w:vAlign w:val="center"/>
          </w:tcPr>
          <w:p w:rsidR="00A344DC" w:rsidRPr="004A53E7" w:rsidRDefault="00A344DC" w:rsidP="004B4890">
            <w:pPr>
              <w:spacing w:before="120" w:after="120" w:line="240" w:lineRule="auto"/>
              <w:ind w:left="117"/>
              <w:jc w:val="both"/>
              <w:rPr>
                <w:rFonts w:eastAsiaTheme="minorHAnsi" w:cs="Arial"/>
              </w:rPr>
            </w:pPr>
            <w:r w:rsidRPr="004A53E7">
              <w:rPr>
                <w:rFonts w:eastAsiaTheme="minorHAnsi" w:cs="Arial"/>
              </w:rPr>
              <w:t>Nefrolitotricia percutánea con láser (subsecuente)</w:t>
            </w:r>
          </w:p>
        </w:tc>
      </w:tr>
      <w:tr w:rsidR="00A344DC" w:rsidRPr="004A53E7" w:rsidTr="00375758">
        <w:trPr>
          <w:trHeight w:val="260"/>
          <w:jc w:val="center"/>
        </w:trPr>
        <w:tc>
          <w:tcPr>
            <w:tcW w:w="3172" w:type="dxa"/>
            <w:vMerge/>
          </w:tcPr>
          <w:p w:rsidR="00A344DC" w:rsidRPr="004A53E7" w:rsidRDefault="00A344DC" w:rsidP="004A53E7">
            <w:pPr>
              <w:spacing w:before="120" w:after="120" w:line="240" w:lineRule="auto"/>
              <w:jc w:val="both"/>
              <w:rPr>
                <w:rFonts w:cs="Arial"/>
                <w:b/>
                <w:color w:val="C00000"/>
              </w:rPr>
            </w:pPr>
          </w:p>
        </w:tc>
        <w:tc>
          <w:tcPr>
            <w:tcW w:w="4831" w:type="dxa"/>
            <w:vAlign w:val="center"/>
          </w:tcPr>
          <w:p w:rsidR="00A344DC" w:rsidRPr="004A53E7" w:rsidRDefault="00A344DC" w:rsidP="004B4890">
            <w:pPr>
              <w:spacing w:before="120" w:after="120" w:line="240" w:lineRule="auto"/>
              <w:ind w:left="117"/>
              <w:jc w:val="both"/>
              <w:rPr>
                <w:rFonts w:eastAsiaTheme="minorHAnsi" w:cs="Arial"/>
              </w:rPr>
            </w:pPr>
            <w:r w:rsidRPr="004A53E7">
              <w:rPr>
                <w:rFonts w:eastAsiaTheme="minorHAnsi" w:cs="Arial"/>
              </w:rPr>
              <w:t>Nefrectomía radical</w:t>
            </w:r>
          </w:p>
        </w:tc>
      </w:tr>
    </w:tbl>
    <w:p w:rsidR="0077251F" w:rsidRPr="004A53E7" w:rsidRDefault="0077251F" w:rsidP="004A53E7">
      <w:pPr>
        <w:spacing w:before="120" w:after="120" w:line="240" w:lineRule="auto"/>
        <w:jc w:val="both"/>
        <w:rPr>
          <w:rFonts w:cs="Arial"/>
        </w:rPr>
      </w:pPr>
    </w:p>
    <w:p w:rsidR="00F55912" w:rsidRPr="004A53E7" w:rsidRDefault="00F55912" w:rsidP="004A53E7">
      <w:pPr>
        <w:spacing w:before="120" w:after="120" w:line="240" w:lineRule="auto"/>
        <w:jc w:val="both"/>
        <w:rPr>
          <w:rFonts w:cs="Arial"/>
        </w:rPr>
      </w:pPr>
      <w:r w:rsidRPr="004A53E7">
        <w:rPr>
          <w:rFonts w:cs="Arial"/>
        </w:rPr>
        <w:t xml:space="preserve">El </w:t>
      </w:r>
      <w:r w:rsidRPr="004A53E7">
        <w:rPr>
          <w:rFonts w:cs="Arial"/>
          <w:b/>
        </w:rPr>
        <w:t xml:space="preserve">“LICITANTE” </w:t>
      </w:r>
      <w:r w:rsidRPr="004A53E7">
        <w:rPr>
          <w:rFonts w:cs="Arial"/>
        </w:rPr>
        <w:t>deberá  cumplir  con cada uno de los puntos siguientes y presentarse como parte de su Propuesta Técnica, en caso contrario su propuesta será desechada por no cumplir con los requisitos documentales establecidos en las Bases de Licitación:</w:t>
      </w:r>
    </w:p>
    <w:p w:rsidR="00F55912" w:rsidRPr="004A53E7" w:rsidRDefault="00F55912" w:rsidP="005D2891">
      <w:pPr>
        <w:pStyle w:val="Prrafodelista"/>
        <w:numPr>
          <w:ilvl w:val="0"/>
          <w:numId w:val="194"/>
        </w:numPr>
        <w:spacing w:before="120" w:after="120" w:line="240" w:lineRule="auto"/>
        <w:ind w:left="0"/>
        <w:jc w:val="both"/>
        <w:rPr>
          <w:rFonts w:cs="Arial"/>
        </w:rPr>
      </w:pPr>
      <w:r w:rsidRPr="004A53E7">
        <w:rPr>
          <w:rFonts w:cs="Arial"/>
        </w:rPr>
        <w:t xml:space="preserve"> DOCUMENTOS MÉDICOS  DONDE SE ACREDITE ESPECIALIDAD DEL PERSONAL:</w:t>
      </w:r>
    </w:p>
    <w:p w:rsidR="00F55912" w:rsidRPr="004A53E7" w:rsidRDefault="00F55912" w:rsidP="004A53E7">
      <w:pPr>
        <w:spacing w:before="120" w:after="120" w:line="240" w:lineRule="auto"/>
        <w:ind w:hanging="360"/>
        <w:jc w:val="both"/>
        <w:rPr>
          <w:rFonts w:cs="Arial"/>
        </w:rPr>
      </w:pPr>
    </w:p>
    <w:p w:rsidR="00F55912" w:rsidRPr="004A53E7" w:rsidRDefault="00F55912" w:rsidP="005D2891">
      <w:pPr>
        <w:pStyle w:val="Prrafodelista"/>
        <w:numPr>
          <w:ilvl w:val="0"/>
          <w:numId w:val="195"/>
        </w:numPr>
        <w:spacing w:before="120" w:after="120" w:line="240" w:lineRule="auto"/>
        <w:ind w:left="0"/>
        <w:jc w:val="both"/>
        <w:rPr>
          <w:rFonts w:cs="Arial"/>
        </w:rPr>
      </w:pPr>
      <w:r w:rsidRPr="004A53E7">
        <w:rPr>
          <w:rFonts w:cs="Arial"/>
        </w:rPr>
        <w:t>Copia simple de las cédulas profesionales (Médico General).</w:t>
      </w:r>
    </w:p>
    <w:p w:rsidR="00F55912" w:rsidRPr="004A53E7" w:rsidRDefault="00F55912" w:rsidP="005D2891">
      <w:pPr>
        <w:pStyle w:val="Prrafodelista"/>
        <w:numPr>
          <w:ilvl w:val="0"/>
          <w:numId w:val="195"/>
        </w:numPr>
        <w:spacing w:before="120" w:after="120" w:line="240" w:lineRule="auto"/>
        <w:ind w:left="0"/>
        <w:jc w:val="both"/>
        <w:rPr>
          <w:rFonts w:cs="Arial"/>
        </w:rPr>
      </w:pPr>
      <w:r w:rsidRPr="004A53E7">
        <w:rPr>
          <w:rFonts w:cs="Arial"/>
        </w:rPr>
        <w:t>Copia simple del Diploma en Urología.</w:t>
      </w:r>
    </w:p>
    <w:p w:rsidR="00F55912" w:rsidRPr="004A53E7" w:rsidRDefault="00F55912" w:rsidP="005D2891">
      <w:pPr>
        <w:pStyle w:val="Prrafodelista"/>
        <w:numPr>
          <w:ilvl w:val="0"/>
          <w:numId w:val="195"/>
        </w:numPr>
        <w:spacing w:before="120" w:after="120" w:line="240" w:lineRule="auto"/>
        <w:ind w:left="0"/>
        <w:jc w:val="both"/>
        <w:rPr>
          <w:rFonts w:cs="Arial"/>
        </w:rPr>
      </w:pPr>
      <w:r w:rsidRPr="004A53E7">
        <w:rPr>
          <w:rFonts w:cs="Arial"/>
        </w:rPr>
        <w:t>Copia simple de la Constancia en adiestramiento en Endourología.</w:t>
      </w:r>
    </w:p>
    <w:p w:rsidR="00F55912" w:rsidRPr="004A53E7" w:rsidRDefault="00F55912" w:rsidP="005D2891">
      <w:pPr>
        <w:pStyle w:val="Prrafodelista"/>
        <w:numPr>
          <w:ilvl w:val="0"/>
          <w:numId w:val="195"/>
        </w:numPr>
        <w:spacing w:before="120" w:after="120" w:line="240" w:lineRule="auto"/>
        <w:ind w:left="0"/>
        <w:jc w:val="both"/>
        <w:rPr>
          <w:rFonts w:cs="Arial"/>
        </w:rPr>
      </w:pPr>
      <w:r w:rsidRPr="004A53E7">
        <w:rPr>
          <w:rFonts w:cs="Arial"/>
        </w:rPr>
        <w:t>Copia simple de Póliza de Responsabilidad Médica.</w:t>
      </w:r>
    </w:p>
    <w:p w:rsidR="00F55912" w:rsidRPr="004A53E7" w:rsidRDefault="00F55912" w:rsidP="005D2891">
      <w:pPr>
        <w:pStyle w:val="Prrafodelista"/>
        <w:numPr>
          <w:ilvl w:val="0"/>
          <w:numId w:val="195"/>
        </w:numPr>
        <w:spacing w:before="120" w:after="120" w:line="240" w:lineRule="auto"/>
        <w:ind w:left="0"/>
        <w:jc w:val="both"/>
        <w:rPr>
          <w:rFonts w:cs="Arial"/>
        </w:rPr>
      </w:pPr>
      <w:r w:rsidRPr="004A53E7">
        <w:rPr>
          <w:rFonts w:cs="Arial"/>
        </w:rPr>
        <w:t>Constancia de Sociedades, Asociaciones y colegios a los que pertenece.(Copia simple)</w:t>
      </w:r>
    </w:p>
    <w:p w:rsidR="00F55912" w:rsidRPr="004A53E7" w:rsidRDefault="00F55912" w:rsidP="005D2891">
      <w:pPr>
        <w:pStyle w:val="Prrafodelista"/>
        <w:numPr>
          <w:ilvl w:val="0"/>
          <w:numId w:val="195"/>
        </w:numPr>
        <w:spacing w:before="120" w:after="120" w:line="240" w:lineRule="auto"/>
        <w:ind w:left="0"/>
        <w:jc w:val="both"/>
        <w:rPr>
          <w:rFonts w:cs="Arial"/>
        </w:rPr>
      </w:pPr>
      <w:r w:rsidRPr="004A53E7">
        <w:rPr>
          <w:rFonts w:cs="Arial"/>
        </w:rPr>
        <w:t>Copia simple de los documentos que los acredite con Licencia Sanitaria del establecimiento emitida por la Secretaría de Salud.</w:t>
      </w:r>
    </w:p>
    <w:p w:rsidR="00F55912" w:rsidRPr="004A53E7" w:rsidRDefault="00F55912" w:rsidP="005D2891">
      <w:pPr>
        <w:pStyle w:val="Prrafodelista"/>
        <w:numPr>
          <w:ilvl w:val="0"/>
          <w:numId w:val="195"/>
        </w:numPr>
        <w:spacing w:before="120" w:after="120" w:line="240" w:lineRule="auto"/>
        <w:ind w:left="0"/>
        <w:jc w:val="both"/>
        <w:rPr>
          <w:rFonts w:cs="Arial"/>
        </w:rPr>
      </w:pPr>
      <w:r w:rsidRPr="004A53E7">
        <w:rPr>
          <w:rFonts w:cs="Arial"/>
        </w:rPr>
        <w:t>Copia simple del aviso de funcionamiento y permiso del responsable de  la operación  y funcionamiento del establecimiento avalado por Comisión Federal para la Protección contra Riesgos Sanitarios y/o Dirección de Protección contra Riesgos Sanitarios del Estado de Baja California o en su defecto la Secretaría de Salud, por ambos lados..</w:t>
      </w:r>
    </w:p>
    <w:p w:rsidR="00F55912" w:rsidRPr="004A53E7" w:rsidRDefault="00F55912" w:rsidP="004A53E7">
      <w:pPr>
        <w:pStyle w:val="Prrafodelista"/>
        <w:spacing w:before="120" w:after="120" w:line="240" w:lineRule="auto"/>
        <w:ind w:left="0" w:hanging="360"/>
        <w:jc w:val="both"/>
        <w:rPr>
          <w:rFonts w:cs="Arial"/>
        </w:rPr>
      </w:pPr>
    </w:p>
    <w:p w:rsidR="00F55912" w:rsidRPr="004A53E7" w:rsidRDefault="00F55912" w:rsidP="005D2891">
      <w:pPr>
        <w:pStyle w:val="Prrafodelista"/>
        <w:numPr>
          <w:ilvl w:val="0"/>
          <w:numId w:val="194"/>
        </w:numPr>
        <w:spacing w:before="120" w:after="120" w:line="240" w:lineRule="auto"/>
        <w:ind w:left="0"/>
        <w:jc w:val="both"/>
        <w:rPr>
          <w:rFonts w:cs="Arial"/>
        </w:rPr>
      </w:pPr>
      <w:r w:rsidRPr="004A53E7">
        <w:rPr>
          <w:rFonts w:cs="Arial"/>
        </w:rPr>
        <w:t>CAPACIDAD T</w:t>
      </w:r>
      <w:r w:rsidRPr="004A53E7">
        <w:rPr>
          <w:rFonts w:eastAsia="MS Gothic" w:cs="Arial"/>
        </w:rPr>
        <w:t>ÉCNICA DEL LICITANTE:</w:t>
      </w:r>
    </w:p>
    <w:p w:rsidR="00F55912" w:rsidRPr="004A53E7" w:rsidRDefault="00F55912" w:rsidP="004A53E7">
      <w:pPr>
        <w:pStyle w:val="Prrafodelista"/>
        <w:spacing w:before="120" w:after="120" w:line="240" w:lineRule="auto"/>
        <w:ind w:left="0" w:hanging="360"/>
        <w:jc w:val="both"/>
        <w:rPr>
          <w:rFonts w:cs="Arial"/>
        </w:rPr>
      </w:pPr>
    </w:p>
    <w:p w:rsidR="00F55912" w:rsidRPr="004A53E7" w:rsidRDefault="00F55912" w:rsidP="005D2891">
      <w:pPr>
        <w:pStyle w:val="Prrafodelista"/>
        <w:numPr>
          <w:ilvl w:val="0"/>
          <w:numId w:val="196"/>
        </w:numPr>
        <w:spacing w:before="120" w:after="120" w:line="240" w:lineRule="auto"/>
        <w:ind w:left="0"/>
        <w:jc w:val="both"/>
        <w:rPr>
          <w:rFonts w:cs="Arial"/>
        </w:rPr>
      </w:pPr>
      <w:r w:rsidRPr="004A53E7">
        <w:rPr>
          <w:rFonts w:cs="Arial"/>
        </w:rPr>
        <w:t>En su propuesta técnica deberá incluir el personal y equipo técnico, profesional que  esté capacitado, suficiente y necesario para llevar a cabo la prestación del servicio así como sus insumos.</w:t>
      </w:r>
    </w:p>
    <w:p w:rsidR="00F55912" w:rsidRPr="004A53E7" w:rsidRDefault="00F55912" w:rsidP="005D2891">
      <w:pPr>
        <w:pStyle w:val="Prrafodelista"/>
        <w:numPr>
          <w:ilvl w:val="0"/>
          <w:numId w:val="196"/>
        </w:numPr>
        <w:spacing w:before="120" w:after="120" w:line="240" w:lineRule="auto"/>
        <w:ind w:left="0"/>
        <w:jc w:val="both"/>
        <w:rPr>
          <w:rFonts w:cs="Arial"/>
        </w:rPr>
      </w:pPr>
      <w:r w:rsidRPr="004A53E7">
        <w:rPr>
          <w:rFonts w:cs="Arial"/>
        </w:rPr>
        <w:t xml:space="preserve">El </w:t>
      </w:r>
      <w:r w:rsidRPr="004A53E7">
        <w:rPr>
          <w:rFonts w:cs="Arial"/>
          <w:b/>
        </w:rPr>
        <w:t xml:space="preserve">“LICITANTE” </w:t>
      </w:r>
      <w:r w:rsidRPr="004A53E7">
        <w:rPr>
          <w:rFonts w:cs="Arial"/>
        </w:rPr>
        <w:t xml:space="preserve">incluirá como parte integra de su propuesta técnica, la metodología a realizar para cada uno de los servicios que se preste, de manera detallada  y  exacta, indicando paso a paso a realizar. </w:t>
      </w:r>
    </w:p>
    <w:p w:rsidR="00F55912" w:rsidRPr="004A53E7" w:rsidRDefault="00F55912" w:rsidP="004A53E7">
      <w:pPr>
        <w:pStyle w:val="Prrafodelista"/>
        <w:spacing w:before="120" w:after="120" w:line="240" w:lineRule="auto"/>
        <w:ind w:left="0" w:hanging="360"/>
        <w:jc w:val="both"/>
        <w:rPr>
          <w:rFonts w:cs="Arial"/>
        </w:rPr>
      </w:pPr>
    </w:p>
    <w:p w:rsidR="00F55912" w:rsidRPr="004A53E7" w:rsidRDefault="00F55912" w:rsidP="005D2891">
      <w:pPr>
        <w:pStyle w:val="Prrafodelista"/>
        <w:numPr>
          <w:ilvl w:val="0"/>
          <w:numId w:val="194"/>
        </w:numPr>
        <w:spacing w:before="120" w:after="120" w:line="240" w:lineRule="auto"/>
        <w:ind w:left="0"/>
        <w:jc w:val="both"/>
        <w:rPr>
          <w:rFonts w:cs="Arial"/>
        </w:rPr>
      </w:pPr>
      <w:r w:rsidRPr="004A53E7">
        <w:rPr>
          <w:rFonts w:cs="Arial"/>
        </w:rPr>
        <w:t>CAPACIDAD DE RECURSOS HUMANOS PARA LA PRESTACIÓN DE LOS SERVICIOS:</w:t>
      </w:r>
    </w:p>
    <w:p w:rsidR="00F55912" w:rsidRPr="004A53E7" w:rsidRDefault="00F55912" w:rsidP="004A53E7">
      <w:pPr>
        <w:spacing w:before="120" w:after="120" w:line="240" w:lineRule="auto"/>
        <w:ind w:hanging="360"/>
        <w:jc w:val="both"/>
        <w:rPr>
          <w:rFonts w:cs="Arial"/>
        </w:rPr>
      </w:pPr>
    </w:p>
    <w:p w:rsidR="00F55912" w:rsidRPr="004A53E7" w:rsidRDefault="00F55912" w:rsidP="005D2891">
      <w:pPr>
        <w:pStyle w:val="Prrafodelista"/>
        <w:numPr>
          <w:ilvl w:val="0"/>
          <w:numId w:val="197"/>
        </w:numPr>
        <w:spacing w:before="120" w:after="120" w:line="240" w:lineRule="auto"/>
        <w:ind w:left="0"/>
        <w:jc w:val="both"/>
        <w:rPr>
          <w:rFonts w:cs="Arial"/>
        </w:rPr>
      </w:pPr>
      <w:r w:rsidRPr="004A53E7">
        <w:rPr>
          <w:rFonts w:cs="Arial"/>
        </w:rPr>
        <w:t>Presentará una relación del personal que atenderá los servicios de Litotripsia, indicará el nombre de quién realice los estudios y de quién se encargue  de la interpretación  de los  estudios de Litotripsia.</w:t>
      </w:r>
    </w:p>
    <w:p w:rsidR="00F55912" w:rsidRPr="004A53E7" w:rsidRDefault="00F55912" w:rsidP="005D2891">
      <w:pPr>
        <w:pStyle w:val="Prrafodelista"/>
        <w:numPr>
          <w:ilvl w:val="0"/>
          <w:numId w:val="197"/>
        </w:numPr>
        <w:spacing w:before="120" w:after="120" w:line="240" w:lineRule="auto"/>
        <w:ind w:left="0"/>
        <w:jc w:val="both"/>
        <w:rPr>
          <w:rFonts w:cs="Arial"/>
        </w:rPr>
      </w:pPr>
      <w:r w:rsidRPr="004A53E7">
        <w:rPr>
          <w:rFonts w:cs="Arial"/>
        </w:rPr>
        <w:t>Deberá acreditar la experiencia práctica del personal de enfermería por lo menos  6 meses en el Área de Litotripsia.</w:t>
      </w:r>
    </w:p>
    <w:p w:rsidR="00F55912" w:rsidRPr="004A53E7" w:rsidRDefault="00F55912" w:rsidP="004A53E7">
      <w:pPr>
        <w:spacing w:before="120" w:after="120" w:line="240" w:lineRule="auto"/>
        <w:ind w:hanging="360"/>
        <w:jc w:val="both"/>
        <w:rPr>
          <w:rFonts w:cs="Arial"/>
        </w:rPr>
      </w:pPr>
    </w:p>
    <w:p w:rsidR="00F55912" w:rsidRPr="004A53E7" w:rsidRDefault="00F55912" w:rsidP="005D2891">
      <w:pPr>
        <w:pStyle w:val="Prrafodelista"/>
        <w:numPr>
          <w:ilvl w:val="0"/>
          <w:numId w:val="194"/>
        </w:numPr>
        <w:spacing w:before="120" w:after="120" w:line="240" w:lineRule="auto"/>
        <w:ind w:left="0"/>
        <w:jc w:val="both"/>
        <w:rPr>
          <w:rFonts w:cs="Arial"/>
        </w:rPr>
      </w:pPr>
      <w:r w:rsidRPr="004A53E7">
        <w:rPr>
          <w:rFonts w:cs="Arial"/>
        </w:rPr>
        <w:t>CAPACIDAD  DEL  EQUIPO:</w:t>
      </w:r>
    </w:p>
    <w:p w:rsidR="00F55912" w:rsidRPr="004A53E7" w:rsidRDefault="00F55912" w:rsidP="004A53E7">
      <w:pPr>
        <w:spacing w:before="120" w:after="120" w:line="240" w:lineRule="auto"/>
        <w:ind w:hanging="360"/>
        <w:jc w:val="both"/>
        <w:rPr>
          <w:rFonts w:cs="Arial"/>
        </w:rPr>
      </w:pPr>
    </w:p>
    <w:p w:rsidR="00F55912" w:rsidRPr="004A53E7" w:rsidRDefault="00F55912" w:rsidP="005D2891">
      <w:pPr>
        <w:pStyle w:val="Prrafodelista"/>
        <w:numPr>
          <w:ilvl w:val="0"/>
          <w:numId w:val="198"/>
        </w:numPr>
        <w:spacing w:before="120" w:after="120" w:line="240" w:lineRule="auto"/>
        <w:ind w:left="0"/>
        <w:jc w:val="both"/>
        <w:rPr>
          <w:rFonts w:cs="Arial"/>
        </w:rPr>
      </w:pPr>
      <w:r w:rsidRPr="004A53E7">
        <w:rPr>
          <w:rFonts w:cs="Arial"/>
        </w:rPr>
        <w:t xml:space="preserve">El </w:t>
      </w:r>
      <w:r w:rsidRPr="004A53E7">
        <w:rPr>
          <w:rFonts w:cs="Arial"/>
          <w:b/>
        </w:rPr>
        <w:t xml:space="preserve">“LICITANTE” </w:t>
      </w:r>
      <w:r w:rsidRPr="004A53E7">
        <w:rPr>
          <w:rFonts w:cs="Arial"/>
        </w:rPr>
        <w:t>deberá anexar Copia Simple  de Licencia Sanitaria del Establecimiento  avalada por  Comisión Federal para la Protección contra Riesgos Sanitarios.</w:t>
      </w:r>
    </w:p>
    <w:p w:rsidR="00F55912" w:rsidRPr="004A53E7" w:rsidRDefault="00F55912" w:rsidP="005D2891">
      <w:pPr>
        <w:pStyle w:val="Prrafodelista"/>
        <w:numPr>
          <w:ilvl w:val="0"/>
          <w:numId w:val="198"/>
        </w:numPr>
        <w:spacing w:before="120" w:after="120" w:line="240" w:lineRule="auto"/>
        <w:ind w:left="0"/>
        <w:jc w:val="both"/>
        <w:rPr>
          <w:rFonts w:cs="Arial"/>
        </w:rPr>
      </w:pPr>
      <w:r w:rsidRPr="004A53E7">
        <w:rPr>
          <w:rFonts w:cs="Arial"/>
        </w:rPr>
        <w:t>Deberá presentar manifiesto donde indique los Equipos De Litotripsia con que cuenta para otorgar el servicio licitado, indicando  Marca, Modelo, Número de serie, anexando copia simple de certificado de calibración o validación vigente de cada uno de los equipos. Así como fotos del equipo y de las instalaciones.</w:t>
      </w:r>
    </w:p>
    <w:p w:rsidR="00F55912" w:rsidRPr="004A53E7" w:rsidRDefault="00F55912" w:rsidP="005D2891">
      <w:pPr>
        <w:pStyle w:val="Prrafodelista"/>
        <w:numPr>
          <w:ilvl w:val="0"/>
          <w:numId w:val="198"/>
        </w:numPr>
        <w:spacing w:before="120" w:after="120" w:line="240" w:lineRule="auto"/>
        <w:ind w:left="0"/>
        <w:jc w:val="both"/>
        <w:rPr>
          <w:rFonts w:cs="Arial"/>
        </w:rPr>
      </w:pPr>
      <w:r w:rsidRPr="004A53E7">
        <w:rPr>
          <w:rFonts w:cs="Arial"/>
        </w:rPr>
        <w:t>Las instalaciones para prestar el servicio deberán contar con el equipo para realizar el procedimiento de Litotripsia Extracorpórea y Endourología a los derechohabientes con Formato de Subrogación Electrónica de Servicios Médicos (SM-3) debidamente requisitada, dándoles a conocer en caso de que requiera de alguna preparación en especial previa al procedimiento.</w:t>
      </w:r>
    </w:p>
    <w:p w:rsidR="00F55912" w:rsidRPr="004A53E7" w:rsidRDefault="00F55912" w:rsidP="005D2891">
      <w:pPr>
        <w:pStyle w:val="Prrafodelista"/>
        <w:numPr>
          <w:ilvl w:val="0"/>
          <w:numId w:val="198"/>
        </w:numPr>
        <w:spacing w:before="120" w:after="120" w:line="240" w:lineRule="auto"/>
        <w:ind w:left="0"/>
        <w:jc w:val="both"/>
        <w:rPr>
          <w:rFonts w:cs="Arial"/>
        </w:rPr>
      </w:pPr>
      <w:r w:rsidRPr="004A53E7">
        <w:rPr>
          <w:rFonts w:cs="Arial"/>
        </w:rPr>
        <w:t xml:space="preserve">El </w:t>
      </w:r>
      <w:r w:rsidRPr="004A53E7">
        <w:rPr>
          <w:rFonts w:cs="Arial"/>
          <w:b/>
        </w:rPr>
        <w:t xml:space="preserve">“LICITANTE” </w:t>
      </w:r>
      <w:r w:rsidRPr="004A53E7">
        <w:rPr>
          <w:rFonts w:cs="Arial"/>
        </w:rPr>
        <w:t>se obliga a responder y absorber todos los daños que pudiesen ocasionarle al paciente durante la prestación del servicio o derivados de este.</w:t>
      </w:r>
    </w:p>
    <w:p w:rsidR="00F55912" w:rsidRPr="004A53E7" w:rsidRDefault="00F55912" w:rsidP="005D2891">
      <w:pPr>
        <w:pStyle w:val="Prrafodelista"/>
        <w:numPr>
          <w:ilvl w:val="0"/>
          <w:numId w:val="198"/>
        </w:numPr>
        <w:spacing w:before="120" w:after="120" w:line="240" w:lineRule="auto"/>
        <w:ind w:left="0"/>
        <w:jc w:val="both"/>
        <w:rPr>
          <w:rFonts w:cs="Arial"/>
        </w:rPr>
      </w:pPr>
      <w:r w:rsidRPr="004A53E7">
        <w:rPr>
          <w:rFonts w:cs="Arial"/>
        </w:rPr>
        <w:t>Entregar fotos de equipo y de las instalaciones.</w:t>
      </w:r>
    </w:p>
    <w:p w:rsidR="00F55912" w:rsidRPr="004A53E7" w:rsidRDefault="00F55912" w:rsidP="004A53E7">
      <w:pPr>
        <w:spacing w:before="120" w:after="120" w:line="240" w:lineRule="auto"/>
        <w:jc w:val="both"/>
        <w:rPr>
          <w:rFonts w:cs="Arial"/>
          <w:lang w:val="es-ES"/>
        </w:rPr>
      </w:pPr>
    </w:p>
    <w:p w:rsidR="00F55912" w:rsidRPr="004A53E7" w:rsidRDefault="00F55912" w:rsidP="005D2891">
      <w:pPr>
        <w:pStyle w:val="Prrafodelista"/>
        <w:numPr>
          <w:ilvl w:val="1"/>
          <w:numId w:val="194"/>
        </w:numPr>
        <w:spacing w:before="120" w:after="120" w:line="240" w:lineRule="auto"/>
        <w:ind w:left="0"/>
        <w:jc w:val="both"/>
        <w:rPr>
          <w:rFonts w:cs="Arial"/>
        </w:rPr>
      </w:pPr>
      <w:r w:rsidRPr="004A53E7">
        <w:rPr>
          <w:rFonts w:cs="Arial"/>
        </w:rPr>
        <w:t>RELACIÓN DE EQUIPO MÍNIMO PARA LA PRESTACIÓN DEL SERVICIO:</w:t>
      </w:r>
    </w:p>
    <w:p w:rsidR="007E5AE5" w:rsidRPr="004A53E7" w:rsidRDefault="007E5AE5" w:rsidP="004A53E7">
      <w:pPr>
        <w:pStyle w:val="Prrafodelista"/>
        <w:spacing w:before="120" w:after="120" w:line="240" w:lineRule="auto"/>
        <w:ind w:left="0"/>
        <w:jc w:val="both"/>
        <w:rPr>
          <w:rFonts w:cs="Arial"/>
        </w:rPr>
      </w:pPr>
    </w:p>
    <w:p w:rsidR="00F55912" w:rsidRPr="004A53E7" w:rsidRDefault="00F55912" w:rsidP="005D2891">
      <w:pPr>
        <w:pStyle w:val="Prrafodelista"/>
        <w:numPr>
          <w:ilvl w:val="1"/>
          <w:numId w:val="233"/>
        </w:numPr>
        <w:spacing w:before="120" w:after="120" w:line="240" w:lineRule="auto"/>
        <w:ind w:left="0"/>
        <w:jc w:val="both"/>
        <w:rPr>
          <w:rFonts w:cs="Arial"/>
        </w:rPr>
      </w:pPr>
      <w:r w:rsidRPr="004A53E7">
        <w:rPr>
          <w:rFonts w:cs="Arial"/>
        </w:rPr>
        <w:t>Los requisitos mínimos a cubrir con las especificaciones técnicas que dicta el Centro Nacional de Excelencia Tecnológica en Salud (CENETEC) de acuerdo a los estudios y servicios de conformidad con el servicio licitado.</w:t>
      </w:r>
    </w:p>
    <w:p w:rsidR="00F55912" w:rsidRPr="004A53E7" w:rsidRDefault="00F55912" w:rsidP="004A53E7">
      <w:pPr>
        <w:spacing w:before="120" w:after="120" w:line="240" w:lineRule="auto"/>
        <w:ind w:hanging="360"/>
        <w:jc w:val="both"/>
        <w:rPr>
          <w:rFonts w:cs="Arial"/>
        </w:rPr>
      </w:pPr>
    </w:p>
    <w:p w:rsidR="00F55912" w:rsidRPr="004A53E7" w:rsidRDefault="00F55912" w:rsidP="004A53E7">
      <w:pPr>
        <w:spacing w:before="120" w:after="120" w:line="240" w:lineRule="auto"/>
        <w:jc w:val="both"/>
        <w:rPr>
          <w:rFonts w:cs="Arial"/>
        </w:rPr>
      </w:pPr>
      <w:r w:rsidRPr="004A53E7">
        <w:rPr>
          <w:rFonts w:cs="Arial"/>
        </w:rPr>
        <w:t>1.-Laser Quirúrgico.</w:t>
      </w:r>
      <w:r w:rsidRPr="004A53E7">
        <w:rPr>
          <w:rFonts w:cs="Arial"/>
          <w:highlight w:val="green"/>
        </w:rPr>
        <w:br/>
      </w:r>
      <w:r w:rsidRPr="004A53E7">
        <w:rPr>
          <w:rFonts w:cs="Arial"/>
        </w:rPr>
        <w:t xml:space="preserve">             </w:t>
      </w:r>
    </w:p>
    <w:p w:rsidR="00F55912" w:rsidRPr="004A53E7" w:rsidRDefault="00F55912" w:rsidP="005D2891">
      <w:pPr>
        <w:pStyle w:val="Prrafodelista"/>
        <w:numPr>
          <w:ilvl w:val="0"/>
          <w:numId w:val="194"/>
        </w:numPr>
        <w:spacing w:before="120" w:after="120" w:line="240" w:lineRule="auto"/>
        <w:ind w:left="0"/>
        <w:jc w:val="both"/>
        <w:rPr>
          <w:rFonts w:cs="Arial"/>
        </w:rPr>
      </w:pPr>
      <w:r w:rsidRPr="004A53E7">
        <w:rPr>
          <w:rFonts w:cs="Arial"/>
        </w:rPr>
        <w:t>GENERALIDADES DEL SERVICIO:</w:t>
      </w:r>
    </w:p>
    <w:p w:rsidR="00F55912" w:rsidRPr="004A53E7" w:rsidRDefault="00F55912" w:rsidP="004A53E7">
      <w:pPr>
        <w:spacing w:before="120" w:after="120" w:line="240" w:lineRule="auto"/>
        <w:ind w:hanging="360"/>
        <w:jc w:val="both"/>
        <w:rPr>
          <w:rFonts w:cs="Arial"/>
        </w:rPr>
      </w:pPr>
    </w:p>
    <w:p w:rsidR="00F55912" w:rsidRPr="004A53E7" w:rsidRDefault="00F55912" w:rsidP="005D2891">
      <w:pPr>
        <w:pStyle w:val="Prrafodelista"/>
        <w:numPr>
          <w:ilvl w:val="0"/>
          <w:numId w:val="199"/>
        </w:numPr>
        <w:spacing w:before="120" w:after="120" w:line="240" w:lineRule="auto"/>
        <w:ind w:left="0"/>
        <w:jc w:val="both"/>
        <w:rPr>
          <w:rFonts w:cs="Arial"/>
        </w:rPr>
      </w:pPr>
      <w:r w:rsidRPr="004A53E7">
        <w:rPr>
          <w:rFonts w:cs="Arial"/>
        </w:rPr>
        <w:t xml:space="preserve">El </w:t>
      </w:r>
      <w:r w:rsidRPr="004A53E7">
        <w:rPr>
          <w:rFonts w:cs="Arial"/>
          <w:b/>
        </w:rPr>
        <w:t xml:space="preserve">“LICITANTE” </w:t>
      </w:r>
      <w:r w:rsidRPr="004A53E7">
        <w:rPr>
          <w:rFonts w:cs="Arial"/>
        </w:rPr>
        <w:t xml:space="preserve"> prestará los servicios licitados siempre que el derechohabiente de “</w:t>
      </w:r>
      <w:r w:rsidRPr="004A53E7">
        <w:rPr>
          <w:rFonts w:cs="Arial"/>
          <w:b/>
        </w:rPr>
        <w:t>ISSSTECALI</w:t>
      </w:r>
      <w:r w:rsidRPr="004A53E7">
        <w:rPr>
          <w:rFonts w:cs="Arial"/>
        </w:rPr>
        <w:t>” presente el Formato de Subrogación Electrónica de Servicios Médicos (SM-3) el cual deberá estar debidamente requisitado y expedido por la Unidad Médica de “</w:t>
      </w:r>
      <w:r w:rsidRPr="004A53E7">
        <w:rPr>
          <w:rFonts w:cs="Arial"/>
          <w:b/>
        </w:rPr>
        <w:t>ISSSTECALI</w:t>
      </w:r>
      <w:r w:rsidRPr="004A53E7">
        <w:rPr>
          <w:rFonts w:cs="Arial"/>
        </w:rPr>
        <w:t>”, con los sellos de vigencia y sello de la Dirección y/o Subdirección de “</w:t>
      </w:r>
      <w:r w:rsidRPr="004A53E7">
        <w:rPr>
          <w:rFonts w:cs="Arial"/>
          <w:b/>
        </w:rPr>
        <w:t>ISSSTECALI</w:t>
      </w:r>
      <w:r w:rsidRPr="004A53E7">
        <w:rPr>
          <w:rFonts w:cs="Arial"/>
        </w:rPr>
        <w:t>”, así como las firmas de funcionarios autorizados y  documento sin tachaduras y enmendaduras así como identificación oficial vigente y credencial expedida por el “</w:t>
      </w:r>
      <w:r w:rsidRPr="004A53E7">
        <w:rPr>
          <w:rFonts w:cs="Arial"/>
          <w:b/>
        </w:rPr>
        <w:t>ISSSTECALI</w:t>
      </w:r>
      <w:r w:rsidRPr="004A53E7">
        <w:rPr>
          <w:rFonts w:cs="Arial"/>
        </w:rPr>
        <w:t>” que acredite al derechohabiente.</w:t>
      </w:r>
    </w:p>
    <w:p w:rsidR="00F55912" w:rsidRPr="004A53E7" w:rsidRDefault="00F55912" w:rsidP="005D2891">
      <w:pPr>
        <w:pStyle w:val="Prrafodelista"/>
        <w:numPr>
          <w:ilvl w:val="0"/>
          <w:numId w:val="199"/>
        </w:numPr>
        <w:spacing w:before="120" w:after="120" w:line="240" w:lineRule="auto"/>
        <w:ind w:left="0"/>
        <w:jc w:val="both"/>
        <w:rPr>
          <w:rFonts w:cs="Arial"/>
        </w:rPr>
      </w:pPr>
      <w:r w:rsidRPr="004A53E7">
        <w:rPr>
          <w:rFonts w:cs="Arial"/>
        </w:rPr>
        <w:t>No serán aceptadas las Formato de Subrogación Electrónica de Servicios Médicos (SM-3) que se presenten después del periodo de vigencia, el cual se considerara valido durante los 30 días naturales después de la fecha de expedición por la Unidad Médica solicitada.</w:t>
      </w:r>
    </w:p>
    <w:p w:rsidR="00F55912" w:rsidRPr="004A53E7" w:rsidRDefault="00F55912" w:rsidP="005D2891">
      <w:pPr>
        <w:pStyle w:val="Prrafodelista"/>
        <w:numPr>
          <w:ilvl w:val="0"/>
          <w:numId w:val="199"/>
        </w:numPr>
        <w:spacing w:before="120" w:after="120" w:line="240" w:lineRule="auto"/>
        <w:ind w:left="0"/>
        <w:jc w:val="both"/>
        <w:rPr>
          <w:rFonts w:cs="Arial"/>
        </w:rPr>
      </w:pPr>
      <w:r w:rsidRPr="004A53E7">
        <w:rPr>
          <w:rFonts w:cs="Arial"/>
        </w:rPr>
        <w:t xml:space="preserve">En caso que el servicio  subrogado una vez contratado, no pudiera ser prestado por el  </w:t>
      </w:r>
      <w:r w:rsidRPr="004A53E7">
        <w:rPr>
          <w:rFonts w:cs="Arial"/>
          <w:b/>
        </w:rPr>
        <w:t>“LICITANTE”</w:t>
      </w:r>
      <w:r w:rsidRPr="004A53E7">
        <w:rPr>
          <w:rFonts w:cs="Arial"/>
        </w:rPr>
        <w:t>, este deberá avisar al “</w:t>
      </w:r>
      <w:r w:rsidRPr="004A53E7">
        <w:rPr>
          <w:rFonts w:cs="Arial"/>
          <w:b/>
        </w:rPr>
        <w:t>ISSSTECALI</w:t>
      </w:r>
      <w:r w:rsidRPr="004A53E7">
        <w:rPr>
          <w:rFonts w:cs="Arial"/>
        </w:rPr>
        <w:t xml:space="preserve">”  mediante escrito dirigido a SERVICIOS SUBROGADOS  con una anticipación de 24 horas para las ausencias no programadas y con 2 semanas de anticipación para las ausencias programadas debiendo indicar a su sustituto: Nombre, teléfonos, dirección; y cuyo gasto generado deberá ser asumido por el </w:t>
      </w:r>
      <w:r w:rsidRPr="004A53E7">
        <w:rPr>
          <w:rFonts w:cs="Arial"/>
          <w:b/>
        </w:rPr>
        <w:t>“LICITANTE”.</w:t>
      </w:r>
    </w:p>
    <w:p w:rsidR="00F55912" w:rsidRPr="004A53E7" w:rsidRDefault="00F55912" w:rsidP="004A53E7">
      <w:pPr>
        <w:spacing w:before="120" w:after="120" w:line="240" w:lineRule="auto"/>
        <w:ind w:hanging="360"/>
        <w:jc w:val="both"/>
        <w:rPr>
          <w:rFonts w:cs="Arial"/>
        </w:rPr>
      </w:pPr>
    </w:p>
    <w:p w:rsidR="00F55912" w:rsidRPr="004A53E7" w:rsidRDefault="00F55912" w:rsidP="005D2891">
      <w:pPr>
        <w:pStyle w:val="Prrafodelista"/>
        <w:numPr>
          <w:ilvl w:val="0"/>
          <w:numId w:val="194"/>
        </w:numPr>
        <w:spacing w:before="120" w:after="120" w:line="240" w:lineRule="auto"/>
        <w:ind w:left="0"/>
        <w:jc w:val="both"/>
        <w:rPr>
          <w:rFonts w:cs="Arial"/>
        </w:rPr>
      </w:pPr>
      <w:r w:rsidRPr="004A53E7">
        <w:rPr>
          <w:rFonts w:cs="Arial"/>
        </w:rPr>
        <w:t xml:space="preserve"> PROCEDIMIENTO PARA REALIZAR LOS SERVICIOS:</w:t>
      </w:r>
    </w:p>
    <w:p w:rsidR="00F55912" w:rsidRPr="004A53E7" w:rsidRDefault="00F55912" w:rsidP="004A53E7">
      <w:pPr>
        <w:spacing w:before="120" w:after="120" w:line="240" w:lineRule="auto"/>
        <w:ind w:hanging="360"/>
        <w:jc w:val="both"/>
        <w:rPr>
          <w:rFonts w:cs="Arial"/>
        </w:rPr>
      </w:pPr>
    </w:p>
    <w:p w:rsidR="00F55912" w:rsidRPr="004A53E7" w:rsidRDefault="00F55912" w:rsidP="005D2891">
      <w:pPr>
        <w:pStyle w:val="Prrafodelista"/>
        <w:numPr>
          <w:ilvl w:val="0"/>
          <w:numId w:val="200"/>
        </w:numPr>
        <w:spacing w:before="120" w:after="120" w:line="240" w:lineRule="auto"/>
        <w:ind w:left="0"/>
        <w:jc w:val="both"/>
        <w:rPr>
          <w:rFonts w:cs="Arial"/>
        </w:rPr>
      </w:pPr>
      <w:r w:rsidRPr="004A53E7">
        <w:rPr>
          <w:rFonts w:cs="Arial"/>
        </w:rPr>
        <w:t xml:space="preserve">El </w:t>
      </w:r>
      <w:r w:rsidRPr="004A53E7">
        <w:rPr>
          <w:rFonts w:cs="Arial"/>
          <w:b/>
        </w:rPr>
        <w:t xml:space="preserve">“LICITANTE” </w:t>
      </w:r>
      <w:r w:rsidRPr="004A53E7">
        <w:rPr>
          <w:rFonts w:cs="Arial"/>
        </w:rPr>
        <w:t>prestará los servicios médicos subrogados cuando sean solicitados de manera ordinaria en  horario de 08:00 a 20:00 horas de lunes a viernes y sábados de 08:00 a 14:00 horas  sin embargo a solicitud de servicios urgentes deberá otorgarlos los 365 días del año las 24 horas del día Asimismo deberá proporcionar sus números telefónicos donde se le pueda localizar las 24 horas del día  los 365 días del  año.</w:t>
      </w:r>
    </w:p>
    <w:p w:rsidR="00F55912" w:rsidRPr="004A53E7" w:rsidRDefault="00F55912" w:rsidP="005D2891">
      <w:pPr>
        <w:pStyle w:val="Prrafodelista"/>
        <w:numPr>
          <w:ilvl w:val="0"/>
          <w:numId w:val="200"/>
        </w:numPr>
        <w:spacing w:before="120" w:after="120" w:line="240" w:lineRule="auto"/>
        <w:ind w:left="0"/>
        <w:jc w:val="both"/>
        <w:rPr>
          <w:rFonts w:cs="Arial"/>
        </w:rPr>
      </w:pPr>
      <w:r w:rsidRPr="004A53E7">
        <w:rPr>
          <w:rFonts w:cs="Arial"/>
        </w:rPr>
        <w:t>Se proporcionaran los servicios licitados acudiendo el derechohabiente de “</w:t>
      </w:r>
      <w:r w:rsidRPr="004A53E7">
        <w:rPr>
          <w:rFonts w:cs="Arial"/>
          <w:b/>
        </w:rPr>
        <w:t>ISSSTECALI</w:t>
      </w:r>
      <w:r w:rsidRPr="004A53E7">
        <w:rPr>
          <w:rFonts w:cs="Arial"/>
        </w:rPr>
        <w:t xml:space="preserve">” a las Instalaciones del consultorio que señale el </w:t>
      </w:r>
      <w:r w:rsidRPr="004A53E7">
        <w:rPr>
          <w:rFonts w:cs="Arial"/>
          <w:b/>
        </w:rPr>
        <w:t xml:space="preserve">“LICITANTE” </w:t>
      </w:r>
      <w:r w:rsidRPr="004A53E7">
        <w:rPr>
          <w:rFonts w:cs="Arial"/>
        </w:rPr>
        <w:t xml:space="preserve">como fiscal. </w:t>
      </w:r>
    </w:p>
    <w:p w:rsidR="00F55912" w:rsidRPr="004A53E7" w:rsidRDefault="00F55912" w:rsidP="005D2891">
      <w:pPr>
        <w:pStyle w:val="Prrafodelista"/>
        <w:numPr>
          <w:ilvl w:val="0"/>
          <w:numId w:val="200"/>
        </w:numPr>
        <w:spacing w:before="120" w:after="120" w:line="240" w:lineRule="auto"/>
        <w:ind w:left="0"/>
        <w:jc w:val="both"/>
        <w:rPr>
          <w:rFonts w:cs="Arial"/>
        </w:rPr>
      </w:pPr>
      <w:r w:rsidRPr="004A53E7">
        <w:rPr>
          <w:rFonts w:cs="Arial"/>
        </w:rPr>
        <w:t>Se realizarán los servicios de procedimiento quirúrgico Litotripsia debiendo entregar la interpretación y diagnóstico de los mismos, en un plazo no mayor de 3 días hábiles, contados a partir de la solicitud realizada por “</w:t>
      </w:r>
      <w:r w:rsidRPr="004A53E7">
        <w:rPr>
          <w:rFonts w:cs="Arial"/>
          <w:b/>
        </w:rPr>
        <w:t>ISSSTECALI</w:t>
      </w:r>
      <w:r w:rsidRPr="004A53E7">
        <w:rPr>
          <w:rFonts w:cs="Arial"/>
        </w:rPr>
        <w:t>”</w:t>
      </w:r>
    </w:p>
    <w:p w:rsidR="00F55912" w:rsidRPr="004A53E7" w:rsidRDefault="00F55912" w:rsidP="005D2891">
      <w:pPr>
        <w:pStyle w:val="Prrafodelista"/>
        <w:numPr>
          <w:ilvl w:val="0"/>
          <w:numId w:val="200"/>
        </w:numPr>
        <w:spacing w:before="120" w:after="120" w:line="240" w:lineRule="auto"/>
        <w:ind w:left="0"/>
        <w:jc w:val="both"/>
        <w:rPr>
          <w:rFonts w:cs="Arial"/>
        </w:rPr>
      </w:pPr>
      <w:r w:rsidRPr="004A53E7">
        <w:rPr>
          <w:rFonts w:cs="Arial"/>
        </w:rPr>
        <w:t>Se entregará reporte de los servicios  cada semana en el Departamento de Archivo de la Unidad Médica de “</w:t>
      </w:r>
      <w:r w:rsidRPr="004A53E7">
        <w:rPr>
          <w:rFonts w:cs="Arial"/>
          <w:b/>
        </w:rPr>
        <w:t>ISSSTECALI</w:t>
      </w:r>
      <w:r w:rsidRPr="004A53E7">
        <w:rPr>
          <w:rFonts w:cs="Arial"/>
        </w:rPr>
        <w:t>”  al que este adscrito el derechohabiente indicando en el Formato de Subrogación Electrónica de Servicios Médicos (SM-3).</w:t>
      </w:r>
    </w:p>
    <w:p w:rsidR="00F55912" w:rsidRPr="004A53E7" w:rsidRDefault="00F55912" w:rsidP="005D2891">
      <w:pPr>
        <w:pStyle w:val="Prrafodelista"/>
        <w:numPr>
          <w:ilvl w:val="0"/>
          <w:numId w:val="200"/>
        </w:numPr>
        <w:spacing w:before="120" w:after="120" w:line="240" w:lineRule="auto"/>
        <w:ind w:left="0"/>
        <w:jc w:val="both"/>
        <w:rPr>
          <w:rFonts w:cs="Arial"/>
        </w:rPr>
      </w:pPr>
      <w:r w:rsidRPr="004A53E7">
        <w:rPr>
          <w:rFonts w:cs="Arial"/>
        </w:rPr>
        <w:t>En caso de realizar servicios  de urgencia, deberá entregar el reporte escrito e interpretación en un tiempo no mayor a 2 horas en el área de Trabajo Social y/o Coordinador en Turno  de Unidad Médica  y en caso que la situación lo amerite se entablara comunicación verbal con el Coordinador en Turno, Jefe de Servicio, Subdirector y/o Director de la Unidad sobre el resultado encontrado.</w:t>
      </w:r>
    </w:p>
    <w:p w:rsidR="00F55912" w:rsidRPr="004A53E7" w:rsidRDefault="00F55912" w:rsidP="005D2891">
      <w:pPr>
        <w:pStyle w:val="Prrafodelista"/>
        <w:numPr>
          <w:ilvl w:val="0"/>
          <w:numId w:val="200"/>
        </w:numPr>
        <w:spacing w:before="120" w:after="120" w:line="240" w:lineRule="auto"/>
        <w:ind w:left="0"/>
        <w:jc w:val="both"/>
        <w:rPr>
          <w:rFonts w:cs="Arial"/>
        </w:rPr>
      </w:pPr>
      <w:r w:rsidRPr="004A53E7">
        <w:rPr>
          <w:rFonts w:cs="Arial"/>
        </w:rPr>
        <w:t>Se entregará un corte de servicios médicos subrogados  realizados  cada día 20 del mes en curso, el cual entregará a más tardar dentro de los cinco días naturales posteriores.</w:t>
      </w:r>
    </w:p>
    <w:p w:rsidR="00F55912" w:rsidRPr="004A53E7" w:rsidRDefault="00F55912" w:rsidP="005D2891">
      <w:pPr>
        <w:pStyle w:val="Prrafodelista"/>
        <w:numPr>
          <w:ilvl w:val="0"/>
          <w:numId w:val="200"/>
        </w:numPr>
        <w:spacing w:before="120" w:after="120" w:line="240" w:lineRule="auto"/>
        <w:ind w:left="0"/>
        <w:jc w:val="both"/>
        <w:rPr>
          <w:rFonts w:cs="Arial"/>
        </w:rPr>
      </w:pPr>
      <w:r w:rsidRPr="004A53E7">
        <w:rPr>
          <w:rFonts w:cs="Arial"/>
        </w:rPr>
        <w:t xml:space="preserve">El </w:t>
      </w:r>
      <w:r w:rsidRPr="004A53E7">
        <w:rPr>
          <w:rFonts w:cs="Arial"/>
          <w:b/>
        </w:rPr>
        <w:t xml:space="preserve">“LICITANTE” </w:t>
      </w:r>
      <w:r w:rsidRPr="004A53E7">
        <w:rPr>
          <w:rFonts w:cs="Arial"/>
        </w:rPr>
        <w:t xml:space="preserve">para el trámite de pago deberá presentar factura digital con datos fiscales, así como  las solicitudes de Servicios Médicos Electrónicas  Formato de Subrogación Electrónica de Servicios Médicos (SM-3) </w:t>
      </w:r>
      <w:r w:rsidR="00BB4E73" w:rsidRPr="004A53E7">
        <w:rPr>
          <w:rFonts w:eastAsia="Times New Roman" w:cs="Arial"/>
        </w:rPr>
        <w:t>anexando copia del estudio y/o procedimiento realizado</w:t>
      </w:r>
      <w:r w:rsidR="00BB4E73" w:rsidRPr="004A53E7">
        <w:rPr>
          <w:rFonts w:cs="Arial"/>
        </w:rPr>
        <w:t xml:space="preserve"> </w:t>
      </w:r>
      <w:r w:rsidRPr="004A53E7">
        <w:rPr>
          <w:rFonts w:cs="Arial"/>
        </w:rPr>
        <w:t xml:space="preserve">de cada uno de los derechohabientes atendidos, además un desglose de los servicios prestados indicando los datos de: nombre, domicilio y teléfono del prestador; fecha de atención, clave de la unidad, nombre del paciente, afiliación, folio de solicitud de servicio, estudio solicitado, estudio realizado, costo, total y nombre de quien elabora el informe, anexando una copia de cada una de las consultas y procedimientos realizados. </w:t>
      </w:r>
    </w:p>
    <w:p w:rsidR="00F55912" w:rsidRPr="004A53E7" w:rsidRDefault="00F55912" w:rsidP="005D2891">
      <w:pPr>
        <w:pStyle w:val="Prrafodelista"/>
        <w:numPr>
          <w:ilvl w:val="0"/>
          <w:numId w:val="200"/>
        </w:numPr>
        <w:spacing w:before="120" w:after="120" w:line="240" w:lineRule="auto"/>
        <w:ind w:left="0"/>
        <w:jc w:val="both"/>
        <w:rPr>
          <w:rFonts w:cs="Arial"/>
        </w:rPr>
      </w:pPr>
      <w:r w:rsidRPr="004A53E7">
        <w:rPr>
          <w:rFonts w:cs="Arial"/>
        </w:rPr>
        <w:t>Su actividad médica tanto en materia de consulta externa como interconsultas hospitalarias, deberá tener concordancia con las Normas Oficiales Mexicanas vigentes que le apliquen.</w:t>
      </w:r>
    </w:p>
    <w:p w:rsidR="00F55912" w:rsidRPr="004A53E7" w:rsidRDefault="00F55912" w:rsidP="005D2891">
      <w:pPr>
        <w:pStyle w:val="Prrafodelista"/>
        <w:numPr>
          <w:ilvl w:val="0"/>
          <w:numId w:val="200"/>
        </w:numPr>
        <w:spacing w:before="120" w:after="120" w:line="240" w:lineRule="auto"/>
        <w:ind w:left="0"/>
        <w:jc w:val="both"/>
        <w:rPr>
          <w:rFonts w:cs="Arial"/>
        </w:rPr>
      </w:pPr>
      <w:r w:rsidRPr="004A53E7">
        <w:rPr>
          <w:rFonts w:cs="Arial"/>
        </w:rPr>
        <w:t>Cuando se realice un procedimiento quirúrgico los aranceles deberán incluir las revisiones post operatorias hasta su completa recuperación.</w:t>
      </w:r>
    </w:p>
    <w:p w:rsidR="00F55912" w:rsidRPr="004A53E7" w:rsidRDefault="00F55912" w:rsidP="005D2891">
      <w:pPr>
        <w:pStyle w:val="Prrafodelista"/>
        <w:numPr>
          <w:ilvl w:val="0"/>
          <w:numId w:val="200"/>
        </w:numPr>
        <w:spacing w:before="120" w:after="120" w:line="240" w:lineRule="auto"/>
        <w:ind w:left="0"/>
        <w:jc w:val="both"/>
        <w:rPr>
          <w:rFonts w:cs="Arial"/>
        </w:rPr>
      </w:pPr>
      <w:r w:rsidRPr="004A53E7">
        <w:rPr>
          <w:rFonts w:cs="Arial"/>
        </w:rPr>
        <w:t>En caso de que exista la posibilidad de que al paciente le sean realizadas múltiples intervenciones y/o por la complejidad del caso, deberá presentar el caso clínico ante las autoridades hospitalarias.</w:t>
      </w:r>
    </w:p>
    <w:p w:rsidR="00F55912" w:rsidRPr="004A53E7" w:rsidRDefault="00F55912" w:rsidP="005D2891">
      <w:pPr>
        <w:pStyle w:val="Prrafodelista"/>
        <w:numPr>
          <w:ilvl w:val="0"/>
          <w:numId w:val="200"/>
        </w:numPr>
        <w:spacing w:before="120" w:after="120" w:line="240" w:lineRule="auto"/>
        <w:ind w:left="0"/>
        <w:jc w:val="both"/>
        <w:rPr>
          <w:rFonts w:cs="Arial"/>
        </w:rPr>
      </w:pPr>
      <w:r w:rsidRPr="004A53E7">
        <w:rPr>
          <w:rFonts w:cs="Arial"/>
        </w:rPr>
        <w:t>Deberá de entregar sus estudios, interpretaciones, diagnósticos, informes, notas médicas, y/o resumen médico, signados, digitalizados y en electrónico cuando “</w:t>
      </w:r>
      <w:r w:rsidRPr="004A53E7">
        <w:rPr>
          <w:rFonts w:cs="Arial"/>
          <w:b/>
        </w:rPr>
        <w:t>ISSSTECALI</w:t>
      </w:r>
      <w:r w:rsidRPr="004A53E7">
        <w:rPr>
          <w:rFonts w:cs="Arial"/>
        </w:rPr>
        <w:t>” así lo requiera.</w:t>
      </w:r>
    </w:p>
    <w:p w:rsidR="00AE1B5C" w:rsidRPr="004A53E7" w:rsidRDefault="00AE1B5C" w:rsidP="004A53E7">
      <w:pPr>
        <w:spacing w:before="120" w:after="120" w:line="240" w:lineRule="auto"/>
        <w:jc w:val="both"/>
        <w:rPr>
          <w:rFonts w:cs="Arial"/>
          <w:b/>
          <w:color w:val="FF0000"/>
        </w:rPr>
      </w:pPr>
    </w:p>
    <w:tbl>
      <w:tblPr>
        <w:tblStyle w:val="Tablaconcuadrcula"/>
        <w:tblW w:w="0" w:type="auto"/>
        <w:jc w:val="center"/>
        <w:tblLayout w:type="fixed"/>
        <w:tblLook w:val="04A0" w:firstRow="1" w:lastRow="0" w:firstColumn="1" w:lastColumn="0" w:noHBand="0" w:noVBand="1"/>
      </w:tblPr>
      <w:tblGrid>
        <w:gridCol w:w="3293"/>
        <w:gridCol w:w="5018"/>
      </w:tblGrid>
      <w:tr w:rsidR="00961638" w:rsidRPr="004A53E7" w:rsidTr="00E97FED">
        <w:trPr>
          <w:trHeight w:val="314"/>
          <w:jc w:val="center"/>
        </w:trPr>
        <w:tc>
          <w:tcPr>
            <w:tcW w:w="8311" w:type="dxa"/>
            <w:gridSpan w:val="2"/>
            <w:shd w:val="clear" w:color="auto" w:fill="D9D9D9" w:themeFill="background1" w:themeFillShade="D9"/>
          </w:tcPr>
          <w:p w:rsidR="00961638" w:rsidRPr="004A53E7" w:rsidRDefault="00961638" w:rsidP="004A53E7">
            <w:pPr>
              <w:spacing w:before="120" w:after="120" w:line="240" w:lineRule="auto"/>
              <w:jc w:val="both"/>
              <w:rPr>
                <w:rFonts w:cs="Arial"/>
                <w:b/>
              </w:rPr>
            </w:pPr>
            <w:r w:rsidRPr="004A53E7">
              <w:rPr>
                <w:rFonts w:cs="Arial"/>
                <w:b/>
              </w:rPr>
              <w:t>P</w:t>
            </w:r>
            <w:r w:rsidR="00A344DC" w:rsidRPr="004A53E7">
              <w:rPr>
                <w:rFonts w:cs="Arial"/>
                <w:b/>
              </w:rPr>
              <w:t>ARTIDA 30</w:t>
            </w:r>
          </w:p>
        </w:tc>
      </w:tr>
      <w:tr w:rsidR="00961638" w:rsidRPr="004A53E7" w:rsidTr="00E97FED">
        <w:trPr>
          <w:trHeight w:val="200"/>
          <w:jc w:val="center"/>
        </w:trPr>
        <w:tc>
          <w:tcPr>
            <w:tcW w:w="8311" w:type="dxa"/>
            <w:gridSpan w:val="2"/>
            <w:shd w:val="clear" w:color="auto" w:fill="D9D9D9" w:themeFill="background1" w:themeFillShade="D9"/>
          </w:tcPr>
          <w:p w:rsidR="00961638" w:rsidRPr="004A53E7" w:rsidRDefault="00DD5F48" w:rsidP="004A53E7">
            <w:pPr>
              <w:spacing w:before="120" w:after="120" w:line="240" w:lineRule="auto"/>
              <w:jc w:val="both"/>
              <w:rPr>
                <w:rFonts w:cs="Arial"/>
                <w:b/>
              </w:rPr>
            </w:pPr>
            <w:r w:rsidRPr="004A53E7">
              <w:rPr>
                <w:rFonts w:cs="Arial"/>
                <w:b/>
              </w:rPr>
              <w:t>Hospital Mexicali, Hospital Tijuana, Hospital Ensenada</w:t>
            </w:r>
          </w:p>
        </w:tc>
      </w:tr>
      <w:tr w:rsidR="00961638" w:rsidRPr="004A53E7" w:rsidTr="00FC2054">
        <w:trPr>
          <w:trHeight w:val="314"/>
          <w:jc w:val="center"/>
        </w:trPr>
        <w:tc>
          <w:tcPr>
            <w:tcW w:w="3293" w:type="dxa"/>
            <w:shd w:val="clear" w:color="auto" w:fill="D9D9D9" w:themeFill="background1" w:themeFillShade="D9"/>
          </w:tcPr>
          <w:p w:rsidR="00961638" w:rsidRPr="004A53E7" w:rsidRDefault="00DD5F48" w:rsidP="004A53E7">
            <w:pPr>
              <w:spacing w:before="120" w:after="120" w:line="240" w:lineRule="auto"/>
              <w:jc w:val="both"/>
              <w:rPr>
                <w:rFonts w:cs="Arial"/>
                <w:b/>
              </w:rPr>
            </w:pPr>
            <w:r w:rsidRPr="004A53E7">
              <w:rPr>
                <w:rFonts w:cs="Arial"/>
                <w:b/>
              </w:rPr>
              <w:t>Especialidad</w:t>
            </w:r>
          </w:p>
        </w:tc>
        <w:tc>
          <w:tcPr>
            <w:tcW w:w="5018" w:type="dxa"/>
            <w:shd w:val="clear" w:color="auto" w:fill="D9D9D9" w:themeFill="background1" w:themeFillShade="D9"/>
          </w:tcPr>
          <w:p w:rsidR="00961638" w:rsidRPr="004A53E7" w:rsidRDefault="00DD5F48" w:rsidP="004A53E7">
            <w:pPr>
              <w:spacing w:before="120" w:after="120" w:line="240" w:lineRule="auto"/>
              <w:jc w:val="both"/>
              <w:rPr>
                <w:rFonts w:cs="Arial"/>
                <w:b/>
              </w:rPr>
            </w:pPr>
            <w:r w:rsidRPr="004A53E7">
              <w:rPr>
                <w:rFonts w:cs="Arial"/>
                <w:b/>
              </w:rPr>
              <w:t>Descripción Del Servicio</w:t>
            </w:r>
          </w:p>
        </w:tc>
      </w:tr>
      <w:tr w:rsidR="00961638" w:rsidRPr="004A53E7" w:rsidTr="00FC2054">
        <w:trPr>
          <w:trHeight w:val="544"/>
          <w:jc w:val="center"/>
        </w:trPr>
        <w:tc>
          <w:tcPr>
            <w:tcW w:w="3293" w:type="dxa"/>
          </w:tcPr>
          <w:p w:rsidR="00961638" w:rsidRPr="004B4890" w:rsidRDefault="00961638" w:rsidP="004B4890">
            <w:pPr>
              <w:spacing w:before="120" w:after="120" w:line="240" w:lineRule="auto"/>
              <w:jc w:val="center"/>
              <w:rPr>
                <w:rFonts w:cs="Arial"/>
                <w:b/>
              </w:rPr>
            </w:pPr>
          </w:p>
          <w:p w:rsidR="00961638" w:rsidRPr="004B4890" w:rsidRDefault="005F1C52" w:rsidP="004B4890">
            <w:pPr>
              <w:spacing w:before="120" w:after="120" w:line="240" w:lineRule="auto"/>
              <w:jc w:val="center"/>
              <w:rPr>
                <w:rFonts w:cs="Arial"/>
                <w:b/>
              </w:rPr>
            </w:pPr>
            <w:r w:rsidRPr="004B4890">
              <w:rPr>
                <w:rFonts w:cs="Arial"/>
                <w:b/>
              </w:rPr>
              <w:t>QUIRÓ</w:t>
            </w:r>
            <w:r w:rsidR="00961638" w:rsidRPr="004B4890">
              <w:rPr>
                <w:rFonts w:cs="Arial"/>
                <w:b/>
              </w:rPr>
              <w:t xml:space="preserve">FANO PARA </w:t>
            </w:r>
            <w:r w:rsidR="008A7E60" w:rsidRPr="004B4890">
              <w:rPr>
                <w:rFonts w:cs="Arial"/>
                <w:b/>
              </w:rPr>
              <w:t>TRASPLANTE</w:t>
            </w:r>
            <w:r w:rsidR="00961638" w:rsidRPr="004B4890">
              <w:rPr>
                <w:rFonts w:cs="Arial"/>
                <w:b/>
              </w:rPr>
              <w:t xml:space="preserve"> RENAL</w:t>
            </w:r>
          </w:p>
          <w:p w:rsidR="00961638" w:rsidRPr="004B4890" w:rsidRDefault="00961638" w:rsidP="004B4890">
            <w:pPr>
              <w:spacing w:before="120" w:after="120" w:line="240" w:lineRule="auto"/>
              <w:jc w:val="center"/>
              <w:rPr>
                <w:rFonts w:cs="Arial"/>
                <w:b/>
              </w:rPr>
            </w:pPr>
          </w:p>
        </w:tc>
        <w:tc>
          <w:tcPr>
            <w:tcW w:w="5018" w:type="dxa"/>
          </w:tcPr>
          <w:p w:rsidR="00961638" w:rsidRPr="004A53E7" w:rsidRDefault="005F1C52" w:rsidP="004A53E7">
            <w:pPr>
              <w:spacing w:before="120" w:after="120" w:line="240" w:lineRule="auto"/>
              <w:jc w:val="both"/>
              <w:rPr>
                <w:rFonts w:cs="Arial"/>
              </w:rPr>
            </w:pPr>
            <w:r w:rsidRPr="004A53E7">
              <w:rPr>
                <w:rFonts w:cs="Arial"/>
              </w:rPr>
              <w:t>QUIRÓ</w:t>
            </w:r>
            <w:r w:rsidR="00961638" w:rsidRPr="004A53E7">
              <w:rPr>
                <w:rFonts w:cs="Arial"/>
              </w:rPr>
              <w:t>FANO PARA TRASPLANTE RENAL</w:t>
            </w:r>
          </w:p>
          <w:p w:rsidR="00961638" w:rsidRPr="004A53E7" w:rsidRDefault="005F1C52" w:rsidP="004A53E7">
            <w:pPr>
              <w:spacing w:before="120" w:after="120" w:line="240" w:lineRule="auto"/>
              <w:jc w:val="both"/>
              <w:rPr>
                <w:rFonts w:cs="Arial"/>
                <w:lang w:eastAsia="en-US"/>
              </w:rPr>
            </w:pPr>
            <w:r w:rsidRPr="004A53E7">
              <w:rPr>
                <w:rFonts w:cs="Arial"/>
              </w:rPr>
              <w:t>INCLUYE. LA UTILIZACIÓN DE DOS QUIRÓFANOS, HOSPITALIZACIÓN DEL RECEPTOR  POR 5 DÍAS DESPUÉ</w:t>
            </w:r>
            <w:r w:rsidR="00961638" w:rsidRPr="004A53E7">
              <w:rPr>
                <w:rFonts w:cs="Arial"/>
              </w:rPr>
              <w:t>S DEL PROCE</w:t>
            </w:r>
            <w:r w:rsidRPr="004A53E7">
              <w:rPr>
                <w:rFonts w:cs="Arial"/>
              </w:rPr>
              <w:t>DIMIENTO, Y DEL DONADOR POR 3 DÍAS DESPUÉ</w:t>
            </w:r>
            <w:r w:rsidR="00961638" w:rsidRPr="004A53E7">
              <w:rPr>
                <w:rFonts w:cs="Arial"/>
              </w:rPr>
              <w:t>S DEL PROCEDIMIENTO; MATERIAL D</w:t>
            </w:r>
            <w:r w:rsidRPr="004A53E7">
              <w:rPr>
                <w:rFonts w:cs="Arial"/>
              </w:rPr>
              <w:t xml:space="preserve">E </w:t>
            </w:r>
            <w:r w:rsidR="008A7E60" w:rsidRPr="004A53E7">
              <w:rPr>
                <w:rFonts w:cs="Arial"/>
              </w:rPr>
              <w:t>CURACIÓN</w:t>
            </w:r>
            <w:r w:rsidR="00374240" w:rsidRPr="004A53E7">
              <w:rPr>
                <w:rFonts w:cs="Arial"/>
              </w:rPr>
              <w:t xml:space="preserve"> Y </w:t>
            </w:r>
            <w:r w:rsidRPr="004A53E7">
              <w:rPr>
                <w:rFonts w:cs="Arial"/>
              </w:rPr>
              <w:t xml:space="preserve">MEDICAMENTOS </w:t>
            </w:r>
            <w:r w:rsidR="00961638" w:rsidRPr="004A53E7">
              <w:rPr>
                <w:rFonts w:cs="Arial"/>
              </w:rPr>
              <w:t>.</w:t>
            </w:r>
          </w:p>
        </w:tc>
      </w:tr>
    </w:tbl>
    <w:p w:rsidR="00961638" w:rsidRPr="004A53E7" w:rsidRDefault="00961638" w:rsidP="004A53E7">
      <w:pPr>
        <w:spacing w:before="120" w:after="120" w:line="240" w:lineRule="auto"/>
        <w:jc w:val="both"/>
        <w:rPr>
          <w:rFonts w:cs="Arial"/>
        </w:rPr>
      </w:pPr>
    </w:p>
    <w:p w:rsidR="00961638" w:rsidRPr="004A53E7" w:rsidRDefault="00961638" w:rsidP="004A53E7">
      <w:pPr>
        <w:spacing w:before="120" w:after="120" w:line="240" w:lineRule="auto"/>
        <w:jc w:val="both"/>
        <w:rPr>
          <w:rFonts w:cs="Arial"/>
        </w:rPr>
      </w:pPr>
    </w:p>
    <w:p w:rsidR="00F55912" w:rsidRPr="004A53E7" w:rsidRDefault="00F55912" w:rsidP="004A53E7">
      <w:pPr>
        <w:spacing w:before="120" w:after="120" w:line="240" w:lineRule="auto"/>
        <w:jc w:val="both"/>
        <w:rPr>
          <w:rFonts w:cs="Arial"/>
        </w:rPr>
      </w:pPr>
      <w:r w:rsidRPr="004A53E7">
        <w:rPr>
          <w:rFonts w:cs="Arial"/>
        </w:rPr>
        <w:t xml:space="preserve">El </w:t>
      </w:r>
      <w:r w:rsidRPr="004A53E7">
        <w:rPr>
          <w:rFonts w:cs="Arial"/>
          <w:b/>
        </w:rPr>
        <w:t xml:space="preserve">“LICITANTE” </w:t>
      </w:r>
      <w:r w:rsidRPr="004A53E7">
        <w:rPr>
          <w:rFonts w:cs="Arial"/>
        </w:rPr>
        <w:t>deberá  cumplir  con cada uno de los puntos siguientes y presentarse como parte de su Propuesta Técnica, en caso contrario su propuesta será desechada por no cumplir con los requisitos documentales establecidos en las Bases de Licitación:</w:t>
      </w:r>
    </w:p>
    <w:p w:rsidR="00F55912" w:rsidRPr="004A53E7" w:rsidRDefault="00F55912" w:rsidP="004A53E7">
      <w:pPr>
        <w:spacing w:before="120" w:after="120" w:line="240" w:lineRule="auto"/>
        <w:jc w:val="both"/>
        <w:rPr>
          <w:rFonts w:cs="Arial"/>
        </w:rPr>
      </w:pPr>
    </w:p>
    <w:p w:rsidR="00F55912" w:rsidRPr="004A53E7" w:rsidRDefault="00F55912" w:rsidP="005D2891">
      <w:pPr>
        <w:pStyle w:val="Prrafodelista"/>
        <w:numPr>
          <w:ilvl w:val="0"/>
          <w:numId w:val="147"/>
        </w:numPr>
        <w:spacing w:before="120" w:after="120" w:line="240" w:lineRule="auto"/>
        <w:ind w:left="0"/>
        <w:jc w:val="both"/>
        <w:rPr>
          <w:rFonts w:cs="Arial"/>
        </w:rPr>
      </w:pPr>
      <w:r w:rsidRPr="004A53E7">
        <w:rPr>
          <w:rFonts w:cs="Arial"/>
        </w:rPr>
        <w:t>REQUISITOS  QUE DEBE  CUMPLIR EL QUIRÓFANO:</w:t>
      </w:r>
    </w:p>
    <w:p w:rsidR="00F55912" w:rsidRPr="004A53E7" w:rsidRDefault="00F55912" w:rsidP="004A53E7">
      <w:pPr>
        <w:spacing w:before="120" w:after="120" w:line="240" w:lineRule="auto"/>
        <w:ind w:hanging="360"/>
        <w:jc w:val="both"/>
        <w:rPr>
          <w:rFonts w:cs="Arial"/>
        </w:rPr>
      </w:pPr>
    </w:p>
    <w:p w:rsidR="00F55912" w:rsidRPr="004A53E7" w:rsidRDefault="00F55912" w:rsidP="005D2891">
      <w:pPr>
        <w:pStyle w:val="Prrafodelista"/>
        <w:numPr>
          <w:ilvl w:val="0"/>
          <w:numId w:val="52"/>
        </w:numPr>
        <w:spacing w:before="120" w:after="120" w:line="240" w:lineRule="auto"/>
        <w:ind w:left="0"/>
        <w:jc w:val="both"/>
        <w:rPr>
          <w:rFonts w:cs="Arial"/>
        </w:rPr>
      </w:pPr>
      <w:r w:rsidRPr="004A53E7">
        <w:rPr>
          <w:rFonts w:cs="Arial"/>
        </w:rPr>
        <w:t>Deberá estar establecido conforme  a la Norma Oficial Mexicana Vigente NOM-016-SSA3-2012.</w:t>
      </w:r>
    </w:p>
    <w:p w:rsidR="00F55912" w:rsidRPr="004A53E7" w:rsidRDefault="00F55912" w:rsidP="005D2891">
      <w:pPr>
        <w:pStyle w:val="Prrafodelista"/>
        <w:numPr>
          <w:ilvl w:val="0"/>
          <w:numId w:val="52"/>
        </w:numPr>
        <w:spacing w:before="120" w:after="120" w:line="240" w:lineRule="auto"/>
        <w:ind w:left="0"/>
        <w:jc w:val="both"/>
        <w:rPr>
          <w:rFonts w:cs="Arial"/>
        </w:rPr>
      </w:pPr>
      <w:r w:rsidRPr="004A53E7">
        <w:rPr>
          <w:rFonts w:cs="Arial"/>
        </w:rPr>
        <w:t>Deberá cumplir con la Norma Oficial Mexicana NOM-006-SSA3-2011, que establece la práctica de la anestesiología.</w:t>
      </w:r>
    </w:p>
    <w:p w:rsidR="00F55912" w:rsidRPr="004A53E7" w:rsidRDefault="00F55912" w:rsidP="005D2891">
      <w:pPr>
        <w:pStyle w:val="Prrafodelista"/>
        <w:numPr>
          <w:ilvl w:val="0"/>
          <w:numId w:val="52"/>
        </w:numPr>
        <w:spacing w:before="120" w:after="120" w:line="240" w:lineRule="auto"/>
        <w:ind w:left="0"/>
        <w:jc w:val="both"/>
        <w:rPr>
          <w:rFonts w:cs="Arial"/>
        </w:rPr>
      </w:pPr>
      <w:r w:rsidRPr="004A53E7">
        <w:rPr>
          <w:rFonts w:cs="Arial"/>
        </w:rPr>
        <w:t>Copia simple de Licencia Sanitaria para Quirófano para Trasplante renal expedida por la Comisión Federal para la Protección contra Riesgos Sanitarios.</w:t>
      </w:r>
    </w:p>
    <w:p w:rsidR="00F55912" w:rsidRPr="004A53E7" w:rsidRDefault="00F55912" w:rsidP="005D2891">
      <w:pPr>
        <w:pStyle w:val="Prrafodelista"/>
        <w:numPr>
          <w:ilvl w:val="0"/>
          <w:numId w:val="52"/>
        </w:numPr>
        <w:spacing w:before="120" w:after="120" w:line="240" w:lineRule="auto"/>
        <w:ind w:left="0"/>
        <w:jc w:val="both"/>
        <w:rPr>
          <w:rFonts w:cs="Arial"/>
        </w:rPr>
      </w:pPr>
      <w:r w:rsidRPr="004A53E7">
        <w:rPr>
          <w:rFonts w:cs="Arial"/>
        </w:rPr>
        <w:t>Copia simple del aviso de funcionamiento y permiso del responsable de  la operación  y funcionamiento del establecimiento avalado por Comisión Federal para la Protección contra Riesgos Sanitarios y/o Dirección de Protección contra Riesgos Sanitarios del Estado de Baja California o en su defecto la Secretaría de Salud, por ambos lados.</w:t>
      </w:r>
    </w:p>
    <w:p w:rsidR="00F55912" w:rsidRPr="004A53E7" w:rsidRDefault="00F55912" w:rsidP="004A53E7">
      <w:pPr>
        <w:pStyle w:val="Prrafodelista"/>
        <w:spacing w:before="120" w:after="120" w:line="240" w:lineRule="auto"/>
        <w:ind w:left="0"/>
        <w:jc w:val="both"/>
        <w:rPr>
          <w:rFonts w:cs="Arial"/>
        </w:rPr>
      </w:pPr>
    </w:p>
    <w:p w:rsidR="00F55912" w:rsidRPr="004A53E7" w:rsidRDefault="00F55912" w:rsidP="005D2891">
      <w:pPr>
        <w:pStyle w:val="Prrafodelista"/>
        <w:numPr>
          <w:ilvl w:val="0"/>
          <w:numId w:val="51"/>
        </w:numPr>
        <w:spacing w:before="120" w:after="120" w:line="240" w:lineRule="auto"/>
        <w:ind w:left="0"/>
        <w:jc w:val="both"/>
        <w:rPr>
          <w:rFonts w:cs="Arial"/>
        </w:rPr>
      </w:pPr>
      <w:r w:rsidRPr="004A53E7">
        <w:rPr>
          <w:rFonts w:cs="Arial"/>
        </w:rPr>
        <w:t>CAPACIDAD T</w:t>
      </w:r>
      <w:r w:rsidRPr="004A53E7">
        <w:rPr>
          <w:rFonts w:eastAsia="MS Gothic" w:cs="Arial"/>
        </w:rPr>
        <w:t>ÉCNICA DEL LICITANTE:</w:t>
      </w:r>
    </w:p>
    <w:p w:rsidR="00F55912" w:rsidRPr="004A53E7" w:rsidRDefault="00F55912" w:rsidP="004A53E7">
      <w:pPr>
        <w:spacing w:before="120" w:after="120" w:line="240" w:lineRule="auto"/>
        <w:ind w:hanging="360"/>
        <w:jc w:val="both"/>
        <w:rPr>
          <w:rFonts w:cs="Arial"/>
        </w:rPr>
      </w:pPr>
    </w:p>
    <w:p w:rsidR="00F55912" w:rsidRPr="004A53E7" w:rsidRDefault="00F55912" w:rsidP="005D2891">
      <w:pPr>
        <w:pStyle w:val="Prrafodelista"/>
        <w:numPr>
          <w:ilvl w:val="0"/>
          <w:numId w:val="53"/>
        </w:numPr>
        <w:spacing w:before="120" w:after="120" w:line="240" w:lineRule="auto"/>
        <w:ind w:left="0"/>
        <w:jc w:val="both"/>
        <w:rPr>
          <w:rFonts w:cs="Arial"/>
        </w:rPr>
      </w:pPr>
      <w:r w:rsidRPr="004A53E7">
        <w:rPr>
          <w:rFonts w:cs="Arial"/>
        </w:rPr>
        <w:t>En su propuesta técnica deberá incluir el personal y equipo técnico, profesional que  esté capacitado, suficiente y necesario para llevar a cabo la prestación del servicio así como sus insumos.</w:t>
      </w:r>
    </w:p>
    <w:p w:rsidR="00F55912" w:rsidRPr="004A53E7" w:rsidRDefault="00F55912" w:rsidP="005D2891">
      <w:pPr>
        <w:pStyle w:val="Prrafodelista"/>
        <w:numPr>
          <w:ilvl w:val="0"/>
          <w:numId w:val="53"/>
        </w:numPr>
        <w:spacing w:before="120" w:after="120" w:line="240" w:lineRule="auto"/>
        <w:ind w:left="0"/>
        <w:jc w:val="both"/>
        <w:rPr>
          <w:rFonts w:cs="Arial"/>
        </w:rPr>
      </w:pPr>
      <w:r w:rsidRPr="004A53E7">
        <w:rPr>
          <w:rFonts w:cs="Arial"/>
        </w:rPr>
        <w:t xml:space="preserve">El </w:t>
      </w:r>
      <w:r w:rsidRPr="004A53E7">
        <w:rPr>
          <w:rFonts w:cs="Arial"/>
          <w:b/>
        </w:rPr>
        <w:t xml:space="preserve">“LICITANTE” </w:t>
      </w:r>
      <w:r w:rsidRPr="004A53E7">
        <w:rPr>
          <w:rFonts w:cs="Arial"/>
        </w:rPr>
        <w:t xml:space="preserve">incluirá como parte integra de su propuesta técnica, la metodología a realizar para cada uno de los servicios que se preste, de manera detallada  y  exacta, indicando paso a paso a realizar. </w:t>
      </w:r>
    </w:p>
    <w:p w:rsidR="00F55912" w:rsidRPr="004A53E7" w:rsidRDefault="00F55912" w:rsidP="004A53E7">
      <w:pPr>
        <w:spacing w:before="120" w:after="120" w:line="240" w:lineRule="auto"/>
        <w:ind w:hanging="360"/>
        <w:jc w:val="both"/>
        <w:rPr>
          <w:rFonts w:cs="Arial"/>
        </w:rPr>
      </w:pPr>
    </w:p>
    <w:p w:rsidR="00F55912" w:rsidRPr="004A53E7" w:rsidRDefault="00F55912" w:rsidP="005D2891">
      <w:pPr>
        <w:pStyle w:val="Prrafodelista"/>
        <w:numPr>
          <w:ilvl w:val="0"/>
          <w:numId w:val="51"/>
        </w:numPr>
        <w:spacing w:before="120" w:after="120" w:line="240" w:lineRule="auto"/>
        <w:ind w:left="0"/>
        <w:jc w:val="both"/>
        <w:rPr>
          <w:rFonts w:cs="Arial"/>
        </w:rPr>
      </w:pPr>
      <w:r w:rsidRPr="004A53E7">
        <w:rPr>
          <w:rFonts w:cs="Arial"/>
        </w:rPr>
        <w:t>CAPACIDAD DE RECURSOS HUMANOS PARA LA PRESTACIÓN DE LOS SERVICIOS:</w:t>
      </w:r>
    </w:p>
    <w:p w:rsidR="00F55912" w:rsidRPr="004A53E7" w:rsidRDefault="00F55912" w:rsidP="004A53E7">
      <w:pPr>
        <w:spacing w:before="120" w:after="120" w:line="240" w:lineRule="auto"/>
        <w:ind w:hanging="360"/>
        <w:jc w:val="both"/>
        <w:rPr>
          <w:rFonts w:cs="Arial"/>
        </w:rPr>
      </w:pPr>
    </w:p>
    <w:p w:rsidR="00F55912" w:rsidRPr="004A53E7" w:rsidRDefault="00F55912" w:rsidP="005D2891">
      <w:pPr>
        <w:pStyle w:val="Prrafodelista"/>
        <w:numPr>
          <w:ilvl w:val="0"/>
          <w:numId w:val="54"/>
        </w:numPr>
        <w:tabs>
          <w:tab w:val="left" w:pos="7797"/>
        </w:tabs>
        <w:spacing w:before="120" w:after="120" w:line="240" w:lineRule="auto"/>
        <w:ind w:left="0"/>
        <w:jc w:val="both"/>
        <w:rPr>
          <w:rFonts w:cs="Arial"/>
        </w:rPr>
      </w:pPr>
      <w:r w:rsidRPr="004A53E7">
        <w:rPr>
          <w:rFonts w:cs="Arial"/>
        </w:rPr>
        <w:t>Presentará una relación del personal que atenderá los servicios de quirófano para trasplante renal.</w:t>
      </w:r>
    </w:p>
    <w:p w:rsidR="00F55912" w:rsidRPr="004A53E7" w:rsidRDefault="00F55912" w:rsidP="005D2891">
      <w:pPr>
        <w:pStyle w:val="Prrafodelista"/>
        <w:numPr>
          <w:ilvl w:val="0"/>
          <w:numId w:val="54"/>
        </w:numPr>
        <w:spacing w:before="120" w:after="120" w:line="240" w:lineRule="auto"/>
        <w:ind w:left="0"/>
        <w:jc w:val="both"/>
        <w:rPr>
          <w:rFonts w:cs="Arial"/>
        </w:rPr>
      </w:pPr>
      <w:r w:rsidRPr="004A53E7">
        <w:rPr>
          <w:rFonts w:cs="Arial"/>
        </w:rPr>
        <w:t>Deberá acreditar la experiencia práctica del personal en quirófano de por lo menos 3 meses.</w:t>
      </w:r>
    </w:p>
    <w:p w:rsidR="00F55912" w:rsidRPr="004A53E7" w:rsidRDefault="00F55912" w:rsidP="004A53E7">
      <w:pPr>
        <w:pStyle w:val="Prrafodelista"/>
        <w:spacing w:before="120" w:after="120" w:line="240" w:lineRule="auto"/>
        <w:ind w:left="0" w:hanging="360"/>
        <w:jc w:val="both"/>
        <w:rPr>
          <w:rFonts w:cs="Arial"/>
        </w:rPr>
      </w:pPr>
    </w:p>
    <w:p w:rsidR="00F55912" w:rsidRPr="004A53E7" w:rsidRDefault="00F55912" w:rsidP="005D2891">
      <w:pPr>
        <w:pStyle w:val="Prrafodelista"/>
        <w:numPr>
          <w:ilvl w:val="0"/>
          <w:numId w:val="51"/>
        </w:numPr>
        <w:spacing w:before="120" w:after="120" w:line="240" w:lineRule="auto"/>
        <w:ind w:left="0"/>
        <w:jc w:val="both"/>
        <w:rPr>
          <w:rFonts w:cs="Arial"/>
        </w:rPr>
      </w:pPr>
      <w:r w:rsidRPr="004A53E7">
        <w:rPr>
          <w:rFonts w:cs="Arial"/>
        </w:rPr>
        <w:t>CAPACIDAD  DE EQUIPO EN QUIRÓFANO:</w:t>
      </w:r>
    </w:p>
    <w:p w:rsidR="00F55912" w:rsidRPr="004A53E7" w:rsidRDefault="00F55912" w:rsidP="004A53E7">
      <w:pPr>
        <w:spacing w:before="120" w:after="120" w:line="240" w:lineRule="auto"/>
        <w:ind w:hanging="360"/>
        <w:jc w:val="both"/>
        <w:rPr>
          <w:rFonts w:cs="Arial"/>
        </w:rPr>
      </w:pPr>
    </w:p>
    <w:p w:rsidR="00F55912" w:rsidRPr="004A53E7" w:rsidRDefault="00F55912" w:rsidP="005D2891">
      <w:pPr>
        <w:pStyle w:val="Prrafodelista"/>
        <w:numPr>
          <w:ilvl w:val="0"/>
          <w:numId w:val="55"/>
        </w:numPr>
        <w:spacing w:before="120" w:after="120" w:line="240" w:lineRule="auto"/>
        <w:ind w:left="0"/>
        <w:jc w:val="both"/>
        <w:rPr>
          <w:rFonts w:cs="Arial"/>
        </w:rPr>
      </w:pPr>
      <w:r w:rsidRPr="004A53E7">
        <w:rPr>
          <w:rFonts w:cs="Arial"/>
        </w:rPr>
        <w:t>Deberá presentar manifiesto donde indique los Equipos e Instrumental de Quirófano con que cuenta para otorgar el servicio licitado, indicando  Marca, Modelo, Número de serie, anexando copia simple de certificado de calibración o validación vigente de cada uno de los equipos.</w:t>
      </w:r>
    </w:p>
    <w:p w:rsidR="00F55912" w:rsidRPr="004A53E7" w:rsidRDefault="00F55912" w:rsidP="005D2891">
      <w:pPr>
        <w:pStyle w:val="Prrafodelista"/>
        <w:numPr>
          <w:ilvl w:val="0"/>
          <w:numId w:val="55"/>
        </w:numPr>
        <w:spacing w:before="120" w:after="120" w:line="240" w:lineRule="auto"/>
        <w:ind w:left="0"/>
        <w:jc w:val="both"/>
        <w:rPr>
          <w:rFonts w:cs="Arial"/>
        </w:rPr>
      </w:pPr>
      <w:r w:rsidRPr="004A53E7">
        <w:rPr>
          <w:rFonts w:cs="Arial"/>
        </w:rPr>
        <w:t>Como  infraestructura mínima del establecimiento deberá cumplir con: Sala de espera, Sanitario Público, Recepción  Norma Oficial Mexicana NOM-016-SSA3-2012,  referente a Infraestructura y equipamiento de Hospitales y consultorios de atención Médica Especializada así como los requisitos mínimos que establece la Norma Oficial Mexicana NOM-004-SSA3-2012,  referente expediente clínico en toda atención del derechohabiente de “</w:t>
      </w:r>
      <w:r w:rsidRPr="004A53E7">
        <w:rPr>
          <w:rFonts w:cs="Arial"/>
          <w:b/>
        </w:rPr>
        <w:t>ISSSTECALI</w:t>
      </w:r>
      <w:r w:rsidRPr="004A53E7">
        <w:rPr>
          <w:rFonts w:cs="Arial"/>
        </w:rPr>
        <w:t>”.</w:t>
      </w:r>
    </w:p>
    <w:p w:rsidR="00F55912" w:rsidRPr="004A53E7" w:rsidRDefault="00F55912" w:rsidP="005D2891">
      <w:pPr>
        <w:pStyle w:val="Prrafodelista"/>
        <w:numPr>
          <w:ilvl w:val="0"/>
          <w:numId w:val="55"/>
        </w:numPr>
        <w:spacing w:before="120" w:after="120" w:line="240" w:lineRule="auto"/>
        <w:ind w:left="0"/>
        <w:jc w:val="both"/>
        <w:rPr>
          <w:rFonts w:cs="Arial"/>
        </w:rPr>
      </w:pPr>
      <w:r w:rsidRPr="004A53E7">
        <w:rPr>
          <w:rFonts w:cs="Arial"/>
        </w:rPr>
        <w:t>Entregará foto de equipo y de las instalaciones.</w:t>
      </w:r>
    </w:p>
    <w:p w:rsidR="00F55912" w:rsidRPr="004A53E7" w:rsidRDefault="00F55912" w:rsidP="005D2891">
      <w:pPr>
        <w:pStyle w:val="Prrafodelista"/>
        <w:numPr>
          <w:ilvl w:val="0"/>
          <w:numId w:val="55"/>
        </w:numPr>
        <w:spacing w:before="120" w:after="120" w:line="240" w:lineRule="auto"/>
        <w:ind w:left="0"/>
        <w:jc w:val="both"/>
        <w:rPr>
          <w:rFonts w:cs="Arial"/>
        </w:rPr>
      </w:pPr>
      <w:r w:rsidRPr="004A53E7">
        <w:rPr>
          <w:rFonts w:cs="Arial"/>
        </w:rPr>
        <w:t>Deberá de contar con todo el instrumental para poder otorgar el servicio.</w:t>
      </w:r>
    </w:p>
    <w:p w:rsidR="00F55912" w:rsidRPr="004A53E7" w:rsidRDefault="00F55912" w:rsidP="004A53E7">
      <w:pPr>
        <w:spacing w:before="120" w:after="120" w:line="240" w:lineRule="auto"/>
        <w:ind w:hanging="360"/>
        <w:jc w:val="both"/>
        <w:rPr>
          <w:rFonts w:cs="Arial"/>
        </w:rPr>
      </w:pPr>
    </w:p>
    <w:p w:rsidR="00F55912" w:rsidRPr="004A53E7" w:rsidRDefault="00F55912" w:rsidP="005D2891">
      <w:pPr>
        <w:pStyle w:val="Prrafodelista"/>
        <w:numPr>
          <w:ilvl w:val="0"/>
          <w:numId w:val="51"/>
        </w:numPr>
        <w:spacing w:before="120" w:after="120" w:line="240" w:lineRule="auto"/>
        <w:ind w:left="0"/>
        <w:jc w:val="both"/>
        <w:rPr>
          <w:rFonts w:cs="Arial"/>
        </w:rPr>
      </w:pPr>
      <w:r w:rsidRPr="004A53E7">
        <w:rPr>
          <w:rFonts w:cs="Arial"/>
        </w:rPr>
        <w:t>GENERALIDADES DEL SERVICIO:</w:t>
      </w:r>
    </w:p>
    <w:p w:rsidR="00F55912" w:rsidRPr="004A53E7" w:rsidRDefault="00F55912" w:rsidP="004A53E7">
      <w:pPr>
        <w:spacing w:before="120" w:after="120" w:line="240" w:lineRule="auto"/>
        <w:ind w:hanging="360"/>
        <w:jc w:val="both"/>
        <w:rPr>
          <w:rFonts w:cs="Arial"/>
        </w:rPr>
      </w:pPr>
    </w:p>
    <w:p w:rsidR="00F55912" w:rsidRPr="004A53E7" w:rsidRDefault="00F55912" w:rsidP="005D2891">
      <w:pPr>
        <w:pStyle w:val="Prrafodelista"/>
        <w:numPr>
          <w:ilvl w:val="0"/>
          <w:numId w:val="148"/>
        </w:numPr>
        <w:spacing w:before="120" w:after="120" w:line="240" w:lineRule="auto"/>
        <w:ind w:left="0"/>
        <w:jc w:val="both"/>
        <w:rPr>
          <w:rFonts w:cs="Arial"/>
        </w:rPr>
      </w:pPr>
      <w:r w:rsidRPr="004A53E7">
        <w:rPr>
          <w:rFonts w:cs="Arial"/>
          <w:b/>
        </w:rPr>
        <w:t xml:space="preserve">“LICITANTE” </w:t>
      </w:r>
      <w:r w:rsidRPr="004A53E7">
        <w:rPr>
          <w:rFonts w:cs="Arial"/>
        </w:rPr>
        <w:t xml:space="preserve"> prestará los servicios licitados siempre que el derechohabiente de “</w:t>
      </w:r>
      <w:r w:rsidRPr="004A53E7">
        <w:rPr>
          <w:rFonts w:cs="Arial"/>
          <w:b/>
        </w:rPr>
        <w:t>ISSSTECALI</w:t>
      </w:r>
      <w:r w:rsidRPr="004A53E7">
        <w:rPr>
          <w:rFonts w:cs="Arial"/>
        </w:rPr>
        <w:t>” presente el Formato de Subrogación Electrónica de Servicios Médicos (SM-3), el cual deberá estar debidamente requisitado y expedido por la Unidad Médica de “</w:t>
      </w:r>
      <w:r w:rsidRPr="004A53E7">
        <w:rPr>
          <w:rFonts w:cs="Arial"/>
          <w:b/>
        </w:rPr>
        <w:t>ISSSTECALI</w:t>
      </w:r>
      <w:r w:rsidRPr="004A53E7">
        <w:rPr>
          <w:rFonts w:cs="Arial"/>
        </w:rPr>
        <w:t>”, con los sellos de vigencia y sello de la Subdirección de “</w:t>
      </w:r>
      <w:r w:rsidRPr="004A53E7">
        <w:rPr>
          <w:rFonts w:cs="Arial"/>
          <w:b/>
        </w:rPr>
        <w:t>ISSSTECALI</w:t>
      </w:r>
      <w:r w:rsidRPr="004A53E7">
        <w:rPr>
          <w:rFonts w:cs="Arial"/>
        </w:rPr>
        <w:t>”, así como las firmas de funcionarios autorizados y documento sin tachaduras.</w:t>
      </w:r>
    </w:p>
    <w:p w:rsidR="00F55912" w:rsidRPr="004A53E7" w:rsidRDefault="00F55912" w:rsidP="005D2891">
      <w:pPr>
        <w:pStyle w:val="Prrafodelista"/>
        <w:numPr>
          <w:ilvl w:val="0"/>
          <w:numId w:val="148"/>
        </w:numPr>
        <w:spacing w:before="120" w:after="120" w:line="240" w:lineRule="auto"/>
        <w:ind w:left="0"/>
        <w:jc w:val="both"/>
        <w:rPr>
          <w:rFonts w:cs="Arial"/>
        </w:rPr>
      </w:pPr>
      <w:r w:rsidRPr="004A53E7">
        <w:rPr>
          <w:rFonts w:cs="Arial"/>
        </w:rPr>
        <w:t>No serán aceptadas los Formato de Subrogación Electrónica de Servicios Médicos (SM-3) que se presenten después del período de vigencia, el cual se considerara válido durante los 30 días naturales después de la fecha de expedición por la Unidad Médica solicitada.</w:t>
      </w:r>
    </w:p>
    <w:p w:rsidR="00F55912" w:rsidRPr="004A53E7" w:rsidRDefault="00F55912" w:rsidP="005D2891">
      <w:pPr>
        <w:pStyle w:val="Prrafodelista"/>
        <w:numPr>
          <w:ilvl w:val="0"/>
          <w:numId w:val="148"/>
        </w:numPr>
        <w:spacing w:before="120" w:after="120" w:line="240" w:lineRule="auto"/>
        <w:ind w:left="0"/>
        <w:jc w:val="both"/>
        <w:rPr>
          <w:rFonts w:cs="Arial"/>
        </w:rPr>
      </w:pPr>
      <w:r w:rsidRPr="004A53E7">
        <w:rPr>
          <w:rFonts w:cs="Arial"/>
        </w:rPr>
        <w:t xml:space="preserve">En caso que el servicio  subrogado una vez contratado, no pudiera ser prestado por </w:t>
      </w:r>
      <w:r w:rsidRPr="004A53E7">
        <w:rPr>
          <w:rFonts w:cs="Arial"/>
          <w:b/>
        </w:rPr>
        <w:t>“LICITANTE”,</w:t>
      </w:r>
      <w:r w:rsidRPr="004A53E7">
        <w:rPr>
          <w:rFonts w:cs="Arial"/>
        </w:rPr>
        <w:t xml:space="preserve"> este deberá avisar al “</w:t>
      </w:r>
      <w:r w:rsidRPr="004A53E7">
        <w:rPr>
          <w:rFonts w:cs="Arial"/>
          <w:b/>
        </w:rPr>
        <w:t>ISSSTECALI</w:t>
      </w:r>
      <w:r w:rsidRPr="004A53E7">
        <w:rPr>
          <w:rFonts w:cs="Arial"/>
        </w:rPr>
        <w:t xml:space="preserve">”  mediante escrito dirigido a SERVICIOS SUBROGADOS  con una anticipación de 24 horas para las ausencias no programadas y con 2 semanas de anticipación para las ausencias programadas debiendo indicar a su sustituto nombre, teléfonos, dirección; y cuyo gasto generado deberá ser asumido por el </w:t>
      </w:r>
      <w:r w:rsidRPr="004A53E7">
        <w:rPr>
          <w:rFonts w:cs="Arial"/>
          <w:b/>
        </w:rPr>
        <w:t>“LICITANTE”.</w:t>
      </w:r>
    </w:p>
    <w:p w:rsidR="00F55912" w:rsidRPr="004A53E7" w:rsidRDefault="00F55912" w:rsidP="004A53E7">
      <w:pPr>
        <w:spacing w:before="120" w:after="120" w:line="240" w:lineRule="auto"/>
        <w:ind w:hanging="360"/>
        <w:jc w:val="both"/>
        <w:rPr>
          <w:rFonts w:cs="Arial"/>
        </w:rPr>
      </w:pPr>
    </w:p>
    <w:p w:rsidR="00F55912" w:rsidRPr="004A53E7" w:rsidRDefault="00F55912" w:rsidP="005D2891">
      <w:pPr>
        <w:pStyle w:val="Prrafodelista"/>
        <w:numPr>
          <w:ilvl w:val="0"/>
          <w:numId w:val="56"/>
        </w:numPr>
        <w:spacing w:before="120" w:after="120" w:line="240" w:lineRule="auto"/>
        <w:ind w:left="0"/>
        <w:jc w:val="both"/>
        <w:rPr>
          <w:rFonts w:cs="Arial"/>
        </w:rPr>
      </w:pPr>
      <w:r w:rsidRPr="004A53E7">
        <w:rPr>
          <w:rFonts w:cs="Arial"/>
        </w:rPr>
        <w:t>PROCEDIMIENTO PARA REALIZAR LOS SERVICIOS:</w:t>
      </w:r>
    </w:p>
    <w:p w:rsidR="00F55912" w:rsidRPr="004A53E7" w:rsidRDefault="00F55912" w:rsidP="004A53E7">
      <w:pPr>
        <w:spacing w:before="120" w:after="120" w:line="240" w:lineRule="auto"/>
        <w:ind w:hanging="360"/>
        <w:jc w:val="both"/>
        <w:rPr>
          <w:rFonts w:cs="Arial"/>
        </w:rPr>
      </w:pPr>
    </w:p>
    <w:p w:rsidR="00F55912" w:rsidRPr="004A53E7" w:rsidRDefault="00F55912" w:rsidP="005D2891">
      <w:pPr>
        <w:pStyle w:val="Prrafodelista"/>
        <w:numPr>
          <w:ilvl w:val="0"/>
          <w:numId w:val="57"/>
        </w:numPr>
        <w:spacing w:before="120" w:after="120" w:line="240" w:lineRule="auto"/>
        <w:ind w:left="0"/>
        <w:jc w:val="both"/>
        <w:rPr>
          <w:rFonts w:cs="Arial"/>
        </w:rPr>
      </w:pPr>
      <w:r w:rsidRPr="004A53E7">
        <w:rPr>
          <w:rFonts w:cs="Arial"/>
        </w:rPr>
        <w:t xml:space="preserve">El </w:t>
      </w:r>
      <w:r w:rsidRPr="004A53E7">
        <w:rPr>
          <w:rFonts w:cs="Arial"/>
          <w:b/>
        </w:rPr>
        <w:t xml:space="preserve">“LICITANTE” </w:t>
      </w:r>
      <w:r w:rsidRPr="004A53E7">
        <w:rPr>
          <w:rFonts w:cs="Arial"/>
        </w:rPr>
        <w:t xml:space="preserve">prestará los servicios médicos subrogados en el horario que el </w:t>
      </w:r>
      <w:r w:rsidRPr="004A53E7">
        <w:rPr>
          <w:rFonts w:cs="Arial"/>
          <w:b/>
        </w:rPr>
        <w:t xml:space="preserve">“LICITANTE” </w:t>
      </w:r>
      <w:r w:rsidRPr="004A53E7">
        <w:rPr>
          <w:rFonts w:cs="Arial"/>
        </w:rPr>
        <w:t>preste los servicios  y en caso de ser requerido por urgencia  deberá ser de 24 horas.</w:t>
      </w:r>
    </w:p>
    <w:p w:rsidR="00F55912" w:rsidRPr="004A53E7" w:rsidRDefault="00F55912" w:rsidP="005D2891">
      <w:pPr>
        <w:pStyle w:val="Prrafodelista"/>
        <w:numPr>
          <w:ilvl w:val="0"/>
          <w:numId w:val="57"/>
        </w:numPr>
        <w:spacing w:before="120" w:after="120" w:line="240" w:lineRule="auto"/>
        <w:ind w:left="0"/>
        <w:jc w:val="both"/>
        <w:rPr>
          <w:rFonts w:cs="Arial"/>
        </w:rPr>
      </w:pPr>
      <w:r w:rsidRPr="004A53E7">
        <w:rPr>
          <w:rFonts w:cs="Arial"/>
        </w:rPr>
        <w:t>En caso de ser requerido por “</w:t>
      </w:r>
      <w:r w:rsidRPr="004A53E7">
        <w:rPr>
          <w:rFonts w:cs="Arial"/>
          <w:b/>
        </w:rPr>
        <w:t>ISSSTECALI</w:t>
      </w:r>
      <w:r w:rsidRPr="004A53E7">
        <w:rPr>
          <w:rFonts w:cs="Arial"/>
        </w:rPr>
        <w:t>” se prestará el servicio de cirugía con el apoyo del siguiente personal: Enfermera Circulante, enfermera quirúrgica y primer ayudante.</w:t>
      </w:r>
    </w:p>
    <w:p w:rsidR="00F55912" w:rsidRPr="004A53E7" w:rsidRDefault="00F55912" w:rsidP="005D2891">
      <w:pPr>
        <w:pStyle w:val="Prrafodelista"/>
        <w:numPr>
          <w:ilvl w:val="0"/>
          <w:numId w:val="57"/>
        </w:numPr>
        <w:spacing w:before="120" w:after="120" w:line="240" w:lineRule="auto"/>
        <w:ind w:left="0"/>
        <w:jc w:val="both"/>
        <w:rPr>
          <w:rFonts w:cs="Arial"/>
        </w:rPr>
      </w:pPr>
      <w:r w:rsidRPr="004A53E7">
        <w:rPr>
          <w:rFonts w:cs="Arial"/>
        </w:rPr>
        <w:t>El “</w:t>
      </w:r>
      <w:r w:rsidRPr="004A53E7">
        <w:rPr>
          <w:rFonts w:cs="Arial"/>
          <w:b/>
        </w:rPr>
        <w:t>ISSSTECALI</w:t>
      </w:r>
      <w:r w:rsidRPr="004A53E7">
        <w:rPr>
          <w:rFonts w:cs="Arial"/>
        </w:rPr>
        <w:t>” enviara un listado de programación de cirugías 2 días antes, al Hospital que nos preste el servicio de quirófano, para la debida preparación del quirófano en su equipo e instrumental.</w:t>
      </w:r>
    </w:p>
    <w:p w:rsidR="00F55912" w:rsidRPr="004A53E7" w:rsidRDefault="00F55912" w:rsidP="005D2891">
      <w:pPr>
        <w:pStyle w:val="Prrafodelista"/>
        <w:numPr>
          <w:ilvl w:val="0"/>
          <w:numId w:val="57"/>
        </w:numPr>
        <w:spacing w:before="120" w:after="120" w:line="240" w:lineRule="auto"/>
        <w:ind w:left="0"/>
        <w:jc w:val="both"/>
        <w:rPr>
          <w:rFonts w:cs="Arial"/>
        </w:rPr>
      </w:pPr>
      <w:r w:rsidRPr="004A53E7">
        <w:rPr>
          <w:rFonts w:cs="Arial"/>
        </w:rPr>
        <w:t>Se entregará un corte de servicios médicos subrogados  realizados  cada día 20 del mes en curso, el cual entregará a más tardar dentro de los cinco días naturales posteriores.</w:t>
      </w:r>
    </w:p>
    <w:p w:rsidR="00F55912" w:rsidRPr="004A53E7" w:rsidRDefault="00F55912" w:rsidP="005D2891">
      <w:pPr>
        <w:pStyle w:val="Prrafodelista"/>
        <w:numPr>
          <w:ilvl w:val="0"/>
          <w:numId w:val="57"/>
        </w:numPr>
        <w:spacing w:before="120" w:after="120" w:line="240" w:lineRule="auto"/>
        <w:ind w:left="0"/>
        <w:jc w:val="both"/>
        <w:rPr>
          <w:rFonts w:cs="Arial"/>
        </w:rPr>
      </w:pPr>
      <w:r w:rsidRPr="004A53E7">
        <w:rPr>
          <w:rFonts w:cs="Arial"/>
        </w:rPr>
        <w:t xml:space="preserve">El </w:t>
      </w:r>
      <w:r w:rsidRPr="004A53E7">
        <w:rPr>
          <w:rFonts w:cs="Arial"/>
          <w:b/>
        </w:rPr>
        <w:t xml:space="preserve">“LICITANTE” </w:t>
      </w:r>
      <w:r w:rsidRPr="004A53E7">
        <w:rPr>
          <w:rFonts w:cs="Arial"/>
        </w:rPr>
        <w:t>para el trámite de pago deberá presentar factura digital con datos fiscales, así como el Formato de Subrogación Electrónica de Servicios Médicos (SM-3)</w:t>
      </w:r>
      <w:r w:rsidR="00BB4E73" w:rsidRPr="004A53E7">
        <w:rPr>
          <w:rFonts w:cs="Arial"/>
        </w:rPr>
        <w:t xml:space="preserve"> </w:t>
      </w:r>
      <w:r w:rsidR="00BB4E73" w:rsidRPr="004A53E7">
        <w:rPr>
          <w:rFonts w:eastAsia="Times New Roman" w:cs="Arial"/>
        </w:rPr>
        <w:t>anexando copia del estudio y/o procedimiento realizado</w:t>
      </w:r>
      <w:r w:rsidR="00BB4E73" w:rsidRPr="004A53E7">
        <w:rPr>
          <w:rFonts w:cs="Arial"/>
        </w:rPr>
        <w:t xml:space="preserve"> </w:t>
      </w:r>
      <w:r w:rsidRPr="004A53E7">
        <w:rPr>
          <w:rFonts w:cs="Arial"/>
        </w:rPr>
        <w:t xml:space="preserve">de cada uno de los derechohabientes atendidos, además un desglose de los servicios prestados indicando los datos de: nombre, domicilio y teléfono del prestador; fecha de atención, clave de la unidad, nombre del paciente, afiliación, folio de solicitud de servicio, estudio solicitado, estudio realizado, costo, total y nombre de quien elabora el informe, anexando una copia de cada una de las consultas y procedimientos realizado.  </w:t>
      </w:r>
    </w:p>
    <w:p w:rsidR="00C517AA" w:rsidRPr="004A53E7" w:rsidRDefault="00C517AA" w:rsidP="004A53E7">
      <w:pPr>
        <w:spacing w:before="120" w:after="120" w:line="240" w:lineRule="auto"/>
        <w:jc w:val="both"/>
        <w:rPr>
          <w:rFonts w:cs="Arial"/>
          <w:b/>
          <w:color w:val="FF0000"/>
        </w:rPr>
      </w:pPr>
    </w:p>
    <w:tbl>
      <w:tblPr>
        <w:tblStyle w:val="Tablaconcuadrcula"/>
        <w:tblW w:w="0" w:type="auto"/>
        <w:tblLook w:val="04A0" w:firstRow="1" w:lastRow="0" w:firstColumn="1" w:lastColumn="0" w:noHBand="0" w:noVBand="1"/>
      </w:tblPr>
      <w:tblGrid>
        <w:gridCol w:w="4390"/>
        <w:gridCol w:w="5004"/>
      </w:tblGrid>
      <w:tr w:rsidR="00C517AA" w:rsidRPr="004A53E7" w:rsidTr="004B4890">
        <w:tc>
          <w:tcPr>
            <w:tcW w:w="4390" w:type="dxa"/>
            <w:shd w:val="clear" w:color="auto" w:fill="F2F2F2" w:themeFill="background1" w:themeFillShade="F2"/>
          </w:tcPr>
          <w:p w:rsidR="00C517AA" w:rsidRPr="004A53E7" w:rsidRDefault="00A344DC" w:rsidP="004A53E7">
            <w:pPr>
              <w:spacing w:before="120" w:after="120" w:line="240" w:lineRule="auto"/>
              <w:jc w:val="both"/>
              <w:rPr>
                <w:rFonts w:cs="Arial"/>
                <w:b/>
                <w:color w:val="FF0000"/>
              </w:rPr>
            </w:pPr>
            <w:r w:rsidRPr="004A53E7">
              <w:rPr>
                <w:rFonts w:eastAsia="Times New Roman" w:cs="Arial"/>
                <w:b/>
                <w:color w:val="000000"/>
              </w:rPr>
              <w:t>PARTIDA   31</w:t>
            </w:r>
          </w:p>
        </w:tc>
        <w:tc>
          <w:tcPr>
            <w:tcW w:w="5004" w:type="dxa"/>
            <w:shd w:val="clear" w:color="auto" w:fill="F2F2F2" w:themeFill="background1" w:themeFillShade="F2"/>
          </w:tcPr>
          <w:p w:rsidR="00C517AA" w:rsidRPr="004A53E7" w:rsidRDefault="00C517AA" w:rsidP="004A53E7">
            <w:pPr>
              <w:spacing w:before="120" w:after="120" w:line="240" w:lineRule="auto"/>
              <w:jc w:val="both"/>
              <w:rPr>
                <w:rFonts w:cs="Arial"/>
                <w:b/>
                <w:color w:val="FF0000"/>
              </w:rPr>
            </w:pPr>
          </w:p>
        </w:tc>
      </w:tr>
      <w:tr w:rsidR="00C517AA" w:rsidRPr="004A53E7" w:rsidTr="004B4890">
        <w:tc>
          <w:tcPr>
            <w:tcW w:w="4390" w:type="dxa"/>
            <w:shd w:val="clear" w:color="auto" w:fill="F2F2F2" w:themeFill="background1" w:themeFillShade="F2"/>
          </w:tcPr>
          <w:p w:rsidR="00C517AA" w:rsidRPr="004A53E7" w:rsidRDefault="00C517AA" w:rsidP="004A53E7">
            <w:pPr>
              <w:spacing w:before="120" w:after="120" w:line="240" w:lineRule="auto"/>
              <w:jc w:val="both"/>
              <w:rPr>
                <w:rFonts w:cs="Arial"/>
                <w:b/>
                <w:color w:val="FF0000"/>
              </w:rPr>
            </w:pPr>
            <w:r w:rsidRPr="004A53E7">
              <w:rPr>
                <w:rFonts w:eastAsia="Times New Roman" w:cs="Arial"/>
                <w:b/>
                <w:color w:val="000000"/>
              </w:rPr>
              <w:t>Hospital Ensenada</w:t>
            </w:r>
          </w:p>
        </w:tc>
        <w:tc>
          <w:tcPr>
            <w:tcW w:w="5004" w:type="dxa"/>
            <w:shd w:val="clear" w:color="auto" w:fill="F2F2F2" w:themeFill="background1" w:themeFillShade="F2"/>
          </w:tcPr>
          <w:p w:rsidR="00C517AA" w:rsidRPr="004A53E7" w:rsidRDefault="00C517AA" w:rsidP="004A53E7">
            <w:pPr>
              <w:spacing w:before="120" w:after="120" w:line="240" w:lineRule="auto"/>
              <w:jc w:val="both"/>
              <w:rPr>
                <w:rFonts w:cs="Arial"/>
                <w:b/>
                <w:color w:val="FF0000"/>
              </w:rPr>
            </w:pPr>
          </w:p>
        </w:tc>
      </w:tr>
      <w:tr w:rsidR="00C517AA" w:rsidRPr="004A53E7" w:rsidTr="004B4890">
        <w:tc>
          <w:tcPr>
            <w:tcW w:w="4390" w:type="dxa"/>
            <w:shd w:val="clear" w:color="auto" w:fill="F2F2F2" w:themeFill="background1" w:themeFillShade="F2"/>
          </w:tcPr>
          <w:p w:rsidR="00C517AA" w:rsidRPr="004A53E7" w:rsidRDefault="00C517AA" w:rsidP="004A53E7">
            <w:pPr>
              <w:spacing w:before="120" w:after="120" w:line="240" w:lineRule="auto"/>
              <w:jc w:val="both"/>
              <w:rPr>
                <w:rFonts w:cs="Arial"/>
                <w:b/>
                <w:color w:val="FF0000"/>
              </w:rPr>
            </w:pPr>
            <w:r w:rsidRPr="004A53E7">
              <w:rPr>
                <w:rFonts w:eastAsia="Times New Roman" w:cs="Arial"/>
                <w:b/>
                <w:color w:val="000000"/>
              </w:rPr>
              <w:t>Especialidad</w:t>
            </w:r>
          </w:p>
        </w:tc>
        <w:tc>
          <w:tcPr>
            <w:tcW w:w="5004" w:type="dxa"/>
            <w:shd w:val="clear" w:color="auto" w:fill="F2F2F2" w:themeFill="background1" w:themeFillShade="F2"/>
          </w:tcPr>
          <w:p w:rsidR="00C517AA" w:rsidRPr="004A53E7" w:rsidRDefault="00C517AA" w:rsidP="004A53E7">
            <w:pPr>
              <w:spacing w:before="120" w:after="120" w:line="240" w:lineRule="auto"/>
              <w:jc w:val="both"/>
              <w:rPr>
                <w:rFonts w:cs="Arial"/>
                <w:b/>
                <w:color w:val="FF0000"/>
              </w:rPr>
            </w:pPr>
            <w:r w:rsidRPr="004A53E7">
              <w:rPr>
                <w:rFonts w:eastAsia="Times New Roman" w:cs="Arial"/>
                <w:b/>
                <w:color w:val="000000"/>
              </w:rPr>
              <w:t>Descripción del Servicio</w:t>
            </w:r>
          </w:p>
        </w:tc>
      </w:tr>
      <w:tr w:rsidR="006D5008" w:rsidRPr="004A53E7" w:rsidTr="006D5008">
        <w:tc>
          <w:tcPr>
            <w:tcW w:w="4390" w:type="dxa"/>
            <w:vMerge w:val="restart"/>
          </w:tcPr>
          <w:p w:rsidR="004B4890" w:rsidRDefault="004B4890" w:rsidP="004B4890">
            <w:pPr>
              <w:spacing w:before="120" w:after="120" w:line="240" w:lineRule="auto"/>
              <w:jc w:val="center"/>
              <w:rPr>
                <w:rFonts w:eastAsia="Times New Roman" w:cs="Arial"/>
                <w:b/>
                <w:color w:val="000000"/>
              </w:rPr>
            </w:pPr>
          </w:p>
          <w:p w:rsidR="004B4890" w:rsidRDefault="004B4890" w:rsidP="004B4890">
            <w:pPr>
              <w:spacing w:before="120" w:after="120" w:line="240" w:lineRule="auto"/>
              <w:jc w:val="center"/>
              <w:rPr>
                <w:rFonts w:eastAsia="Times New Roman" w:cs="Arial"/>
                <w:b/>
                <w:color w:val="000000"/>
              </w:rPr>
            </w:pPr>
          </w:p>
          <w:p w:rsidR="006D5008" w:rsidRDefault="006D5008" w:rsidP="004B4890">
            <w:pPr>
              <w:spacing w:before="120" w:after="120" w:line="240" w:lineRule="auto"/>
              <w:jc w:val="center"/>
              <w:rPr>
                <w:rFonts w:eastAsia="Times New Roman" w:cs="Arial"/>
                <w:b/>
                <w:color w:val="000000"/>
              </w:rPr>
            </w:pPr>
            <w:r w:rsidRPr="004B4890">
              <w:rPr>
                <w:rFonts w:eastAsia="Times New Roman" w:cs="Arial"/>
                <w:b/>
                <w:color w:val="000000"/>
              </w:rPr>
              <w:t>RADIOLOGÍA</w:t>
            </w:r>
          </w:p>
          <w:p w:rsidR="004B4890" w:rsidRDefault="004B4890" w:rsidP="004B4890">
            <w:pPr>
              <w:spacing w:before="120" w:after="120" w:line="240" w:lineRule="auto"/>
              <w:jc w:val="center"/>
              <w:rPr>
                <w:rFonts w:eastAsia="Times New Roman" w:cs="Arial"/>
                <w:b/>
                <w:color w:val="000000"/>
              </w:rPr>
            </w:pPr>
          </w:p>
          <w:p w:rsidR="004B4890" w:rsidRPr="004B4890" w:rsidRDefault="004B4890" w:rsidP="004B4890">
            <w:pPr>
              <w:spacing w:before="120" w:after="120" w:line="240" w:lineRule="auto"/>
              <w:jc w:val="center"/>
              <w:rPr>
                <w:rFonts w:eastAsia="Times New Roman" w:cs="Arial"/>
                <w:b/>
                <w:color w:val="000000"/>
              </w:rPr>
            </w:pPr>
          </w:p>
          <w:p w:rsidR="006D5008" w:rsidRPr="004A53E7" w:rsidRDefault="006D5008" w:rsidP="004A53E7">
            <w:pPr>
              <w:spacing w:before="120" w:after="120" w:line="240" w:lineRule="auto"/>
              <w:jc w:val="both"/>
              <w:rPr>
                <w:rFonts w:eastAsia="Times New Roman" w:cs="Arial"/>
                <w:color w:val="000000"/>
              </w:rPr>
            </w:pPr>
            <w:r w:rsidRPr="004A53E7">
              <w:rPr>
                <w:rFonts w:eastAsia="Times New Roman" w:cs="Arial"/>
                <w:color w:val="000000"/>
              </w:rPr>
              <w:t>TODOS LOS ESTUDIOS INCLUYEN LOS HONORARIOS MÉDICOS, INSUMOS Y MATERIALES</w:t>
            </w:r>
          </w:p>
          <w:p w:rsidR="006D5008" w:rsidRPr="004A53E7" w:rsidRDefault="006D5008" w:rsidP="004A53E7">
            <w:pPr>
              <w:spacing w:before="120" w:after="120" w:line="240" w:lineRule="auto"/>
              <w:jc w:val="both"/>
              <w:rPr>
                <w:rFonts w:eastAsia="Times New Roman" w:cs="Arial"/>
                <w:color w:val="000000"/>
              </w:rPr>
            </w:pPr>
            <w:r w:rsidRPr="004A53E7">
              <w:rPr>
                <w:rFonts w:eastAsia="Times New Roman" w:cs="Arial"/>
                <w:color w:val="000000"/>
              </w:rPr>
              <w:t>365 DIAS DEL AÑO 24 HORAS</w:t>
            </w:r>
          </w:p>
          <w:p w:rsidR="006D5008" w:rsidRPr="004A53E7" w:rsidRDefault="006D5008" w:rsidP="004A53E7">
            <w:pPr>
              <w:spacing w:before="120" w:after="120" w:line="240" w:lineRule="auto"/>
              <w:jc w:val="both"/>
              <w:rPr>
                <w:rFonts w:eastAsia="Times New Roman" w:cs="Arial"/>
                <w:color w:val="000000"/>
              </w:rPr>
            </w:pPr>
          </w:p>
          <w:p w:rsidR="006D5008" w:rsidRPr="004A53E7" w:rsidRDefault="006D5008" w:rsidP="004A53E7">
            <w:pPr>
              <w:spacing w:before="120" w:after="120" w:line="240" w:lineRule="auto"/>
              <w:jc w:val="both"/>
              <w:rPr>
                <w:rFonts w:cs="Arial"/>
                <w:b/>
                <w:color w:val="FF0000"/>
              </w:rPr>
            </w:pPr>
          </w:p>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spacing w:before="120" w:after="120" w:line="240" w:lineRule="auto"/>
              <w:ind w:left="317"/>
              <w:jc w:val="both"/>
              <w:rPr>
                <w:rFonts w:cs="Arial"/>
                <w:b/>
                <w:color w:val="FF0000"/>
              </w:rPr>
            </w:pPr>
            <w:r w:rsidRPr="004A53E7">
              <w:rPr>
                <w:rFonts w:eastAsia="Times New Roman" w:cs="Arial"/>
                <w:color w:val="000000"/>
              </w:rPr>
              <w:t>Abdomen Decúbito</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spacing w:before="120" w:after="120" w:line="240" w:lineRule="auto"/>
              <w:ind w:left="317"/>
              <w:jc w:val="both"/>
              <w:rPr>
                <w:rFonts w:cs="Arial"/>
                <w:b/>
                <w:color w:val="FF0000"/>
              </w:rPr>
            </w:pPr>
            <w:r w:rsidRPr="004A53E7">
              <w:rPr>
                <w:rFonts w:eastAsia="Times New Roman" w:cs="Arial"/>
                <w:color w:val="000000"/>
              </w:rPr>
              <w:t>Abdomen De Pie Y Decúbito</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spacing w:before="120" w:after="120" w:line="240" w:lineRule="auto"/>
              <w:ind w:left="317"/>
              <w:jc w:val="both"/>
              <w:rPr>
                <w:rFonts w:eastAsia="Times New Roman" w:cs="Arial"/>
                <w:color w:val="000000"/>
              </w:rPr>
            </w:pPr>
            <w:r w:rsidRPr="004A53E7">
              <w:rPr>
                <w:rFonts w:eastAsia="Times New Roman" w:cs="Arial"/>
                <w:color w:val="000000"/>
              </w:rPr>
              <w:t>Angiografía Cerebral Por Tomografía</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spacing w:before="120" w:after="120" w:line="240" w:lineRule="auto"/>
              <w:ind w:left="317"/>
              <w:jc w:val="both"/>
              <w:rPr>
                <w:rFonts w:eastAsia="Times New Roman" w:cs="Arial"/>
                <w:color w:val="000000"/>
              </w:rPr>
            </w:pPr>
            <w:r w:rsidRPr="004A53E7">
              <w:rPr>
                <w:rFonts w:eastAsia="Times New Roman" w:cs="Arial"/>
                <w:color w:val="000000"/>
              </w:rPr>
              <w:t>Angiografía Selectiva Abdominal Por Tcm</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spacing w:before="120" w:after="120" w:line="240" w:lineRule="auto"/>
              <w:ind w:left="317"/>
              <w:jc w:val="both"/>
              <w:rPr>
                <w:rFonts w:eastAsia="Times New Roman" w:cs="Arial"/>
                <w:color w:val="000000"/>
              </w:rPr>
            </w:pPr>
            <w:r w:rsidRPr="004A53E7">
              <w:rPr>
                <w:rFonts w:eastAsia="Times New Roman" w:cs="Arial"/>
                <w:color w:val="000000"/>
              </w:rPr>
              <w:t>Antebrazo, Ap, Lateral Y Oblicua</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spacing w:before="120" w:after="120" w:line="240" w:lineRule="auto"/>
              <w:ind w:left="317"/>
              <w:jc w:val="both"/>
              <w:rPr>
                <w:rFonts w:eastAsia="Times New Roman" w:cs="Arial"/>
                <w:color w:val="000000"/>
              </w:rPr>
            </w:pPr>
            <w:r w:rsidRPr="004A53E7">
              <w:rPr>
                <w:rFonts w:eastAsia="Times New Roman" w:cs="Arial"/>
                <w:color w:val="000000"/>
              </w:rPr>
              <w:t>Antebrazo Ap Y Lateral</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spacing w:before="120" w:after="120" w:line="240" w:lineRule="auto"/>
              <w:ind w:left="317"/>
              <w:jc w:val="both"/>
              <w:rPr>
                <w:rFonts w:eastAsia="Times New Roman" w:cs="Arial"/>
                <w:color w:val="000000"/>
              </w:rPr>
            </w:pPr>
            <w:r w:rsidRPr="004A53E7">
              <w:rPr>
                <w:rFonts w:eastAsia="Times New Roman" w:cs="Arial"/>
                <w:color w:val="000000"/>
              </w:rPr>
              <w:t>Antebrazo Ap Y Lateral (Ambos)</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spacing w:before="120" w:after="120" w:line="240" w:lineRule="auto"/>
              <w:ind w:left="317"/>
              <w:jc w:val="both"/>
              <w:rPr>
                <w:rFonts w:eastAsia="Times New Roman" w:cs="Arial"/>
                <w:color w:val="000000"/>
              </w:rPr>
            </w:pPr>
            <w:r w:rsidRPr="004A53E7">
              <w:rPr>
                <w:rFonts w:eastAsia="Times New Roman" w:cs="Arial"/>
                <w:color w:val="000000"/>
              </w:rPr>
              <w:t>Apicograma</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spacing w:before="120" w:after="120" w:line="240" w:lineRule="auto"/>
              <w:ind w:left="317"/>
              <w:jc w:val="both"/>
              <w:rPr>
                <w:rFonts w:eastAsia="Times New Roman" w:cs="Arial"/>
                <w:color w:val="000000"/>
              </w:rPr>
            </w:pPr>
            <w:r w:rsidRPr="004A53E7">
              <w:rPr>
                <w:rFonts w:eastAsia="Times New Roman" w:cs="Arial"/>
                <w:color w:val="000000"/>
              </w:rPr>
              <w:t>Arteriografía De Miembro Pélvico Ambos Lados</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spacing w:before="120" w:after="120" w:line="240" w:lineRule="auto"/>
              <w:ind w:left="317"/>
              <w:jc w:val="both"/>
              <w:rPr>
                <w:rFonts w:eastAsia="Times New Roman" w:cs="Arial"/>
                <w:color w:val="000000"/>
              </w:rPr>
            </w:pPr>
            <w:r w:rsidRPr="004A53E7">
              <w:rPr>
                <w:rFonts w:eastAsia="Times New Roman" w:cs="Arial"/>
                <w:color w:val="000000"/>
              </w:rPr>
              <w:t>Arteriografía De Miembro Pélvico Un Lado</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spacing w:before="120" w:after="120" w:line="240" w:lineRule="auto"/>
              <w:ind w:left="317"/>
              <w:jc w:val="both"/>
              <w:rPr>
                <w:rFonts w:eastAsia="Times New Roman" w:cs="Arial"/>
                <w:color w:val="000000"/>
              </w:rPr>
            </w:pPr>
            <w:r w:rsidRPr="004A53E7">
              <w:rPr>
                <w:rFonts w:eastAsia="Times New Roman" w:cs="Arial"/>
                <w:color w:val="000000"/>
              </w:rPr>
              <w:t>Arteriografía Periférica O Arteriografía Por Tcm</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spacing w:before="120" w:after="120" w:line="240" w:lineRule="auto"/>
              <w:ind w:left="317"/>
              <w:jc w:val="both"/>
              <w:rPr>
                <w:rFonts w:eastAsia="Times New Roman" w:cs="Arial"/>
                <w:color w:val="000000"/>
              </w:rPr>
            </w:pPr>
            <w:r w:rsidRPr="004A53E7">
              <w:rPr>
                <w:rFonts w:eastAsia="Times New Roman" w:cs="Arial"/>
                <w:color w:val="000000"/>
              </w:rPr>
              <w:t>Arteriografía Visceral Pulmonar O Cerebral Por Tcm</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spacing w:before="120" w:after="120" w:line="240" w:lineRule="auto"/>
              <w:ind w:left="317"/>
              <w:jc w:val="both"/>
              <w:rPr>
                <w:rFonts w:eastAsia="Times New Roman" w:cs="Arial"/>
                <w:color w:val="000000"/>
              </w:rPr>
            </w:pPr>
            <w:r w:rsidRPr="004A53E7">
              <w:rPr>
                <w:rFonts w:eastAsia="Times New Roman" w:cs="Arial"/>
                <w:color w:val="000000"/>
              </w:rPr>
              <w:t>Articulación Temporomandibular Ambas</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spacing w:before="120" w:after="120" w:line="240" w:lineRule="auto"/>
              <w:ind w:left="317"/>
              <w:jc w:val="both"/>
              <w:rPr>
                <w:rFonts w:eastAsia="Times New Roman" w:cs="Arial"/>
                <w:color w:val="000000"/>
              </w:rPr>
            </w:pPr>
            <w:r w:rsidRPr="004A53E7">
              <w:rPr>
                <w:rFonts w:eastAsia="Times New Roman" w:cs="Arial"/>
                <w:color w:val="000000"/>
              </w:rPr>
              <w:t>Articulación Temporomandibular Boca Abierta Y Cerrada</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spacing w:before="120" w:after="120" w:line="240" w:lineRule="auto"/>
              <w:ind w:left="317"/>
              <w:jc w:val="both"/>
              <w:rPr>
                <w:rFonts w:eastAsia="Times New Roman" w:cs="Arial"/>
                <w:color w:val="000000"/>
              </w:rPr>
            </w:pPr>
            <w:r w:rsidRPr="004A53E7">
              <w:rPr>
                <w:rFonts w:eastAsia="Times New Roman" w:cs="Arial"/>
                <w:color w:val="000000"/>
              </w:rPr>
              <w:t>Artrografía</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Biopsia Guiada Por Tomografía</w:t>
            </w:r>
            <w:r w:rsidRPr="004A53E7">
              <w:rPr>
                <w:rFonts w:eastAsia="Times New Roman" w:cs="Arial"/>
                <w:color w:val="000000"/>
              </w:rPr>
              <w:tab/>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Biopsia Guiada Por Ultrasonido</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Bodyscan Por Tomografía Multicorte</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Cadera Ap Y Oblicua</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Cadera Ap Y Oblicua Ambas</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Calcáneo Lateral</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Calcáneo Lateral Ambos</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Cefalopelvimetría</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Cistografía</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Cistografía Retrograda</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Clavícula</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Clavícula Comparada</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Codo Ap, Lateral Y Oblicua</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Codo Ap Y Lateral</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Codos Ap Y Lateral (Ambos)</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Colangiografía Percutánea</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Colangiografía Por Sonda En T</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Colangioresonancia</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Colecistografía Oral</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Colon Por Enema Doble Contraste</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Columna Cervical 3 Posiciones</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Columna Cervical Ap, Lateral Y Oblicua</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Columna Cervical Ap Y Lateral</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Columna Cervical Dinámicas</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Columna Cervical Oblicuas</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Columna Dinámica 3 Posiciones</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Columna Dorsal Ap Y Lateral</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Columna Dorsolumbar Ap, Lateral Y Oblicua</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Columna Dorsolumbar Ap Y Lateral</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Columna Lumbar Ap, Lateral Y Oblicua</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Columna Lumbar Ap Y Lateral</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Columna Lumbar Dinámicas</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Columna Lumbar Oblicuas</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Columna Lumbosacra Ap, Lateral Y Oblicua</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Columna Lumbosacra Ap Y Lateral</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Columna Sacrocoxigea Ap Y Lateral</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Cráneo Ap Y Lateral</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Cráneo Ap Y Lateral Y Towne</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Cuello Ap Y Lateral Partes Blandas</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Desintometria Dexa</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Escanometría (Medición De Miembros Pélvicos)</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Esofagrama</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Fémur Ap Y Lateral (Muslo)</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Fémur Ap Y Lateral Ambos</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Fistulografía</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Flebografía Bilateral</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Flebografía Unilateral</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Histerosalpingografía</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Hombro Ap Y Lateral</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Hombro Ap, Lateral Y Oblicua</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Hombros Comparativos</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Huesos Propios De La Nariz</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Humero Ap</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Humero Ap Y Lateral Ambos</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Humero Ap Y Lateral</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Lateral De Nasofaringe</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Mamografía Bilateral</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Mano Ap Y Oblicua</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Mano, Ap, Lateral Y Oblicua</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Manos Comparativas Ap Y Oblicua</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Marcaje De Mama</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Mastoides Comparativas</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Maxilar Ap Y Lateral</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Mielografía Lumbar, Dorsal, Cervical</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Mielo Tac</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Muñeca Ap Y Lateral</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Muñeca Ap Y Lateral Ambos</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Muñeca Ap, Lateral Y Oblicua</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Omoplato</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Omoplato Comparativo</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Panangiografia Cerebral</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Pelvis Ap</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Pelvis Ap Y Lateral</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Pelvis Ap Y Rana (Niños)</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Perfilograma</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Perfilograma Y Watters</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Pie Ap Y Oblicua</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Pierna Ap Y Lateral (Tibia Y Peroné)</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Piernas Ap Y Lateral Ambas</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Pies Ap Y Lateral Con Apoyo</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Pies Ap Y Oblicuas Ambos</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Radiografía Oblicua Mandíbula</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Rodillas Ap y Lateral</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Rodillas Ap Y Lateral (Ambas)</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Rodillas Axiales</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Rodillas Axiales Ambas</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Rotulas Comparativas Ap Y Lateral</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Rx Portatil</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Senos Paranasales</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Serie Cardiaca Tres Proyecciones</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Serie Esófago Gastroduodenal</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Serie Esófago Gastroduodenal Doble Contraste</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 xml:space="preserve">Serie Esófago Gastroduodenal Con </w:t>
            </w:r>
            <w:r w:rsidR="00DF693B" w:rsidRPr="004A53E7">
              <w:rPr>
                <w:rFonts w:eastAsia="Times New Roman" w:cs="Arial"/>
                <w:color w:val="000000"/>
              </w:rPr>
              <w:t>Tránsito</w:t>
            </w:r>
            <w:r w:rsidRPr="004A53E7">
              <w:rPr>
                <w:rFonts w:eastAsia="Times New Roman" w:cs="Arial"/>
                <w:color w:val="000000"/>
              </w:rPr>
              <w:t xml:space="preserve"> Intestinal</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Serie Óseo Metastasica</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Tac Abdomen Inferior Contraste No Iónico</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Tac Abdomen Inferior Simple</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Tac Abdomen Superior Contraste No Iónico</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Tac Abdomen Superior Simple</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Tac Abdominopelvico</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Tac Abdominopelvico Con Contraste No Iónico</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Tac Articulaciones 3d</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Tac Artrotac En 3d</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Tac Cara</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Tac Cara 3d</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Tac Columna Cervical (3 Segmentos)</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Tac Columna Cervical Contraste No Iónico</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Tac Columna Dorsal (3 Segmentos)</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Tac Columna Dorsal Con Contraste No Iónico</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Tac Columna Lumbar (3 Segmentos)</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Tac Columna Lumbar Con Contraste No Iónico</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Tac Columna Sacrocoxigea</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Tac Columna Sacrocoxigea Contraste No Iónico</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Tac Cráneo Contraste No Iónico</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Tac Cráneo Simple</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rPr>
              <w:t>Tac Cráneo Simple Y Contrastada</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Tac Cuello Contraste No Iónico</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Tac Cuello Doble Fase</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Tac Cuello Simple Y Contrastada</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Tac Extremidades Con 3d</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Tac Hueco Pélvico</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Tac Hueco Pélvico Con Contraste No Iónico</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Tac Hueco Pélvico 3d</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Tac Hueso 3d</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Tac Mastoides Axial Y Coronal</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Tac Mediastino Simple Y Contrastada</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Tac Oídos</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Tac Oídos 3d</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Tac Orbitas Axiales Y Coronales</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Tac Orbitas Contraste No Iónico</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Tac Pelvis Ósea 3d</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Tac Pelvis Contraste No Iónico</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Tac Pelvis Simple</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Tac Pelvis Simple Y Contrastada</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Tac Pie</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Tac Segmento Extra De Columna</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Tac Senos Paranasales Axiales Y Coronales</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Tac Senos Paranasales Axiales Y Coronales Contraste No Iónico</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Tac Silla Turca Axial Y Coronal</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Tac Silla Turca Axial Y Coronal Contraste No Iónico</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Tac Tórax Dos Ventanas</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Tac Tórax Dos Ventanas Contraste No Iónico</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Tac Tórax Ventana Mediastinal</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Tac Tórax Ventana Mediastinal Contraste No Iónico</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Tac Tórax Ventana Pulmonar</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Tac Tórax Ventana Pulmonar Con Contraste No Iónico</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Tobillo Ap Y Lateral</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Tórax Óseo Ap</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Tórax Óseo Ap Y Oblicua</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Tórax Pa</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Tórax Pa Y Lateral</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Tránsito Intestinal</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Tránsito Intestinal Con Segd</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Uretrocistografía</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Uretrografía Retrograda</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Urografía Excretora Técnica Maxwell</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Urografía Excretora</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Usg Abdomen Superior</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Usg Abdomen General</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Usg Abdomen Superior</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Usg Articulaciones</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Usg Cara</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Usg Con Prueba De Boyden</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Usg Doppler Color (Carotideo, Cuello, Laringe)</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Usg Doppler Color Arterial O Venoso (Pierna, Miembros Pélvicos)</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Usg Escrotal</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Usg Globo Ocular</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Usg Hueco Poplíteo</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Usg Mamario Uni O Bilateral</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Usg Obstétrico</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Usg Obstétrico 3ra Y 4ta Dimensión</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Usg Obstétrico Con Índices De Flujometría</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Usg Obstétrico Gemelar</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Usg Partes Blandas O Superficiales</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Usg Pélvico</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Usg Perfil Biofísico</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Usg Próstata</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Usg Renal</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Usg Testicular</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Usg Testicular Doppler</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Usg Tiroideo</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Usg Transrectal</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Usg Transvaginal</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Usg  Útero Y Anexos</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Usg Vesical</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Watters</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Watters, Towne Y Otras Proyecciones De Cráneo</w:t>
            </w:r>
          </w:p>
        </w:tc>
      </w:tr>
    </w:tbl>
    <w:p w:rsidR="00C517AA" w:rsidRPr="004A53E7" w:rsidRDefault="00C517AA" w:rsidP="004A53E7">
      <w:pPr>
        <w:spacing w:before="120" w:after="120" w:line="240" w:lineRule="auto"/>
        <w:jc w:val="both"/>
        <w:rPr>
          <w:rFonts w:cs="Arial"/>
          <w:b/>
          <w:color w:val="FF0000"/>
        </w:rPr>
      </w:pPr>
    </w:p>
    <w:p w:rsidR="00F55912" w:rsidRPr="004A53E7" w:rsidRDefault="00F55912" w:rsidP="004A53E7">
      <w:pPr>
        <w:spacing w:before="120" w:after="120" w:line="240" w:lineRule="auto"/>
        <w:jc w:val="both"/>
        <w:rPr>
          <w:rFonts w:cs="Arial"/>
        </w:rPr>
      </w:pPr>
      <w:r w:rsidRPr="004A53E7">
        <w:rPr>
          <w:rFonts w:cs="Arial"/>
        </w:rPr>
        <w:t xml:space="preserve">El </w:t>
      </w:r>
      <w:r w:rsidRPr="004A53E7">
        <w:rPr>
          <w:rFonts w:cs="Arial"/>
          <w:b/>
        </w:rPr>
        <w:t xml:space="preserve">“LICITANTE” </w:t>
      </w:r>
      <w:r w:rsidRPr="004A53E7">
        <w:rPr>
          <w:rFonts w:cs="Arial"/>
        </w:rPr>
        <w:t>deberá  cumplir  con cada uno de los puntos siguientes y presentarse como parte de su Propuesta Técnica, en caso contrario su propuesta será desechada por no cumplir con los requisitos documentales establecidos en las Bases de Licitación:</w:t>
      </w:r>
    </w:p>
    <w:p w:rsidR="00F55912" w:rsidRPr="004A53E7" w:rsidRDefault="00F55912" w:rsidP="004A53E7">
      <w:pPr>
        <w:spacing w:before="120" w:after="120" w:line="240" w:lineRule="auto"/>
        <w:ind w:hanging="360"/>
        <w:contextualSpacing/>
        <w:jc w:val="both"/>
        <w:rPr>
          <w:rFonts w:cs="Arial"/>
        </w:rPr>
      </w:pPr>
      <w:r w:rsidRPr="004A53E7">
        <w:rPr>
          <w:rFonts w:cs="Arial"/>
        </w:rPr>
        <w:t>1.- DOCUMENTOS MÉDICOS  DONDE SE ACREDITE ESPECIALIDAD DEL PERSONAL A CARGO:</w:t>
      </w:r>
    </w:p>
    <w:p w:rsidR="00F55912" w:rsidRPr="004A53E7" w:rsidRDefault="00F55912" w:rsidP="004A53E7">
      <w:pPr>
        <w:spacing w:before="120" w:after="120" w:line="240" w:lineRule="auto"/>
        <w:ind w:hanging="360"/>
        <w:contextualSpacing/>
        <w:jc w:val="both"/>
        <w:rPr>
          <w:rFonts w:cs="Arial"/>
        </w:rPr>
      </w:pPr>
    </w:p>
    <w:p w:rsidR="00F55912" w:rsidRPr="004A53E7" w:rsidRDefault="00F55912" w:rsidP="005D2891">
      <w:pPr>
        <w:numPr>
          <w:ilvl w:val="0"/>
          <w:numId w:val="68"/>
        </w:numPr>
        <w:spacing w:before="120" w:after="120" w:line="240" w:lineRule="auto"/>
        <w:ind w:left="0"/>
        <w:contextualSpacing/>
        <w:jc w:val="both"/>
        <w:rPr>
          <w:rFonts w:cs="Arial"/>
        </w:rPr>
      </w:pPr>
      <w:r w:rsidRPr="004A53E7">
        <w:rPr>
          <w:rFonts w:cs="Arial"/>
        </w:rPr>
        <w:t>Copia simple de la cedula profesional.</w:t>
      </w:r>
    </w:p>
    <w:p w:rsidR="00F55912" w:rsidRPr="004A53E7" w:rsidRDefault="00F55912" w:rsidP="005D2891">
      <w:pPr>
        <w:numPr>
          <w:ilvl w:val="0"/>
          <w:numId w:val="68"/>
        </w:numPr>
        <w:spacing w:before="120" w:after="120" w:line="240" w:lineRule="auto"/>
        <w:ind w:left="0"/>
        <w:contextualSpacing/>
        <w:jc w:val="both"/>
        <w:rPr>
          <w:rFonts w:cs="Arial"/>
        </w:rPr>
      </w:pPr>
      <w:r w:rsidRPr="004A53E7">
        <w:rPr>
          <w:rFonts w:cs="Arial"/>
        </w:rPr>
        <w:t>Copia simple del Diploma en Radiología e Imagen Diagnóstica.</w:t>
      </w:r>
    </w:p>
    <w:p w:rsidR="00F55912" w:rsidRPr="004A53E7" w:rsidRDefault="00F55912" w:rsidP="005D2891">
      <w:pPr>
        <w:numPr>
          <w:ilvl w:val="0"/>
          <w:numId w:val="68"/>
        </w:numPr>
        <w:spacing w:before="120" w:after="120" w:line="240" w:lineRule="auto"/>
        <w:ind w:left="0"/>
        <w:contextualSpacing/>
        <w:jc w:val="both"/>
        <w:rPr>
          <w:rFonts w:cs="Arial"/>
        </w:rPr>
      </w:pPr>
      <w:r w:rsidRPr="004A53E7">
        <w:rPr>
          <w:rFonts w:cs="Arial"/>
        </w:rPr>
        <w:t>Copia simple de la Licencia Sanitaria y Permiso del responsable Sanitario para la operación y funcionamiento del Establecimiento avalado por  Comisión Federal para la Protección contra Riesgos Sanitarios.</w:t>
      </w:r>
    </w:p>
    <w:p w:rsidR="00F55912" w:rsidRPr="004A53E7" w:rsidRDefault="00F55912" w:rsidP="005D2891">
      <w:pPr>
        <w:numPr>
          <w:ilvl w:val="0"/>
          <w:numId w:val="68"/>
        </w:numPr>
        <w:spacing w:before="120" w:after="120" w:line="240" w:lineRule="auto"/>
        <w:ind w:left="0"/>
        <w:contextualSpacing/>
        <w:jc w:val="both"/>
        <w:rPr>
          <w:rFonts w:cs="Arial"/>
        </w:rPr>
      </w:pPr>
      <w:r w:rsidRPr="004A53E7">
        <w:rPr>
          <w:rFonts w:cs="Arial"/>
        </w:rPr>
        <w:t>Copia simple de Póliza de Responsabilidad Médica</w:t>
      </w:r>
    </w:p>
    <w:p w:rsidR="00F55912" w:rsidRPr="004A53E7" w:rsidRDefault="00F55912" w:rsidP="005D2891">
      <w:pPr>
        <w:numPr>
          <w:ilvl w:val="0"/>
          <w:numId w:val="68"/>
        </w:numPr>
        <w:spacing w:before="120" w:after="120" w:line="240" w:lineRule="auto"/>
        <w:ind w:left="0"/>
        <w:contextualSpacing/>
        <w:jc w:val="both"/>
        <w:rPr>
          <w:rFonts w:cs="Arial"/>
        </w:rPr>
      </w:pPr>
      <w:r w:rsidRPr="004A53E7">
        <w:rPr>
          <w:rFonts w:cs="Arial"/>
        </w:rPr>
        <w:t>Constancia de Sociedades, Asociaciones y colegios a los que pertenece.</w:t>
      </w:r>
    </w:p>
    <w:p w:rsidR="00F55912" w:rsidRPr="004A53E7" w:rsidRDefault="00F55912" w:rsidP="005D2891">
      <w:pPr>
        <w:numPr>
          <w:ilvl w:val="0"/>
          <w:numId w:val="68"/>
        </w:numPr>
        <w:spacing w:before="120" w:after="120" w:line="240" w:lineRule="auto"/>
        <w:ind w:left="0"/>
        <w:contextualSpacing/>
        <w:jc w:val="both"/>
        <w:rPr>
          <w:rFonts w:cs="Arial"/>
        </w:rPr>
      </w:pPr>
      <w:r w:rsidRPr="004A53E7">
        <w:rPr>
          <w:rFonts w:cs="Arial"/>
        </w:rPr>
        <w:t>Copia simple del aviso de funcionamiento y permiso del responsable de  la operación  y funcionamiento del Establecimiento expedido por Comisión Federal para la Protección contra Riesgos Sanitarios y/o Dirección de Protección contra Riesgos Sanitarios del Estado de Baja California) o en su defecto la Secretaria de Salud.</w:t>
      </w:r>
    </w:p>
    <w:p w:rsidR="00F55912" w:rsidRPr="004A53E7" w:rsidRDefault="00F55912" w:rsidP="004A53E7">
      <w:pPr>
        <w:spacing w:before="120" w:after="120" w:line="240" w:lineRule="auto"/>
        <w:ind w:hanging="360"/>
        <w:contextualSpacing/>
        <w:jc w:val="both"/>
        <w:rPr>
          <w:rFonts w:cs="Arial"/>
        </w:rPr>
      </w:pPr>
    </w:p>
    <w:p w:rsidR="00F55912" w:rsidRPr="004A53E7" w:rsidRDefault="00F55912" w:rsidP="005D2891">
      <w:pPr>
        <w:numPr>
          <w:ilvl w:val="0"/>
          <w:numId w:val="58"/>
        </w:numPr>
        <w:spacing w:before="120" w:after="120" w:line="240" w:lineRule="auto"/>
        <w:ind w:left="0"/>
        <w:contextualSpacing/>
        <w:jc w:val="both"/>
        <w:rPr>
          <w:rFonts w:cs="Arial"/>
        </w:rPr>
      </w:pPr>
      <w:r w:rsidRPr="004A53E7">
        <w:rPr>
          <w:rFonts w:cs="Arial"/>
        </w:rPr>
        <w:t>CAPACIDAD T</w:t>
      </w:r>
      <w:r w:rsidRPr="004A53E7">
        <w:rPr>
          <w:rFonts w:eastAsia="MS Gothic" w:cs="Arial"/>
        </w:rPr>
        <w:t>ÉCNICA DEL LICITANTE:</w:t>
      </w:r>
    </w:p>
    <w:p w:rsidR="00F55912" w:rsidRPr="004A53E7" w:rsidRDefault="00F55912" w:rsidP="004A53E7">
      <w:pPr>
        <w:spacing w:before="120" w:after="120" w:line="240" w:lineRule="auto"/>
        <w:ind w:hanging="360"/>
        <w:contextualSpacing/>
        <w:jc w:val="both"/>
        <w:rPr>
          <w:rFonts w:cs="Arial"/>
        </w:rPr>
      </w:pPr>
    </w:p>
    <w:p w:rsidR="00F55912" w:rsidRPr="004A53E7" w:rsidRDefault="00F55912" w:rsidP="005D2891">
      <w:pPr>
        <w:numPr>
          <w:ilvl w:val="0"/>
          <w:numId w:val="59"/>
        </w:numPr>
        <w:spacing w:before="120" w:after="120" w:line="240" w:lineRule="auto"/>
        <w:ind w:left="0"/>
        <w:contextualSpacing/>
        <w:jc w:val="both"/>
        <w:rPr>
          <w:rFonts w:cs="Arial"/>
        </w:rPr>
      </w:pPr>
      <w:r w:rsidRPr="004A53E7">
        <w:rPr>
          <w:rFonts w:cs="Arial"/>
        </w:rPr>
        <w:t>En su propuesta técnica deberá incluir el personal y equipo técnico, profesional que  esté capacitado, suficiente y necesario para llevar a cabo la prestación del servicio así como sus insumos.</w:t>
      </w:r>
    </w:p>
    <w:p w:rsidR="00F55912" w:rsidRPr="004A53E7" w:rsidRDefault="00F55912" w:rsidP="005D2891">
      <w:pPr>
        <w:numPr>
          <w:ilvl w:val="0"/>
          <w:numId w:val="59"/>
        </w:numPr>
        <w:spacing w:before="120" w:after="120" w:line="240" w:lineRule="auto"/>
        <w:ind w:left="0"/>
        <w:contextualSpacing/>
        <w:jc w:val="both"/>
        <w:rPr>
          <w:rFonts w:cs="Arial"/>
        </w:rPr>
      </w:pPr>
      <w:r w:rsidRPr="004A53E7">
        <w:rPr>
          <w:rFonts w:cs="Arial"/>
        </w:rPr>
        <w:t xml:space="preserve">El </w:t>
      </w:r>
      <w:r w:rsidRPr="004A53E7">
        <w:rPr>
          <w:rFonts w:cs="Arial"/>
          <w:b/>
        </w:rPr>
        <w:t xml:space="preserve">“LICITANTE” </w:t>
      </w:r>
      <w:r w:rsidRPr="004A53E7">
        <w:rPr>
          <w:rFonts w:cs="Arial"/>
        </w:rPr>
        <w:t xml:space="preserve">incluirá como parte integral de su propuesta técnica, la metodología a realizar para cada uno de los servicios que se preste, de manera detallada  y  exacta, indicando paso a paso a realizar. </w:t>
      </w:r>
    </w:p>
    <w:p w:rsidR="00F55912" w:rsidRPr="004A53E7" w:rsidRDefault="00F55912" w:rsidP="004A53E7">
      <w:pPr>
        <w:spacing w:before="120" w:after="120" w:line="240" w:lineRule="auto"/>
        <w:contextualSpacing/>
        <w:jc w:val="both"/>
        <w:rPr>
          <w:rFonts w:cs="Arial"/>
        </w:rPr>
      </w:pPr>
    </w:p>
    <w:p w:rsidR="00F55912" w:rsidRPr="004A53E7" w:rsidRDefault="00F55912" w:rsidP="005D2891">
      <w:pPr>
        <w:numPr>
          <w:ilvl w:val="0"/>
          <w:numId w:val="58"/>
        </w:numPr>
        <w:spacing w:before="120" w:after="120" w:line="240" w:lineRule="auto"/>
        <w:ind w:left="0"/>
        <w:contextualSpacing/>
        <w:jc w:val="both"/>
        <w:rPr>
          <w:rFonts w:cs="Arial"/>
        </w:rPr>
      </w:pPr>
      <w:r w:rsidRPr="004A53E7">
        <w:rPr>
          <w:rFonts w:cs="Arial"/>
        </w:rPr>
        <w:t>CAPACIDAD DE RECURSOS HUMANOS PARA LA PRESTACIÓN DE LOS SERVICIOS:</w:t>
      </w:r>
    </w:p>
    <w:p w:rsidR="00F55912" w:rsidRPr="004A53E7" w:rsidRDefault="00F55912" w:rsidP="004A53E7">
      <w:pPr>
        <w:spacing w:before="120" w:after="120" w:line="240" w:lineRule="auto"/>
        <w:ind w:hanging="360"/>
        <w:jc w:val="both"/>
        <w:rPr>
          <w:rFonts w:cs="Arial"/>
        </w:rPr>
      </w:pPr>
    </w:p>
    <w:p w:rsidR="00F55912" w:rsidRPr="004A53E7" w:rsidRDefault="00F55912" w:rsidP="005D2891">
      <w:pPr>
        <w:numPr>
          <w:ilvl w:val="0"/>
          <w:numId w:val="60"/>
        </w:numPr>
        <w:spacing w:before="120" w:after="120" w:line="240" w:lineRule="auto"/>
        <w:ind w:left="0"/>
        <w:contextualSpacing/>
        <w:jc w:val="both"/>
        <w:rPr>
          <w:rFonts w:cs="Arial"/>
        </w:rPr>
      </w:pPr>
      <w:r w:rsidRPr="004A53E7">
        <w:rPr>
          <w:rFonts w:cs="Arial"/>
        </w:rPr>
        <w:t>Presentará una relación del personal que atenderá los servicios radiológicos, indicará quién realice el diagnóstico de los estudios y quién se encargue  de la interpretación  de los  estudios.</w:t>
      </w:r>
    </w:p>
    <w:p w:rsidR="00F55912" w:rsidRPr="004A53E7" w:rsidRDefault="00F55912" w:rsidP="005D2891">
      <w:pPr>
        <w:numPr>
          <w:ilvl w:val="0"/>
          <w:numId w:val="60"/>
        </w:numPr>
        <w:spacing w:before="120" w:after="120" w:line="240" w:lineRule="auto"/>
        <w:ind w:left="0"/>
        <w:contextualSpacing/>
        <w:jc w:val="both"/>
        <w:rPr>
          <w:rFonts w:cs="Arial"/>
        </w:rPr>
      </w:pPr>
      <w:r w:rsidRPr="004A53E7">
        <w:rPr>
          <w:rFonts w:cs="Arial"/>
        </w:rPr>
        <w:t xml:space="preserve">Deberá acreditar la experiencia práctica del personal  en el Área que desempeñe, con cursos de capacitación de radiología. </w:t>
      </w:r>
    </w:p>
    <w:p w:rsidR="00F55912" w:rsidRPr="004A53E7" w:rsidRDefault="00F55912" w:rsidP="004A53E7">
      <w:pPr>
        <w:spacing w:before="120" w:after="120" w:line="240" w:lineRule="auto"/>
        <w:ind w:hanging="360"/>
        <w:contextualSpacing/>
        <w:jc w:val="both"/>
        <w:rPr>
          <w:rFonts w:cs="Arial"/>
        </w:rPr>
      </w:pPr>
    </w:p>
    <w:p w:rsidR="00F55912" w:rsidRPr="004A53E7" w:rsidRDefault="00F55912" w:rsidP="005D2891">
      <w:pPr>
        <w:numPr>
          <w:ilvl w:val="0"/>
          <w:numId w:val="58"/>
        </w:numPr>
        <w:spacing w:before="120" w:after="120" w:line="240" w:lineRule="auto"/>
        <w:ind w:left="0"/>
        <w:contextualSpacing/>
        <w:jc w:val="both"/>
        <w:rPr>
          <w:rFonts w:cs="Arial"/>
        </w:rPr>
      </w:pPr>
      <w:r w:rsidRPr="004A53E7">
        <w:rPr>
          <w:rFonts w:cs="Arial"/>
        </w:rPr>
        <w:t>CAPACIDAD  DEL  EQUIPO:</w:t>
      </w:r>
    </w:p>
    <w:p w:rsidR="00F55912" w:rsidRPr="004A53E7" w:rsidRDefault="00F55912" w:rsidP="004A53E7">
      <w:pPr>
        <w:spacing w:before="120" w:after="120" w:line="240" w:lineRule="auto"/>
        <w:ind w:hanging="360"/>
        <w:contextualSpacing/>
        <w:jc w:val="both"/>
        <w:rPr>
          <w:rFonts w:cs="Arial"/>
        </w:rPr>
      </w:pPr>
    </w:p>
    <w:p w:rsidR="00F55912" w:rsidRPr="004A53E7" w:rsidRDefault="00F55912" w:rsidP="005D2891">
      <w:pPr>
        <w:numPr>
          <w:ilvl w:val="0"/>
          <w:numId w:val="61"/>
        </w:numPr>
        <w:spacing w:before="120" w:after="120" w:line="240" w:lineRule="auto"/>
        <w:ind w:left="0"/>
        <w:contextualSpacing/>
        <w:jc w:val="both"/>
        <w:rPr>
          <w:rFonts w:cs="Arial"/>
        </w:rPr>
      </w:pPr>
      <w:r w:rsidRPr="004A53E7">
        <w:rPr>
          <w:rFonts w:cs="Arial"/>
        </w:rPr>
        <w:t>Deberá presentar manifiesto donde indique los Equipos De Radiología con que cuenta para otorgar el servicio licitado, indicando  Marca, Modelo, Número de serie, anexando copia simple de certificado de calibración o validación vigente de cada uno de los equipos además de Cédula de Especificaciones Técnicas de acuerdo al Centro Nacional de Excelencia Tecnológica en Salud por cada uno de los equipos con que cuente.</w:t>
      </w:r>
    </w:p>
    <w:p w:rsidR="00F55912" w:rsidRPr="004A53E7" w:rsidRDefault="00F55912" w:rsidP="005D2891">
      <w:pPr>
        <w:numPr>
          <w:ilvl w:val="0"/>
          <w:numId w:val="61"/>
        </w:numPr>
        <w:spacing w:before="120" w:after="120" w:line="240" w:lineRule="auto"/>
        <w:ind w:left="0"/>
        <w:contextualSpacing/>
        <w:jc w:val="both"/>
        <w:rPr>
          <w:rFonts w:cs="Arial"/>
        </w:rPr>
      </w:pPr>
      <w:r w:rsidRPr="004A53E7">
        <w:rPr>
          <w:rFonts w:cs="Arial"/>
        </w:rPr>
        <w:t>Fotografía de cada uno de los equipos y de sus instalaciones.</w:t>
      </w:r>
    </w:p>
    <w:p w:rsidR="00F55912" w:rsidRPr="004A53E7" w:rsidRDefault="00F55912" w:rsidP="005D2891">
      <w:pPr>
        <w:numPr>
          <w:ilvl w:val="0"/>
          <w:numId w:val="61"/>
        </w:numPr>
        <w:spacing w:before="120" w:after="120" w:line="240" w:lineRule="auto"/>
        <w:ind w:left="0"/>
        <w:contextualSpacing/>
        <w:jc w:val="both"/>
        <w:rPr>
          <w:rFonts w:cs="Arial"/>
        </w:rPr>
      </w:pPr>
      <w:r w:rsidRPr="004A53E7">
        <w:rPr>
          <w:rFonts w:cs="Arial"/>
        </w:rPr>
        <w:t>Como  infraestructura mínima del establecimiento deberá cumplir con: Área de recepción, baño para paciente, sala de espera, sala de rayos X, sala de Ultrasonido, sala de tomografía y sala de resonancia magnética,  así como los requisitos mínimos que establece la Norma Oficial Mexicana NOM-016-SSA3-2012,  referente a Infraestructura y equipamiento de Hospitales y consultorios de atención Médica Especializada.</w:t>
      </w:r>
    </w:p>
    <w:p w:rsidR="00F55912" w:rsidRPr="004A53E7" w:rsidRDefault="00F55912" w:rsidP="004A53E7">
      <w:pPr>
        <w:spacing w:before="120" w:after="120" w:line="240" w:lineRule="auto"/>
        <w:contextualSpacing/>
        <w:jc w:val="both"/>
        <w:rPr>
          <w:rFonts w:cs="Arial"/>
        </w:rPr>
      </w:pPr>
    </w:p>
    <w:p w:rsidR="00F55912" w:rsidRPr="004A53E7" w:rsidRDefault="00F55912" w:rsidP="005D2891">
      <w:pPr>
        <w:numPr>
          <w:ilvl w:val="0"/>
          <w:numId w:val="58"/>
        </w:numPr>
        <w:spacing w:before="120" w:after="120" w:line="240" w:lineRule="auto"/>
        <w:ind w:left="0"/>
        <w:contextualSpacing/>
        <w:jc w:val="both"/>
        <w:rPr>
          <w:rFonts w:cs="Arial"/>
        </w:rPr>
      </w:pPr>
      <w:r w:rsidRPr="004A53E7">
        <w:rPr>
          <w:rFonts w:cs="Arial"/>
        </w:rPr>
        <w:t>GENERALIDADES DEL SERVICIO:</w:t>
      </w:r>
    </w:p>
    <w:p w:rsidR="00F55912" w:rsidRPr="004A53E7" w:rsidRDefault="00F55912" w:rsidP="004A53E7">
      <w:pPr>
        <w:spacing w:before="120" w:after="120" w:line="240" w:lineRule="auto"/>
        <w:ind w:hanging="360"/>
        <w:contextualSpacing/>
        <w:jc w:val="both"/>
        <w:rPr>
          <w:rFonts w:cs="Arial"/>
        </w:rPr>
      </w:pPr>
    </w:p>
    <w:p w:rsidR="00F55912" w:rsidRPr="004A53E7" w:rsidRDefault="00F55912" w:rsidP="005D2891">
      <w:pPr>
        <w:pStyle w:val="Prrafodelista"/>
        <w:numPr>
          <w:ilvl w:val="0"/>
          <w:numId w:val="176"/>
        </w:numPr>
        <w:spacing w:before="120" w:after="120" w:line="240" w:lineRule="auto"/>
        <w:ind w:left="0"/>
        <w:jc w:val="both"/>
        <w:rPr>
          <w:rFonts w:cs="Arial"/>
        </w:rPr>
      </w:pPr>
      <w:r w:rsidRPr="004A53E7">
        <w:rPr>
          <w:rFonts w:cs="Arial"/>
        </w:rPr>
        <w:t xml:space="preserve">El </w:t>
      </w:r>
      <w:r w:rsidRPr="004A53E7">
        <w:rPr>
          <w:rFonts w:cs="Arial"/>
          <w:b/>
        </w:rPr>
        <w:t xml:space="preserve">“LICITANTE” </w:t>
      </w:r>
      <w:r w:rsidRPr="004A53E7">
        <w:rPr>
          <w:rFonts w:cs="Arial"/>
        </w:rPr>
        <w:t xml:space="preserve"> prestará los servicios licitados siempre que el derechohabiente de “</w:t>
      </w:r>
      <w:r w:rsidRPr="004A53E7">
        <w:rPr>
          <w:rFonts w:cs="Arial"/>
          <w:b/>
        </w:rPr>
        <w:t>ISSSTECALI</w:t>
      </w:r>
      <w:r w:rsidRPr="004A53E7">
        <w:rPr>
          <w:rFonts w:cs="Arial"/>
        </w:rPr>
        <w:t>” presente Formato de Subrogación Electrónica de Servicios Médicos (SM-3), expedido por la Unidad Médica de “</w:t>
      </w:r>
      <w:r w:rsidRPr="004A53E7">
        <w:rPr>
          <w:rFonts w:cs="Arial"/>
          <w:b/>
        </w:rPr>
        <w:t>ISSSTECALI</w:t>
      </w:r>
      <w:r w:rsidRPr="004A53E7">
        <w:rPr>
          <w:rFonts w:cs="Arial"/>
        </w:rPr>
        <w:t>”.</w:t>
      </w:r>
    </w:p>
    <w:p w:rsidR="00F55912" w:rsidRPr="004A53E7" w:rsidRDefault="00F55912" w:rsidP="005D2891">
      <w:pPr>
        <w:pStyle w:val="Prrafodelista"/>
        <w:numPr>
          <w:ilvl w:val="0"/>
          <w:numId w:val="176"/>
        </w:numPr>
        <w:spacing w:before="120" w:after="120" w:line="240" w:lineRule="auto"/>
        <w:ind w:left="0"/>
        <w:jc w:val="both"/>
        <w:rPr>
          <w:rFonts w:cs="Arial"/>
        </w:rPr>
      </w:pPr>
      <w:r w:rsidRPr="004A53E7">
        <w:rPr>
          <w:rFonts w:cs="Arial"/>
        </w:rPr>
        <w:t>No serán aceptados los Formato de Subrogación Electrónica de Servicios Médicos (SM-3) que se presenten después del periodo de vigencia, el cual se encuentra especificado en el mismo formato de  subrogación.</w:t>
      </w:r>
    </w:p>
    <w:p w:rsidR="00F55912" w:rsidRPr="004A53E7" w:rsidRDefault="00F55912" w:rsidP="005D2891">
      <w:pPr>
        <w:pStyle w:val="Prrafodelista"/>
        <w:numPr>
          <w:ilvl w:val="0"/>
          <w:numId w:val="176"/>
        </w:numPr>
        <w:spacing w:before="120" w:after="120" w:line="240" w:lineRule="auto"/>
        <w:ind w:left="0"/>
        <w:jc w:val="both"/>
        <w:rPr>
          <w:rFonts w:cs="Arial"/>
        </w:rPr>
      </w:pPr>
      <w:r w:rsidRPr="004A53E7">
        <w:rPr>
          <w:rFonts w:cs="Arial"/>
        </w:rPr>
        <w:t xml:space="preserve">En caso que el servicio  subrogado una vez contratad no pudiera ser prestado por el  </w:t>
      </w:r>
      <w:r w:rsidRPr="004A53E7">
        <w:rPr>
          <w:rFonts w:cs="Arial"/>
          <w:b/>
        </w:rPr>
        <w:t>“LICITANTE”</w:t>
      </w:r>
      <w:r w:rsidRPr="004A53E7">
        <w:rPr>
          <w:rFonts w:cs="Arial"/>
        </w:rPr>
        <w:t>, este deberá avisar al “</w:t>
      </w:r>
      <w:r w:rsidRPr="004A53E7">
        <w:rPr>
          <w:rFonts w:cs="Arial"/>
          <w:b/>
        </w:rPr>
        <w:t>ISSSTECALI</w:t>
      </w:r>
      <w:r w:rsidRPr="004A53E7">
        <w:rPr>
          <w:rFonts w:cs="Arial"/>
        </w:rPr>
        <w:t xml:space="preserve">”  mediante escrito dirigido a SERVICIOS SUBROGADOS  con una anticipación de 2 (dos) días  y plantear la solución. </w:t>
      </w:r>
    </w:p>
    <w:p w:rsidR="00F55912" w:rsidRPr="004A53E7" w:rsidRDefault="00F55912" w:rsidP="004A53E7">
      <w:pPr>
        <w:spacing w:before="120" w:after="120" w:line="240" w:lineRule="auto"/>
        <w:ind w:hanging="360"/>
        <w:jc w:val="both"/>
        <w:rPr>
          <w:rFonts w:cs="Arial"/>
        </w:rPr>
      </w:pPr>
    </w:p>
    <w:p w:rsidR="00F55912" w:rsidRPr="004A53E7" w:rsidRDefault="00F55912" w:rsidP="005D2891">
      <w:pPr>
        <w:numPr>
          <w:ilvl w:val="0"/>
          <w:numId w:val="58"/>
        </w:numPr>
        <w:spacing w:before="120" w:after="120" w:line="240" w:lineRule="auto"/>
        <w:ind w:left="0"/>
        <w:contextualSpacing/>
        <w:jc w:val="both"/>
        <w:rPr>
          <w:rFonts w:cs="Arial"/>
        </w:rPr>
      </w:pPr>
      <w:r w:rsidRPr="004A53E7">
        <w:rPr>
          <w:rFonts w:cs="Arial"/>
        </w:rPr>
        <w:t>PROCEDIMIENTO PARA REALIZAR LOS SERVICIOS:</w:t>
      </w:r>
    </w:p>
    <w:p w:rsidR="00F55912" w:rsidRPr="004A53E7" w:rsidRDefault="00F55912" w:rsidP="004A53E7">
      <w:pPr>
        <w:spacing w:before="120" w:after="120" w:line="240" w:lineRule="auto"/>
        <w:ind w:hanging="360"/>
        <w:jc w:val="both"/>
        <w:rPr>
          <w:rFonts w:cs="Arial"/>
        </w:rPr>
      </w:pPr>
    </w:p>
    <w:p w:rsidR="00F55912" w:rsidRPr="004A53E7" w:rsidRDefault="00F55912" w:rsidP="005D2891">
      <w:pPr>
        <w:numPr>
          <w:ilvl w:val="0"/>
          <w:numId w:val="62"/>
        </w:numPr>
        <w:spacing w:before="120" w:after="120" w:line="240" w:lineRule="auto"/>
        <w:ind w:left="0"/>
        <w:contextualSpacing/>
        <w:jc w:val="both"/>
        <w:rPr>
          <w:rFonts w:cs="Arial"/>
        </w:rPr>
      </w:pPr>
      <w:r w:rsidRPr="004A53E7">
        <w:rPr>
          <w:rFonts w:cs="Arial"/>
        </w:rPr>
        <w:t xml:space="preserve">El </w:t>
      </w:r>
      <w:r w:rsidRPr="004A53E7">
        <w:rPr>
          <w:rFonts w:cs="Arial"/>
          <w:b/>
        </w:rPr>
        <w:t xml:space="preserve">“LICITANTE” </w:t>
      </w:r>
      <w:r w:rsidRPr="004A53E7">
        <w:rPr>
          <w:rFonts w:cs="Arial"/>
        </w:rPr>
        <w:t>prestará los servicios médicos con una disponibilidad de 24 horas los 365 días del año.</w:t>
      </w:r>
    </w:p>
    <w:p w:rsidR="00F55912" w:rsidRPr="004A53E7" w:rsidRDefault="00F55912" w:rsidP="005D2891">
      <w:pPr>
        <w:numPr>
          <w:ilvl w:val="0"/>
          <w:numId w:val="62"/>
        </w:numPr>
        <w:spacing w:before="120" w:after="120" w:line="240" w:lineRule="auto"/>
        <w:ind w:left="0"/>
        <w:contextualSpacing/>
        <w:jc w:val="both"/>
        <w:rPr>
          <w:rFonts w:cs="Arial"/>
        </w:rPr>
      </w:pPr>
      <w:r w:rsidRPr="004A53E7">
        <w:rPr>
          <w:rFonts w:cs="Arial"/>
        </w:rPr>
        <w:t xml:space="preserve">El servicio  deberá realizarse en un tiempo de espera no mayor a 1 hora, y en el caso de ser para un paciente hospitalizado se realizara cita vía telefónica  y se enviara al paciente en ambulancia para ser recibido para la prestación del servicio de radiología. </w:t>
      </w:r>
    </w:p>
    <w:p w:rsidR="00F55912" w:rsidRPr="004A53E7" w:rsidRDefault="00F55912" w:rsidP="005D2891">
      <w:pPr>
        <w:numPr>
          <w:ilvl w:val="0"/>
          <w:numId w:val="62"/>
        </w:numPr>
        <w:spacing w:before="120" w:after="120" w:line="240" w:lineRule="auto"/>
        <w:ind w:left="0"/>
        <w:contextualSpacing/>
        <w:jc w:val="both"/>
        <w:rPr>
          <w:rFonts w:cs="Arial"/>
        </w:rPr>
      </w:pPr>
      <w:r w:rsidRPr="004A53E7">
        <w:rPr>
          <w:rFonts w:cs="Arial"/>
        </w:rPr>
        <w:t>Se realizarán los servicios de radiología debiendo entregar la interpretación de los mismos, en un plazo no mayor de 3 días hábiles, contados a partir de la solicitud realizada por “</w:t>
      </w:r>
      <w:r w:rsidRPr="004A53E7">
        <w:rPr>
          <w:rFonts w:cs="Arial"/>
          <w:b/>
        </w:rPr>
        <w:t>ISSSTECALI</w:t>
      </w:r>
      <w:r w:rsidRPr="004A53E7">
        <w:rPr>
          <w:rFonts w:cs="Arial"/>
        </w:rPr>
        <w:t>”</w:t>
      </w:r>
    </w:p>
    <w:p w:rsidR="00F55912" w:rsidRPr="004A53E7" w:rsidRDefault="00F55912" w:rsidP="005D2891">
      <w:pPr>
        <w:numPr>
          <w:ilvl w:val="0"/>
          <w:numId w:val="62"/>
        </w:numPr>
        <w:spacing w:before="120" w:after="120" w:line="240" w:lineRule="auto"/>
        <w:ind w:left="0"/>
        <w:contextualSpacing/>
        <w:jc w:val="both"/>
        <w:rPr>
          <w:rFonts w:cs="Arial"/>
        </w:rPr>
      </w:pPr>
      <w:r w:rsidRPr="004A53E7">
        <w:rPr>
          <w:rFonts w:cs="Arial"/>
        </w:rPr>
        <w:t>Se entregará reporte de los servicios  cada semana en el Departamento de Archivo de la Unidad Médica de “</w:t>
      </w:r>
      <w:r w:rsidRPr="004A53E7">
        <w:rPr>
          <w:rFonts w:cs="Arial"/>
          <w:b/>
        </w:rPr>
        <w:t>ISSSTECALI</w:t>
      </w:r>
      <w:r w:rsidRPr="004A53E7">
        <w:rPr>
          <w:rFonts w:cs="Arial"/>
        </w:rPr>
        <w:t>”  al que este adscrito el derechohabiente indicando en el Formato de Subrogación Electrónica de Servicios Médicos (SM-3).</w:t>
      </w:r>
    </w:p>
    <w:p w:rsidR="00F55912" w:rsidRPr="004A53E7" w:rsidRDefault="00F55912" w:rsidP="005D2891">
      <w:pPr>
        <w:numPr>
          <w:ilvl w:val="0"/>
          <w:numId w:val="62"/>
        </w:numPr>
        <w:spacing w:before="120" w:after="120" w:line="240" w:lineRule="auto"/>
        <w:ind w:left="0"/>
        <w:contextualSpacing/>
        <w:jc w:val="both"/>
        <w:rPr>
          <w:rFonts w:cs="Arial"/>
        </w:rPr>
      </w:pPr>
      <w:r w:rsidRPr="004A53E7">
        <w:rPr>
          <w:rFonts w:cs="Arial"/>
        </w:rPr>
        <w:t>En caso de realizar servicios  de urgencia, deberá entregar el reporte escrito e interpretación en un tiempo no mayor a 2 horas y en caso que la situación lo amerite se entablara comunicación verbal sobre el resultado encontrado con el encargado de la Unidad Médica de “</w:t>
      </w:r>
      <w:r w:rsidRPr="004A53E7">
        <w:rPr>
          <w:rFonts w:cs="Arial"/>
          <w:b/>
        </w:rPr>
        <w:t>ISSSTECALI</w:t>
      </w:r>
      <w:r w:rsidRPr="004A53E7">
        <w:rPr>
          <w:rFonts w:cs="Arial"/>
        </w:rPr>
        <w:t>”.</w:t>
      </w:r>
    </w:p>
    <w:p w:rsidR="00F55912" w:rsidRPr="004A53E7" w:rsidRDefault="00F55912" w:rsidP="005D2891">
      <w:pPr>
        <w:numPr>
          <w:ilvl w:val="0"/>
          <w:numId w:val="62"/>
        </w:numPr>
        <w:spacing w:before="120" w:after="120" w:line="240" w:lineRule="auto"/>
        <w:ind w:left="0"/>
        <w:contextualSpacing/>
        <w:jc w:val="both"/>
        <w:rPr>
          <w:rFonts w:cs="Arial"/>
        </w:rPr>
      </w:pPr>
      <w:r w:rsidRPr="004A53E7">
        <w:rPr>
          <w:rFonts w:cs="Arial"/>
        </w:rPr>
        <w:t>Se entregará un corte de servicios médicos subrogados  realizados  cada día 25 del mes en curso, el cual entregará a más tardar dentro de los cinco días naturales posteriores en una Base de Datos de Excel destinada para este fin la cual debe contener el nombre, número de afiliación, estudio realizado y costo del mismo y deberá ser enviada al correo del Departamento encargado de Servicios Subrogados el cual en el caso del Hospital Ensenada es vacastaneda@issstecali.gob.mx.</w:t>
      </w:r>
    </w:p>
    <w:p w:rsidR="00F55912" w:rsidRPr="004A53E7" w:rsidRDefault="00F55912" w:rsidP="005D2891">
      <w:pPr>
        <w:numPr>
          <w:ilvl w:val="0"/>
          <w:numId w:val="62"/>
        </w:numPr>
        <w:spacing w:before="120" w:after="120" w:line="240" w:lineRule="auto"/>
        <w:ind w:left="0"/>
        <w:contextualSpacing/>
        <w:jc w:val="both"/>
        <w:rPr>
          <w:rFonts w:cs="Arial"/>
        </w:rPr>
      </w:pPr>
      <w:r w:rsidRPr="004A53E7">
        <w:rPr>
          <w:rFonts w:cs="Arial"/>
        </w:rPr>
        <w:t>Para el trámite de pago deberá presentar factura con datos fiscales, así como los vales de subrogación de cada uno de los derechohabientes atendidos, además un desglose de los servicios prestados indicando los datos de: Nombre del derechohabiente, Número de afiliación y procedimiento.</w:t>
      </w:r>
    </w:p>
    <w:p w:rsidR="00B2672D" w:rsidRPr="004A53E7" w:rsidRDefault="00B2672D" w:rsidP="004A53E7">
      <w:pPr>
        <w:spacing w:before="120" w:after="120" w:line="240" w:lineRule="auto"/>
        <w:contextualSpacing/>
        <w:jc w:val="both"/>
        <w:rPr>
          <w:rFonts w:cs="Arial"/>
        </w:rPr>
      </w:pPr>
    </w:p>
    <w:p w:rsidR="001D4E98" w:rsidRPr="004A53E7" w:rsidRDefault="001D4E98" w:rsidP="004A53E7">
      <w:pPr>
        <w:spacing w:before="120" w:after="120" w:line="240" w:lineRule="auto"/>
        <w:ind w:left="720"/>
        <w:contextualSpacing/>
        <w:jc w:val="both"/>
        <w:rPr>
          <w:rFonts w:cs="Arial"/>
          <w:b/>
          <w:color w:val="FF0000"/>
        </w:rPr>
      </w:pPr>
    </w:p>
    <w:tbl>
      <w:tblPr>
        <w:tblStyle w:val="Tablaconcuadrcula"/>
        <w:tblW w:w="0" w:type="auto"/>
        <w:tblLook w:val="04A0" w:firstRow="1" w:lastRow="0" w:firstColumn="1" w:lastColumn="0" w:noHBand="0" w:noVBand="1"/>
      </w:tblPr>
      <w:tblGrid>
        <w:gridCol w:w="2219"/>
        <w:gridCol w:w="7175"/>
      </w:tblGrid>
      <w:tr w:rsidR="00141AFA" w:rsidRPr="004A53E7" w:rsidTr="00170B2B">
        <w:tc>
          <w:tcPr>
            <w:tcW w:w="9394" w:type="dxa"/>
            <w:gridSpan w:val="2"/>
            <w:shd w:val="clear" w:color="auto" w:fill="D9D9D9" w:themeFill="background1" w:themeFillShade="D9"/>
            <w:vAlign w:val="center"/>
          </w:tcPr>
          <w:p w:rsidR="00141AFA" w:rsidRPr="004A53E7" w:rsidRDefault="00A344DC" w:rsidP="004A53E7">
            <w:pPr>
              <w:spacing w:before="120" w:after="120" w:line="240" w:lineRule="auto"/>
              <w:jc w:val="both"/>
              <w:rPr>
                <w:rFonts w:cs="Arial"/>
                <w:b/>
              </w:rPr>
            </w:pPr>
            <w:r w:rsidRPr="004A53E7">
              <w:rPr>
                <w:rFonts w:cs="Arial"/>
                <w:b/>
              </w:rPr>
              <w:t>PARTIDA 32</w:t>
            </w:r>
          </w:p>
        </w:tc>
      </w:tr>
      <w:tr w:rsidR="00141AFA" w:rsidRPr="004A53E7" w:rsidTr="00170B2B">
        <w:tc>
          <w:tcPr>
            <w:tcW w:w="9394" w:type="dxa"/>
            <w:gridSpan w:val="2"/>
            <w:shd w:val="clear" w:color="auto" w:fill="D9D9D9" w:themeFill="background1" w:themeFillShade="D9"/>
            <w:vAlign w:val="center"/>
          </w:tcPr>
          <w:p w:rsidR="00141AFA" w:rsidRPr="004A53E7" w:rsidRDefault="00141AFA" w:rsidP="004A53E7">
            <w:pPr>
              <w:spacing w:before="120" w:after="120" w:line="240" w:lineRule="auto"/>
              <w:jc w:val="both"/>
              <w:rPr>
                <w:rFonts w:cs="Arial"/>
                <w:b/>
              </w:rPr>
            </w:pPr>
            <w:r w:rsidRPr="004A53E7">
              <w:rPr>
                <w:rFonts w:cs="Arial"/>
                <w:b/>
              </w:rPr>
              <w:t>Hospital Ensenada</w:t>
            </w:r>
          </w:p>
        </w:tc>
      </w:tr>
      <w:tr w:rsidR="00141AFA" w:rsidRPr="004A53E7" w:rsidTr="00170B2B">
        <w:tc>
          <w:tcPr>
            <w:tcW w:w="2219" w:type="dxa"/>
            <w:shd w:val="clear" w:color="auto" w:fill="D9D9D9" w:themeFill="background1" w:themeFillShade="D9"/>
            <w:vAlign w:val="center"/>
          </w:tcPr>
          <w:p w:rsidR="00141AFA" w:rsidRPr="004A53E7" w:rsidRDefault="00141AFA" w:rsidP="004A53E7">
            <w:pPr>
              <w:spacing w:before="120" w:after="120" w:line="240" w:lineRule="auto"/>
              <w:jc w:val="both"/>
              <w:rPr>
                <w:rFonts w:cs="Arial"/>
                <w:b/>
              </w:rPr>
            </w:pPr>
            <w:r w:rsidRPr="004A53E7">
              <w:rPr>
                <w:rFonts w:cs="Arial"/>
                <w:b/>
              </w:rPr>
              <w:t>Especialidad</w:t>
            </w:r>
          </w:p>
        </w:tc>
        <w:tc>
          <w:tcPr>
            <w:tcW w:w="7175" w:type="dxa"/>
            <w:shd w:val="clear" w:color="auto" w:fill="D9D9D9" w:themeFill="background1" w:themeFillShade="D9"/>
            <w:vAlign w:val="center"/>
          </w:tcPr>
          <w:p w:rsidR="00141AFA" w:rsidRPr="004A53E7" w:rsidRDefault="00141AFA" w:rsidP="004A53E7">
            <w:pPr>
              <w:spacing w:before="120" w:after="120" w:line="240" w:lineRule="auto"/>
              <w:jc w:val="both"/>
              <w:rPr>
                <w:rFonts w:cs="Arial"/>
                <w:b/>
              </w:rPr>
            </w:pPr>
            <w:r w:rsidRPr="004A53E7">
              <w:rPr>
                <w:rFonts w:cs="Arial"/>
                <w:b/>
              </w:rPr>
              <w:t>Descripción del Servicio</w:t>
            </w:r>
          </w:p>
        </w:tc>
      </w:tr>
      <w:tr w:rsidR="00951311" w:rsidRPr="004A53E7" w:rsidTr="00170B2B">
        <w:tc>
          <w:tcPr>
            <w:tcW w:w="2219" w:type="dxa"/>
            <w:vMerge w:val="restart"/>
            <w:vAlign w:val="center"/>
          </w:tcPr>
          <w:p w:rsidR="00951311" w:rsidRPr="004A53E7" w:rsidRDefault="00951311" w:rsidP="004B4890">
            <w:pPr>
              <w:spacing w:before="120" w:after="120" w:line="240" w:lineRule="auto"/>
              <w:jc w:val="center"/>
              <w:rPr>
                <w:b/>
                <w:color w:val="000000"/>
              </w:rPr>
            </w:pPr>
            <w:r w:rsidRPr="004A53E7">
              <w:rPr>
                <w:b/>
                <w:color w:val="000000"/>
              </w:rPr>
              <w:t>ESTUDIOS RADIOLOGICOS DE IMAGEN</w:t>
            </w:r>
          </w:p>
        </w:tc>
        <w:tc>
          <w:tcPr>
            <w:tcW w:w="7175" w:type="dxa"/>
            <w:vAlign w:val="center"/>
          </w:tcPr>
          <w:p w:rsidR="00951311" w:rsidRPr="004A53E7" w:rsidRDefault="00951311" w:rsidP="004B4890">
            <w:pPr>
              <w:spacing w:before="120" w:after="120" w:line="240" w:lineRule="auto"/>
              <w:ind w:left="220"/>
              <w:jc w:val="both"/>
              <w:rPr>
                <w:color w:val="000000"/>
              </w:rPr>
            </w:pPr>
            <w:r w:rsidRPr="004A53E7">
              <w:rPr>
                <w:color w:val="000000"/>
              </w:rPr>
              <w:t>Angioresonancia Cualquier Parte Del Cuerpo</w:t>
            </w:r>
          </w:p>
        </w:tc>
      </w:tr>
      <w:tr w:rsidR="00951311" w:rsidRPr="004A53E7" w:rsidTr="00170B2B">
        <w:tc>
          <w:tcPr>
            <w:tcW w:w="2219" w:type="dxa"/>
            <w:vMerge/>
            <w:vAlign w:val="center"/>
          </w:tcPr>
          <w:p w:rsidR="00951311" w:rsidRPr="004A53E7" w:rsidRDefault="00951311" w:rsidP="004A53E7">
            <w:pPr>
              <w:spacing w:before="120" w:after="120" w:line="240" w:lineRule="auto"/>
              <w:jc w:val="both"/>
              <w:rPr>
                <w:color w:val="000000"/>
              </w:rPr>
            </w:pPr>
          </w:p>
        </w:tc>
        <w:tc>
          <w:tcPr>
            <w:tcW w:w="7175" w:type="dxa"/>
            <w:vAlign w:val="center"/>
          </w:tcPr>
          <w:p w:rsidR="00951311" w:rsidRPr="004A53E7" w:rsidRDefault="00951311" w:rsidP="004B4890">
            <w:pPr>
              <w:spacing w:before="120" w:after="120" w:line="240" w:lineRule="auto"/>
              <w:ind w:left="220"/>
              <w:jc w:val="both"/>
              <w:rPr>
                <w:color w:val="000000"/>
              </w:rPr>
            </w:pPr>
            <w:r w:rsidRPr="004A53E7">
              <w:rPr>
                <w:color w:val="000000"/>
              </w:rPr>
              <w:t>Colangioresonancia</w:t>
            </w:r>
          </w:p>
        </w:tc>
      </w:tr>
      <w:tr w:rsidR="00951311" w:rsidRPr="004A53E7" w:rsidTr="00170B2B">
        <w:tc>
          <w:tcPr>
            <w:tcW w:w="2219" w:type="dxa"/>
            <w:vMerge/>
            <w:vAlign w:val="center"/>
          </w:tcPr>
          <w:p w:rsidR="00951311" w:rsidRPr="004A53E7" w:rsidRDefault="00951311" w:rsidP="004A53E7">
            <w:pPr>
              <w:spacing w:before="120" w:after="120" w:line="240" w:lineRule="auto"/>
              <w:jc w:val="both"/>
              <w:rPr>
                <w:color w:val="000000"/>
              </w:rPr>
            </w:pPr>
          </w:p>
        </w:tc>
        <w:tc>
          <w:tcPr>
            <w:tcW w:w="7175" w:type="dxa"/>
            <w:vAlign w:val="center"/>
          </w:tcPr>
          <w:p w:rsidR="00951311" w:rsidRPr="004A53E7" w:rsidRDefault="00951311" w:rsidP="004B4890">
            <w:pPr>
              <w:spacing w:before="120" w:after="120" w:line="240" w:lineRule="auto"/>
              <w:ind w:left="220"/>
              <w:jc w:val="both"/>
              <w:rPr>
                <w:color w:val="000000"/>
              </w:rPr>
            </w:pPr>
            <w:r w:rsidRPr="004A53E7">
              <w:rPr>
                <w:color w:val="000000"/>
              </w:rPr>
              <w:t>Rm Con Gadolinio Una Región</w:t>
            </w:r>
          </w:p>
        </w:tc>
      </w:tr>
      <w:tr w:rsidR="00951311" w:rsidRPr="004A53E7" w:rsidTr="00170B2B">
        <w:tc>
          <w:tcPr>
            <w:tcW w:w="2219" w:type="dxa"/>
            <w:vMerge/>
            <w:vAlign w:val="center"/>
          </w:tcPr>
          <w:p w:rsidR="00951311" w:rsidRPr="004A53E7" w:rsidRDefault="00951311" w:rsidP="004A53E7">
            <w:pPr>
              <w:spacing w:before="120" w:after="120" w:line="240" w:lineRule="auto"/>
              <w:jc w:val="both"/>
              <w:rPr>
                <w:color w:val="000000"/>
              </w:rPr>
            </w:pPr>
          </w:p>
        </w:tc>
        <w:tc>
          <w:tcPr>
            <w:tcW w:w="7175" w:type="dxa"/>
            <w:vAlign w:val="center"/>
          </w:tcPr>
          <w:p w:rsidR="00951311" w:rsidRPr="004A53E7" w:rsidRDefault="00951311" w:rsidP="004B4890">
            <w:pPr>
              <w:spacing w:before="120" w:after="120" w:line="240" w:lineRule="auto"/>
              <w:ind w:left="220"/>
              <w:jc w:val="both"/>
              <w:rPr>
                <w:color w:val="000000"/>
              </w:rPr>
            </w:pPr>
            <w:r w:rsidRPr="004A53E7">
              <w:rPr>
                <w:color w:val="000000"/>
              </w:rPr>
              <w:t>Rm Una Región Sin Contraste</w:t>
            </w:r>
          </w:p>
        </w:tc>
      </w:tr>
    </w:tbl>
    <w:p w:rsidR="00141AFA" w:rsidRPr="004A53E7" w:rsidRDefault="00141AFA" w:rsidP="004A53E7">
      <w:pPr>
        <w:spacing w:before="120" w:after="120" w:line="240" w:lineRule="auto"/>
        <w:jc w:val="both"/>
        <w:rPr>
          <w:rFonts w:cs="Arial"/>
        </w:rPr>
      </w:pPr>
    </w:p>
    <w:p w:rsidR="00564FD0" w:rsidRPr="004A53E7" w:rsidRDefault="00564FD0" w:rsidP="004A53E7">
      <w:pPr>
        <w:spacing w:before="120" w:after="120" w:line="240" w:lineRule="auto"/>
        <w:jc w:val="both"/>
        <w:rPr>
          <w:rFonts w:cs="Arial"/>
        </w:rPr>
      </w:pPr>
      <w:r w:rsidRPr="004A53E7">
        <w:rPr>
          <w:rFonts w:cs="Arial"/>
        </w:rPr>
        <w:t xml:space="preserve">El </w:t>
      </w:r>
      <w:r w:rsidRPr="004A53E7">
        <w:rPr>
          <w:rFonts w:cs="Arial"/>
          <w:b/>
        </w:rPr>
        <w:t xml:space="preserve">“LICITANTE” </w:t>
      </w:r>
      <w:r w:rsidRPr="004A53E7">
        <w:rPr>
          <w:rFonts w:cs="Arial"/>
        </w:rPr>
        <w:t>deberá  cumplir  con cada uno de los puntos siguientes y presentarse como parte de su Propuesta Técnica, en caso contrario su propuesta será desechada por no cumplir con los requisitos documentales establecidos en las Bases de Licitación:</w:t>
      </w:r>
    </w:p>
    <w:p w:rsidR="00564FD0" w:rsidRPr="004A53E7" w:rsidRDefault="00564FD0" w:rsidP="004A53E7">
      <w:pPr>
        <w:spacing w:before="120" w:after="120" w:line="240" w:lineRule="auto"/>
        <w:ind w:hanging="360"/>
        <w:contextualSpacing/>
        <w:jc w:val="both"/>
        <w:rPr>
          <w:rFonts w:cs="Arial"/>
        </w:rPr>
      </w:pPr>
      <w:r w:rsidRPr="004A53E7">
        <w:rPr>
          <w:rFonts w:cs="Arial"/>
        </w:rPr>
        <w:t>1.- DOCUMENTOS MÉDICOS  DONDE SE ACREDITE ESPECIALIDAD DEL PERSONAL A CARGO:</w:t>
      </w:r>
    </w:p>
    <w:p w:rsidR="00564FD0" w:rsidRPr="004A53E7" w:rsidRDefault="00564FD0" w:rsidP="004A53E7">
      <w:pPr>
        <w:spacing w:before="120" w:after="120" w:line="240" w:lineRule="auto"/>
        <w:ind w:hanging="360"/>
        <w:contextualSpacing/>
        <w:jc w:val="both"/>
        <w:rPr>
          <w:rFonts w:cs="Arial"/>
        </w:rPr>
      </w:pPr>
    </w:p>
    <w:p w:rsidR="00564FD0" w:rsidRPr="004A53E7" w:rsidRDefault="00564FD0" w:rsidP="005D2891">
      <w:pPr>
        <w:numPr>
          <w:ilvl w:val="0"/>
          <w:numId w:val="277"/>
        </w:numPr>
        <w:spacing w:before="120" w:after="120" w:line="240" w:lineRule="auto"/>
        <w:ind w:left="0"/>
        <w:contextualSpacing/>
        <w:jc w:val="both"/>
        <w:rPr>
          <w:rFonts w:cs="Arial"/>
        </w:rPr>
      </w:pPr>
      <w:r w:rsidRPr="004A53E7">
        <w:rPr>
          <w:rFonts w:cs="Arial"/>
        </w:rPr>
        <w:t>Copia simple de la cedula profesional.</w:t>
      </w:r>
    </w:p>
    <w:p w:rsidR="00564FD0" w:rsidRPr="004A53E7" w:rsidRDefault="00564FD0" w:rsidP="005D2891">
      <w:pPr>
        <w:numPr>
          <w:ilvl w:val="0"/>
          <w:numId w:val="277"/>
        </w:numPr>
        <w:spacing w:before="120" w:after="120" w:line="240" w:lineRule="auto"/>
        <w:ind w:left="0"/>
        <w:contextualSpacing/>
        <w:jc w:val="both"/>
        <w:rPr>
          <w:rFonts w:cs="Arial"/>
        </w:rPr>
      </w:pPr>
      <w:r w:rsidRPr="004A53E7">
        <w:rPr>
          <w:rFonts w:cs="Arial"/>
        </w:rPr>
        <w:t>Copia simple del Diploma en Radiología e Imagen Diagnóstica.</w:t>
      </w:r>
    </w:p>
    <w:p w:rsidR="00564FD0" w:rsidRPr="004A53E7" w:rsidRDefault="00564FD0" w:rsidP="005D2891">
      <w:pPr>
        <w:numPr>
          <w:ilvl w:val="0"/>
          <w:numId w:val="277"/>
        </w:numPr>
        <w:spacing w:before="120" w:after="120" w:line="240" w:lineRule="auto"/>
        <w:ind w:left="0"/>
        <w:contextualSpacing/>
        <w:jc w:val="both"/>
        <w:rPr>
          <w:rFonts w:cs="Arial"/>
        </w:rPr>
      </w:pPr>
      <w:r w:rsidRPr="004A53E7">
        <w:rPr>
          <w:rFonts w:cs="Arial"/>
        </w:rPr>
        <w:t>Copia simple de la Licencia Sanitaria y Permiso del responsable Sanitario para la operación y funcionamiento del Establecimiento avalado por  Comisión Federal para la Protección contra Riesgos Sanitarios.</w:t>
      </w:r>
    </w:p>
    <w:p w:rsidR="00564FD0" w:rsidRPr="004A53E7" w:rsidRDefault="00564FD0" w:rsidP="005D2891">
      <w:pPr>
        <w:numPr>
          <w:ilvl w:val="0"/>
          <w:numId w:val="277"/>
        </w:numPr>
        <w:spacing w:before="120" w:after="120" w:line="240" w:lineRule="auto"/>
        <w:ind w:left="0"/>
        <w:contextualSpacing/>
        <w:jc w:val="both"/>
        <w:rPr>
          <w:rFonts w:cs="Arial"/>
        </w:rPr>
      </w:pPr>
      <w:r w:rsidRPr="004A53E7">
        <w:rPr>
          <w:rFonts w:cs="Arial"/>
        </w:rPr>
        <w:t>Copia simple de Póliza de Responsabilidad Médica</w:t>
      </w:r>
    </w:p>
    <w:p w:rsidR="00564FD0" w:rsidRPr="004A53E7" w:rsidRDefault="00564FD0" w:rsidP="005D2891">
      <w:pPr>
        <w:numPr>
          <w:ilvl w:val="0"/>
          <w:numId w:val="277"/>
        </w:numPr>
        <w:spacing w:before="120" w:after="120" w:line="240" w:lineRule="auto"/>
        <w:ind w:left="0"/>
        <w:contextualSpacing/>
        <w:jc w:val="both"/>
        <w:rPr>
          <w:rFonts w:cs="Arial"/>
        </w:rPr>
      </w:pPr>
      <w:r w:rsidRPr="004A53E7">
        <w:rPr>
          <w:rFonts w:cs="Arial"/>
        </w:rPr>
        <w:t>Constancia de Sociedades, Asociaciones y colegios a los que pertenece.</w:t>
      </w:r>
    </w:p>
    <w:p w:rsidR="00564FD0" w:rsidRPr="004A53E7" w:rsidRDefault="00564FD0" w:rsidP="005D2891">
      <w:pPr>
        <w:numPr>
          <w:ilvl w:val="0"/>
          <w:numId w:val="277"/>
        </w:numPr>
        <w:spacing w:before="120" w:after="120" w:line="240" w:lineRule="auto"/>
        <w:ind w:left="0"/>
        <w:contextualSpacing/>
        <w:jc w:val="both"/>
        <w:rPr>
          <w:rFonts w:cs="Arial"/>
        </w:rPr>
      </w:pPr>
      <w:r w:rsidRPr="004A53E7">
        <w:rPr>
          <w:rFonts w:cs="Arial"/>
        </w:rPr>
        <w:t>Copia simple del aviso de funcionamiento y permiso del responsable de  la operación  y funcionamiento del Establecimiento expedido por Comisión Federal para la Protección contra Riesgos Sanitarios y/o Dirección de Protección contra Riesgos Sanitarios del Estado de Baja California) o en su defecto la Secretaria de Salud.</w:t>
      </w:r>
    </w:p>
    <w:p w:rsidR="00564FD0" w:rsidRPr="004A53E7" w:rsidRDefault="00564FD0" w:rsidP="004A53E7">
      <w:pPr>
        <w:spacing w:before="120" w:after="120" w:line="240" w:lineRule="auto"/>
        <w:ind w:hanging="360"/>
        <w:contextualSpacing/>
        <w:jc w:val="both"/>
        <w:rPr>
          <w:rFonts w:cs="Arial"/>
        </w:rPr>
      </w:pPr>
    </w:p>
    <w:p w:rsidR="00564FD0" w:rsidRPr="004A53E7" w:rsidRDefault="00564FD0" w:rsidP="005D2891">
      <w:pPr>
        <w:numPr>
          <w:ilvl w:val="0"/>
          <w:numId w:val="247"/>
        </w:numPr>
        <w:spacing w:before="120" w:after="120" w:line="240" w:lineRule="auto"/>
        <w:ind w:left="0" w:hanging="284"/>
        <w:contextualSpacing/>
        <w:jc w:val="both"/>
        <w:rPr>
          <w:rFonts w:cs="Arial"/>
        </w:rPr>
      </w:pPr>
      <w:r w:rsidRPr="004A53E7">
        <w:rPr>
          <w:rFonts w:cs="Arial"/>
        </w:rPr>
        <w:t>CAPACIDAD T</w:t>
      </w:r>
      <w:r w:rsidRPr="004A53E7">
        <w:rPr>
          <w:rFonts w:eastAsia="MS Gothic" w:cs="Arial"/>
        </w:rPr>
        <w:t>ÉCNICA DEL LICITANTE:</w:t>
      </w:r>
    </w:p>
    <w:p w:rsidR="00564FD0" w:rsidRPr="004A53E7" w:rsidRDefault="00564FD0" w:rsidP="004A53E7">
      <w:pPr>
        <w:spacing w:before="120" w:after="120" w:line="240" w:lineRule="auto"/>
        <w:ind w:hanging="360"/>
        <w:contextualSpacing/>
        <w:jc w:val="both"/>
        <w:rPr>
          <w:rFonts w:cs="Arial"/>
        </w:rPr>
      </w:pPr>
    </w:p>
    <w:p w:rsidR="00564FD0" w:rsidRPr="004A53E7" w:rsidRDefault="00564FD0" w:rsidP="005D2891">
      <w:pPr>
        <w:numPr>
          <w:ilvl w:val="0"/>
          <w:numId w:val="278"/>
        </w:numPr>
        <w:spacing w:before="120" w:after="120" w:line="240" w:lineRule="auto"/>
        <w:ind w:left="0"/>
        <w:contextualSpacing/>
        <w:jc w:val="both"/>
        <w:rPr>
          <w:rFonts w:cs="Arial"/>
        </w:rPr>
      </w:pPr>
      <w:r w:rsidRPr="004A53E7">
        <w:rPr>
          <w:rFonts w:cs="Arial"/>
        </w:rPr>
        <w:t>En su propuesta técnica deberá incluir el personal y equipo técnico, profesional que  esté capacitado, suficiente y necesario para llevar a cabo la prestación del servicio así como sus insumos.</w:t>
      </w:r>
    </w:p>
    <w:p w:rsidR="00564FD0" w:rsidRPr="004A53E7" w:rsidRDefault="00564FD0" w:rsidP="005D2891">
      <w:pPr>
        <w:numPr>
          <w:ilvl w:val="0"/>
          <w:numId w:val="278"/>
        </w:numPr>
        <w:spacing w:before="120" w:after="120" w:line="240" w:lineRule="auto"/>
        <w:ind w:left="0"/>
        <w:contextualSpacing/>
        <w:jc w:val="both"/>
        <w:rPr>
          <w:rFonts w:cs="Arial"/>
        </w:rPr>
      </w:pPr>
      <w:r w:rsidRPr="004A53E7">
        <w:rPr>
          <w:rFonts w:cs="Arial"/>
        </w:rPr>
        <w:t xml:space="preserve">El </w:t>
      </w:r>
      <w:r w:rsidRPr="004A53E7">
        <w:rPr>
          <w:rFonts w:cs="Arial"/>
          <w:b/>
        </w:rPr>
        <w:t xml:space="preserve">“LICITANTE” </w:t>
      </w:r>
      <w:r w:rsidRPr="004A53E7">
        <w:rPr>
          <w:rFonts w:cs="Arial"/>
        </w:rPr>
        <w:t xml:space="preserve">incluirá como parte integral de su propuesta técnica, la metodología a realizar para cada uno de los servicios que se preste, de manera detallada  y  exacta, indicando paso a paso a realizar. </w:t>
      </w:r>
    </w:p>
    <w:p w:rsidR="00564FD0" w:rsidRPr="004A53E7" w:rsidRDefault="00564FD0" w:rsidP="004A53E7">
      <w:pPr>
        <w:spacing w:before="120" w:after="120" w:line="240" w:lineRule="auto"/>
        <w:contextualSpacing/>
        <w:jc w:val="both"/>
        <w:rPr>
          <w:rFonts w:cs="Arial"/>
        </w:rPr>
      </w:pPr>
    </w:p>
    <w:p w:rsidR="00564FD0" w:rsidRPr="004A53E7" w:rsidRDefault="00564FD0" w:rsidP="005D2891">
      <w:pPr>
        <w:numPr>
          <w:ilvl w:val="0"/>
          <w:numId w:val="247"/>
        </w:numPr>
        <w:spacing w:before="120" w:after="120" w:line="240" w:lineRule="auto"/>
        <w:ind w:left="0"/>
        <w:contextualSpacing/>
        <w:jc w:val="both"/>
        <w:rPr>
          <w:rFonts w:cs="Arial"/>
        </w:rPr>
      </w:pPr>
      <w:r w:rsidRPr="004A53E7">
        <w:rPr>
          <w:rFonts w:cs="Arial"/>
        </w:rPr>
        <w:t>CAPACIDAD DE RECURSOS HUMANOS PARA LA PRESTACIÓN DE LOS SERVICIOS:</w:t>
      </w:r>
    </w:p>
    <w:p w:rsidR="00564FD0" w:rsidRPr="004A53E7" w:rsidRDefault="00564FD0" w:rsidP="004A53E7">
      <w:pPr>
        <w:spacing w:before="120" w:after="120" w:line="240" w:lineRule="auto"/>
        <w:ind w:hanging="360"/>
        <w:jc w:val="both"/>
        <w:rPr>
          <w:rFonts w:cs="Arial"/>
        </w:rPr>
      </w:pPr>
    </w:p>
    <w:p w:rsidR="00564FD0" w:rsidRPr="004A53E7" w:rsidRDefault="00564FD0" w:rsidP="005D2891">
      <w:pPr>
        <w:numPr>
          <w:ilvl w:val="0"/>
          <w:numId w:val="279"/>
        </w:numPr>
        <w:spacing w:before="120" w:after="120" w:line="240" w:lineRule="auto"/>
        <w:ind w:left="0"/>
        <w:contextualSpacing/>
        <w:jc w:val="both"/>
        <w:rPr>
          <w:rFonts w:cs="Arial"/>
        </w:rPr>
      </w:pPr>
      <w:r w:rsidRPr="004A53E7">
        <w:rPr>
          <w:rFonts w:cs="Arial"/>
        </w:rPr>
        <w:t>Presentará una relación del personal que atenderá los servicios radiológicos, indicará quién realice el diagnóstico de los estudios y quién se encargue  de la interpretación  de los  estudios.</w:t>
      </w:r>
    </w:p>
    <w:p w:rsidR="00564FD0" w:rsidRPr="004A53E7" w:rsidRDefault="00564FD0" w:rsidP="005D2891">
      <w:pPr>
        <w:numPr>
          <w:ilvl w:val="0"/>
          <w:numId w:val="279"/>
        </w:numPr>
        <w:spacing w:before="120" w:after="120" w:line="240" w:lineRule="auto"/>
        <w:ind w:left="0"/>
        <w:contextualSpacing/>
        <w:jc w:val="both"/>
        <w:rPr>
          <w:rFonts w:cs="Arial"/>
        </w:rPr>
      </w:pPr>
      <w:r w:rsidRPr="004A53E7">
        <w:rPr>
          <w:rFonts w:cs="Arial"/>
        </w:rPr>
        <w:t xml:space="preserve">Deberá acreditar la experiencia práctica del personal  en el Área que desempeñe, con cursos de capacitación de radiología. </w:t>
      </w:r>
    </w:p>
    <w:p w:rsidR="00564FD0" w:rsidRPr="004A53E7" w:rsidRDefault="00564FD0" w:rsidP="004A53E7">
      <w:pPr>
        <w:spacing w:before="120" w:after="120" w:line="240" w:lineRule="auto"/>
        <w:ind w:hanging="360"/>
        <w:contextualSpacing/>
        <w:jc w:val="both"/>
        <w:rPr>
          <w:rFonts w:cs="Arial"/>
        </w:rPr>
      </w:pPr>
    </w:p>
    <w:p w:rsidR="00564FD0" w:rsidRPr="004A53E7" w:rsidRDefault="00564FD0" w:rsidP="005D2891">
      <w:pPr>
        <w:numPr>
          <w:ilvl w:val="0"/>
          <w:numId w:val="247"/>
        </w:numPr>
        <w:spacing w:before="120" w:after="120" w:line="240" w:lineRule="auto"/>
        <w:ind w:left="0"/>
        <w:contextualSpacing/>
        <w:jc w:val="both"/>
        <w:rPr>
          <w:rFonts w:cs="Arial"/>
        </w:rPr>
      </w:pPr>
      <w:r w:rsidRPr="004A53E7">
        <w:rPr>
          <w:rFonts w:cs="Arial"/>
        </w:rPr>
        <w:t>CAPACIDAD  DEL  EQUIPO:</w:t>
      </w:r>
    </w:p>
    <w:p w:rsidR="00564FD0" w:rsidRPr="004A53E7" w:rsidRDefault="00564FD0" w:rsidP="004A53E7">
      <w:pPr>
        <w:spacing w:before="120" w:after="120" w:line="240" w:lineRule="auto"/>
        <w:ind w:hanging="360"/>
        <w:contextualSpacing/>
        <w:jc w:val="both"/>
        <w:rPr>
          <w:rFonts w:cs="Arial"/>
        </w:rPr>
      </w:pPr>
    </w:p>
    <w:p w:rsidR="00564FD0" w:rsidRPr="004A53E7" w:rsidRDefault="00564FD0" w:rsidP="005D2891">
      <w:pPr>
        <w:numPr>
          <w:ilvl w:val="0"/>
          <w:numId w:val="280"/>
        </w:numPr>
        <w:spacing w:before="120" w:after="120" w:line="240" w:lineRule="auto"/>
        <w:ind w:left="0"/>
        <w:contextualSpacing/>
        <w:jc w:val="both"/>
        <w:rPr>
          <w:rFonts w:cs="Arial"/>
        </w:rPr>
      </w:pPr>
      <w:r w:rsidRPr="004A53E7">
        <w:rPr>
          <w:rFonts w:cs="Arial"/>
        </w:rPr>
        <w:t>Deberá presentar manifiesto donde indique los Equipos De Radiología con que cuenta para otorgar el servicio licitado, indicando  Marca, Modelo, Número de serie, anexando copia simple de certificado de calibración o validación vigente de cada uno de los equipos además de Cédula de Especificaciones Técnicas de acuerdo al Centro Nacional de Excelencia Tecnológica en Salud por cada uno de los equipos con que cuente.</w:t>
      </w:r>
    </w:p>
    <w:p w:rsidR="00564FD0" w:rsidRPr="004A53E7" w:rsidRDefault="00564FD0" w:rsidP="005D2891">
      <w:pPr>
        <w:numPr>
          <w:ilvl w:val="0"/>
          <w:numId w:val="280"/>
        </w:numPr>
        <w:spacing w:before="120" w:after="120" w:line="240" w:lineRule="auto"/>
        <w:ind w:left="0"/>
        <w:contextualSpacing/>
        <w:jc w:val="both"/>
        <w:rPr>
          <w:rFonts w:cs="Arial"/>
        </w:rPr>
      </w:pPr>
      <w:r w:rsidRPr="004A53E7">
        <w:rPr>
          <w:rFonts w:cs="Arial"/>
        </w:rPr>
        <w:t>Fotografía de cada uno de los equipos y de sus instalaciones.</w:t>
      </w:r>
    </w:p>
    <w:p w:rsidR="00564FD0" w:rsidRPr="004A53E7" w:rsidRDefault="00564FD0" w:rsidP="005D2891">
      <w:pPr>
        <w:numPr>
          <w:ilvl w:val="0"/>
          <w:numId w:val="280"/>
        </w:numPr>
        <w:spacing w:before="120" w:after="120" w:line="240" w:lineRule="auto"/>
        <w:ind w:left="0"/>
        <w:contextualSpacing/>
        <w:jc w:val="both"/>
        <w:rPr>
          <w:rFonts w:cs="Arial"/>
        </w:rPr>
      </w:pPr>
      <w:r w:rsidRPr="004A53E7">
        <w:rPr>
          <w:rFonts w:cs="Arial"/>
        </w:rPr>
        <w:t>Como  infraestructura mínima del establecimiento deberá cumplir con: Área de recepción, baño para paciente, sala de espera, sala de rayos X, sala de Ultrasonido, sala de tomografía y sala de resonancia magnética,  así como los requisitos mínimos que establece la Norma Oficial Mexicana NOM-016-SSA3-2012,  referente a Infraestructura y equipamiento de Hospitales y consultorios de atención Médica Especializada.</w:t>
      </w:r>
    </w:p>
    <w:p w:rsidR="00564FD0" w:rsidRPr="004A53E7" w:rsidRDefault="00564FD0" w:rsidP="004A53E7">
      <w:pPr>
        <w:spacing w:before="120" w:after="120" w:line="240" w:lineRule="auto"/>
        <w:contextualSpacing/>
        <w:jc w:val="both"/>
        <w:rPr>
          <w:rFonts w:cs="Arial"/>
        </w:rPr>
      </w:pPr>
    </w:p>
    <w:p w:rsidR="00564FD0" w:rsidRPr="004A53E7" w:rsidRDefault="00564FD0" w:rsidP="005D2891">
      <w:pPr>
        <w:numPr>
          <w:ilvl w:val="0"/>
          <w:numId w:val="247"/>
        </w:numPr>
        <w:spacing w:before="120" w:after="120" w:line="240" w:lineRule="auto"/>
        <w:ind w:left="0"/>
        <w:contextualSpacing/>
        <w:jc w:val="both"/>
        <w:rPr>
          <w:rFonts w:cs="Arial"/>
        </w:rPr>
      </w:pPr>
      <w:r w:rsidRPr="004A53E7">
        <w:rPr>
          <w:rFonts w:cs="Arial"/>
        </w:rPr>
        <w:t>GENERALIDADES DEL SERVICIO:</w:t>
      </w:r>
    </w:p>
    <w:p w:rsidR="00564FD0" w:rsidRPr="004A53E7" w:rsidRDefault="00564FD0" w:rsidP="004A53E7">
      <w:pPr>
        <w:spacing w:before="120" w:after="120" w:line="240" w:lineRule="auto"/>
        <w:ind w:hanging="360"/>
        <w:contextualSpacing/>
        <w:jc w:val="both"/>
        <w:rPr>
          <w:rFonts w:cs="Arial"/>
        </w:rPr>
      </w:pPr>
    </w:p>
    <w:p w:rsidR="00564FD0" w:rsidRPr="004A53E7" w:rsidRDefault="00564FD0" w:rsidP="005D2891">
      <w:pPr>
        <w:pStyle w:val="Prrafodelista"/>
        <w:numPr>
          <w:ilvl w:val="0"/>
          <w:numId w:val="281"/>
        </w:numPr>
        <w:spacing w:before="120" w:after="120" w:line="240" w:lineRule="auto"/>
        <w:ind w:left="0"/>
        <w:jc w:val="both"/>
        <w:rPr>
          <w:rFonts w:cs="Arial"/>
        </w:rPr>
      </w:pPr>
      <w:r w:rsidRPr="004A53E7">
        <w:rPr>
          <w:rFonts w:cs="Arial"/>
        </w:rPr>
        <w:t xml:space="preserve">El </w:t>
      </w:r>
      <w:r w:rsidRPr="004A53E7">
        <w:rPr>
          <w:rFonts w:cs="Arial"/>
          <w:b/>
        </w:rPr>
        <w:t xml:space="preserve">“LICITANTE” </w:t>
      </w:r>
      <w:r w:rsidRPr="004A53E7">
        <w:rPr>
          <w:rFonts w:cs="Arial"/>
        </w:rPr>
        <w:t xml:space="preserve"> prestará los servicios licitados siempre que el derechohabiente de “</w:t>
      </w:r>
      <w:r w:rsidRPr="004A53E7">
        <w:rPr>
          <w:rFonts w:cs="Arial"/>
          <w:b/>
        </w:rPr>
        <w:t>ISSSTECALI</w:t>
      </w:r>
      <w:r w:rsidRPr="004A53E7">
        <w:rPr>
          <w:rFonts w:cs="Arial"/>
        </w:rPr>
        <w:t>” presente Formato de Subrogación Electrónica de Servicios Médicos (SM-3), expedido por la Unidad Médica de “</w:t>
      </w:r>
      <w:r w:rsidRPr="004A53E7">
        <w:rPr>
          <w:rFonts w:cs="Arial"/>
          <w:b/>
        </w:rPr>
        <w:t>ISSSTECALI</w:t>
      </w:r>
      <w:r w:rsidRPr="004A53E7">
        <w:rPr>
          <w:rFonts w:cs="Arial"/>
        </w:rPr>
        <w:t>”.</w:t>
      </w:r>
    </w:p>
    <w:p w:rsidR="00564FD0" w:rsidRPr="004A53E7" w:rsidRDefault="00564FD0" w:rsidP="005D2891">
      <w:pPr>
        <w:pStyle w:val="Prrafodelista"/>
        <w:numPr>
          <w:ilvl w:val="0"/>
          <w:numId w:val="281"/>
        </w:numPr>
        <w:spacing w:before="120" w:after="120" w:line="240" w:lineRule="auto"/>
        <w:ind w:left="0"/>
        <w:jc w:val="both"/>
        <w:rPr>
          <w:rFonts w:cs="Arial"/>
        </w:rPr>
      </w:pPr>
      <w:r w:rsidRPr="004A53E7">
        <w:rPr>
          <w:rFonts w:cs="Arial"/>
        </w:rPr>
        <w:t>No serán aceptados los Formato de Subrogación Electrónica de Servicios Médicos (SM-3) que se presenten después del periodo de vigencia, el cual se encuentra especificado en el mismo formato de  subrogación.</w:t>
      </w:r>
    </w:p>
    <w:p w:rsidR="00564FD0" w:rsidRPr="004A53E7" w:rsidRDefault="00564FD0" w:rsidP="005D2891">
      <w:pPr>
        <w:pStyle w:val="Prrafodelista"/>
        <w:numPr>
          <w:ilvl w:val="0"/>
          <w:numId w:val="281"/>
        </w:numPr>
        <w:spacing w:before="120" w:after="120" w:line="240" w:lineRule="auto"/>
        <w:ind w:left="0"/>
        <w:jc w:val="both"/>
        <w:rPr>
          <w:rFonts w:cs="Arial"/>
        </w:rPr>
      </w:pPr>
      <w:r w:rsidRPr="004A53E7">
        <w:rPr>
          <w:rFonts w:cs="Arial"/>
        </w:rPr>
        <w:t xml:space="preserve">En caso que el servicio  subrogado una vez contratad no pudiera ser prestado por el  </w:t>
      </w:r>
      <w:r w:rsidRPr="004A53E7">
        <w:rPr>
          <w:rFonts w:cs="Arial"/>
          <w:b/>
        </w:rPr>
        <w:t>“LICITANTE”</w:t>
      </w:r>
      <w:r w:rsidRPr="004A53E7">
        <w:rPr>
          <w:rFonts w:cs="Arial"/>
        </w:rPr>
        <w:t>, este deberá avisar al “</w:t>
      </w:r>
      <w:r w:rsidRPr="004A53E7">
        <w:rPr>
          <w:rFonts w:cs="Arial"/>
          <w:b/>
        </w:rPr>
        <w:t>ISSSTECALI</w:t>
      </w:r>
      <w:r w:rsidRPr="004A53E7">
        <w:rPr>
          <w:rFonts w:cs="Arial"/>
        </w:rPr>
        <w:t xml:space="preserve">”  mediante escrito dirigido a SERVICIOS SUBROGADOS  con una anticipación de 2 (dos) días  y plantear la solución. </w:t>
      </w:r>
    </w:p>
    <w:p w:rsidR="00564FD0" w:rsidRPr="004A53E7" w:rsidRDefault="00564FD0" w:rsidP="004A53E7">
      <w:pPr>
        <w:spacing w:before="120" w:after="120" w:line="240" w:lineRule="auto"/>
        <w:ind w:hanging="360"/>
        <w:jc w:val="both"/>
        <w:rPr>
          <w:rFonts w:cs="Arial"/>
        </w:rPr>
      </w:pPr>
    </w:p>
    <w:p w:rsidR="00564FD0" w:rsidRPr="004A53E7" w:rsidRDefault="00564FD0" w:rsidP="005D2891">
      <w:pPr>
        <w:numPr>
          <w:ilvl w:val="0"/>
          <w:numId w:val="247"/>
        </w:numPr>
        <w:spacing w:before="120" w:after="120" w:line="240" w:lineRule="auto"/>
        <w:ind w:left="0"/>
        <w:contextualSpacing/>
        <w:jc w:val="both"/>
        <w:rPr>
          <w:rFonts w:cs="Arial"/>
        </w:rPr>
      </w:pPr>
      <w:r w:rsidRPr="004A53E7">
        <w:rPr>
          <w:rFonts w:cs="Arial"/>
        </w:rPr>
        <w:t>PROCEDIMIENTO PARA REALIZAR LOS SERVICIOS:</w:t>
      </w:r>
    </w:p>
    <w:p w:rsidR="00564FD0" w:rsidRPr="004A53E7" w:rsidRDefault="00564FD0" w:rsidP="004A53E7">
      <w:pPr>
        <w:spacing w:before="120" w:after="120" w:line="240" w:lineRule="auto"/>
        <w:ind w:hanging="360"/>
        <w:jc w:val="both"/>
        <w:rPr>
          <w:rFonts w:cs="Arial"/>
        </w:rPr>
      </w:pPr>
    </w:p>
    <w:p w:rsidR="00564FD0" w:rsidRPr="004A53E7" w:rsidRDefault="00564FD0" w:rsidP="005D2891">
      <w:pPr>
        <w:numPr>
          <w:ilvl w:val="0"/>
          <w:numId w:val="282"/>
        </w:numPr>
        <w:spacing w:before="120" w:after="120" w:line="240" w:lineRule="auto"/>
        <w:ind w:left="0"/>
        <w:contextualSpacing/>
        <w:jc w:val="both"/>
        <w:rPr>
          <w:rFonts w:cs="Arial"/>
        </w:rPr>
      </w:pPr>
      <w:r w:rsidRPr="004A53E7">
        <w:rPr>
          <w:rFonts w:cs="Arial"/>
        </w:rPr>
        <w:t xml:space="preserve">El </w:t>
      </w:r>
      <w:r w:rsidRPr="004A53E7">
        <w:rPr>
          <w:rFonts w:cs="Arial"/>
          <w:b/>
        </w:rPr>
        <w:t xml:space="preserve">“LICITANTE” </w:t>
      </w:r>
      <w:r w:rsidRPr="004A53E7">
        <w:rPr>
          <w:rFonts w:cs="Arial"/>
        </w:rPr>
        <w:t>prestará los servicios médicos con una disponibilidad de 24 horas los 365 días del año.</w:t>
      </w:r>
    </w:p>
    <w:p w:rsidR="00564FD0" w:rsidRPr="004A53E7" w:rsidRDefault="00564FD0" w:rsidP="005D2891">
      <w:pPr>
        <w:numPr>
          <w:ilvl w:val="0"/>
          <w:numId w:val="282"/>
        </w:numPr>
        <w:spacing w:before="120" w:after="120" w:line="240" w:lineRule="auto"/>
        <w:ind w:left="0"/>
        <w:contextualSpacing/>
        <w:jc w:val="both"/>
        <w:rPr>
          <w:rFonts w:cs="Arial"/>
        </w:rPr>
      </w:pPr>
      <w:r w:rsidRPr="004A53E7">
        <w:rPr>
          <w:rFonts w:cs="Arial"/>
        </w:rPr>
        <w:t xml:space="preserve">El servicio  deberá realizarse en un tiempo de espera no mayor a 1 hora, y en el caso de ser para un paciente hospitalizado se realizara cita vía telefónica  y se enviara al paciente en ambulancia para ser recibido para la prestación del servicio de radiología. </w:t>
      </w:r>
    </w:p>
    <w:p w:rsidR="00564FD0" w:rsidRPr="004A53E7" w:rsidRDefault="00564FD0" w:rsidP="005D2891">
      <w:pPr>
        <w:numPr>
          <w:ilvl w:val="0"/>
          <w:numId w:val="282"/>
        </w:numPr>
        <w:spacing w:before="120" w:after="120" w:line="240" w:lineRule="auto"/>
        <w:ind w:left="0"/>
        <w:contextualSpacing/>
        <w:jc w:val="both"/>
        <w:rPr>
          <w:rFonts w:cs="Arial"/>
        </w:rPr>
      </w:pPr>
      <w:r w:rsidRPr="004A53E7">
        <w:rPr>
          <w:rFonts w:cs="Arial"/>
        </w:rPr>
        <w:t>Se realizarán los servicios de radiología debiendo entregar la interpretación de los mismos, en un plazo no mayor de 3 días hábiles, contados a partir de la solicitud realizada por “</w:t>
      </w:r>
      <w:r w:rsidRPr="004A53E7">
        <w:rPr>
          <w:rFonts w:cs="Arial"/>
          <w:b/>
        </w:rPr>
        <w:t>ISSSTECALI</w:t>
      </w:r>
      <w:r w:rsidRPr="004A53E7">
        <w:rPr>
          <w:rFonts w:cs="Arial"/>
        </w:rPr>
        <w:t>”</w:t>
      </w:r>
    </w:p>
    <w:p w:rsidR="00564FD0" w:rsidRPr="004A53E7" w:rsidRDefault="00564FD0" w:rsidP="005D2891">
      <w:pPr>
        <w:numPr>
          <w:ilvl w:val="0"/>
          <w:numId w:val="282"/>
        </w:numPr>
        <w:spacing w:before="120" w:after="120" w:line="240" w:lineRule="auto"/>
        <w:ind w:left="0"/>
        <w:contextualSpacing/>
        <w:jc w:val="both"/>
        <w:rPr>
          <w:rFonts w:cs="Arial"/>
        </w:rPr>
      </w:pPr>
      <w:r w:rsidRPr="004A53E7">
        <w:rPr>
          <w:rFonts w:cs="Arial"/>
        </w:rPr>
        <w:t>Se entregará reporte de los servicios  cada semana en el Departamento de Archivo de la Unidad Médica de “</w:t>
      </w:r>
      <w:r w:rsidRPr="004A53E7">
        <w:rPr>
          <w:rFonts w:cs="Arial"/>
          <w:b/>
        </w:rPr>
        <w:t>ISSSTECALI</w:t>
      </w:r>
      <w:r w:rsidRPr="004A53E7">
        <w:rPr>
          <w:rFonts w:cs="Arial"/>
        </w:rPr>
        <w:t>”  al que este adscrito el derechohabiente indicando en el Formato de Subrogación Electrónica de Servicios Médicos (SM-3).</w:t>
      </w:r>
    </w:p>
    <w:p w:rsidR="00564FD0" w:rsidRPr="004A53E7" w:rsidRDefault="00564FD0" w:rsidP="005D2891">
      <w:pPr>
        <w:numPr>
          <w:ilvl w:val="0"/>
          <w:numId w:val="282"/>
        </w:numPr>
        <w:spacing w:before="120" w:after="120" w:line="240" w:lineRule="auto"/>
        <w:ind w:left="0"/>
        <w:contextualSpacing/>
        <w:jc w:val="both"/>
        <w:rPr>
          <w:rFonts w:cs="Arial"/>
        </w:rPr>
      </w:pPr>
      <w:r w:rsidRPr="004A53E7">
        <w:rPr>
          <w:rFonts w:cs="Arial"/>
        </w:rPr>
        <w:t>En caso de realizar servicios  de urgencia, deberá entregar el reporte escrito e interpretación en un tiempo no mayor a 2 horas y en caso que la situación lo amerite se entablara comunicación verbal sobre el resultado encontrado con el encargado de la Unidad Médica de “</w:t>
      </w:r>
      <w:r w:rsidRPr="004A53E7">
        <w:rPr>
          <w:rFonts w:cs="Arial"/>
          <w:b/>
        </w:rPr>
        <w:t>ISSSTECALI</w:t>
      </w:r>
      <w:r w:rsidRPr="004A53E7">
        <w:rPr>
          <w:rFonts w:cs="Arial"/>
        </w:rPr>
        <w:t>”.</w:t>
      </w:r>
    </w:p>
    <w:p w:rsidR="00564FD0" w:rsidRPr="004A53E7" w:rsidRDefault="00564FD0" w:rsidP="005D2891">
      <w:pPr>
        <w:numPr>
          <w:ilvl w:val="0"/>
          <w:numId w:val="282"/>
        </w:numPr>
        <w:spacing w:before="120" w:after="120" w:line="240" w:lineRule="auto"/>
        <w:ind w:left="0"/>
        <w:contextualSpacing/>
        <w:jc w:val="both"/>
        <w:rPr>
          <w:rFonts w:cs="Arial"/>
        </w:rPr>
      </w:pPr>
      <w:r w:rsidRPr="004A53E7">
        <w:rPr>
          <w:rFonts w:cs="Arial"/>
        </w:rPr>
        <w:t>Se entregará un corte de servicios médicos subrogados  realizados  cada día 25 del mes en curso, el cual entregará a más tardar dentro de los cinco días naturales posteriores en una Base de Datos de Excel destinada para este fin la cual debe contener el nombre, número de afiliación, estudio realizado y costo del mismo y deberá ser enviada al correo del Departamento encargado de Servicios Subrogados el cual en el caso del Hospital Ensenada es vacastaneda@issstecali.gob.mx.</w:t>
      </w:r>
    </w:p>
    <w:p w:rsidR="00564FD0" w:rsidRPr="004A53E7" w:rsidRDefault="00564FD0" w:rsidP="005D2891">
      <w:pPr>
        <w:numPr>
          <w:ilvl w:val="0"/>
          <w:numId w:val="282"/>
        </w:numPr>
        <w:spacing w:before="120" w:after="120" w:line="240" w:lineRule="auto"/>
        <w:ind w:left="0"/>
        <w:contextualSpacing/>
        <w:jc w:val="both"/>
        <w:rPr>
          <w:rFonts w:cs="Arial"/>
        </w:rPr>
      </w:pPr>
      <w:r w:rsidRPr="004A53E7">
        <w:rPr>
          <w:rFonts w:cs="Arial"/>
        </w:rPr>
        <w:t>Para el trámite de pago deberá presentar factura con datos fiscales, así como los vales de subrogación de cada uno de los derechohabientes atendidos, además un desglose de los servicios prestados indicando los datos de: Nombre del derechohabiente, Número de afiliación y procedimiento.</w:t>
      </w:r>
    </w:p>
    <w:p w:rsidR="00564FD0" w:rsidRPr="004A53E7" w:rsidRDefault="00564FD0" w:rsidP="004A53E7">
      <w:pPr>
        <w:spacing w:before="120" w:after="120" w:line="240" w:lineRule="auto"/>
        <w:contextualSpacing/>
        <w:jc w:val="both"/>
        <w:rPr>
          <w:rFonts w:cs="Arial"/>
        </w:rPr>
      </w:pPr>
    </w:p>
    <w:tbl>
      <w:tblPr>
        <w:tblStyle w:val="Tablaconcuadrcula"/>
        <w:tblW w:w="9452" w:type="dxa"/>
        <w:tblInd w:w="-41" w:type="dxa"/>
        <w:tblLayout w:type="fixed"/>
        <w:tblLook w:val="04A0" w:firstRow="1" w:lastRow="0" w:firstColumn="1" w:lastColumn="0" w:noHBand="0" w:noVBand="1"/>
      </w:tblPr>
      <w:tblGrid>
        <w:gridCol w:w="2984"/>
        <w:gridCol w:w="6468"/>
      </w:tblGrid>
      <w:tr w:rsidR="001D4E98" w:rsidRPr="004A53E7" w:rsidTr="00FC2054">
        <w:trPr>
          <w:trHeight w:val="333"/>
        </w:trPr>
        <w:tc>
          <w:tcPr>
            <w:tcW w:w="9452" w:type="dxa"/>
            <w:gridSpan w:val="2"/>
            <w:tcBorders>
              <w:bottom w:val="single" w:sz="4" w:space="0" w:color="auto"/>
            </w:tcBorders>
            <w:shd w:val="clear" w:color="auto" w:fill="D9D9D9" w:themeFill="background1" w:themeFillShade="D9"/>
          </w:tcPr>
          <w:p w:rsidR="001D4E98" w:rsidRPr="004A53E7" w:rsidRDefault="00A344DC" w:rsidP="004A53E7">
            <w:pPr>
              <w:spacing w:before="120" w:after="120" w:line="240" w:lineRule="auto"/>
              <w:jc w:val="both"/>
              <w:rPr>
                <w:rFonts w:cs="Arial"/>
                <w:b/>
              </w:rPr>
            </w:pPr>
            <w:r w:rsidRPr="004A53E7">
              <w:rPr>
                <w:rFonts w:cs="Arial"/>
                <w:b/>
              </w:rPr>
              <w:t>PARTIDA 33</w:t>
            </w:r>
          </w:p>
        </w:tc>
      </w:tr>
      <w:tr w:rsidR="001D4E98" w:rsidRPr="004A53E7" w:rsidTr="00FC2054">
        <w:trPr>
          <w:trHeight w:val="333"/>
        </w:trPr>
        <w:tc>
          <w:tcPr>
            <w:tcW w:w="9452" w:type="dxa"/>
            <w:gridSpan w:val="2"/>
            <w:tcBorders>
              <w:bottom w:val="single" w:sz="4" w:space="0" w:color="auto"/>
            </w:tcBorders>
            <w:shd w:val="clear" w:color="auto" w:fill="D9D9D9" w:themeFill="background1" w:themeFillShade="D9"/>
          </w:tcPr>
          <w:p w:rsidR="001D4E98" w:rsidRPr="004A53E7" w:rsidRDefault="00DD5F48" w:rsidP="004A53E7">
            <w:pPr>
              <w:spacing w:before="120" w:after="120" w:line="240" w:lineRule="auto"/>
              <w:jc w:val="both"/>
              <w:rPr>
                <w:rFonts w:cs="Arial"/>
                <w:b/>
              </w:rPr>
            </w:pPr>
            <w:r w:rsidRPr="004A53E7">
              <w:rPr>
                <w:rFonts w:cs="Arial"/>
                <w:b/>
              </w:rPr>
              <w:t>Clínica Rosarito</w:t>
            </w:r>
          </w:p>
        </w:tc>
      </w:tr>
      <w:tr w:rsidR="001D4E98" w:rsidRPr="004A53E7" w:rsidTr="00FC2054">
        <w:trPr>
          <w:trHeight w:val="333"/>
        </w:trPr>
        <w:tc>
          <w:tcPr>
            <w:tcW w:w="2984" w:type="dxa"/>
            <w:tcBorders>
              <w:bottom w:val="single" w:sz="4" w:space="0" w:color="auto"/>
            </w:tcBorders>
            <w:shd w:val="clear" w:color="auto" w:fill="D9D9D9" w:themeFill="background1" w:themeFillShade="D9"/>
          </w:tcPr>
          <w:p w:rsidR="001D4E98" w:rsidRPr="004A53E7" w:rsidRDefault="00DD5F48" w:rsidP="004A53E7">
            <w:pPr>
              <w:spacing w:before="120" w:after="120" w:line="240" w:lineRule="auto"/>
              <w:jc w:val="both"/>
              <w:rPr>
                <w:rFonts w:cs="Arial"/>
                <w:b/>
              </w:rPr>
            </w:pPr>
            <w:r w:rsidRPr="004A53E7">
              <w:rPr>
                <w:rFonts w:cs="Arial"/>
                <w:b/>
              </w:rPr>
              <w:t>Especialidad</w:t>
            </w:r>
          </w:p>
        </w:tc>
        <w:tc>
          <w:tcPr>
            <w:tcW w:w="6468" w:type="dxa"/>
            <w:tcBorders>
              <w:bottom w:val="single" w:sz="4" w:space="0" w:color="auto"/>
            </w:tcBorders>
            <w:shd w:val="clear" w:color="auto" w:fill="D9D9D9" w:themeFill="background1" w:themeFillShade="D9"/>
          </w:tcPr>
          <w:p w:rsidR="001D4E98" w:rsidRPr="004A53E7" w:rsidRDefault="00DD5F48" w:rsidP="004A53E7">
            <w:pPr>
              <w:spacing w:before="120" w:after="120" w:line="240" w:lineRule="auto"/>
              <w:jc w:val="both"/>
              <w:rPr>
                <w:rFonts w:cs="Arial"/>
                <w:b/>
              </w:rPr>
            </w:pPr>
            <w:r w:rsidRPr="004A53E7">
              <w:rPr>
                <w:rFonts w:cs="Arial"/>
                <w:b/>
              </w:rPr>
              <w:t>Descripción Del Servicio</w:t>
            </w:r>
          </w:p>
        </w:tc>
      </w:tr>
      <w:tr w:rsidR="001D4E98" w:rsidRPr="004A53E7" w:rsidTr="00DC1FC6">
        <w:trPr>
          <w:trHeight w:hRule="exact" w:val="397"/>
        </w:trPr>
        <w:tc>
          <w:tcPr>
            <w:tcW w:w="2984" w:type="dxa"/>
            <w:vMerge w:val="restart"/>
            <w:tcBorders>
              <w:top w:val="single" w:sz="4" w:space="0" w:color="auto"/>
              <w:right w:val="single" w:sz="4" w:space="0" w:color="auto"/>
            </w:tcBorders>
          </w:tcPr>
          <w:p w:rsidR="001D4E98" w:rsidRPr="004A53E7" w:rsidRDefault="001D4E98" w:rsidP="004A53E7">
            <w:pPr>
              <w:shd w:val="clear" w:color="000000" w:fill="auto"/>
              <w:spacing w:before="120" w:after="120" w:line="240" w:lineRule="auto"/>
              <w:jc w:val="both"/>
              <w:rPr>
                <w:rFonts w:cs="Arial"/>
              </w:rPr>
            </w:pPr>
          </w:p>
          <w:p w:rsidR="001D4E98" w:rsidRPr="004A53E7" w:rsidRDefault="001D4E98" w:rsidP="004B4890">
            <w:pPr>
              <w:shd w:val="clear" w:color="000000" w:fill="auto"/>
              <w:spacing w:before="120" w:after="120" w:line="240" w:lineRule="auto"/>
              <w:jc w:val="center"/>
              <w:rPr>
                <w:rFonts w:cs="Arial"/>
                <w:b/>
              </w:rPr>
            </w:pPr>
            <w:r w:rsidRPr="004A53E7">
              <w:rPr>
                <w:rFonts w:cs="Arial"/>
                <w:b/>
              </w:rPr>
              <w:t>RADIOLOG</w:t>
            </w:r>
            <w:r w:rsidR="00BD6DB5" w:rsidRPr="004A53E7">
              <w:rPr>
                <w:rFonts w:cs="Arial"/>
                <w:b/>
              </w:rPr>
              <w:t>Í</w:t>
            </w:r>
            <w:r w:rsidRPr="004A53E7">
              <w:rPr>
                <w:rFonts w:cs="Arial"/>
                <w:b/>
              </w:rPr>
              <w:t>A</w:t>
            </w:r>
          </w:p>
          <w:p w:rsidR="001D4E98" w:rsidRPr="004A53E7" w:rsidRDefault="001D4E98" w:rsidP="004A53E7">
            <w:pPr>
              <w:shd w:val="clear" w:color="000000" w:fill="auto"/>
              <w:spacing w:before="120" w:after="120" w:line="240" w:lineRule="auto"/>
              <w:jc w:val="both"/>
              <w:rPr>
                <w:rFonts w:cs="Arial"/>
              </w:rPr>
            </w:pPr>
          </w:p>
          <w:p w:rsidR="001D4E98" w:rsidRPr="004A53E7" w:rsidRDefault="001D4E98" w:rsidP="004A53E7">
            <w:pPr>
              <w:shd w:val="clear" w:color="000000" w:fill="auto"/>
              <w:spacing w:before="120" w:after="120" w:line="240" w:lineRule="auto"/>
              <w:jc w:val="both"/>
              <w:rPr>
                <w:rFonts w:cs="Arial"/>
              </w:rPr>
            </w:pPr>
          </w:p>
          <w:p w:rsidR="001D4E98" w:rsidRPr="004A53E7" w:rsidRDefault="001D4E98" w:rsidP="004A53E7">
            <w:pPr>
              <w:spacing w:before="120" w:after="120" w:line="240" w:lineRule="auto"/>
              <w:jc w:val="both"/>
              <w:rPr>
                <w:rFonts w:cs="Arial"/>
              </w:rPr>
            </w:pPr>
            <w:r w:rsidRPr="004A53E7">
              <w:rPr>
                <w:rFonts w:cs="Arial"/>
              </w:rPr>
              <w:t>TODOS LOS EST</w:t>
            </w:r>
            <w:r w:rsidR="00BD6DB5" w:rsidRPr="004A53E7">
              <w:rPr>
                <w:rFonts w:cs="Arial"/>
              </w:rPr>
              <w:t>UDIOS INCLUYEN LOS HONORARIOS MÉ</w:t>
            </w:r>
            <w:r w:rsidRPr="004A53E7">
              <w:rPr>
                <w:rFonts w:cs="Arial"/>
              </w:rPr>
              <w:t>DICOS, INSUMOS Y MATERIALES</w:t>
            </w: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Abdomen  Decúbito</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Abdomen  De Pie Y Decúbito</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Antebrazo Ap Y Lateral</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Antebrazo Ap Y Lateral (Ambos)</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Art. Coxofemoral</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Art. Temporomandibulares Ambas</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Art. Temporomaxilar</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Cadera Ap Y Oblicua</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Cadera Ap Y Oblicua Ambas</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Calcáneos Lateral Ambos</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Cistografía</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Codo Ap Y Lat</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Codos Ap Y Lat Ambos</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Columna Cervical Ap Lat. Y Oblicuas</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Columna Cervical Ap Y Lateral</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Columna Dinámicas 3 Posiciones</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Columna Dorsal Ap Y Lateral</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Col. Dorsolumbar Ap , Lateral Y Oblicua</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Columna Dorsolumbar Ap Y Lateral</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 xml:space="preserve">Columna Lumbar Ap Y Lateral </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Columna Lumbosacra Ap T Lateral</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Columna Lumbosacra Ap T Lateral Y Oblicua</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Columna Sacrocoxigea Ap Y Lateral</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Colón Por Enema  Doble Contraste</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Cráneo Ap Lateral Y Town</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Cráneo Ap Y Lateral</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Cuello Ap Y Lateral Partes Blandas</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Escanometria</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Esofagrama</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Fémur  Ap Y Lateral (Ambos)</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Hombro Ap</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Hombro Ap, Lateral Y Oblicua</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Hombros Comparativos</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Huesos Propios De La Nariz</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Huesos (Mano, Codo, Antebrazo) Dos Pos.</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Humero Ap T Lat Brazo</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Humero Ap Y Lateral Ambos</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Lateral De Nasofaringe (Adenoides)</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 xml:space="preserve">Mano Ap Y Oblicua </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Manos Comparativas Ap Y Oblicua</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bCs/>
              </w:rPr>
            </w:pPr>
            <w:r w:rsidRPr="004A53E7">
              <w:rPr>
                <w:rFonts w:cs="Arial"/>
                <w:bCs/>
              </w:rPr>
              <w:t>Mastografía (Mamografías)</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Mastoides</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Muñeca Ap Y Lateral (Derecha-Izquierda)</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Pelvis Ap</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Pelvis Ap Y Oblicua</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Pelvis Ósea</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Perfilograma</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Pie Ap Y Oblicua</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Pierna Ap Y Lateral  (Tibia Y Peroné)</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Pierna Ap Y Lateral Ambas</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Pies Ap Y Lat Ambos</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Pies Ap Y Oblicua Ambos</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Placa De Waters</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Rodilla  Ap Y  Lateral</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Rodillas Ap Y Lateral</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Rotulas Comp Ap Y Lat</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Senohisterografia</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Senosparanasales</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Serie Cardiaca</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Serie Esofagogastruododenalc/Placa Tardía</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Serie Esofagogastruododenalc/T.Intes</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Serie Ósea Metastasica</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 xml:space="preserve">Tc De Cráneo Simple </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 xml:space="preserve">Tc De Cráneo  Contrastada </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Tc Abdomen Inf C/Contraste No Iónico</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Tc Abdomen Sup C/Contraste No Iónico</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Tele De Tórax</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Tobillo  Ap Y Lat</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Tobillo  Ap Y Lat Ambos</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Tomografía De Mastoides</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Tomografía De Oído</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Tomografía De Tórax</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Tórax  Lateral.</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Tórax Oblicua</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 xml:space="preserve">Tórax Óseo Ap </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Tórax Óseo Ap  Y Oblicuo</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 xml:space="preserve">Tórax Pa </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Tórax Pa Y Lateral</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Urografía Excretora</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Ultrasonido Abdomen General</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Ultrasonido Articulaciones</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Ultrasonido Axilar Por Lado</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Ultrasonido Cara</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Ultrasonido Escrotal</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Ultrasonido Hepático</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Ultrasonido Hígado Y Vías Biliares</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Ultrasonido Hueco Poplíteo</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Ultrasonido Inguinal Por Lado</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Ultrasonido Mamario Uni O Bilateral</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 xml:space="preserve">Ultrasonido Obstétrico </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Ultrasonido Obstétrico Doppler</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Ultrasonido Partes Blandas De Cielo</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 xml:space="preserve">Ultrasonido Pélvico </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Ultrasonido Perfil Biofísico</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Ultrasonido Próstata</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Ultrasonido Renal</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Ultrasonido Superior</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Ultrasonido Testicular</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Ultrasonido Tiroideo</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Ultrasonido Transvaginal</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Ultrasonido Útero Y Anexos</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Ultrasonido Vesical</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Ultrasonido Partes Blandas De Cuello</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Us Doppler Color ( Carotideo, Cuello, Laringe)</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Us Doppler Color ( Pierna , Miembros Pélvicos)</w:t>
            </w:r>
          </w:p>
        </w:tc>
      </w:tr>
      <w:tr w:rsidR="001D4E98" w:rsidRPr="004A53E7" w:rsidTr="00DC1FC6">
        <w:trPr>
          <w:trHeight w:hRule="exact" w:val="397"/>
        </w:trPr>
        <w:tc>
          <w:tcPr>
            <w:tcW w:w="2984" w:type="dxa"/>
            <w:vMerge/>
            <w:tcBorders>
              <w:bottom w:val="single" w:sz="4" w:space="0" w:color="auto"/>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Watters, Towne Y Otras Proyecciones De Cráneo</w:t>
            </w:r>
          </w:p>
        </w:tc>
      </w:tr>
    </w:tbl>
    <w:p w:rsidR="001D4E98" w:rsidRPr="004A53E7" w:rsidRDefault="001D4E98" w:rsidP="004A53E7">
      <w:pPr>
        <w:spacing w:before="120" w:after="120" w:line="240" w:lineRule="auto"/>
        <w:ind w:left="284"/>
        <w:jc w:val="both"/>
        <w:rPr>
          <w:rFonts w:cs="Arial"/>
        </w:rPr>
      </w:pPr>
    </w:p>
    <w:p w:rsidR="00F55912" w:rsidRPr="004A53E7" w:rsidRDefault="00F55912" w:rsidP="004A53E7">
      <w:pPr>
        <w:spacing w:before="120" w:after="120" w:line="240" w:lineRule="auto"/>
        <w:ind w:left="-142"/>
        <w:jc w:val="both"/>
        <w:rPr>
          <w:rFonts w:cs="Arial"/>
        </w:rPr>
      </w:pPr>
      <w:r w:rsidRPr="004A53E7">
        <w:rPr>
          <w:rFonts w:cs="Arial"/>
        </w:rPr>
        <w:t xml:space="preserve">El </w:t>
      </w:r>
      <w:r w:rsidRPr="004A53E7">
        <w:rPr>
          <w:rFonts w:cs="Arial"/>
          <w:b/>
        </w:rPr>
        <w:t xml:space="preserve">“LICITANTE” </w:t>
      </w:r>
      <w:r w:rsidRPr="004A53E7">
        <w:rPr>
          <w:rFonts w:cs="Arial"/>
        </w:rPr>
        <w:t>deberá  cumplir  con cada uno de los puntos siguientes y presentarse como parte de su Propuesta Técnica, en caso contrario su propuesta será desechada por no cumplir con los requisitos documentales establecidos en las Bases de Licitación:</w:t>
      </w:r>
    </w:p>
    <w:p w:rsidR="00F55912" w:rsidRDefault="00F55912" w:rsidP="005D2891">
      <w:pPr>
        <w:pStyle w:val="Prrafodelista"/>
        <w:numPr>
          <w:ilvl w:val="2"/>
          <w:numId w:val="125"/>
        </w:numPr>
        <w:spacing w:before="120" w:after="120" w:line="240" w:lineRule="auto"/>
        <w:ind w:left="0"/>
        <w:jc w:val="both"/>
        <w:rPr>
          <w:rFonts w:cs="Arial"/>
        </w:rPr>
      </w:pPr>
      <w:r w:rsidRPr="004A53E7">
        <w:rPr>
          <w:rFonts w:cs="Arial"/>
        </w:rPr>
        <w:t>DOCUMENTOS MÉDICOS  DONDE SE ACREDITE ESPECIALIDAD DEL PERSONAL:</w:t>
      </w:r>
    </w:p>
    <w:p w:rsidR="004B4890" w:rsidRPr="004A53E7" w:rsidRDefault="004B4890" w:rsidP="004B4890">
      <w:pPr>
        <w:pStyle w:val="Prrafodelista"/>
        <w:spacing w:before="120" w:after="120" w:line="240" w:lineRule="auto"/>
        <w:ind w:left="2340"/>
        <w:jc w:val="both"/>
        <w:rPr>
          <w:rFonts w:cs="Arial"/>
        </w:rPr>
      </w:pPr>
    </w:p>
    <w:p w:rsidR="00F55912" w:rsidRPr="004A53E7" w:rsidRDefault="00F55912" w:rsidP="004A53E7">
      <w:pPr>
        <w:spacing w:before="120" w:after="120" w:line="240" w:lineRule="auto"/>
        <w:ind w:hanging="360"/>
        <w:jc w:val="both"/>
        <w:rPr>
          <w:rFonts w:cs="Arial"/>
        </w:rPr>
      </w:pPr>
    </w:p>
    <w:p w:rsidR="00F55912" w:rsidRPr="004A53E7" w:rsidRDefault="00F55912" w:rsidP="005D2891">
      <w:pPr>
        <w:numPr>
          <w:ilvl w:val="0"/>
          <w:numId w:val="149"/>
        </w:numPr>
        <w:spacing w:before="120" w:after="120" w:line="240" w:lineRule="auto"/>
        <w:ind w:left="0"/>
        <w:contextualSpacing/>
        <w:jc w:val="both"/>
        <w:rPr>
          <w:rFonts w:cs="Arial"/>
        </w:rPr>
      </w:pPr>
      <w:r w:rsidRPr="004A53E7">
        <w:rPr>
          <w:rFonts w:cs="Arial"/>
        </w:rPr>
        <w:t>Copia simple de la cedula profesional.</w:t>
      </w:r>
    </w:p>
    <w:p w:rsidR="00F55912" w:rsidRPr="004A53E7" w:rsidRDefault="00F55912" w:rsidP="005D2891">
      <w:pPr>
        <w:numPr>
          <w:ilvl w:val="0"/>
          <w:numId w:val="149"/>
        </w:numPr>
        <w:spacing w:before="120" w:after="120" w:line="240" w:lineRule="auto"/>
        <w:ind w:left="0"/>
        <w:contextualSpacing/>
        <w:jc w:val="both"/>
        <w:rPr>
          <w:rFonts w:cs="Arial"/>
        </w:rPr>
      </w:pPr>
      <w:r w:rsidRPr="004A53E7">
        <w:rPr>
          <w:rFonts w:cs="Arial"/>
        </w:rPr>
        <w:t>Copia simple del Diploma en Radiología e Imagen Diagnóstica.</w:t>
      </w:r>
    </w:p>
    <w:p w:rsidR="00F55912" w:rsidRPr="004A53E7" w:rsidRDefault="00F55912" w:rsidP="005D2891">
      <w:pPr>
        <w:numPr>
          <w:ilvl w:val="0"/>
          <w:numId w:val="149"/>
        </w:numPr>
        <w:spacing w:before="120" w:after="120" w:line="240" w:lineRule="auto"/>
        <w:ind w:left="0"/>
        <w:contextualSpacing/>
        <w:jc w:val="both"/>
        <w:rPr>
          <w:rFonts w:cs="Arial"/>
        </w:rPr>
      </w:pPr>
      <w:r w:rsidRPr="004A53E7">
        <w:rPr>
          <w:rFonts w:cs="Arial"/>
        </w:rPr>
        <w:t>Copia simple de la Licencia Sanitaria y Permiso del responsable Sanitario para la operación y funcionamiento del Establecimiento avalado por  Comisión Federal para la Protección contra Riesgos Sanitarios vigente y/o trámite de renovación 2015.</w:t>
      </w:r>
    </w:p>
    <w:p w:rsidR="00F55912" w:rsidRPr="004A53E7" w:rsidRDefault="00F55912" w:rsidP="005D2891">
      <w:pPr>
        <w:numPr>
          <w:ilvl w:val="0"/>
          <w:numId w:val="149"/>
        </w:numPr>
        <w:spacing w:before="120" w:after="120" w:line="240" w:lineRule="auto"/>
        <w:ind w:left="0"/>
        <w:contextualSpacing/>
        <w:jc w:val="both"/>
        <w:rPr>
          <w:rFonts w:cs="Arial"/>
        </w:rPr>
      </w:pPr>
      <w:r w:rsidRPr="004A53E7">
        <w:rPr>
          <w:rFonts w:cs="Arial"/>
        </w:rPr>
        <w:t>Copia simple de Póliza de Responsabilidad Médica</w:t>
      </w:r>
    </w:p>
    <w:p w:rsidR="00F55912" w:rsidRPr="004A53E7" w:rsidRDefault="00F55912" w:rsidP="005D2891">
      <w:pPr>
        <w:numPr>
          <w:ilvl w:val="0"/>
          <w:numId w:val="149"/>
        </w:numPr>
        <w:spacing w:before="120" w:after="120" w:line="240" w:lineRule="auto"/>
        <w:ind w:left="0"/>
        <w:contextualSpacing/>
        <w:jc w:val="both"/>
        <w:rPr>
          <w:rFonts w:cs="Arial"/>
        </w:rPr>
      </w:pPr>
      <w:r w:rsidRPr="004A53E7">
        <w:rPr>
          <w:rFonts w:cs="Arial"/>
        </w:rPr>
        <w:t>Constancia de Sociedades, Asociaciones y colegios a los que pertenece.</w:t>
      </w:r>
    </w:p>
    <w:p w:rsidR="00F55912" w:rsidRPr="004A53E7" w:rsidRDefault="00F55912" w:rsidP="004A53E7">
      <w:pPr>
        <w:spacing w:before="120" w:after="120" w:line="240" w:lineRule="auto"/>
        <w:contextualSpacing/>
        <w:jc w:val="both"/>
        <w:rPr>
          <w:rFonts w:cs="Arial"/>
        </w:rPr>
      </w:pPr>
    </w:p>
    <w:p w:rsidR="00F55912" w:rsidRPr="004A53E7" w:rsidRDefault="00F55912" w:rsidP="005D2891">
      <w:pPr>
        <w:numPr>
          <w:ilvl w:val="0"/>
          <w:numId w:val="63"/>
        </w:numPr>
        <w:spacing w:before="120" w:after="120" w:line="240" w:lineRule="auto"/>
        <w:ind w:left="0"/>
        <w:contextualSpacing/>
        <w:jc w:val="both"/>
        <w:rPr>
          <w:rFonts w:cs="Arial"/>
        </w:rPr>
      </w:pPr>
      <w:r w:rsidRPr="004A53E7">
        <w:rPr>
          <w:rFonts w:cs="Arial"/>
        </w:rPr>
        <w:t>CAPACIDAD T</w:t>
      </w:r>
      <w:r w:rsidRPr="004A53E7">
        <w:rPr>
          <w:rFonts w:eastAsia="MS Gothic" w:cs="Arial"/>
        </w:rPr>
        <w:t>ÉCNICA DEL LICITANTE:</w:t>
      </w:r>
    </w:p>
    <w:p w:rsidR="00F55912" w:rsidRPr="004A53E7" w:rsidRDefault="00F55912" w:rsidP="004A53E7">
      <w:pPr>
        <w:spacing w:before="120" w:after="120" w:line="240" w:lineRule="auto"/>
        <w:contextualSpacing/>
        <w:jc w:val="both"/>
        <w:rPr>
          <w:rFonts w:cs="Arial"/>
        </w:rPr>
      </w:pPr>
    </w:p>
    <w:p w:rsidR="00F55912" w:rsidRPr="004A53E7" w:rsidRDefault="00F55912" w:rsidP="005D2891">
      <w:pPr>
        <w:numPr>
          <w:ilvl w:val="0"/>
          <w:numId w:val="64"/>
        </w:numPr>
        <w:spacing w:before="120" w:after="120" w:line="240" w:lineRule="auto"/>
        <w:ind w:left="0"/>
        <w:contextualSpacing/>
        <w:jc w:val="both"/>
        <w:rPr>
          <w:rFonts w:cs="Arial"/>
        </w:rPr>
      </w:pPr>
      <w:r w:rsidRPr="004A53E7">
        <w:rPr>
          <w:rFonts w:cs="Arial"/>
        </w:rPr>
        <w:t>En su propuesta técnica deberá incluir el personal y equipo técnico, profesional que  esté capacitado, suficiente y necesario para llevar a cabo la prestación del servicio así como sus insumos.</w:t>
      </w:r>
    </w:p>
    <w:p w:rsidR="00F55912" w:rsidRPr="004A53E7" w:rsidRDefault="00F55912" w:rsidP="005D2891">
      <w:pPr>
        <w:numPr>
          <w:ilvl w:val="0"/>
          <w:numId w:val="64"/>
        </w:numPr>
        <w:spacing w:before="120" w:after="120" w:line="240" w:lineRule="auto"/>
        <w:ind w:left="0"/>
        <w:contextualSpacing/>
        <w:jc w:val="both"/>
        <w:rPr>
          <w:rFonts w:cs="Arial"/>
        </w:rPr>
      </w:pPr>
      <w:r w:rsidRPr="004A53E7">
        <w:rPr>
          <w:rFonts w:cs="Arial"/>
        </w:rPr>
        <w:t xml:space="preserve">El </w:t>
      </w:r>
      <w:r w:rsidRPr="004A53E7">
        <w:rPr>
          <w:rFonts w:cs="Arial"/>
          <w:b/>
        </w:rPr>
        <w:t xml:space="preserve">“LICITANTE” </w:t>
      </w:r>
      <w:r w:rsidRPr="004A53E7">
        <w:rPr>
          <w:rFonts w:cs="Arial"/>
        </w:rPr>
        <w:t xml:space="preserve">incluirá como parte integra de su propuesta técnica, la metodología a realizar para cada uno de los servicios que se preste, de manera detallada  y  exacta, indicando paso a paso a realizar. </w:t>
      </w:r>
    </w:p>
    <w:p w:rsidR="00F55912" w:rsidRPr="004A53E7" w:rsidRDefault="00F55912" w:rsidP="004A53E7">
      <w:pPr>
        <w:spacing w:before="120" w:after="120" w:line="240" w:lineRule="auto"/>
        <w:ind w:hanging="360"/>
        <w:contextualSpacing/>
        <w:jc w:val="both"/>
        <w:rPr>
          <w:rFonts w:cs="Arial"/>
        </w:rPr>
      </w:pPr>
    </w:p>
    <w:p w:rsidR="00F55912" w:rsidRPr="004A53E7" w:rsidRDefault="00F55912" w:rsidP="005D2891">
      <w:pPr>
        <w:numPr>
          <w:ilvl w:val="0"/>
          <w:numId w:val="63"/>
        </w:numPr>
        <w:spacing w:before="120" w:after="120" w:line="240" w:lineRule="auto"/>
        <w:ind w:left="0"/>
        <w:contextualSpacing/>
        <w:jc w:val="both"/>
        <w:rPr>
          <w:rFonts w:cs="Arial"/>
        </w:rPr>
      </w:pPr>
      <w:r w:rsidRPr="004A53E7">
        <w:rPr>
          <w:rFonts w:cs="Arial"/>
        </w:rPr>
        <w:t>CAPACIDAD DE RECURSOS HUMANOS PARA LA PRESTACIÓN DE LOS SERVICIOS:</w:t>
      </w:r>
    </w:p>
    <w:p w:rsidR="00F55912" w:rsidRPr="004A53E7" w:rsidRDefault="00F55912" w:rsidP="004A53E7">
      <w:pPr>
        <w:spacing w:before="120" w:after="120" w:line="240" w:lineRule="auto"/>
        <w:contextualSpacing/>
        <w:jc w:val="both"/>
        <w:rPr>
          <w:rFonts w:cs="Arial"/>
        </w:rPr>
      </w:pPr>
    </w:p>
    <w:p w:rsidR="00F55912" w:rsidRPr="004A53E7" w:rsidRDefault="00F55912" w:rsidP="005D2891">
      <w:pPr>
        <w:numPr>
          <w:ilvl w:val="0"/>
          <w:numId w:val="65"/>
        </w:numPr>
        <w:spacing w:before="120" w:after="120" w:line="240" w:lineRule="auto"/>
        <w:ind w:left="0"/>
        <w:contextualSpacing/>
        <w:jc w:val="both"/>
        <w:rPr>
          <w:rFonts w:cs="Arial"/>
        </w:rPr>
      </w:pPr>
      <w:r w:rsidRPr="004A53E7">
        <w:rPr>
          <w:rFonts w:cs="Arial"/>
        </w:rPr>
        <w:t>Presentará una relación del personal que atenderá los servicios radiológicos, indicará quién realice el diagnóstico de los estudios y quién se encargue  de la interpretación  de los  estudios.</w:t>
      </w:r>
    </w:p>
    <w:p w:rsidR="00F55912" w:rsidRPr="004A53E7" w:rsidRDefault="00F55912" w:rsidP="005D2891">
      <w:pPr>
        <w:numPr>
          <w:ilvl w:val="0"/>
          <w:numId w:val="65"/>
        </w:numPr>
        <w:spacing w:before="120" w:after="120" w:line="240" w:lineRule="auto"/>
        <w:ind w:left="0"/>
        <w:contextualSpacing/>
        <w:jc w:val="both"/>
        <w:rPr>
          <w:rFonts w:cs="Arial"/>
        </w:rPr>
      </w:pPr>
      <w:r w:rsidRPr="004A53E7">
        <w:rPr>
          <w:rFonts w:cs="Arial"/>
        </w:rPr>
        <w:t>Deberá acreditar la experiencia práctica del personal  en el Área que desempeñe, con cursos de capacitación de radiología.</w:t>
      </w:r>
    </w:p>
    <w:p w:rsidR="00F55912" w:rsidRPr="004A53E7" w:rsidRDefault="00F55912" w:rsidP="004A53E7">
      <w:pPr>
        <w:spacing w:before="120" w:after="120" w:line="240" w:lineRule="auto"/>
        <w:ind w:hanging="360"/>
        <w:jc w:val="both"/>
        <w:rPr>
          <w:rFonts w:cs="Arial"/>
        </w:rPr>
      </w:pPr>
    </w:p>
    <w:p w:rsidR="00F55912" w:rsidRPr="004A53E7" w:rsidRDefault="00F55912" w:rsidP="005D2891">
      <w:pPr>
        <w:numPr>
          <w:ilvl w:val="0"/>
          <w:numId w:val="63"/>
        </w:numPr>
        <w:spacing w:before="120" w:after="120" w:line="240" w:lineRule="auto"/>
        <w:ind w:left="0"/>
        <w:contextualSpacing/>
        <w:jc w:val="both"/>
        <w:rPr>
          <w:rFonts w:cs="Arial"/>
        </w:rPr>
      </w:pPr>
      <w:r w:rsidRPr="004A53E7">
        <w:rPr>
          <w:rFonts w:cs="Arial"/>
        </w:rPr>
        <w:t>CAPACIDAD  DEL  EQUIPO:</w:t>
      </w:r>
    </w:p>
    <w:p w:rsidR="00F55912" w:rsidRPr="004A53E7" w:rsidRDefault="00F55912" w:rsidP="004A53E7">
      <w:pPr>
        <w:spacing w:before="120" w:after="120" w:line="240" w:lineRule="auto"/>
        <w:ind w:hanging="360"/>
        <w:jc w:val="both"/>
        <w:rPr>
          <w:rFonts w:cs="Arial"/>
        </w:rPr>
      </w:pPr>
    </w:p>
    <w:p w:rsidR="00F55912" w:rsidRPr="004A53E7" w:rsidRDefault="00F55912" w:rsidP="005D2891">
      <w:pPr>
        <w:numPr>
          <w:ilvl w:val="0"/>
          <w:numId w:val="66"/>
        </w:numPr>
        <w:spacing w:before="120" w:after="120" w:line="240" w:lineRule="auto"/>
        <w:ind w:left="0"/>
        <w:contextualSpacing/>
        <w:jc w:val="both"/>
        <w:rPr>
          <w:rFonts w:cs="Arial"/>
        </w:rPr>
      </w:pPr>
      <w:r w:rsidRPr="004A53E7">
        <w:rPr>
          <w:rFonts w:cs="Arial"/>
        </w:rPr>
        <w:t>Deberá presentar manifiesto donde indique los Equipos De Radiología con que cuenta para otorgar el servicio licitado, indicando  Marca, Modelo, Número de serie, anexando copia simple de certificado de calibración o validación vigente de cada uno de los equipos.</w:t>
      </w:r>
    </w:p>
    <w:p w:rsidR="00F55912" w:rsidRPr="004A53E7" w:rsidRDefault="00F55912" w:rsidP="005D2891">
      <w:pPr>
        <w:numPr>
          <w:ilvl w:val="0"/>
          <w:numId w:val="66"/>
        </w:numPr>
        <w:spacing w:before="120" w:after="120" w:line="240" w:lineRule="auto"/>
        <w:ind w:left="0"/>
        <w:contextualSpacing/>
        <w:jc w:val="both"/>
        <w:rPr>
          <w:rFonts w:cs="Arial"/>
        </w:rPr>
      </w:pPr>
      <w:r w:rsidRPr="004A53E7">
        <w:rPr>
          <w:rFonts w:cs="Arial"/>
        </w:rPr>
        <w:t>Como  infraestructura mínima del establecimiento deberá cumplir con: Área de recepción, baño para paciente, sala de espera, sala de rayos X, sala de Ultrasonido, sala de tomografía y sala de resonancia magnética,  así como los requisitos mínimos que establece la Norma Oficial Mexicana NOM-016-SSA3-2012,  referente a Infraestructura y equipamiento de Hospitales y consultorios de atención Médica Especializada.</w:t>
      </w:r>
    </w:p>
    <w:p w:rsidR="00F55912" w:rsidRPr="004A53E7" w:rsidRDefault="00F55912" w:rsidP="005D2891">
      <w:pPr>
        <w:numPr>
          <w:ilvl w:val="0"/>
          <w:numId w:val="66"/>
        </w:numPr>
        <w:spacing w:before="120" w:after="120" w:line="240" w:lineRule="auto"/>
        <w:ind w:left="0"/>
        <w:contextualSpacing/>
        <w:jc w:val="both"/>
        <w:rPr>
          <w:rFonts w:cs="Arial"/>
        </w:rPr>
      </w:pPr>
      <w:r w:rsidRPr="004A53E7">
        <w:rPr>
          <w:rFonts w:cs="Arial"/>
        </w:rPr>
        <w:t>Entregar fotos de equipo con el que cuenta y de instalaciones.</w:t>
      </w:r>
    </w:p>
    <w:p w:rsidR="00F55912" w:rsidRPr="004A53E7" w:rsidRDefault="00F55912" w:rsidP="004A53E7">
      <w:pPr>
        <w:spacing w:before="120" w:after="120" w:line="240" w:lineRule="auto"/>
        <w:ind w:hanging="360"/>
        <w:jc w:val="both"/>
        <w:rPr>
          <w:rFonts w:cs="Arial"/>
        </w:rPr>
      </w:pPr>
    </w:p>
    <w:p w:rsidR="00F55912" w:rsidRPr="004A53E7" w:rsidRDefault="00F55912" w:rsidP="005D2891">
      <w:pPr>
        <w:numPr>
          <w:ilvl w:val="0"/>
          <w:numId w:val="63"/>
        </w:numPr>
        <w:spacing w:before="120" w:after="120" w:line="240" w:lineRule="auto"/>
        <w:ind w:left="0"/>
        <w:contextualSpacing/>
        <w:jc w:val="both"/>
        <w:rPr>
          <w:rFonts w:cs="Arial"/>
        </w:rPr>
      </w:pPr>
      <w:r w:rsidRPr="004A53E7">
        <w:rPr>
          <w:rFonts w:cs="Arial"/>
        </w:rPr>
        <w:t>GENERALIDADES DEL SERVICIO:</w:t>
      </w:r>
    </w:p>
    <w:p w:rsidR="00F55912" w:rsidRPr="004A53E7" w:rsidRDefault="00F55912" w:rsidP="004A53E7">
      <w:pPr>
        <w:spacing w:before="120" w:after="120" w:line="240" w:lineRule="auto"/>
        <w:ind w:hanging="360"/>
        <w:contextualSpacing/>
        <w:jc w:val="both"/>
        <w:rPr>
          <w:rFonts w:cs="Arial"/>
        </w:rPr>
      </w:pPr>
    </w:p>
    <w:p w:rsidR="00F55912" w:rsidRPr="004A53E7" w:rsidRDefault="00F55912" w:rsidP="005D2891">
      <w:pPr>
        <w:pStyle w:val="Prrafodelista"/>
        <w:numPr>
          <w:ilvl w:val="0"/>
          <w:numId w:val="201"/>
        </w:numPr>
        <w:spacing w:before="120" w:after="120" w:line="240" w:lineRule="auto"/>
        <w:ind w:left="0"/>
        <w:jc w:val="both"/>
        <w:rPr>
          <w:rFonts w:cs="Arial"/>
        </w:rPr>
      </w:pPr>
      <w:r w:rsidRPr="004A53E7">
        <w:rPr>
          <w:rFonts w:cs="Arial"/>
        </w:rPr>
        <w:t xml:space="preserve">El </w:t>
      </w:r>
      <w:r w:rsidRPr="004A53E7">
        <w:rPr>
          <w:rFonts w:cs="Arial"/>
          <w:b/>
        </w:rPr>
        <w:t xml:space="preserve">“LICITANTE” </w:t>
      </w:r>
      <w:r w:rsidRPr="004A53E7">
        <w:rPr>
          <w:rFonts w:cs="Arial"/>
        </w:rPr>
        <w:t xml:space="preserve"> prestará los servicios licitados siempre que el derechohabiente de “</w:t>
      </w:r>
      <w:r w:rsidRPr="004A53E7">
        <w:rPr>
          <w:rFonts w:cs="Arial"/>
          <w:b/>
        </w:rPr>
        <w:t>ISSSTECALI</w:t>
      </w:r>
      <w:r w:rsidRPr="004A53E7">
        <w:rPr>
          <w:rFonts w:cs="Arial"/>
        </w:rPr>
        <w:t>” presente el Formato de Subrogación Electrónica de Servicios Médicos (SM-3), el cual deberá estar debidamente requisitado y expedido por la Unidad Médica de “</w:t>
      </w:r>
      <w:r w:rsidRPr="004A53E7">
        <w:rPr>
          <w:rFonts w:cs="Arial"/>
          <w:b/>
        </w:rPr>
        <w:t>ISSSTECALI</w:t>
      </w:r>
      <w:r w:rsidRPr="004A53E7">
        <w:rPr>
          <w:rFonts w:cs="Arial"/>
        </w:rPr>
        <w:t>”, con los sellos de vigencia y sello de la Subdirección de “</w:t>
      </w:r>
      <w:r w:rsidRPr="004A53E7">
        <w:rPr>
          <w:rFonts w:cs="Arial"/>
          <w:b/>
        </w:rPr>
        <w:t>ISSSTECALI</w:t>
      </w:r>
      <w:r w:rsidRPr="004A53E7">
        <w:rPr>
          <w:rFonts w:cs="Arial"/>
        </w:rPr>
        <w:t>”, así como las firmas de funcionarios autorizados y  documento sin tachaduras.</w:t>
      </w:r>
    </w:p>
    <w:p w:rsidR="00F55912" w:rsidRPr="004A53E7" w:rsidRDefault="00F55912" w:rsidP="005D2891">
      <w:pPr>
        <w:pStyle w:val="Prrafodelista"/>
        <w:numPr>
          <w:ilvl w:val="0"/>
          <w:numId w:val="201"/>
        </w:numPr>
        <w:spacing w:before="120" w:after="120" w:line="240" w:lineRule="auto"/>
        <w:ind w:left="0"/>
        <w:jc w:val="both"/>
        <w:rPr>
          <w:rFonts w:cs="Arial"/>
        </w:rPr>
      </w:pPr>
      <w:r w:rsidRPr="004A53E7">
        <w:rPr>
          <w:rFonts w:cs="Arial"/>
        </w:rPr>
        <w:t>No serán aceptados los Formatos de Subrogación Electrónica de Servicios Médicos (SM-3) que se presenten después del periodo de vigencia, el cual se considerara valido durante los 30 días naturales después de la fecha de expedición por la Unidad Médica solicitada.</w:t>
      </w:r>
    </w:p>
    <w:p w:rsidR="00F55912" w:rsidRPr="004A53E7" w:rsidRDefault="00F55912" w:rsidP="005D2891">
      <w:pPr>
        <w:pStyle w:val="Prrafodelista"/>
        <w:numPr>
          <w:ilvl w:val="0"/>
          <w:numId w:val="201"/>
        </w:numPr>
        <w:spacing w:before="120" w:after="120" w:line="240" w:lineRule="auto"/>
        <w:ind w:left="0"/>
        <w:jc w:val="both"/>
        <w:rPr>
          <w:rFonts w:cs="Arial"/>
        </w:rPr>
      </w:pPr>
      <w:r w:rsidRPr="004A53E7">
        <w:rPr>
          <w:rFonts w:cs="Arial"/>
        </w:rPr>
        <w:t xml:space="preserve">En caso que el servicio  subrogado una vez contratado, no pudiera ser prestado por el </w:t>
      </w:r>
      <w:r w:rsidRPr="004A53E7">
        <w:rPr>
          <w:rFonts w:cs="Arial"/>
          <w:b/>
        </w:rPr>
        <w:t>“LICITANTE”,</w:t>
      </w:r>
      <w:r w:rsidRPr="004A53E7">
        <w:rPr>
          <w:rFonts w:cs="Arial"/>
        </w:rPr>
        <w:t xml:space="preserve"> este deberá avisar al “</w:t>
      </w:r>
      <w:r w:rsidRPr="004A53E7">
        <w:rPr>
          <w:rFonts w:cs="Arial"/>
          <w:b/>
        </w:rPr>
        <w:t>ISSSTECALI</w:t>
      </w:r>
      <w:r w:rsidRPr="004A53E7">
        <w:rPr>
          <w:rFonts w:cs="Arial"/>
        </w:rPr>
        <w:t xml:space="preserve">”  mediante escrito dirigido a SERVICIOS SUBROGADOS  con una anticipación de 2(dos) días  y plantear la solución. </w:t>
      </w:r>
    </w:p>
    <w:p w:rsidR="00F55912" w:rsidRPr="004A53E7" w:rsidRDefault="00F55912" w:rsidP="004A53E7">
      <w:pPr>
        <w:spacing w:before="120" w:after="120" w:line="240" w:lineRule="auto"/>
        <w:jc w:val="both"/>
        <w:rPr>
          <w:rFonts w:cs="Arial"/>
        </w:rPr>
      </w:pPr>
    </w:p>
    <w:p w:rsidR="00F55912" w:rsidRPr="004A53E7" w:rsidRDefault="00F55912" w:rsidP="005D2891">
      <w:pPr>
        <w:numPr>
          <w:ilvl w:val="0"/>
          <w:numId w:val="63"/>
        </w:numPr>
        <w:spacing w:before="120" w:after="120" w:line="240" w:lineRule="auto"/>
        <w:ind w:left="0"/>
        <w:contextualSpacing/>
        <w:jc w:val="both"/>
        <w:rPr>
          <w:rFonts w:cs="Arial"/>
        </w:rPr>
      </w:pPr>
      <w:r w:rsidRPr="004A53E7">
        <w:rPr>
          <w:rFonts w:cs="Arial"/>
        </w:rPr>
        <w:t>PROCEDIMIENTO PARA REALIZAR LOS SERVICIOS:</w:t>
      </w:r>
    </w:p>
    <w:p w:rsidR="00F55912" w:rsidRPr="004A53E7" w:rsidRDefault="00F55912" w:rsidP="004A53E7">
      <w:pPr>
        <w:spacing w:before="120" w:after="120" w:line="240" w:lineRule="auto"/>
        <w:ind w:hanging="360"/>
        <w:contextualSpacing/>
        <w:jc w:val="both"/>
        <w:rPr>
          <w:rFonts w:cs="Arial"/>
        </w:rPr>
      </w:pPr>
    </w:p>
    <w:p w:rsidR="00F55912" w:rsidRPr="004A53E7" w:rsidRDefault="00F55912" w:rsidP="005D2891">
      <w:pPr>
        <w:numPr>
          <w:ilvl w:val="0"/>
          <w:numId w:val="67"/>
        </w:numPr>
        <w:spacing w:before="120" w:after="120" w:line="240" w:lineRule="auto"/>
        <w:ind w:left="0"/>
        <w:contextualSpacing/>
        <w:jc w:val="both"/>
        <w:rPr>
          <w:rFonts w:cs="Arial"/>
        </w:rPr>
      </w:pPr>
      <w:r w:rsidRPr="004A53E7">
        <w:rPr>
          <w:rFonts w:cs="Arial"/>
        </w:rPr>
        <w:t xml:space="preserve">El </w:t>
      </w:r>
      <w:r w:rsidRPr="004A53E7">
        <w:rPr>
          <w:rFonts w:cs="Arial"/>
          <w:b/>
        </w:rPr>
        <w:t xml:space="preserve">“LICITANTE” </w:t>
      </w:r>
      <w:r w:rsidRPr="004A53E7">
        <w:rPr>
          <w:rFonts w:cs="Arial"/>
        </w:rPr>
        <w:t>prestará los servicios médicos subrogados en el horario de 24 horas los 365 días del año.</w:t>
      </w:r>
    </w:p>
    <w:p w:rsidR="00F55912" w:rsidRPr="004A53E7" w:rsidRDefault="00F55912" w:rsidP="005D2891">
      <w:pPr>
        <w:numPr>
          <w:ilvl w:val="0"/>
          <w:numId w:val="67"/>
        </w:numPr>
        <w:spacing w:before="120" w:after="120" w:line="240" w:lineRule="auto"/>
        <w:ind w:left="0"/>
        <w:contextualSpacing/>
        <w:jc w:val="both"/>
        <w:rPr>
          <w:rFonts w:cs="Arial"/>
        </w:rPr>
      </w:pPr>
      <w:r w:rsidRPr="004A53E7">
        <w:rPr>
          <w:rFonts w:cs="Arial"/>
        </w:rPr>
        <w:t xml:space="preserve">El servicio  deberá realizarse en un tiempo de espera no mayor a 1 hora, y en el caso de ser para un paciente hospitalizado se realizara cita vía telefónica  y se enviara al paciente en ambulancia para ser recibido para la prestación del servicio de radiología. </w:t>
      </w:r>
    </w:p>
    <w:p w:rsidR="00F55912" w:rsidRPr="004A53E7" w:rsidRDefault="00F55912" w:rsidP="005D2891">
      <w:pPr>
        <w:numPr>
          <w:ilvl w:val="0"/>
          <w:numId w:val="67"/>
        </w:numPr>
        <w:spacing w:before="120" w:after="120" w:line="240" w:lineRule="auto"/>
        <w:ind w:left="0"/>
        <w:contextualSpacing/>
        <w:jc w:val="both"/>
        <w:rPr>
          <w:rFonts w:cs="Arial"/>
        </w:rPr>
      </w:pPr>
      <w:r w:rsidRPr="004A53E7">
        <w:rPr>
          <w:rFonts w:cs="Arial"/>
        </w:rPr>
        <w:t>Se realizarán los servicios de radiología debiendo entregar la interpretación de los mismos, en un plazo no mayor de 3 días hábiles, contados a partir de la solicitud realizada por “</w:t>
      </w:r>
      <w:r w:rsidRPr="004A53E7">
        <w:rPr>
          <w:rFonts w:cs="Arial"/>
          <w:b/>
        </w:rPr>
        <w:t>ISSSTECALI</w:t>
      </w:r>
      <w:r w:rsidRPr="004A53E7">
        <w:rPr>
          <w:rFonts w:cs="Arial"/>
        </w:rPr>
        <w:t>”</w:t>
      </w:r>
    </w:p>
    <w:p w:rsidR="00F55912" w:rsidRPr="004A53E7" w:rsidRDefault="00F55912" w:rsidP="005D2891">
      <w:pPr>
        <w:numPr>
          <w:ilvl w:val="0"/>
          <w:numId w:val="67"/>
        </w:numPr>
        <w:spacing w:before="120" w:after="120" w:line="240" w:lineRule="auto"/>
        <w:ind w:left="0"/>
        <w:contextualSpacing/>
        <w:jc w:val="both"/>
        <w:rPr>
          <w:rFonts w:cs="Arial"/>
        </w:rPr>
      </w:pPr>
      <w:r w:rsidRPr="004A53E7">
        <w:rPr>
          <w:rFonts w:cs="Arial"/>
        </w:rPr>
        <w:t>Se entregará reporte de los servicios  cada semana en el Departamento de Archivo de la Unidad Médica de “</w:t>
      </w:r>
      <w:r w:rsidRPr="004A53E7">
        <w:rPr>
          <w:rFonts w:cs="Arial"/>
          <w:b/>
        </w:rPr>
        <w:t>ISSSTECALI</w:t>
      </w:r>
      <w:r w:rsidRPr="004A53E7">
        <w:rPr>
          <w:rFonts w:cs="Arial"/>
        </w:rPr>
        <w:t>”  al que este adscrito el derechohabiente indicando en el Formato de Subrogación Electrónica de Servicios Médicos (SM-3).</w:t>
      </w:r>
    </w:p>
    <w:p w:rsidR="00F55912" w:rsidRPr="004A53E7" w:rsidRDefault="00F55912" w:rsidP="005D2891">
      <w:pPr>
        <w:numPr>
          <w:ilvl w:val="0"/>
          <w:numId w:val="67"/>
        </w:numPr>
        <w:spacing w:before="120" w:after="120" w:line="240" w:lineRule="auto"/>
        <w:ind w:left="0"/>
        <w:contextualSpacing/>
        <w:jc w:val="both"/>
        <w:rPr>
          <w:rFonts w:cs="Arial"/>
        </w:rPr>
      </w:pPr>
      <w:r w:rsidRPr="004A53E7">
        <w:rPr>
          <w:rFonts w:cs="Arial"/>
        </w:rPr>
        <w:t>En caso de realizar servicios  de urgencia, deberá entregar el reporte escrito e interpretación en un tiempo no mayor a 2 horas y en caso que la situación lo amerite se entablara comunicación verbal sobre el resultado encontrado con el encargado de la Unidad Médica de “</w:t>
      </w:r>
      <w:r w:rsidRPr="004A53E7">
        <w:rPr>
          <w:rFonts w:cs="Arial"/>
          <w:b/>
        </w:rPr>
        <w:t>ISSSTECALI</w:t>
      </w:r>
      <w:r w:rsidRPr="004A53E7">
        <w:rPr>
          <w:rFonts w:cs="Arial"/>
        </w:rPr>
        <w:t>”.</w:t>
      </w:r>
    </w:p>
    <w:p w:rsidR="00F55912" w:rsidRPr="004A53E7" w:rsidRDefault="00F55912" w:rsidP="005D2891">
      <w:pPr>
        <w:numPr>
          <w:ilvl w:val="0"/>
          <w:numId w:val="67"/>
        </w:numPr>
        <w:spacing w:before="120" w:after="120" w:line="240" w:lineRule="auto"/>
        <w:ind w:left="0"/>
        <w:contextualSpacing/>
        <w:jc w:val="both"/>
        <w:rPr>
          <w:rFonts w:cs="Arial"/>
        </w:rPr>
      </w:pPr>
      <w:r w:rsidRPr="004A53E7">
        <w:rPr>
          <w:rFonts w:cs="Arial"/>
        </w:rPr>
        <w:t>Se entregará un corte de servicios médicos subrogados  realizados  cada día 20 del mes en curso, el cual entregará a más tardar dentro de los cinco días naturales posteriores.</w:t>
      </w:r>
    </w:p>
    <w:p w:rsidR="00F55912" w:rsidRPr="004A53E7" w:rsidRDefault="00F55912" w:rsidP="005D2891">
      <w:pPr>
        <w:numPr>
          <w:ilvl w:val="0"/>
          <w:numId w:val="67"/>
        </w:numPr>
        <w:spacing w:before="120" w:after="120" w:line="240" w:lineRule="auto"/>
        <w:ind w:left="0"/>
        <w:contextualSpacing/>
        <w:jc w:val="both"/>
        <w:rPr>
          <w:rFonts w:cs="Arial"/>
        </w:rPr>
      </w:pPr>
      <w:r w:rsidRPr="004A53E7">
        <w:rPr>
          <w:rFonts w:cs="Arial"/>
        </w:rPr>
        <w:t>Para el trámite de pago deberá presentar factura con datos fiscales, así como los vales de subrogación de cada uno de los derechohabientes atendidos, además un desglose de los servicios prestados indicando los datos de: Nombre del derechohabiente, Número de afiliación y procedimiento.</w:t>
      </w:r>
    </w:p>
    <w:p w:rsidR="00F55912" w:rsidRDefault="00F55912" w:rsidP="005D2891">
      <w:pPr>
        <w:numPr>
          <w:ilvl w:val="0"/>
          <w:numId w:val="67"/>
        </w:numPr>
        <w:spacing w:before="120" w:after="120" w:line="240" w:lineRule="auto"/>
        <w:ind w:left="0"/>
        <w:contextualSpacing/>
        <w:jc w:val="both"/>
        <w:rPr>
          <w:rFonts w:cs="Arial"/>
        </w:rPr>
      </w:pPr>
      <w:r w:rsidRPr="004A53E7">
        <w:rPr>
          <w:rFonts w:cs="Arial"/>
        </w:rPr>
        <w:t>Para la prestación del servicio deberá cumplir con  lo que establece la NOM-004-SSA3-2012 referente al expediente clínico en toda atención del derechohabiente de “</w:t>
      </w:r>
      <w:r w:rsidRPr="004A53E7">
        <w:rPr>
          <w:rFonts w:cs="Arial"/>
          <w:b/>
        </w:rPr>
        <w:t>ISSSTECALI</w:t>
      </w:r>
      <w:r w:rsidRPr="004A53E7">
        <w:rPr>
          <w:rFonts w:cs="Arial"/>
        </w:rPr>
        <w:t>”.</w:t>
      </w:r>
    </w:p>
    <w:p w:rsidR="00927F19" w:rsidRDefault="00927F19" w:rsidP="00927F19">
      <w:pPr>
        <w:spacing w:before="120" w:after="120" w:line="240" w:lineRule="auto"/>
        <w:contextualSpacing/>
        <w:jc w:val="both"/>
        <w:rPr>
          <w:rFonts w:cs="Arial"/>
        </w:rPr>
      </w:pPr>
    </w:p>
    <w:tbl>
      <w:tblPr>
        <w:tblStyle w:val="Tablaconcuadrcula"/>
        <w:tblW w:w="8619" w:type="dxa"/>
        <w:jc w:val="center"/>
        <w:tblLayout w:type="fixed"/>
        <w:tblLook w:val="04A0" w:firstRow="1" w:lastRow="0" w:firstColumn="1" w:lastColumn="0" w:noHBand="0" w:noVBand="1"/>
      </w:tblPr>
      <w:tblGrid>
        <w:gridCol w:w="3719"/>
        <w:gridCol w:w="4900"/>
      </w:tblGrid>
      <w:tr w:rsidR="00A679F0" w:rsidRPr="004A53E7" w:rsidTr="005B219E">
        <w:trPr>
          <w:trHeight w:val="206"/>
          <w:jc w:val="center"/>
        </w:trPr>
        <w:tc>
          <w:tcPr>
            <w:tcW w:w="8619" w:type="dxa"/>
            <w:gridSpan w:val="2"/>
            <w:shd w:val="clear" w:color="auto" w:fill="D9D9D9" w:themeFill="background1" w:themeFillShade="D9"/>
          </w:tcPr>
          <w:p w:rsidR="00A679F0" w:rsidRPr="004A53E7" w:rsidRDefault="00A679F0" w:rsidP="005B219E">
            <w:pPr>
              <w:spacing w:before="120" w:after="120" w:line="240" w:lineRule="auto"/>
              <w:jc w:val="both"/>
              <w:rPr>
                <w:rFonts w:cs="Arial"/>
                <w:b/>
              </w:rPr>
            </w:pPr>
            <w:r w:rsidRPr="004A53E7">
              <w:rPr>
                <w:rFonts w:cs="Arial"/>
                <w:b/>
              </w:rPr>
              <w:t>PARTIDA 34</w:t>
            </w:r>
          </w:p>
        </w:tc>
      </w:tr>
      <w:tr w:rsidR="00A679F0" w:rsidRPr="004A53E7" w:rsidTr="005B219E">
        <w:trPr>
          <w:trHeight w:val="206"/>
          <w:jc w:val="center"/>
        </w:trPr>
        <w:tc>
          <w:tcPr>
            <w:tcW w:w="8619" w:type="dxa"/>
            <w:gridSpan w:val="2"/>
            <w:shd w:val="clear" w:color="auto" w:fill="D9D9D9" w:themeFill="background1" w:themeFillShade="D9"/>
          </w:tcPr>
          <w:p w:rsidR="00A679F0" w:rsidRPr="004A53E7" w:rsidRDefault="00A679F0" w:rsidP="005B219E">
            <w:pPr>
              <w:spacing w:before="120" w:after="120" w:line="240" w:lineRule="auto"/>
              <w:jc w:val="both"/>
              <w:rPr>
                <w:rFonts w:cs="Arial"/>
                <w:b/>
              </w:rPr>
            </w:pPr>
            <w:r w:rsidRPr="004A53E7">
              <w:rPr>
                <w:rFonts w:cs="Arial"/>
                <w:b/>
              </w:rPr>
              <w:t>Hospital Ensenada</w:t>
            </w:r>
          </w:p>
        </w:tc>
      </w:tr>
      <w:tr w:rsidR="00A679F0" w:rsidRPr="004A53E7" w:rsidTr="005B219E">
        <w:trPr>
          <w:trHeight w:val="261"/>
          <w:jc w:val="center"/>
        </w:trPr>
        <w:tc>
          <w:tcPr>
            <w:tcW w:w="3719" w:type="dxa"/>
            <w:shd w:val="clear" w:color="auto" w:fill="D9D9D9" w:themeFill="background1" w:themeFillShade="D9"/>
          </w:tcPr>
          <w:p w:rsidR="00A679F0" w:rsidRPr="004A53E7" w:rsidRDefault="00A679F0" w:rsidP="005B219E">
            <w:pPr>
              <w:spacing w:before="120" w:after="120" w:line="240" w:lineRule="auto"/>
              <w:jc w:val="both"/>
              <w:rPr>
                <w:rFonts w:cs="Arial"/>
                <w:b/>
              </w:rPr>
            </w:pPr>
            <w:r w:rsidRPr="004A53E7">
              <w:rPr>
                <w:rFonts w:cs="Arial"/>
                <w:b/>
              </w:rPr>
              <w:t>Especialidad</w:t>
            </w:r>
          </w:p>
        </w:tc>
        <w:tc>
          <w:tcPr>
            <w:tcW w:w="4900" w:type="dxa"/>
            <w:shd w:val="clear" w:color="auto" w:fill="D9D9D9" w:themeFill="background1" w:themeFillShade="D9"/>
          </w:tcPr>
          <w:p w:rsidR="00A679F0" w:rsidRPr="004A53E7" w:rsidRDefault="00A679F0" w:rsidP="005B219E">
            <w:pPr>
              <w:spacing w:before="120" w:after="120" w:line="240" w:lineRule="auto"/>
              <w:jc w:val="both"/>
              <w:rPr>
                <w:rFonts w:cs="Arial"/>
                <w:b/>
              </w:rPr>
            </w:pPr>
            <w:r w:rsidRPr="004A53E7">
              <w:rPr>
                <w:rFonts w:cs="Arial"/>
                <w:b/>
              </w:rPr>
              <w:t>Descripción Del Servicio</w:t>
            </w:r>
          </w:p>
        </w:tc>
      </w:tr>
      <w:tr w:rsidR="00A679F0" w:rsidRPr="004A53E7" w:rsidTr="005B219E">
        <w:trPr>
          <w:trHeight w:val="165"/>
          <w:jc w:val="center"/>
        </w:trPr>
        <w:tc>
          <w:tcPr>
            <w:tcW w:w="3719" w:type="dxa"/>
            <w:vAlign w:val="center"/>
          </w:tcPr>
          <w:p w:rsidR="00A679F0" w:rsidRPr="004A53E7" w:rsidRDefault="00A679F0" w:rsidP="005B219E">
            <w:pPr>
              <w:spacing w:before="120" w:after="120" w:line="240" w:lineRule="auto"/>
              <w:jc w:val="both"/>
              <w:rPr>
                <w:rFonts w:cs="Arial"/>
                <w:color w:val="000000"/>
              </w:rPr>
            </w:pPr>
            <w:r>
              <w:rPr>
                <w:rFonts w:cs="Arial"/>
                <w:color w:val="000000"/>
              </w:rPr>
              <w:t>DESINTOMETROIA</w:t>
            </w:r>
          </w:p>
        </w:tc>
        <w:tc>
          <w:tcPr>
            <w:tcW w:w="4900" w:type="dxa"/>
            <w:vAlign w:val="center"/>
          </w:tcPr>
          <w:p w:rsidR="00A679F0" w:rsidRPr="004A53E7" w:rsidRDefault="00A679F0" w:rsidP="005B219E">
            <w:pPr>
              <w:spacing w:before="120" w:after="120" w:line="240" w:lineRule="auto"/>
              <w:jc w:val="both"/>
              <w:rPr>
                <w:rFonts w:eastAsiaTheme="minorHAnsi" w:cs="Arial"/>
                <w:color w:val="000000"/>
              </w:rPr>
            </w:pPr>
            <w:r>
              <w:rPr>
                <w:rFonts w:eastAsiaTheme="minorHAnsi" w:cs="Arial"/>
                <w:color w:val="000000"/>
              </w:rPr>
              <w:t xml:space="preserve">Densitometría Ósea Dexa 3 Regiones </w:t>
            </w:r>
          </w:p>
        </w:tc>
      </w:tr>
    </w:tbl>
    <w:p w:rsidR="00A679F0" w:rsidRDefault="00A679F0" w:rsidP="004A53E7">
      <w:pPr>
        <w:spacing w:before="120" w:after="120" w:line="240" w:lineRule="auto"/>
        <w:ind w:hanging="360"/>
        <w:jc w:val="both"/>
        <w:rPr>
          <w:rFonts w:cs="Arial"/>
        </w:rPr>
      </w:pPr>
    </w:p>
    <w:p w:rsidR="00A679F0" w:rsidRPr="008224DE" w:rsidRDefault="00A679F0" w:rsidP="00A679F0">
      <w:pPr>
        <w:spacing w:line="240" w:lineRule="auto"/>
        <w:jc w:val="both"/>
        <w:rPr>
          <w:rFonts w:cs="Arial"/>
        </w:rPr>
      </w:pPr>
      <w:r>
        <w:rPr>
          <w:rFonts w:cs="Arial"/>
        </w:rPr>
        <w:t xml:space="preserve">El </w:t>
      </w:r>
      <w:r w:rsidRPr="006E3660">
        <w:rPr>
          <w:rFonts w:cs="Arial"/>
          <w:b/>
        </w:rPr>
        <w:t xml:space="preserve">“LICITANTE” </w:t>
      </w:r>
      <w:r w:rsidRPr="008224DE">
        <w:rPr>
          <w:rFonts w:cs="Arial"/>
        </w:rPr>
        <w:t>deberá  cumplir  con cada uno de los puntos siguientes y presentarse como parte de su Propuesta Técnica, en caso contrario su propuesta será desechada por no cumplir con los requisitos documentales establecidos en las Bases de Licitación:</w:t>
      </w:r>
    </w:p>
    <w:p w:rsidR="00A679F0" w:rsidRDefault="00A679F0" w:rsidP="00A679F0">
      <w:pPr>
        <w:spacing w:after="0" w:line="240" w:lineRule="auto"/>
        <w:ind w:hanging="360"/>
        <w:contextualSpacing/>
        <w:jc w:val="both"/>
        <w:rPr>
          <w:rFonts w:cs="Arial"/>
        </w:rPr>
      </w:pPr>
      <w:r w:rsidRPr="008224DE">
        <w:rPr>
          <w:rFonts w:cs="Arial"/>
        </w:rPr>
        <w:t>1.- DOCUMENTOS MÉDICOS  DONDE SE ACREDITE ESPECIALIDAD DEL PERSONAL A CARGO:</w:t>
      </w:r>
    </w:p>
    <w:p w:rsidR="00A679F0" w:rsidRPr="008224DE" w:rsidRDefault="00A679F0" w:rsidP="00A679F0">
      <w:pPr>
        <w:spacing w:after="0" w:line="240" w:lineRule="auto"/>
        <w:ind w:hanging="360"/>
        <w:contextualSpacing/>
        <w:jc w:val="both"/>
        <w:rPr>
          <w:rFonts w:cs="Arial"/>
        </w:rPr>
      </w:pPr>
    </w:p>
    <w:p w:rsidR="00A679F0" w:rsidRPr="008224DE" w:rsidRDefault="00A679F0" w:rsidP="00A679F0">
      <w:pPr>
        <w:numPr>
          <w:ilvl w:val="0"/>
          <w:numId w:val="68"/>
        </w:numPr>
        <w:spacing w:after="0" w:line="240" w:lineRule="auto"/>
        <w:ind w:left="0"/>
        <w:contextualSpacing/>
        <w:jc w:val="both"/>
        <w:rPr>
          <w:rFonts w:cs="Arial"/>
        </w:rPr>
      </w:pPr>
      <w:r w:rsidRPr="008224DE">
        <w:rPr>
          <w:rFonts w:cs="Arial"/>
        </w:rPr>
        <w:t>Copia simple de la ced</w:t>
      </w:r>
      <w:r>
        <w:rPr>
          <w:rFonts w:cs="Arial"/>
        </w:rPr>
        <w:t>ula profesional.</w:t>
      </w:r>
    </w:p>
    <w:p w:rsidR="00A679F0" w:rsidRPr="008224DE" w:rsidRDefault="00A679F0" w:rsidP="00A679F0">
      <w:pPr>
        <w:numPr>
          <w:ilvl w:val="0"/>
          <w:numId w:val="68"/>
        </w:numPr>
        <w:spacing w:after="0" w:line="240" w:lineRule="auto"/>
        <w:ind w:left="0"/>
        <w:contextualSpacing/>
        <w:jc w:val="both"/>
        <w:rPr>
          <w:rFonts w:cs="Arial"/>
        </w:rPr>
      </w:pPr>
      <w:r w:rsidRPr="008224DE">
        <w:rPr>
          <w:rFonts w:cs="Arial"/>
        </w:rPr>
        <w:t>C</w:t>
      </w:r>
      <w:r>
        <w:rPr>
          <w:rFonts w:cs="Arial"/>
        </w:rPr>
        <w:t>opia simple del Diploma en Radiología e Imagen Diagnóstica.</w:t>
      </w:r>
    </w:p>
    <w:p w:rsidR="00A679F0" w:rsidRPr="008224DE" w:rsidRDefault="00A679F0" w:rsidP="00A679F0">
      <w:pPr>
        <w:numPr>
          <w:ilvl w:val="0"/>
          <w:numId w:val="68"/>
        </w:numPr>
        <w:spacing w:after="0" w:line="240" w:lineRule="auto"/>
        <w:ind w:left="0"/>
        <w:contextualSpacing/>
        <w:jc w:val="both"/>
        <w:rPr>
          <w:rFonts w:cs="Arial"/>
        </w:rPr>
      </w:pPr>
      <w:r w:rsidRPr="008224DE">
        <w:rPr>
          <w:rFonts w:cs="Arial"/>
        </w:rPr>
        <w:t>Copia simple de la Licencia Sanitaria y Permiso del responsable Sanitario para la operación y funcionamiento del Establecimiento avalado por  Comisión Federal para la Protección contra Riesgos Sanitarios.</w:t>
      </w:r>
    </w:p>
    <w:p w:rsidR="00A679F0" w:rsidRPr="008224DE" w:rsidRDefault="00A679F0" w:rsidP="00A679F0">
      <w:pPr>
        <w:numPr>
          <w:ilvl w:val="0"/>
          <w:numId w:val="68"/>
        </w:numPr>
        <w:spacing w:after="0" w:line="240" w:lineRule="auto"/>
        <w:ind w:left="0"/>
        <w:contextualSpacing/>
        <w:jc w:val="both"/>
        <w:rPr>
          <w:rFonts w:cs="Arial"/>
        </w:rPr>
      </w:pPr>
      <w:r w:rsidRPr="008224DE">
        <w:rPr>
          <w:rFonts w:cs="Arial"/>
        </w:rPr>
        <w:t>Copia simple de Póliza de Responsabilidad Médica</w:t>
      </w:r>
    </w:p>
    <w:p w:rsidR="00A679F0" w:rsidRPr="008224DE" w:rsidRDefault="00A679F0" w:rsidP="00A679F0">
      <w:pPr>
        <w:numPr>
          <w:ilvl w:val="0"/>
          <w:numId w:val="68"/>
        </w:numPr>
        <w:spacing w:after="0" w:line="240" w:lineRule="auto"/>
        <w:ind w:left="0"/>
        <w:contextualSpacing/>
        <w:jc w:val="both"/>
        <w:rPr>
          <w:rFonts w:cs="Arial"/>
        </w:rPr>
      </w:pPr>
      <w:r w:rsidRPr="008224DE">
        <w:rPr>
          <w:rFonts w:cs="Arial"/>
        </w:rPr>
        <w:t>Constancia de Sociedades, Asociaciones y colegios a los que pertenece.</w:t>
      </w:r>
    </w:p>
    <w:p w:rsidR="00A679F0" w:rsidRDefault="00A679F0" w:rsidP="00A679F0">
      <w:pPr>
        <w:numPr>
          <w:ilvl w:val="0"/>
          <w:numId w:val="68"/>
        </w:numPr>
        <w:spacing w:line="240" w:lineRule="auto"/>
        <w:ind w:left="0"/>
        <w:contextualSpacing/>
        <w:jc w:val="both"/>
        <w:rPr>
          <w:rFonts w:cs="Arial"/>
        </w:rPr>
      </w:pPr>
      <w:r w:rsidRPr="006776EF">
        <w:rPr>
          <w:rFonts w:cs="Arial"/>
        </w:rPr>
        <w:t>Copia simple del aviso de funcionamiento y permiso del responsable de  la operación  y funcionamiento del Establecimiento expedido por Comisión Federal para la Protección contra Riesgos Sanitarios y/o Dirección de Protección contra Riesgos Sanitarios del Estado de Baja California) o en su defecto la Secretaria de Salud.</w:t>
      </w:r>
    </w:p>
    <w:p w:rsidR="00A679F0" w:rsidRPr="008224DE" w:rsidRDefault="00A679F0" w:rsidP="00A679F0">
      <w:pPr>
        <w:spacing w:line="240" w:lineRule="auto"/>
        <w:ind w:hanging="360"/>
        <w:contextualSpacing/>
        <w:jc w:val="both"/>
        <w:rPr>
          <w:rFonts w:cs="Arial"/>
        </w:rPr>
      </w:pPr>
    </w:p>
    <w:p w:rsidR="00A679F0" w:rsidRPr="006776EF" w:rsidRDefault="00A679F0" w:rsidP="00A679F0">
      <w:pPr>
        <w:numPr>
          <w:ilvl w:val="0"/>
          <w:numId w:val="58"/>
        </w:numPr>
        <w:spacing w:line="240" w:lineRule="auto"/>
        <w:ind w:left="0"/>
        <w:contextualSpacing/>
        <w:jc w:val="both"/>
        <w:rPr>
          <w:rFonts w:cs="Arial"/>
        </w:rPr>
      </w:pPr>
      <w:r w:rsidRPr="008224DE">
        <w:rPr>
          <w:rFonts w:cs="Arial"/>
        </w:rPr>
        <w:t>CAPACIDAD T</w:t>
      </w:r>
      <w:r w:rsidRPr="008224DE">
        <w:rPr>
          <w:rFonts w:eastAsia="MS Gothic" w:cs="Arial"/>
        </w:rPr>
        <w:t>ÉCNICA DEL LICITANTE:</w:t>
      </w:r>
    </w:p>
    <w:p w:rsidR="00A679F0" w:rsidRPr="008224DE" w:rsidRDefault="00A679F0" w:rsidP="00A679F0">
      <w:pPr>
        <w:spacing w:line="240" w:lineRule="auto"/>
        <w:ind w:hanging="360"/>
        <w:contextualSpacing/>
        <w:jc w:val="both"/>
        <w:rPr>
          <w:rFonts w:cs="Arial"/>
        </w:rPr>
      </w:pPr>
    </w:p>
    <w:p w:rsidR="00A679F0" w:rsidRPr="008224DE" w:rsidRDefault="00A679F0" w:rsidP="00A679F0">
      <w:pPr>
        <w:numPr>
          <w:ilvl w:val="0"/>
          <w:numId w:val="59"/>
        </w:numPr>
        <w:spacing w:line="240" w:lineRule="auto"/>
        <w:ind w:left="0"/>
        <w:contextualSpacing/>
        <w:jc w:val="both"/>
        <w:rPr>
          <w:rFonts w:cs="Arial"/>
        </w:rPr>
      </w:pPr>
      <w:r w:rsidRPr="008224DE">
        <w:rPr>
          <w:rFonts w:cs="Arial"/>
        </w:rPr>
        <w:t>En su propuesta técnica deberá incluir el personal y equipo técnico, profesional que  esté capacitado, suficiente y necesario para llevar a cabo la prestación del servicio así como sus insumos.</w:t>
      </w:r>
    </w:p>
    <w:p w:rsidR="00A679F0" w:rsidRDefault="00A679F0" w:rsidP="00A679F0">
      <w:pPr>
        <w:numPr>
          <w:ilvl w:val="0"/>
          <w:numId w:val="59"/>
        </w:numPr>
        <w:spacing w:line="240" w:lineRule="auto"/>
        <w:ind w:left="0"/>
        <w:contextualSpacing/>
        <w:jc w:val="both"/>
        <w:rPr>
          <w:rFonts w:cs="Arial"/>
        </w:rPr>
      </w:pPr>
      <w:r>
        <w:rPr>
          <w:rFonts w:cs="Arial"/>
        </w:rPr>
        <w:t xml:space="preserve">El </w:t>
      </w:r>
      <w:r w:rsidRPr="006E3660">
        <w:rPr>
          <w:rFonts w:cs="Arial"/>
          <w:b/>
        </w:rPr>
        <w:t xml:space="preserve">“LICITANTE” </w:t>
      </w:r>
      <w:r w:rsidRPr="008224DE">
        <w:rPr>
          <w:rFonts w:cs="Arial"/>
        </w:rPr>
        <w:t xml:space="preserve">incluirá como parte integral de su propuesta técnica, la metodología a realizar para cada uno de los servicios que se preste, de manera detallada  y  exacta, indicando paso a paso a realizar. </w:t>
      </w:r>
    </w:p>
    <w:p w:rsidR="00A679F0" w:rsidRPr="00B2672D" w:rsidRDefault="00A679F0" w:rsidP="00A679F0">
      <w:pPr>
        <w:spacing w:line="240" w:lineRule="auto"/>
        <w:contextualSpacing/>
        <w:jc w:val="both"/>
        <w:rPr>
          <w:rFonts w:cs="Arial"/>
        </w:rPr>
      </w:pPr>
    </w:p>
    <w:p w:rsidR="00A679F0" w:rsidRPr="008224DE" w:rsidRDefault="00A679F0" w:rsidP="00A679F0">
      <w:pPr>
        <w:numPr>
          <w:ilvl w:val="0"/>
          <w:numId w:val="58"/>
        </w:numPr>
        <w:spacing w:after="0" w:line="240" w:lineRule="auto"/>
        <w:ind w:left="0"/>
        <w:contextualSpacing/>
        <w:jc w:val="both"/>
        <w:rPr>
          <w:rFonts w:cs="Arial"/>
        </w:rPr>
      </w:pPr>
      <w:r w:rsidRPr="008224DE">
        <w:rPr>
          <w:rFonts w:cs="Arial"/>
        </w:rPr>
        <w:t>CAPACIDAD DE RECURSOS HUMANOS PARA LA PRESTACIÓN DE LOS SERVICIOS:</w:t>
      </w:r>
    </w:p>
    <w:p w:rsidR="00A679F0" w:rsidRPr="008224DE" w:rsidRDefault="00A679F0" w:rsidP="00A679F0">
      <w:pPr>
        <w:spacing w:after="0" w:line="240" w:lineRule="auto"/>
        <w:ind w:hanging="360"/>
        <w:jc w:val="both"/>
        <w:rPr>
          <w:rFonts w:cs="Arial"/>
        </w:rPr>
      </w:pPr>
    </w:p>
    <w:p w:rsidR="00A679F0" w:rsidRPr="008224DE" w:rsidRDefault="00A679F0" w:rsidP="00A679F0">
      <w:pPr>
        <w:numPr>
          <w:ilvl w:val="0"/>
          <w:numId w:val="60"/>
        </w:numPr>
        <w:spacing w:after="0" w:line="240" w:lineRule="auto"/>
        <w:ind w:left="0"/>
        <w:contextualSpacing/>
        <w:jc w:val="both"/>
        <w:rPr>
          <w:rFonts w:cs="Arial"/>
        </w:rPr>
      </w:pPr>
      <w:r w:rsidRPr="008224DE">
        <w:rPr>
          <w:rFonts w:cs="Arial"/>
        </w:rPr>
        <w:t>Presentará una relación del personal que atenderá los servicios radiológicos, indicará quién realice el diagnóstico de los estudios y quién se encargue  de la interpretación  de los  estudios.</w:t>
      </w:r>
    </w:p>
    <w:p w:rsidR="00A679F0" w:rsidRPr="008224DE" w:rsidRDefault="00A679F0" w:rsidP="00A679F0">
      <w:pPr>
        <w:numPr>
          <w:ilvl w:val="0"/>
          <w:numId w:val="60"/>
        </w:numPr>
        <w:spacing w:after="0" w:line="240" w:lineRule="auto"/>
        <w:ind w:left="0"/>
        <w:contextualSpacing/>
        <w:jc w:val="both"/>
        <w:rPr>
          <w:rFonts w:cs="Arial"/>
        </w:rPr>
      </w:pPr>
      <w:r w:rsidRPr="008224DE">
        <w:rPr>
          <w:rFonts w:cs="Arial"/>
        </w:rPr>
        <w:t>Deberá acreditar la experiencia práctica del personal  en el Área que desempeñe, con cursos de capacitación de radiología</w:t>
      </w:r>
      <w:r>
        <w:rPr>
          <w:rFonts w:cs="Arial"/>
        </w:rPr>
        <w:t xml:space="preserve">. </w:t>
      </w:r>
    </w:p>
    <w:p w:rsidR="00A679F0" w:rsidRPr="008224DE" w:rsidRDefault="00A679F0" w:rsidP="00A679F0">
      <w:pPr>
        <w:spacing w:after="0" w:line="240" w:lineRule="auto"/>
        <w:ind w:hanging="360"/>
        <w:contextualSpacing/>
        <w:jc w:val="both"/>
        <w:rPr>
          <w:rFonts w:cs="Arial"/>
        </w:rPr>
      </w:pPr>
    </w:p>
    <w:p w:rsidR="00A679F0" w:rsidRDefault="00A679F0" w:rsidP="00A679F0">
      <w:pPr>
        <w:numPr>
          <w:ilvl w:val="0"/>
          <w:numId w:val="58"/>
        </w:numPr>
        <w:spacing w:after="0" w:line="240" w:lineRule="auto"/>
        <w:ind w:left="0"/>
        <w:contextualSpacing/>
        <w:jc w:val="both"/>
        <w:rPr>
          <w:rFonts w:cs="Arial"/>
        </w:rPr>
      </w:pPr>
      <w:r w:rsidRPr="008224DE">
        <w:rPr>
          <w:rFonts w:cs="Arial"/>
        </w:rPr>
        <w:t>CAPACIDAD  DEL  EQUIPO:</w:t>
      </w:r>
    </w:p>
    <w:p w:rsidR="00A679F0" w:rsidRPr="008224DE" w:rsidRDefault="00A679F0" w:rsidP="00A679F0">
      <w:pPr>
        <w:spacing w:after="0" w:line="240" w:lineRule="auto"/>
        <w:ind w:hanging="360"/>
        <w:contextualSpacing/>
        <w:jc w:val="both"/>
        <w:rPr>
          <w:rFonts w:cs="Arial"/>
        </w:rPr>
      </w:pPr>
    </w:p>
    <w:p w:rsidR="00A679F0" w:rsidRPr="008224DE" w:rsidRDefault="00A679F0" w:rsidP="00A679F0">
      <w:pPr>
        <w:numPr>
          <w:ilvl w:val="0"/>
          <w:numId w:val="61"/>
        </w:numPr>
        <w:spacing w:after="0" w:line="240" w:lineRule="auto"/>
        <w:ind w:left="0"/>
        <w:contextualSpacing/>
        <w:jc w:val="both"/>
        <w:rPr>
          <w:rFonts w:cs="Arial"/>
        </w:rPr>
      </w:pPr>
      <w:r w:rsidRPr="008224DE">
        <w:rPr>
          <w:rFonts w:cs="Arial"/>
        </w:rPr>
        <w:t>Deberá presentar manifiesto donde indique los Equipos De Radiología con que cuenta para otorgar el servicio licitado, indicando  Marca, Modelo, Número de serie, anexando copia simple de certificado de calibración o validación vigente de cada uno de los equipos además de Cédula de Especificaciones Técnicas de acuerdo al Centro Nacional de Excelencia Tecnológica en Salud por cada uno de los equipos con que cuente.</w:t>
      </w:r>
    </w:p>
    <w:p w:rsidR="00A679F0" w:rsidRPr="008224DE" w:rsidRDefault="00A679F0" w:rsidP="00A679F0">
      <w:pPr>
        <w:numPr>
          <w:ilvl w:val="0"/>
          <w:numId w:val="61"/>
        </w:numPr>
        <w:spacing w:after="0" w:line="240" w:lineRule="auto"/>
        <w:ind w:left="0"/>
        <w:contextualSpacing/>
        <w:jc w:val="both"/>
        <w:rPr>
          <w:rFonts w:cs="Arial"/>
        </w:rPr>
      </w:pPr>
      <w:r w:rsidRPr="008224DE">
        <w:rPr>
          <w:rFonts w:cs="Arial"/>
        </w:rPr>
        <w:t>Fotografía de cada uno de los equipos y de sus instalaciones.</w:t>
      </w:r>
    </w:p>
    <w:p w:rsidR="00A679F0" w:rsidRPr="00513AD5" w:rsidRDefault="00A679F0" w:rsidP="00A679F0">
      <w:pPr>
        <w:numPr>
          <w:ilvl w:val="0"/>
          <w:numId w:val="61"/>
        </w:numPr>
        <w:spacing w:after="0" w:line="240" w:lineRule="auto"/>
        <w:ind w:left="0"/>
        <w:contextualSpacing/>
        <w:jc w:val="both"/>
        <w:rPr>
          <w:rFonts w:cs="Arial"/>
        </w:rPr>
      </w:pPr>
      <w:r w:rsidRPr="00513AD5">
        <w:rPr>
          <w:rFonts w:cs="Arial"/>
        </w:rPr>
        <w:t>Como  infraestructura mínima del establecimiento deberá cumplir con: Área de recepción, baño para paciente, sala de espera, además de que el área donde se encuentre el equipo cuente con los requisitos mínimos que establece la Norma Oficial Mexicana NOM-016-SSA3-2012,  referente a Infraestructura y equipamiento de Hospitales y consultorios de atención Médica Especializada.</w:t>
      </w:r>
    </w:p>
    <w:p w:rsidR="00A679F0" w:rsidRDefault="00A679F0" w:rsidP="00A679F0">
      <w:pPr>
        <w:spacing w:after="0" w:line="240" w:lineRule="auto"/>
        <w:contextualSpacing/>
        <w:jc w:val="both"/>
        <w:rPr>
          <w:rFonts w:cs="Arial"/>
        </w:rPr>
      </w:pPr>
    </w:p>
    <w:p w:rsidR="00A679F0" w:rsidRPr="008224DE" w:rsidRDefault="00A679F0" w:rsidP="00A679F0">
      <w:pPr>
        <w:numPr>
          <w:ilvl w:val="0"/>
          <w:numId w:val="58"/>
        </w:numPr>
        <w:spacing w:after="0" w:line="240" w:lineRule="auto"/>
        <w:ind w:left="0"/>
        <w:contextualSpacing/>
        <w:jc w:val="both"/>
        <w:rPr>
          <w:rFonts w:cs="Arial"/>
        </w:rPr>
      </w:pPr>
      <w:r w:rsidRPr="008224DE">
        <w:rPr>
          <w:rFonts w:cs="Arial"/>
        </w:rPr>
        <w:t>GENERALIDADES DEL SERVICIO:</w:t>
      </w:r>
    </w:p>
    <w:p w:rsidR="00A679F0" w:rsidRPr="008224DE" w:rsidRDefault="00A679F0" w:rsidP="00A679F0">
      <w:pPr>
        <w:spacing w:after="0" w:line="240" w:lineRule="auto"/>
        <w:ind w:hanging="360"/>
        <w:contextualSpacing/>
        <w:jc w:val="both"/>
        <w:rPr>
          <w:rFonts w:cs="Arial"/>
        </w:rPr>
      </w:pPr>
    </w:p>
    <w:p w:rsidR="00A679F0" w:rsidRPr="008224DE" w:rsidRDefault="00A679F0" w:rsidP="00A679F0">
      <w:pPr>
        <w:pStyle w:val="Prrafodelista"/>
        <w:numPr>
          <w:ilvl w:val="0"/>
          <w:numId w:val="176"/>
        </w:numPr>
        <w:spacing w:after="0" w:line="240" w:lineRule="auto"/>
        <w:ind w:left="0"/>
        <w:jc w:val="both"/>
        <w:rPr>
          <w:rFonts w:cs="Arial"/>
        </w:rPr>
      </w:pPr>
      <w:r>
        <w:rPr>
          <w:rFonts w:cs="Arial"/>
        </w:rPr>
        <w:t xml:space="preserve">El </w:t>
      </w:r>
      <w:r w:rsidRPr="006E3660">
        <w:rPr>
          <w:rFonts w:cs="Arial"/>
          <w:b/>
        </w:rPr>
        <w:t xml:space="preserve">“LICITANTE” </w:t>
      </w:r>
      <w:r w:rsidRPr="008224DE">
        <w:rPr>
          <w:rFonts w:cs="Arial"/>
        </w:rPr>
        <w:t xml:space="preserve"> prestará los servicios licitados siempre que el derechohabiente de </w:t>
      </w:r>
      <w:r>
        <w:rPr>
          <w:rFonts w:cs="Arial"/>
        </w:rPr>
        <w:t>“</w:t>
      </w:r>
      <w:r w:rsidRPr="00E36EF2">
        <w:rPr>
          <w:rFonts w:cs="Arial"/>
          <w:b/>
        </w:rPr>
        <w:t>ISSSTECALI</w:t>
      </w:r>
      <w:r>
        <w:rPr>
          <w:rFonts w:cs="Arial"/>
        </w:rPr>
        <w:t>”</w:t>
      </w:r>
      <w:r w:rsidRPr="008224DE">
        <w:rPr>
          <w:rFonts w:cs="Arial"/>
        </w:rPr>
        <w:t xml:space="preserve"> presente Formato de Subrogación Electrónica de Servicios Médicos (SM-3), expedido por la Unidad Médica de </w:t>
      </w:r>
      <w:r>
        <w:rPr>
          <w:rFonts w:cs="Arial"/>
        </w:rPr>
        <w:t>“</w:t>
      </w:r>
      <w:r w:rsidRPr="00E36EF2">
        <w:rPr>
          <w:rFonts w:cs="Arial"/>
          <w:b/>
        </w:rPr>
        <w:t>ISSSTECALI</w:t>
      </w:r>
      <w:r>
        <w:rPr>
          <w:rFonts w:cs="Arial"/>
        </w:rPr>
        <w:t>”</w:t>
      </w:r>
      <w:r w:rsidRPr="008224DE">
        <w:rPr>
          <w:rFonts w:cs="Arial"/>
        </w:rPr>
        <w:t>.</w:t>
      </w:r>
    </w:p>
    <w:p w:rsidR="00A679F0" w:rsidRPr="008224DE" w:rsidRDefault="00A679F0" w:rsidP="00A679F0">
      <w:pPr>
        <w:pStyle w:val="Prrafodelista"/>
        <w:numPr>
          <w:ilvl w:val="0"/>
          <w:numId w:val="176"/>
        </w:numPr>
        <w:spacing w:after="0" w:line="240" w:lineRule="auto"/>
        <w:ind w:left="0"/>
        <w:jc w:val="both"/>
        <w:rPr>
          <w:rFonts w:cs="Arial"/>
        </w:rPr>
      </w:pPr>
      <w:r w:rsidRPr="008224DE">
        <w:rPr>
          <w:rFonts w:cs="Arial"/>
        </w:rPr>
        <w:t>No serán aceptados los Formato de Subrogación Electrónica de Servicios Médicos (SM-3) que se presenten después del periodo de vigencia, el cual se encuentra especificado en el mismo formato de  subrogación.</w:t>
      </w:r>
    </w:p>
    <w:p w:rsidR="00A679F0" w:rsidRPr="008224DE" w:rsidRDefault="00A679F0" w:rsidP="00A679F0">
      <w:pPr>
        <w:pStyle w:val="Prrafodelista"/>
        <w:numPr>
          <w:ilvl w:val="0"/>
          <w:numId w:val="176"/>
        </w:numPr>
        <w:spacing w:after="0" w:line="240" w:lineRule="auto"/>
        <w:ind w:left="0"/>
        <w:jc w:val="both"/>
        <w:rPr>
          <w:rFonts w:cs="Arial"/>
        </w:rPr>
      </w:pPr>
      <w:r w:rsidRPr="008224DE">
        <w:rPr>
          <w:rFonts w:cs="Arial"/>
        </w:rPr>
        <w:t>En caso que el servicio  subrogado una vez contratad no pudiera ser prestado por</w:t>
      </w:r>
      <w:r>
        <w:rPr>
          <w:rFonts w:cs="Arial"/>
        </w:rPr>
        <w:t xml:space="preserve"> el </w:t>
      </w:r>
      <w:r w:rsidRPr="008224DE">
        <w:rPr>
          <w:rFonts w:cs="Arial"/>
        </w:rPr>
        <w:t xml:space="preserve"> </w:t>
      </w:r>
      <w:r w:rsidRPr="00003254">
        <w:rPr>
          <w:rFonts w:cs="Arial"/>
          <w:b/>
        </w:rPr>
        <w:t>“LICITANTE”</w:t>
      </w:r>
      <w:r w:rsidRPr="008224DE">
        <w:rPr>
          <w:rFonts w:cs="Arial"/>
        </w:rPr>
        <w:t xml:space="preserve">, este deberá avisar al </w:t>
      </w:r>
      <w:r>
        <w:rPr>
          <w:rFonts w:cs="Arial"/>
        </w:rPr>
        <w:t>“</w:t>
      </w:r>
      <w:r w:rsidRPr="00E36EF2">
        <w:rPr>
          <w:rFonts w:cs="Arial"/>
          <w:b/>
        </w:rPr>
        <w:t>ISSSTECALI</w:t>
      </w:r>
      <w:r>
        <w:rPr>
          <w:rFonts w:cs="Arial"/>
        </w:rPr>
        <w:t>”</w:t>
      </w:r>
      <w:r w:rsidRPr="008224DE">
        <w:rPr>
          <w:rFonts w:cs="Arial"/>
        </w:rPr>
        <w:t xml:space="preserve">  mediante escrito dirigido a SERVICIOS SUBROGADOS  con una anticipación de 2 (dos) días  y plantear la solución. </w:t>
      </w:r>
    </w:p>
    <w:p w:rsidR="00A679F0" w:rsidRDefault="00A679F0" w:rsidP="00A679F0">
      <w:pPr>
        <w:spacing w:after="0" w:line="240" w:lineRule="auto"/>
        <w:ind w:hanging="360"/>
        <w:jc w:val="both"/>
        <w:rPr>
          <w:rFonts w:cs="Arial"/>
        </w:rPr>
      </w:pPr>
    </w:p>
    <w:p w:rsidR="00A679F0" w:rsidRPr="008224DE" w:rsidRDefault="00A679F0" w:rsidP="00A679F0">
      <w:pPr>
        <w:numPr>
          <w:ilvl w:val="0"/>
          <w:numId w:val="58"/>
        </w:numPr>
        <w:spacing w:after="0" w:line="240" w:lineRule="auto"/>
        <w:ind w:left="0"/>
        <w:contextualSpacing/>
        <w:jc w:val="both"/>
        <w:rPr>
          <w:rFonts w:cs="Arial"/>
        </w:rPr>
      </w:pPr>
      <w:r w:rsidRPr="008224DE">
        <w:rPr>
          <w:rFonts w:cs="Arial"/>
        </w:rPr>
        <w:t>PROCEDIMIENTO PARA REALIZAR LOS SERVICIOS:</w:t>
      </w:r>
    </w:p>
    <w:p w:rsidR="00A679F0" w:rsidRPr="008224DE" w:rsidRDefault="00A679F0" w:rsidP="00A679F0">
      <w:pPr>
        <w:spacing w:after="0" w:line="240" w:lineRule="auto"/>
        <w:ind w:hanging="360"/>
        <w:jc w:val="both"/>
        <w:rPr>
          <w:rFonts w:cs="Arial"/>
        </w:rPr>
      </w:pPr>
    </w:p>
    <w:p w:rsidR="00A679F0" w:rsidRPr="00513AD5" w:rsidRDefault="00A679F0" w:rsidP="00A679F0">
      <w:pPr>
        <w:numPr>
          <w:ilvl w:val="0"/>
          <w:numId w:val="62"/>
        </w:numPr>
        <w:spacing w:after="0" w:line="240" w:lineRule="auto"/>
        <w:ind w:left="0"/>
        <w:contextualSpacing/>
        <w:jc w:val="both"/>
        <w:rPr>
          <w:rFonts w:cs="Arial"/>
        </w:rPr>
      </w:pPr>
      <w:r w:rsidRPr="00513AD5">
        <w:rPr>
          <w:rFonts w:cs="Arial"/>
        </w:rPr>
        <w:t xml:space="preserve">El </w:t>
      </w:r>
      <w:r w:rsidRPr="00513AD5">
        <w:rPr>
          <w:rFonts w:cs="Arial"/>
          <w:b/>
        </w:rPr>
        <w:t xml:space="preserve">“LICITANTE” </w:t>
      </w:r>
      <w:r w:rsidRPr="00513AD5">
        <w:rPr>
          <w:rFonts w:cs="Arial"/>
        </w:rPr>
        <w:t>prestará los servicios médicos con una disponibilidad de 24 horas los 365 días del año.</w:t>
      </w:r>
    </w:p>
    <w:p w:rsidR="00A679F0" w:rsidRPr="008224DE" w:rsidRDefault="00A679F0" w:rsidP="00A679F0">
      <w:pPr>
        <w:numPr>
          <w:ilvl w:val="0"/>
          <w:numId w:val="62"/>
        </w:numPr>
        <w:spacing w:after="0" w:line="240" w:lineRule="auto"/>
        <w:ind w:left="0"/>
        <w:contextualSpacing/>
        <w:jc w:val="both"/>
        <w:rPr>
          <w:rFonts w:cs="Arial"/>
        </w:rPr>
      </w:pPr>
      <w:r w:rsidRPr="00513AD5">
        <w:rPr>
          <w:rFonts w:cs="Arial"/>
        </w:rPr>
        <w:t>El servicio  deberá realizarse</w:t>
      </w:r>
      <w:r w:rsidRPr="008224DE">
        <w:rPr>
          <w:rFonts w:cs="Arial"/>
        </w:rPr>
        <w:t xml:space="preserve"> en un tiempo de espera no mayor a 1 hora, y en el caso de ser para un paciente hospitalizado se realizara cita vía telefónica  y se enviara al paciente en ambulancia para ser recibido para la prestación del servicio de radiología. </w:t>
      </w:r>
    </w:p>
    <w:p w:rsidR="00A679F0" w:rsidRPr="008224DE" w:rsidRDefault="00A679F0" w:rsidP="00A679F0">
      <w:pPr>
        <w:numPr>
          <w:ilvl w:val="0"/>
          <w:numId w:val="62"/>
        </w:numPr>
        <w:spacing w:after="0" w:line="240" w:lineRule="auto"/>
        <w:ind w:left="0"/>
        <w:contextualSpacing/>
        <w:jc w:val="both"/>
        <w:rPr>
          <w:rFonts w:cs="Arial"/>
        </w:rPr>
      </w:pPr>
      <w:r w:rsidRPr="008224DE">
        <w:rPr>
          <w:rFonts w:cs="Arial"/>
        </w:rPr>
        <w:t xml:space="preserve">Se realizarán los servicios de radiología debiendo entregar la interpretación de los mismos, en un plazo no mayor de 3 días hábiles, contados a partir de la solicitud realizada por </w:t>
      </w:r>
      <w:r>
        <w:rPr>
          <w:rFonts w:cs="Arial"/>
        </w:rPr>
        <w:t>“</w:t>
      </w:r>
      <w:r w:rsidRPr="00E36EF2">
        <w:rPr>
          <w:rFonts w:cs="Arial"/>
          <w:b/>
        </w:rPr>
        <w:t>ISSSTECALI</w:t>
      </w:r>
      <w:r>
        <w:rPr>
          <w:rFonts w:cs="Arial"/>
        </w:rPr>
        <w:t>”</w:t>
      </w:r>
    </w:p>
    <w:p w:rsidR="00A679F0" w:rsidRPr="008224DE" w:rsidRDefault="00A679F0" w:rsidP="00A679F0">
      <w:pPr>
        <w:numPr>
          <w:ilvl w:val="0"/>
          <w:numId w:val="62"/>
        </w:numPr>
        <w:spacing w:after="0" w:line="240" w:lineRule="auto"/>
        <w:ind w:left="0"/>
        <w:contextualSpacing/>
        <w:jc w:val="both"/>
        <w:rPr>
          <w:rFonts w:cs="Arial"/>
        </w:rPr>
      </w:pPr>
      <w:r w:rsidRPr="008224DE">
        <w:rPr>
          <w:rFonts w:cs="Arial"/>
        </w:rPr>
        <w:t xml:space="preserve">Se entregará reporte de los servicios  cada semana en el Departamento de Archivo de la Unidad Médica de </w:t>
      </w:r>
      <w:r>
        <w:rPr>
          <w:rFonts w:cs="Arial"/>
        </w:rPr>
        <w:t>“</w:t>
      </w:r>
      <w:r w:rsidRPr="00E36EF2">
        <w:rPr>
          <w:rFonts w:cs="Arial"/>
          <w:b/>
        </w:rPr>
        <w:t>ISSSTECALI</w:t>
      </w:r>
      <w:r>
        <w:rPr>
          <w:rFonts w:cs="Arial"/>
        </w:rPr>
        <w:t>”</w:t>
      </w:r>
      <w:r w:rsidRPr="008224DE">
        <w:rPr>
          <w:rFonts w:cs="Arial"/>
        </w:rPr>
        <w:t xml:space="preserve">  al que este adscrito el derechohabiente indicando en el Formato de Subrogación Electrónica de Servicios Médicos (SM-3).</w:t>
      </w:r>
    </w:p>
    <w:p w:rsidR="00A679F0" w:rsidRPr="008224DE" w:rsidRDefault="00A679F0" w:rsidP="00A679F0">
      <w:pPr>
        <w:numPr>
          <w:ilvl w:val="0"/>
          <w:numId w:val="62"/>
        </w:numPr>
        <w:spacing w:after="0" w:line="240" w:lineRule="auto"/>
        <w:ind w:left="0"/>
        <w:contextualSpacing/>
        <w:jc w:val="both"/>
        <w:rPr>
          <w:rFonts w:cs="Arial"/>
        </w:rPr>
      </w:pPr>
      <w:r w:rsidRPr="008224DE">
        <w:rPr>
          <w:rFonts w:cs="Arial"/>
        </w:rPr>
        <w:t xml:space="preserve">En caso de realizar servicios  de urgencia, deberá entregar el reporte escrito e interpretación en un tiempo no mayor a 2 horas y en caso que la situación lo amerite se entablara comunicación verbal sobre el resultado encontrado con el encargado de la Unidad Médica de </w:t>
      </w:r>
      <w:r>
        <w:rPr>
          <w:rFonts w:cs="Arial"/>
        </w:rPr>
        <w:t>“</w:t>
      </w:r>
      <w:r w:rsidRPr="00E36EF2">
        <w:rPr>
          <w:rFonts w:cs="Arial"/>
          <w:b/>
        </w:rPr>
        <w:t>ISSSTECALI</w:t>
      </w:r>
      <w:r>
        <w:rPr>
          <w:rFonts w:cs="Arial"/>
        </w:rPr>
        <w:t>”</w:t>
      </w:r>
      <w:r w:rsidRPr="008224DE">
        <w:rPr>
          <w:rFonts w:cs="Arial"/>
        </w:rPr>
        <w:t>.</w:t>
      </w:r>
    </w:p>
    <w:p w:rsidR="00A679F0" w:rsidRPr="008224DE" w:rsidRDefault="00A679F0" w:rsidP="00A679F0">
      <w:pPr>
        <w:numPr>
          <w:ilvl w:val="0"/>
          <w:numId w:val="62"/>
        </w:numPr>
        <w:spacing w:after="0" w:line="240" w:lineRule="auto"/>
        <w:ind w:left="0"/>
        <w:contextualSpacing/>
        <w:jc w:val="both"/>
        <w:rPr>
          <w:rFonts w:cs="Arial"/>
        </w:rPr>
      </w:pPr>
      <w:r w:rsidRPr="008224DE">
        <w:rPr>
          <w:rFonts w:cs="Arial"/>
        </w:rPr>
        <w:t>Se entregará un corte de servicios médicos subrogados  realizados  cada día 25 del mes en curso, el cual entregará a más tardar dentro de los cinco días naturales posteriores en una Base de Datos de Excel destinada para este fin la cual debe contener el nombre, número de afiliación, estudio realizado y costo del mismo y deberá ser enviada al correo del Departamento encargado de Servicios Subrogados el cual en el caso del Hospital Ensenada es vacastaneda@issstecali.gob.mx.</w:t>
      </w:r>
    </w:p>
    <w:p w:rsidR="00A679F0" w:rsidRDefault="00A679F0" w:rsidP="00A679F0">
      <w:pPr>
        <w:numPr>
          <w:ilvl w:val="0"/>
          <w:numId w:val="62"/>
        </w:numPr>
        <w:spacing w:after="0" w:line="240" w:lineRule="auto"/>
        <w:ind w:left="0"/>
        <w:contextualSpacing/>
        <w:jc w:val="both"/>
        <w:rPr>
          <w:rFonts w:cs="Arial"/>
        </w:rPr>
      </w:pPr>
      <w:r w:rsidRPr="008224DE">
        <w:rPr>
          <w:rFonts w:cs="Arial"/>
        </w:rPr>
        <w:t>Para el trámite de pago deberá presentar factura con datos fiscales, así como los vales de subrogación de cada uno de los derechohabientes atendidos, además un desglose de los servicios prestados indicando los datos de: Nombre del derechohabiente, Número de afiliación y procedimiento.</w:t>
      </w:r>
    </w:p>
    <w:p w:rsidR="00A679F0" w:rsidRDefault="00A679F0" w:rsidP="004A53E7">
      <w:pPr>
        <w:spacing w:before="120" w:after="120" w:line="240" w:lineRule="auto"/>
        <w:ind w:hanging="360"/>
        <w:jc w:val="both"/>
        <w:rPr>
          <w:rFonts w:cs="Arial"/>
        </w:rPr>
      </w:pPr>
    </w:p>
    <w:tbl>
      <w:tblPr>
        <w:tblStyle w:val="Tablaconcuadrcula"/>
        <w:tblW w:w="8619" w:type="dxa"/>
        <w:jc w:val="center"/>
        <w:tblLayout w:type="fixed"/>
        <w:tblLook w:val="04A0" w:firstRow="1" w:lastRow="0" w:firstColumn="1" w:lastColumn="0" w:noHBand="0" w:noVBand="1"/>
      </w:tblPr>
      <w:tblGrid>
        <w:gridCol w:w="3719"/>
        <w:gridCol w:w="4900"/>
      </w:tblGrid>
      <w:tr w:rsidR="004C42B5" w:rsidRPr="004A53E7" w:rsidTr="00FC2054">
        <w:trPr>
          <w:trHeight w:val="206"/>
          <w:jc w:val="center"/>
        </w:trPr>
        <w:tc>
          <w:tcPr>
            <w:tcW w:w="8619" w:type="dxa"/>
            <w:gridSpan w:val="2"/>
            <w:shd w:val="clear" w:color="auto" w:fill="D9D9D9" w:themeFill="background1" w:themeFillShade="D9"/>
          </w:tcPr>
          <w:p w:rsidR="004C42B5" w:rsidRPr="004A53E7" w:rsidRDefault="00A679F0" w:rsidP="004A53E7">
            <w:pPr>
              <w:spacing w:before="120" w:after="120" w:line="240" w:lineRule="auto"/>
              <w:jc w:val="both"/>
              <w:rPr>
                <w:rFonts w:cs="Arial"/>
                <w:b/>
              </w:rPr>
            </w:pPr>
            <w:r>
              <w:rPr>
                <w:rFonts w:cs="Arial"/>
                <w:b/>
              </w:rPr>
              <w:t>PARTIDA 35</w:t>
            </w:r>
          </w:p>
        </w:tc>
      </w:tr>
      <w:tr w:rsidR="004C42B5" w:rsidRPr="004A53E7" w:rsidTr="00FC2054">
        <w:trPr>
          <w:trHeight w:val="206"/>
          <w:jc w:val="center"/>
        </w:trPr>
        <w:tc>
          <w:tcPr>
            <w:tcW w:w="8619" w:type="dxa"/>
            <w:gridSpan w:val="2"/>
            <w:shd w:val="clear" w:color="auto" w:fill="D9D9D9" w:themeFill="background1" w:themeFillShade="D9"/>
          </w:tcPr>
          <w:p w:rsidR="004C42B5" w:rsidRPr="004A53E7" w:rsidRDefault="00DD5F48" w:rsidP="004A53E7">
            <w:pPr>
              <w:spacing w:before="120" w:after="120" w:line="240" w:lineRule="auto"/>
              <w:jc w:val="both"/>
              <w:rPr>
                <w:rFonts w:cs="Arial"/>
                <w:b/>
              </w:rPr>
            </w:pPr>
            <w:r w:rsidRPr="004A53E7">
              <w:rPr>
                <w:rFonts w:cs="Arial"/>
                <w:b/>
              </w:rPr>
              <w:t>Hospital Tijuana</w:t>
            </w:r>
            <w:r w:rsidR="002511D7" w:rsidRPr="004A53E7">
              <w:rPr>
                <w:rFonts w:cs="Arial"/>
                <w:b/>
              </w:rPr>
              <w:t>, Hospital Ensenada</w:t>
            </w:r>
          </w:p>
        </w:tc>
      </w:tr>
      <w:tr w:rsidR="004C42B5" w:rsidRPr="004A53E7" w:rsidTr="004C42B5">
        <w:trPr>
          <w:trHeight w:val="261"/>
          <w:jc w:val="center"/>
        </w:trPr>
        <w:tc>
          <w:tcPr>
            <w:tcW w:w="3719" w:type="dxa"/>
            <w:shd w:val="clear" w:color="auto" w:fill="D9D9D9" w:themeFill="background1" w:themeFillShade="D9"/>
          </w:tcPr>
          <w:p w:rsidR="004C42B5" w:rsidRPr="004A53E7" w:rsidRDefault="00DD5F48" w:rsidP="004A53E7">
            <w:pPr>
              <w:spacing w:before="120" w:after="120" w:line="240" w:lineRule="auto"/>
              <w:jc w:val="both"/>
              <w:rPr>
                <w:rFonts w:cs="Arial"/>
                <w:b/>
              </w:rPr>
            </w:pPr>
            <w:r w:rsidRPr="004A53E7">
              <w:rPr>
                <w:rFonts w:cs="Arial"/>
                <w:b/>
              </w:rPr>
              <w:t>Especialidad</w:t>
            </w:r>
          </w:p>
        </w:tc>
        <w:tc>
          <w:tcPr>
            <w:tcW w:w="4900" w:type="dxa"/>
            <w:shd w:val="clear" w:color="auto" w:fill="D9D9D9" w:themeFill="background1" w:themeFillShade="D9"/>
          </w:tcPr>
          <w:p w:rsidR="004C42B5" w:rsidRPr="004A53E7" w:rsidRDefault="00DD5F48" w:rsidP="004A53E7">
            <w:pPr>
              <w:spacing w:before="120" w:after="120" w:line="240" w:lineRule="auto"/>
              <w:jc w:val="both"/>
              <w:rPr>
                <w:rFonts w:cs="Arial"/>
                <w:b/>
              </w:rPr>
            </w:pPr>
            <w:r w:rsidRPr="004A53E7">
              <w:rPr>
                <w:rFonts w:cs="Arial"/>
                <w:b/>
              </w:rPr>
              <w:t>Descripción Del Servicio</w:t>
            </w:r>
          </w:p>
        </w:tc>
      </w:tr>
      <w:tr w:rsidR="00DD5F48" w:rsidRPr="004A53E7" w:rsidTr="00FC2054">
        <w:trPr>
          <w:trHeight w:val="165"/>
          <w:jc w:val="center"/>
        </w:trPr>
        <w:tc>
          <w:tcPr>
            <w:tcW w:w="3719" w:type="dxa"/>
            <w:vAlign w:val="center"/>
          </w:tcPr>
          <w:p w:rsidR="00DD5F48" w:rsidRPr="004A53E7" w:rsidRDefault="00DD5F48" w:rsidP="004A53E7">
            <w:pPr>
              <w:spacing w:before="120" w:after="120" w:line="240" w:lineRule="auto"/>
              <w:jc w:val="both"/>
              <w:rPr>
                <w:rFonts w:cs="Arial"/>
                <w:color w:val="000000"/>
              </w:rPr>
            </w:pPr>
            <w:r w:rsidRPr="004A53E7">
              <w:rPr>
                <w:rFonts w:cs="Arial"/>
                <w:color w:val="000000"/>
              </w:rPr>
              <w:t>RADIOTERAPIA</w:t>
            </w:r>
          </w:p>
        </w:tc>
        <w:tc>
          <w:tcPr>
            <w:tcW w:w="4900" w:type="dxa"/>
            <w:vAlign w:val="center"/>
          </w:tcPr>
          <w:p w:rsidR="00DD5F48" w:rsidRPr="004A53E7" w:rsidRDefault="00E43070" w:rsidP="004A53E7">
            <w:pPr>
              <w:spacing w:before="120" w:after="120" w:line="240" w:lineRule="auto"/>
              <w:jc w:val="both"/>
              <w:rPr>
                <w:rFonts w:eastAsiaTheme="minorHAnsi" w:cs="Arial"/>
                <w:color w:val="000000"/>
              </w:rPr>
            </w:pPr>
            <w:r w:rsidRPr="004A53E7">
              <w:rPr>
                <w:rFonts w:eastAsiaTheme="minorHAnsi" w:cs="Arial"/>
                <w:color w:val="000000"/>
              </w:rPr>
              <w:t>Paquete tratamiento completo en Técnica 3D</w:t>
            </w:r>
          </w:p>
        </w:tc>
      </w:tr>
    </w:tbl>
    <w:p w:rsidR="00393323" w:rsidRPr="004A53E7" w:rsidRDefault="00393323" w:rsidP="004A53E7">
      <w:pPr>
        <w:spacing w:before="120" w:after="120" w:line="240" w:lineRule="auto"/>
        <w:jc w:val="both"/>
        <w:rPr>
          <w:rFonts w:cs="Arial"/>
        </w:rPr>
      </w:pPr>
    </w:p>
    <w:p w:rsidR="00F55912" w:rsidRPr="004A53E7" w:rsidRDefault="00F55912" w:rsidP="004A53E7">
      <w:pPr>
        <w:spacing w:before="120" w:after="120" w:line="240" w:lineRule="auto"/>
        <w:jc w:val="both"/>
        <w:rPr>
          <w:rFonts w:cs="Arial"/>
        </w:rPr>
      </w:pPr>
      <w:r w:rsidRPr="004A53E7">
        <w:rPr>
          <w:rFonts w:cs="Arial"/>
        </w:rPr>
        <w:t xml:space="preserve">El </w:t>
      </w:r>
      <w:r w:rsidRPr="004A53E7">
        <w:rPr>
          <w:rFonts w:cs="Arial"/>
          <w:b/>
        </w:rPr>
        <w:t xml:space="preserve">“LICITANTE” </w:t>
      </w:r>
      <w:r w:rsidRPr="004A53E7">
        <w:rPr>
          <w:rFonts w:cs="Arial"/>
        </w:rPr>
        <w:t>deberá  cumplir  con cada uno de los puntos siguientes y presentarse como parte de su Propuesta Técnica, en caso contrario su propuesta será desechada por no cumplir con los requisitos documentales establecidos en las Bases de Licitación:</w:t>
      </w:r>
    </w:p>
    <w:p w:rsidR="00F55912" w:rsidRPr="004A53E7" w:rsidRDefault="00F55912" w:rsidP="004A53E7">
      <w:pPr>
        <w:spacing w:before="120" w:after="120" w:line="240" w:lineRule="auto"/>
        <w:ind w:hanging="360"/>
        <w:jc w:val="both"/>
        <w:rPr>
          <w:rFonts w:cs="Arial"/>
        </w:rPr>
      </w:pPr>
      <w:r w:rsidRPr="004A53E7">
        <w:rPr>
          <w:rFonts w:cs="Arial"/>
        </w:rPr>
        <w:t>1.-DOCUMENTOS MÉDICOS  DONDE SE ACREDITE ESPECIALIDAD DEL PERSONAL:</w:t>
      </w:r>
    </w:p>
    <w:p w:rsidR="00F55912" w:rsidRPr="004A53E7" w:rsidRDefault="00F55912" w:rsidP="004A53E7">
      <w:pPr>
        <w:spacing w:before="120" w:after="120" w:line="240" w:lineRule="auto"/>
        <w:ind w:hanging="360"/>
        <w:jc w:val="both"/>
        <w:rPr>
          <w:rFonts w:cs="Arial"/>
        </w:rPr>
      </w:pPr>
    </w:p>
    <w:p w:rsidR="00F55912" w:rsidRPr="004A53E7" w:rsidRDefault="00F55912" w:rsidP="005D2891">
      <w:pPr>
        <w:pStyle w:val="Prrafodelista"/>
        <w:numPr>
          <w:ilvl w:val="0"/>
          <w:numId w:val="70"/>
        </w:numPr>
        <w:spacing w:before="120" w:after="120" w:line="240" w:lineRule="auto"/>
        <w:ind w:left="0"/>
        <w:jc w:val="both"/>
        <w:rPr>
          <w:rFonts w:cs="Arial"/>
        </w:rPr>
      </w:pPr>
      <w:r w:rsidRPr="004A53E7">
        <w:rPr>
          <w:rFonts w:cs="Arial"/>
        </w:rPr>
        <w:t>Copia simple de la cédula profesional (Médico General)</w:t>
      </w:r>
    </w:p>
    <w:p w:rsidR="00F55912" w:rsidRPr="004A53E7" w:rsidRDefault="00F55912" w:rsidP="005D2891">
      <w:pPr>
        <w:pStyle w:val="Prrafodelista"/>
        <w:numPr>
          <w:ilvl w:val="0"/>
          <w:numId w:val="70"/>
        </w:numPr>
        <w:spacing w:before="120" w:after="120" w:line="240" w:lineRule="auto"/>
        <w:ind w:left="0"/>
        <w:jc w:val="both"/>
        <w:rPr>
          <w:rFonts w:cs="Arial"/>
        </w:rPr>
      </w:pPr>
      <w:r w:rsidRPr="004A53E7">
        <w:rPr>
          <w:rFonts w:cs="Arial"/>
        </w:rPr>
        <w:t>Copia simple de Diploma en Radioterapia.</w:t>
      </w:r>
    </w:p>
    <w:p w:rsidR="00F55912" w:rsidRPr="004A53E7" w:rsidRDefault="00F55912" w:rsidP="005D2891">
      <w:pPr>
        <w:pStyle w:val="Prrafodelista"/>
        <w:numPr>
          <w:ilvl w:val="0"/>
          <w:numId w:val="70"/>
        </w:numPr>
        <w:spacing w:before="120" w:after="120" w:line="240" w:lineRule="auto"/>
        <w:ind w:left="0"/>
        <w:jc w:val="both"/>
        <w:rPr>
          <w:rFonts w:cs="Arial"/>
        </w:rPr>
      </w:pPr>
      <w:r w:rsidRPr="004A53E7">
        <w:rPr>
          <w:rFonts w:cs="Arial"/>
        </w:rPr>
        <w:t>Copia simple de Póliza de Responsabilidad Médica.</w:t>
      </w:r>
    </w:p>
    <w:p w:rsidR="00F55912" w:rsidRPr="004A53E7" w:rsidRDefault="00F55912" w:rsidP="005D2891">
      <w:pPr>
        <w:pStyle w:val="Prrafodelista"/>
        <w:numPr>
          <w:ilvl w:val="0"/>
          <w:numId w:val="70"/>
        </w:numPr>
        <w:spacing w:before="120" w:after="120" w:line="240" w:lineRule="auto"/>
        <w:ind w:left="0"/>
        <w:jc w:val="both"/>
        <w:rPr>
          <w:rFonts w:cs="Arial"/>
        </w:rPr>
      </w:pPr>
      <w:r w:rsidRPr="004A53E7">
        <w:rPr>
          <w:rFonts w:cs="Arial"/>
        </w:rPr>
        <w:t>Constancia de Sociedades, Asociaciones y Colegios a los que pertenece (copia simple).</w:t>
      </w:r>
    </w:p>
    <w:p w:rsidR="00F55912" w:rsidRPr="004A53E7" w:rsidRDefault="00F55912" w:rsidP="005D2891">
      <w:pPr>
        <w:pStyle w:val="Prrafodelista"/>
        <w:numPr>
          <w:ilvl w:val="0"/>
          <w:numId w:val="70"/>
        </w:numPr>
        <w:spacing w:before="120" w:after="120" w:line="240" w:lineRule="auto"/>
        <w:ind w:left="0"/>
        <w:jc w:val="both"/>
        <w:rPr>
          <w:rFonts w:cs="Arial"/>
        </w:rPr>
      </w:pPr>
      <w:r w:rsidRPr="004A53E7">
        <w:rPr>
          <w:rFonts w:cs="Arial"/>
        </w:rPr>
        <w:t>Copia simple de la Licencia Sanitaria y Responsable Sanitario del Establecimiento avalado por Comisión Federal para la Protección contra Riesgos Sanitarios y/o Comisión Nacional de Seguridad Nuclear y Salvaguardias.</w:t>
      </w:r>
    </w:p>
    <w:p w:rsidR="00A6042B" w:rsidRPr="004A53E7" w:rsidRDefault="00A6042B" w:rsidP="004A53E7">
      <w:pPr>
        <w:spacing w:before="120" w:after="120" w:line="240" w:lineRule="auto"/>
        <w:jc w:val="both"/>
        <w:rPr>
          <w:rFonts w:cs="Arial"/>
        </w:rPr>
      </w:pPr>
    </w:p>
    <w:p w:rsidR="00A6042B" w:rsidRPr="004A53E7" w:rsidRDefault="00A6042B" w:rsidP="004A53E7">
      <w:pPr>
        <w:spacing w:before="120" w:after="120" w:line="240" w:lineRule="auto"/>
        <w:jc w:val="both"/>
        <w:rPr>
          <w:rFonts w:cs="Arial"/>
        </w:rPr>
      </w:pPr>
    </w:p>
    <w:p w:rsidR="00A6042B" w:rsidRPr="004A53E7" w:rsidRDefault="00A6042B" w:rsidP="004A53E7">
      <w:pPr>
        <w:spacing w:before="120" w:after="120" w:line="240" w:lineRule="auto"/>
        <w:jc w:val="both"/>
        <w:rPr>
          <w:rFonts w:cs="Arial"/>
        </w:rPr>
      </w:pPr>
    </w:p>
    <w:p w:rsidR="00F55912" w:rsidRPr="004A53E7" w:rsidRDefault="00F55912" w:rsidP="004A53E7">
      <w:pPr>
        <w:pStyle w:val="Prrafodelista"/>
        <w:spacing w:before="120" w:after="120" w:line="240" w:lineRule="auto"/>
        <w:ind w:left="0" w:hanging="360"/>
        <w:jc w:val="both"/>
        <w:rPr>
          <w:rFonts w:cs="Arial"/>
        </w:rPr>
      </w:pPr>
    </w:p>
    <w:p w:rsidR="00F55912" w:rsidRPr="004A53E7" w:rsidRDefault="00F55912" w:rsidP="005D2891">
      <w:pPr>
        <w:pStyle w:val="Prrafodelista"/>
        <w:numPr>
          <w:ilvl w:val="0"/>
          <w:numId w:val="69"/>
        </w:numPr>
        <w:spacing w:before="120" w:after="120" w:line="240" w:lineRule="auto"/>
        <w:ind w:left="0"/>
        <w:jc w:val="both"/>
        <w:rPr>
          <w:rFonts w:cs="Arial"/>
        </w:rPr>
      </w:pPr>
      <w:r w:rsidRPr="004A53E7">
        <w:rPr>
          <w:rFonts w:cs="Arial"/>
        </w:rPr>
        <w:t>CAPACIDAD T</w:t>
      </w:r>
      <w:r w:rsidRPr="004A53E7">
        <w:rPr>
          <w:rFonts w:eastAsia="MS Gothic" w:cs="Arial"/>
        </w:rPr>
        <w:t>ÉCNICA DEL LICITANTE:</w:t>
      </w:r>
    </w:p>
    <w:p w:rsidR="00F55912" w:rsidRPr="004A53E7" w:rsidRDefault="00F55912" w:rsidP="004A53E7">
      <w:pPr>
        <w:pStyle w:val="Prrafodelista"/>
        <w:spacing w:before="120" w:after="120" w:line="240" w:lineRule="auto"/>
        <w:ind w:left="0" w:hanging="360"/>
        <w:jc w:val="both"/>
        <w:rPr>
          <w:rFonts w:cs="Arial"/>
        </w:rPr>
      </w:pPr>
    </w:p>
    <w:p w:rsidR="00F55912" w:rsidRPr="004A53E7" w:rsidRDefault="00F55912" w:rsidP="005D2891">
      <w:pPr>
        <w:pStyle w:val="Prrafodelista"/>
        <w:numPr>
          <w:ilvl w:val="0"/>
          <w:numId w:val="71"/>
        </w:numPr>
        <w:spacing w:before="120" w:after="120" w:line="240" w:lineRule="auto"/>
        <w:ind w:left="0"/>
        <w:jc w:val="both"/>
        <w:rPr>
          <w:rFonts w:cs="Arial"/>
        </w:rPr>
      </w:pPr>
      <w:r w:rsidRPr="004A53E7">
        <w:rPr>
          <w:rFonts w:cs="Arial"/>
        </w:rPr>
        <w:t>En su propuesta técnica deberá incluir el personal y equipo técnico, profesional que esté capacitado, suficiente y necesario para llevar a cabo la prestación del servicio así como sus insumos.</w:t>
      </w:r>
    </w:p>
    <w:p w:rsidR="00F55912" w:rsidRPr="004A53E7" w:rsidRDefault="00F55912" w:rsidP="005D2891">
      <w:pPr>
        <w:pStyle w:val="Prrafodelista"/>
        <w:numPr>
          <w:ilvl w:val="0"/>
          <w:numId w:val="71"/>
        </w:numPr>
        <w:spacing w:before="120" w:after="120" w:line="240" w:lineRule="auto"/>
        <w:ind w:left="0"/>
        <w:jc w:val="both"/>
        <w:rPr>
          <w:rFonts w:cs="Arial"/>
        </w:rPr>
      </w:pPr>
      <w:r w:rsidRPr="004A53E7">
        <w:rPr>
          <w:rFonts w:cs="Arial"/>
        </w:rPr>
        <w:t xml:space="preserve">El </w:t>
      </w:r>
      <w:r w:rsidRPr="004A53E7">
        <w:rPr>
          <w:rFonts w:cs="Arial"/>
          <w:b/>
        </w:rPr>
        <w:t xml:space="preserve">“LICITANTE” </w:t>
      </w:r>
      <w:r w:rsidRPr="004A53E7">
        <w:rPr>
          <w:rFonts w:cs="Arial"/>
        </w:rPr>
        <w:t>incluirá como parte integral de su propuesta técnica, la metodología a realizar para cada uno de los servicios que se preste, de manera detallada  y  exacta, indicando paso a paso a realizar</w:t>
      </w:r>
    </w:p>
    <w:p w:rsidR="00F55912" w:rsidRPr="004A53E7" w:rsidRDefault="00F55912" w:rsidP="004A53E7">
      <w:pPr>
        <w:pStyle w:val="Prrafodelista"/>
        <w:spacing w:before="120" w:after="120" w:line="240" w:lineRule="auto"/>
        <w:ind w:left="0" w:hanging="360"/>
        <w:jc w:val="both"/>
        <w:rPr>
          <w:rFonts w:cs="Arial"/>
        </w:rPr>
      </w:pPr>
      <w:r w:rsidRPr="004A53E7">
        <w:rPr>
          <w:rFonts w:cs="Arial"/>
        </w:rPr>
        <w:t xml:space="preserve"> </w:t>
      </w:r>
    </w:p>
    <w:p w:rsidR="00F55912" w:rsidRPr="004A53E7" w:rsidRDefault="00F55912" w:rsidP="005D2891">
      <w:pPr>
        <w:pStyle w:val="Prrafodelista"/>
        <w:numPr>
          <w:ilvl w:val="0"/>
          <w:numId w:val="69"/>
        </w:numPr>
        <w:spacing w:before="120" w:after="120" w:line="240" w:lineRule="auto"/>
        <w:ind w:left="0"/>
        <w:jc w:val="both"/>
        <w:rPr>
          <w:rFonts w:cs="Arial"/>
        </w:rPr>
      </w:pPr>
      <w:r w:rsidRPr="004A53E7">
        <w:rPr>
          <w:rFonts w:cs="Arial"/>
        </w:rPr>
        <w:t>CAPACIDAD DE RECURSOS HUMANOS PARA LA PRESTACIÓN DE LOS SERVICIOS:</w:t>
      </w:r>
    </w:p>
    <w:p w:rsidR="00F55912" w:rsidRPr="004A53E7" w:rsidRDefault="00F55912" w:rsidP="004A53E7">
      <w:pPr>
        <w:pStyle w:val="Prrafodelista"/>
        <w:spacing w:before="120" w:after="120" w:line="240" w:lineRule="auto"/>
        <w:ind w:left="0" w:hanging="360"/>
        <w:jc w:val="both"/>
        <w:rPr>
          <w:rFonts w:cs="Arial"/>
        </w:rPr>
      </w:pPr>
    </w:p>
    <w:p w:rsidR="00F55912" w:rsidRPr="004A53E7" w:rsidRDefault="00F55912" w:rsidP="005D2891">
      <w:pPr>
        <w:pStyle w:val="Prrafodelista"/>
        <w:numPr>
          <w:ilvl w:val="0"/>
          <w:numId w:val="72"/>
        </w:numPr>
        <w:spacing w:before="120" w:after="120" w:line="240" w:lineRule="auto"/>
        <w:ind w:left="0"/>
        <w:jc w:val="both"/>
        <w:rPr>
          <w:rFonts w:cs="Arial"/>
        </w:rPr>
      </w:pPr>
      <w:r w:rsidRPr="004A53E7">
        <w:rPr>
          <w:rFonts w:cs="Arial"/>
        </w:rPr>
        <w:t>Presentará una relación del personal que atenderá los servicios de radioterapia e indicará quién realice el diagnóstico de los estudios y quién se encargue  de la interpretación  de los  estudios endoscópicos</w:t>
      </w:r>
    </w:p>
    <w:p w:rsidR="00F55912" w:rsidRPr="004A53E7" w:rsidRDefault="00F55912" w:rsidP="005D2891">
      <w:pPr>
        <w:pStyle w:val="Prrafodelista"/>
        <w:numPr>
          <w:ilvl w:val="0"/>
          <w:numId w:val="72"/>
        </w:numPr>
        <w:spacing w:before="120" w:after="120" w:line="240" w:lineRule="auto"/>
        <w:ind w:left="0"/>
        <w:jc w:val="both"/>
        <w:rPr>
          <w:rFonts w:cs="Arial"/>
        </w:rPr>
      </w:pPr>
      <w:r w:rsidRPr="004A53E7">
        <w:rPr>
          <w:rFonts w:cs="Arial"/>
        </w:rPr>
        <w:t>Deberá acreditar la experiencia práctica del personal auxiliar de por lo menos  6 meses en el Área de radioterapia.</w:t>
      </w:r>
    </w:p>
    <w:p w:rsidR="00F55912" w:rsidRPr="004A53E7" w:rsidRDefault="00F55912" w:rsidP="004A53E7">
      <w:pPr>
        <w:pStyle w:val="Prrafodelista"/>
        <w:spacing w:before="120" w:after="120" w:line="240" w:lineRule="auto"/>
        <w:ind w:left="0" w:hanging="360"/>
        <w:jc w:val="both"/>
        <w:rPr>
          <w:rFonts w:cs="Arial"/>
        </w:rPr>
      </w:pPr>
    </w:p>
    <w:p w:rsidR="00F55912" w:rsidRPr="004A53E7" w:rsidRDefault="00F55912" w:rsidP="005D2891">
      <w:pPr>
        <w:pStyle w:val="Prrafodelista"/>
        <w:numPr>
          <w:ilvl w:val="0"/>
          <w:numId w:val="69"/>
        </w:numPr>
        <w:spacing w:before="120" w:after="120" w:line="240" w:lineRule="auto"/>
        <w:ind w:left="0"/>
        <w:jc w:val="both"/>
        <w:rPr>
          <w:rFonts w:cs="Arial"/>
        </w:rPr>
      </w:pPr>
      <w:r w:rsidRPr="004A53E7">
        <w:rPr>
          <w:rFonts w:cs="Arial"/>
        </w:rPr>
        <w:t>CAPACIDAD  DEL  EQUIPO</w:t>
      </w:r>
      <w:r w:rsidR="00CD5C5B" w:rsidRPr="004A53E7">
        <w:rPr>
          <w:rFonts w:cs="Arial"/>
        </w:rPr>
        <w:t>.</w:t>
      </w:r>
    </w:p>
    <w:p w:rsidR="00CD5C5B" w:rsidRPr="004A53E7" w:rsidRDefault="00CD5C5B" w:rsidP="004A53E7">
      <w:pPr>
        <w:pStyle w:val="Prrafodelista"/>
        <w:spacing w:before="120" w:after="120" w:line="240" w:lineRule="auto"/>
        <w:ind w:left="0"/>
        <w:jc w:val="both"/>
        <w:rPr>
          <w:rFonts w:cs="Arial"/>
        </w:rPr>
      </w:pPr>
    </w:p>
    <w:p w:rsidR="00DB2650" w:rsidRPr="004A53E7" w:rsidRDefault="00DB2650" w:rsidP="004A53E7">
      <w:pPr>
        <w:pStyle w:val="Prrafodelista"/>
        <w:spacing w:before="120" w:after="120" w:line="240" w:lineRule="auto"/>
        <w:ind w:left="0"/>
        <w:jc w:val="both"/>
        <w:rPr>
          <w:rFonts w:cs="Arial"/>
        </w:rPr>
      </w:pPr>
      <w:r w:rsidRPr="004A53E7">
        <w:rPr>
          <w:rFonts w:cs="Arial"/>
        </w:rPr>
        <w:t xml:space="preserve">El </w:t>
      </w:r>
      <w:r w:rsidRPr="004A53E7">
        <w:rPr>
          <w:rFonts w:cs="Arial"/>
          <w:b/>
        </w:rPr>
        <w:t>¨LICITANTE¨</w:t>
      </w:r>
      <w:r w:rsidRPr="004A53E7">
        <w:rPr>
          <w:rFonts w:cs="Arial"/>
        </w:rPr>
        <w:t xml:space="preserve"> debe contar con el Equipo adecuado para realizar el servicio de Radioterapia con lo cual se disminuye las células cancerosas sin afectar el tejido circundante, evitando así los efectos colaterales de la radiación a otros órganos cercanos al tumor, al ser el tratamiento específico direccionado con precisión al tumor la recuperación del paciente es rápida.</w:t>
      </w:r>
    </w:p>
    <w:p w:rsidR="00F55912" w:rsidRPr="004A53E7" w:rsidRDefault="00F55912" w:rsidP="004A53E7">
      <w:pPr>
        <w:pStyle w:val="Prrafodelista"/>
        <w:spacing w:before="120" w:after="120" w:line="240" w:lineRule="auto"/>
        <w:ind w:left="0" w:hanging="360"/>
        <w:jc w:val="both"/>
        <w:rPr>
          <w:rFonts w:cs="Arial"/>
        </w:rPr>
      </w:pPr>
    </w:p>
    <w:p w:rsidR="00F55912" w:rsidRPr="004A53E7" w:rsidRDefault="00F55912" w:rsidP="005D2891">
      <w:pPr>
        <w:pStyle w:val="Prrafodelista"/>
        <w:numPr>
          <w:ilvl w:val="1"/>
          <w:numId w:val="202"/>
        </w:numPr>
        <w:spacing w:before="120" w:after="120" w:line="240" w:lineRule="auto"/>
        <w:ind w:left="0"/>
        <w:jc w:val="both"/>
        <w:rPr>
          <w:rFonts w:cs="Arial"/>
        </w:rPr>
      </w:pPr>
      <w:r w:rsidRPr="004A53E7">
        <w:rPr>
          <w:rFonts w:cs="Arial"/>
        </w:rPr>
        <w:t>Deberá presentar manifiesto donde  incluya fotografías e indique el  equipamiento y/o instrumental necesario  con el que se cuenta para la realización del servicio  de radioterapia  indicando, marca, modelo número de serie, anexando copia simple del certificado de calibración y mantenimiento o validación de cada uno de los equipos con que cuenta</w:t>
      </w:r>
    </w:p>
    <w:p w:rsidR="00F55912" w:rsidRPr="004A53E7" w:rsidRDefault="00F55912" w:rsidP="005D2891">
      <w:pPr>
        <w:pStyle w:val="Prrafodelista"/>
        <w:numPr>
          <w:ilvl w:val="1"/>
          <w:numId w:val="202"/>
        </w:numPr>
        <w:spacing w:before="120" w:after="120" w:line="240" w:lineRule="auto"/>
        <w:ind w:left="0"/>
        <w:jc w:val="both"/>
        <w:rPr>
          <w:rFonts w:cs="Arial"/>
        </w:rPr>
      </w:pPr>
      <w:r w:rsidRPr="004A53E7">
        <w:rPr>
          <w:rFonts w:cs="Arial"/>
        </w:rPr>
        <w:t>Como  infraestructura mínima del establecimiento deberá cumplir con: los requisitos mínimos que establece la Norma Oficial Mexicana NOM-016-SSA3-2012,  referente a Infraestructura y equipamiento de Hospitales y consultorios de atención Médica Especializada.</w:t>
      </w:r>
    </w:p>
    <w:p w:rsidR="00F55912" w:rsidRPr="004A53E7" w:rsidRDefault="00F55912" w:rsidP="005D2891">
      <w:pPr>
        <w:pStyle w:val="Prrafodelista"/>
        <w:numPr>
          <w:ilvl w:val="1"/>
          <w:numId w:val="202"/>
        </w:numPr>
        <w:spacing w:before="120" w:after="120" w:line="240" w:lineRule="auto"/>
        <w:ind w:left="0"/>
        <w:jc w:val="both"/>
        <w:rPr>
          <w:rFonts w:cs="Arial"/>
        </w:rPr>
      </w:pPr>
      <w:r w:rsidRPr="004A53E7">
        <w:rPr>
          <w:rFonts w:cs="Arial"/>
        </w:rPr>
        <w:t xml:space="preserve"> El </w:t>
      </w:r>
      <w:r w:rsidR="00F27BFB" w:rsidRPr="004A53E7">
        <w:rPr>
          <w:rFonts w:eastAsia="Times New Roman" w:cs="Arial"/>
          <w:b/>
        </w:rPr>
        <w:t xml:space="preserve">“LICITANTE” </w:t>
      </w:r>
      <w:r w:rsidRPr="004A53E7">
        <w:rPr>
          <w:rFonts w:cs="Arial"/>
        </w:rPr>
        <w:t xml:space="preserve"> que resulte ganador deberá exhibir contrato vigente para la recolección de RPBI y  anexar copia del mismo con vigencia igual o mayor al periodo que dure el contrato con el “</w:t>
      </w:r>
      <w:r w:rsidRPr="004A53E7">
        <w:rPr>
          <w:rFonts w:cs="Arial"/>
          <w:b/>
        </w:rPr>
        <w:t>ISSSTECALI</w:t>
      </w:r>
      <w:r w:rsidRPr="004A53E7">
        <w:rPr>
          <w:rFonts w:cs="Arial"/>
        </w:rPr>
        <w:t xml:space="preserve">”, con el fin  de dar cumplimiento a lo que establece la Norma Oficial Mexicana NOM-087-SEMARNAT-SSA1-2002. </w:t>
      </w:r>
    </w:p>
    <w:p w:rsidR="00F55912" w:rsidRPr="004A53E7" w:rsidRDefault="00F55912" w:rsidP="005D2891">
      <w:pPr>
        <w:pStyle w:val="Prrafodelista"/>
        <w:numPr>
          <w:ilvl w:val="1"/>
          <w:numId w:val="202"/>
        </w:numPr>
        <w:spacing w:before="120" w:after="120" w:line="240" w:lineRule="auto"/>
        <w:ind w:left="0"/>
        <w:jc w:val="both"/>
        <w:rPr>
          <w:rFonts w:cs="Arial"/>
        </w:rPr>
      </w:pPr>
      <w:r w:rsidRPr="004A53E7">
        <w:rPr>
          <w:rFonts w:cs="Arial"/>
        </w:rPr>
        <w:t xml:space="preserve">El </w:t>
      </w:r>
      <w:r w:rsidRPr="004A53E7">
        <w:rPr>
          <w:rFonts w:cs="Arial"/>
          <w:b/>
        </w:rPr>
        <w:t>“LICITANTE”</w:t>
      </w:r>
      <w:r w:rsidRPr="004A53E7">
        <w:rPr>
          <w:rFonts w:cs="Arial"/>
        </w:rPr>
        <w:t xml:space="preserve"> deberá cumplir en su totalidad lo que se establece en la Norma Oficial Mexicana NOM 004-SSA3-2012 referente al manejo e integración del Expediente Clínico de los pacientes.</w:t>
      </w:r>
    </w:p>
    <w:p w:rsidR="00F55912" w:rsidRPr="004A53E7" w:rsidRDefault="00F55912" w:rsidP="005D2891">
      <w:pPr>
        <w:pStyle w:val="Prrafodelista"/>
        <w:numPr>
          <w:ilvl w:val="1"/>
          <w:numId w:val="202"/>
        </w:numPr>
        <w:spacing w:before="120" w:after="120" w:line="240" w:lineRule="auto"/>
        <w:ind w:left="0"/>
        <w:jc w:val="both"/>
        <w:rPr>
          <w:rFonts w:cs="Arial"/>
        </w:rPr>
      </w:pPr>
      <w:r w:rsidRPr="004A53E7">
        <w:rPr>
          <w:rFonts w:cs="Arial"/>
        </w:rPr>
        <w:t xml:space="preserve">Los </w:t>
      </w:r>
      <w:r w:rsidRPr="004A53E7">
        <w:rPr>
          <w:rFonts w:eastAsia="Times New Roman" w:cs="Arial"/>
        </w:rPr>
        <w:t>requisitos mínimos a cubrir con las especificaciones técnicas que dicta el Centro Nacional de Excelencia Tecnológica en Salud (CENETEC) de acuerdo a los estudios y servicios de conformidad con el servicio licitado.</w:t>
      </w:r>
    </w:p>
    <w:p w:rsidR="00F55912" w:rsidRPr="004A53E7" w:rsidRDefault="00F55912" w:rsidP="004A53E7">
      <w:pPr>
        <w:spacing w:before="120" w:after="120" w:line="240" w:lineRule="auto"/>
        <w:ind w:hanging="360"/>
        <w:jc w:val="both"/>
        <w:rPr>
          <w:rFonts w:cs="Arial"/>
        </w:rPr>
      </w:pPr>
    </w:p>
    <w:p w:rsidR="00F55912" w:rsidRPr="004A53E7" w:rsidRDefault="00F55912" w:rsidP="004A53E7">
      <w:pPr>
        <w:spacing w:before="120" w:after="120" w:line="240" w:lineRule="auto"/>
        <w:ind w:hanging="360"/>
        <w:jc w:val="both"/>
        <w:rPr>
          <w:rFonts w:cs="Arial"/>
        </w:rPr>
      </w:pPr>
      <w:r w:rsidRPr="004A53E7">
        <w:rPr>
          <w:rFonts w:cs="Arial"/>
        </w:rPr>
        <w:t>5. GENERALIDADES DEL SERVICIO:</w:t>
      </w:r>
    </w:p>
    <w:p w:rsidR="00F55912" w:rsidRPr="004A53E7" w:rsidRDefault="00F55912" w:rsidP="004A53E7">
      <w:pPr>
        <w:pStyle w:val="Prrafodelista"/>
        <w:tabs>
          <w:tab w:val="left" w:pos="1966"/>
        </w:tabs>
        <w:spacing w:before="120" w:after="120" w:line="240" w:lineRule="auto"/>
        <w:ind w:left="0" w:hanging="360"/>
        <w:jc w:val="both"/>
        <w:rPr>
          <w:rFonts w:cs="Arial"/>
        </w:rPr>
      </w:pPr>
    </w:p>
    <w:p w:rsidR="00F55912" w:rsidRPr="004A53E7" w:rsidRDefault="00F55912" w:rsidP="005D2891">
      <w:pPr>
        <w:pStyle w:val="Prrafodelista"/>
        <w:numPr>
          <w:ilvl w:val="1"/>
          <w:numId w:val="203"/>
        </w:numPr>
        <w:spacing w:before="120" w:after="120" w:line="240" w:lineRule="auto"/>
        <w:ind w:left="0"/>
        <w:jc w:val="both"/>
        <w:rPr>
          <w:rFonts w:cs="Arial"/>
        </w:rPr>
      </w:pPr>
      <w:r w:rsidRPr="004A53E7">
        <w:rPr>
          <w:rFonts w:cs="Arial"/>
        </w:rPr>
        <w:t xml:space="preserve">El </w:t>
      </w:r>
      <w:r w:rsidRPr="004A53E7">
        <w:rPr>
          <w:rFonts w:cs="Arial"/>
          <w:b/>
        </w:rPr>
        <w:t xml:space="preserve">“LICITANTE” </w:t>
      </w:r>
      <w:r w:rsidRPr="004A53E7">
        <w:rPr>
          <w:rFonts w:cs="Arial"/>
        </w:rPr>
        <w:t>Para el trámite de pago deberá presentar factura digital con datos fiscales, así como los vales de subrogación  (las Solicitudes de Servicios Médicos SM-3  de cada uno de los derechohabientes atendidos, además un desglose de los servicios prestados indicando los siguientes datos: de: Nombre del derechohabiente, Número de afiliación y procedimiento. Nombre, domicilio y teléfono del prestador, fecha de atención, clave de la unidad, nombre del paciente, afiliación, folio de solicitud de servicios, estudio solicitado, estudio realizado, costo, total y nombre de quien elabora el informe, anexando una copia de cada una de las consultas y procedimientos realizados</w:t>
      </w:r>
    </w:p>
    <w:p w:rsidR="00F55912" w:rsidRPr="004A53E7" w:rsidRDefault="00F55912" w:rsidP="005D2891">
      <w:pPr>
        <w:pStyle w:val="Prrafodelista"/>
        <w:numPr>
          <w:ilvl w:val="1"/>
          <w:numId w:val="203"/>
        </w:numPr>
        <w:spacing w:before="120" w:after="120" w:line="240" w:lineRule="auto"/>
        <w:ind w:left="0"/>
        <w:jc w:val="both"/>
        <w:rPr>
          <w:rFonts w:cs="Arial"/>
        </w:rPr>
      </w:pPr>
      <w:r w:rsidRPr="004A53E7">
        <w:rPr>
          <w:rFonts w:cs="Arial"/>
        </w:rPr>
        <w:t>El personal del  “</w:t>
      </w:r>
      <w:r w:rsidRPr="004A53E7">
        <w:rPr>
          <w:rFonts w:cs="Arial"/>
          <w:b/>
        </w:rPr>
        <w:t>ISSSTECALI</w:t>
      </w:r>
      <w:r w:rsidRPr="004A53E7">
        <w:rPr>
          <w:rFonts w:cs="Arial"/>
        </w:rPr>
        <w:t xml:space="preserve">” podría  efectuar la visita de carácter técnico a las instalaciones de los </w:t>
      </w:r>
      <w:r w:rsidR="00F27BFB" w:rsidRPr="004A53E7">
        <w:rPr>
          <w:rFonts w:eastAsia="Times New Roman" w:cs="Arial"/>
          <w:b/>
        </w:rPr>
        <w:t xml:space="preserve">“LICITANTES” </w:t>
      </w:r>
      <w:r w:rsidRPr="004A53E7">
        <w:rPr>
          <w:rFonts w:cs="Arial"/>
        </w:rPr>
        <w:t xml:space="preserve"> sin previo aviso. </w:t>
      </w:r>
    </w:p>
    <w:p w:rsidR="00F55912" w:rsidRPr="004A53E7" w:rsidRDefault="00F55912" w:rsidP="005D2891">
      <w:pPr>
        <w:pStyle w:val="Prrafodelista"/>
        <w:numPr>
          <w:ilvl w:val="1"/>
          <w:numId w:val="203"/>
        </w:numPr>
        <w:spacing w:before="120" w:after="120" w:line="240" w:lineRule="auto"/>
        <w:ind w:left="0"/>
        <w:jc w:val="both"/>
        <w:rPr>
          <w:rFonts w:cs="Arial"/>
        </w:rPr>
      </w:pPr>
      <w:r w:rsidRPr="004A53E7">
        <w:rPr>
          <w:rFonts w:cs="Arial"/>
        </w:rPr>
        <w:t xml:space="preserve">El </w:t>
      </w:r>
      <w:r w:rsidR="00F27BFB" w:rsidRPr="004A53E7">
        <w:rPr>
          <w:rFonts w:eastAsia="Times New Roman" w:cs="Arial"/>
          <w:b/>
        </w:rPr>
        <w:t xml:space="preserve">“LICITANTE” </w:t>
      </w:r>
      <w:r w:rsidRPr="004A53E7">
        <w:rPr>
          <w:rFonts w:cs="Arial"/>
        </w:rPr>
        <w:t xml:space="preserve"> deberá mantener en custodia por un período mínimo de dos años, copia de los estudios y/o servicios otorgados o realizados a los pacientes del “</w:t>
      </w:r>
      <w:r w:rsidRPr="004A53E7">
        <w:rPr>
          <w:rFonts w:cs="Arial"/>
          <w:b/>
        </w:rPr>
        <w:t>ISSSTECALI</w:t>
      </w:r>
      <w:r w:rsidRPr="004A53E7">
        <w:rPr>
          <w:rFonts w:cs="Arial"/>
        </w:rPr>
        <w:t xml:space="preserve">” y proporcionarlos sin cargo alguno cuando se le soliciten, independientemente de la conclusión del periodo de los servicios contratados. </w:t>
      </w:r>
    </w:p>
    <w:p w:rsidR="00F55912" w:rsidRPr="004A53E7" w:rsidRDefault="00F55912" w:rsidP="005D2891">
      <w:pPr>
        <w:pStyle w:val="Prrafodelista"/>
        <w:numPr>
          <w:ilvl w:val="1"/>
          <w:numId w:val="203"/>
        </w:numPr>
        <w:spacing w:before="120" w:after="120" w:line="240" w:lineRule="auto"/>
        <w:ind w:left="0"/>
        <w:jc w:val="both"/>
        <w:rPr>
          <w:rFonts w:cs="Arial"/>
        </w:rPr>
      </w:pPr>
      <w:r w:rsidRPr="004A53E7">
        <w:rPr>
          <w:rFonts w:cs="Arial"/>
        </w:rPr>
        <w:t xml:space="preserve">El resultado de los estudios que los pacientes soliciten a través de la solicitud de servicios médicos (SM-3 deberán ser entregados dentro de las 48 horas posteriores al estudio como máximo. </w:t>
      </w:r>
    </w:p>
    <w:p w:rsidR="00F55912" w:rsidRPr="004A53E7" w:rsidRDefault="00F55912" w:rsidP="005D2891">
      <w:pPr>
        <w:pStyle w:val="Prrafodelista"/>
        <w:numPr>
          <w:ilvl w:val="1"/>
          <w:numId w:val="203"/>
        </w:numPr>
        <w:spacing w:before="120" w:after="120" w:line="240" w:lineRule="auto"/>
        <w:ind w:left="0"/>
        <w:jc w:val="both"/>
        <w:rPr>
          <w:rFonts w:cs="Arial"/>
        </w:rPr>
      </w:pPr>
      <w:r w:rsidRPr="004A53E7">
        <w:rPr>
          <w:rFonts w:cs="Arial"/>
        </w:rPr>
        <w:t xml:space="preserve">El </w:t>
      </w:r>
      <w:r w:rsidRPr="004A53E7">
        <w:rPr>
          <w:rFonts w:cs="Arial"/>
          <w:b/>
        </w:rPr>
        <w:t xml:space="preserve">“LICITANTE” </w:t>
      </w:r>
      <w:r w:rsidRPr="004A53E7">
        <w:rPr>
          <w:rFonts w:cs="Arial"/>
        </w:rPr>
        <w:t>acudirá a las reuniones de evaluación de la calidad de los servicios otorgados cuando así lo solicite el “</w:t>
      </w:r>
      <w:r w:rsidRPr="004A53E7">
        <w:rPr>
          <w:rFonts w:cs="Arial"/>
          <w:b/>
        </w:rPr>
        <w:t>ISSSTECALI</w:t>
      </w:r>
      <w:r w:rsidRPr="004A53E7">
        <w:rPr>
          <w:rFonts w:cs="Arial"/>
        </w:rPr>
        <w:t xml:space="preserve">” a través de la jefatura de servicios subrogados.  </w:t>
      </w:r>
    </w:p>
    <w:p w:rsidR="00F55912" w:rsidRPr="004A53E7" w:rsidRDefault="00F55912" w:rsidP="005D2891">
      <w:pPr>
        <w:pStyle w:val="Prrafodelista"/>
        <w:numPr>
          <w:ilvl w:val="1"/>
          <w:numId w:val="203"/>
        </w:numPr>
        <w:spacing w:before="120" w:after="120" w:line="240" w:lineRule="auto"/>
        <w:ind w:left="0"/>
        <w:jc w:val="both"/>
        <w:rPr>
          <w:rFonts w:cs="Arial"/>
        </w:rPr>
      </w:pPr>
      <w:r w:rsidRPr="004A53E7">
        <w:rPr>
          <w:rFonts w:cs="Arial"/>
        </w:rPr>
        <w:t xml:space="preserve">En caso que el servicio  subrogado una vez contratado, no pudiera ser prestado por el </w:t>
      </w:r>
      <w:r w:rsidRPr="004A53E7">
        <w:rPr>
          <w:rFonts w:cs="Arial"/>
          <w:b/>
        </w:rPr>
        <w:t>“LICITANTE”,</w:t>
      </w:r>
      <w:r w:rsidRPr="004A53E7">
        <w:rPr>
          <w:rFonts w:cs="Arial"/>
        </w:rPr>
        <w:t xml:space="preserve"> este deberá avisar al “</w:t>
      </w:r>
      <w:r w:rsidRPr="004A53E7">
        <w:rPr>
          <w:rFonts w:cs="Arial"/>
          <w:b/>
        </w:rPr>
        <w:t>ISSSTECALI</w:t>
      </w:r>
      <w:r w:rsidRPr="004A53E7">
        <w:rPr>
          <w:rFonts w:cs="Arial"/>
        </w:rPr>
        <w:t>”  mediante escrito dirigido a la autoridad en turno  con una anticipación de 5 (cinco) días  donde notifique quien prestara dicho servicio haciéndose  cargo del costo del servicio el LICITANTE.</w:t>
      </w:r>
    </w:p>
    <w:p w:rsidR="00F55912" w:rsidRPr="004A53E7" w:rsidRDefault="00F55912" w:rsidP="004A53E7">
      <w:pPr>
        <w:spacing w:before="120" w:after="120" w:line="240" w:lineRule="auto"/>
        <w:jc w:val="both"/>
        <w:rPr>
          <w:rFonts w:cs="Arial"/>
        </w:rPr>
      </w:pPr>
    </w:p>
    <w:p w:rsidR="00F55912" w:rsidRPr="004A53E7" w:rsidRDefault="00F55912" w:rsidP="004A53E7">
      <w:pPr>
        <w:spacing w:before="120" w:after="120" w:line="240" w:lineRule="auto"/>
        <w:ind w:hanging="360"/>
        <w:jc w:val="both"/>
        <w:rPr>
          <w:rFonts w:cs="Arial"/>
        </w:rPr>
      </w:pPr>
      <w:r w:rsidRPr="004A53E7">
        <w:rPr>
          <w:rFonts w:cs="Arial"/>
        </w:rPr>
        <w:t>6. PROCEDIMIENTO PARA REALIZAR LOS SERVICIOS:</w:t>
      </w:r>
    </w:p>
    <w:p w:rsidR="00F55912" w:rsidRPr="004A53E7" w:rsidRDefault="00F55912" w:rsidP="004A53E7">
      <w:pPr>
        <w:spacing w:before="120" w:after="120" w:line="240" w:lineRule="auto"/>
        <w:ind w:hanging="360"/>
        <w:jc w:val="both"/>
        <w:rPr>
          <w:rFonts w:cs="Arial"/>
        </w:rPr>
      </w:pPr>
    </w:p>
    <w:p w:rsidR="00F55912" w:rsidRPr="004A53E7" w:rsidRDefault="00F55912" w:rsidP="005D2891">
      <w:pPr>
        <w:pStyle w:val="Prrafodelista"/>
        <w:numPr>
          <w:ilvl w:val="0"/>
          <w:numId w:val="73"/>
        </w:numPr>
        <w:spacing w:before="120" w:after="120" w:line="240" w:lineRule="auto"/>
        <w:ind w:left="0" w:hanging="360"/>
        <w:jc w:val="both"/>
        <w:rPr>
          <w:rFonts w:cs="Arial"/>
        </w:rPr>
      </w:pPr>
      <w:r w:rsidRPr="004A53E7">
        <w:rPr>
          <w:rFonts w:cs="Arial"/>
        </w:rPr>
        <w:t xml:space="preserve">El </w:t>
      </w:r>
      <w:r w:rsidRPr="004A53E7">
        <w:rPr>
          <w:rFonts w:cs="Arial"/>
          <w:b/>
        </w:rPr>
        <w:t xml:space="preserve">“LICITANTE” </w:t>
      </w:r>
      <w:r w:rsidRPr="004A53E7">
        <w:rPr>
          <w:rFonts w:cs="Arial"/>
        </w:rPr>
        <w:t xml:space="preserve">prestará los servicios médicos subrogados cuando sean solicitados de manera ordinaria en el horario de 08:00 a 20:00 horas de lunes a viernes y sábados de 08:00 a 14:00 horas sin embargo a solicitud de servicios urgentes deberá otorgarlos los 365 días del año las 24 horas del día. Asimismo deberá proporcionar sus números telefónicos donde se le pueda localizar las 24 horas del día los 365 días del año. Que el </w:t>
      </w:r>
      <w:r w:rsidRPr="004A53E7">
        <w:rPr>
          <w:rFonts w:cs="Arial"/>
          <w:b/>
        </w:rPr>
        <w:t xml:space="preserve">“LICITANTE” </w:t>
      </w:r>
      <w:r w:rsidRPr="004A53E7">
        <w:rPr>
          <w:rFonts w:cs="Arial"/>
        </w:rPr>
        <w:t>preste los servicios  o que pueda otorgarlos.</w:t>
      </w:r>
    </w:p>
    <w:p w:rsidR="00F55912" w:rsidRPr="004A53E7" w:rsidRDefault="00F55912" w:rsidP="005D2891">
      <w:pPr>
        <w:pStyle w:val="Prrafodelista"/>
        <w:numPr>
          <w:ilvl w:val="0"/>
          <w:numId w:val="73"/>
        </w:numPr>
        <w:spacing w:before="120" w:after="120" w:line="240" w:lineRule="auto"/>
        <w:ind w:left="0" w:hanging="360"/>
        <w:jc w:val="both"/>
        <w:rPr>
          <w:rFonts w:cs="Arial"/>
        </w:rPr>
      </w:pPr>
      <w:r w:rsidRPr="004A53E7">
        <w:rPr>
          <w:rFonts w:cs="Arial"/>
        </w:rPr>
        <w:t>Se realizara el servicio de endoscopia  y en caso de ameritar un toma de biopsia, se enviara junto con el derechohabiente la biopsia tomada, al Área de Trabajo Social debidamente envasadas, rotuladas de acuerdo a la NOM vigente, etiquetada con el nombre, de donde se registrara para su posterior envió a Patología con quien se tenga contrato vigente con “</w:t>
      </w:r>
      <w:r w:rsidRPr="004A53E7">
        <w:rPr>
          <w:rFonts w:cs="Arial"/>
          <w:b/>
        </w:rPr>
        <w:t>ISSSTECALI</w:t>
      </w:r>
      <w:r w:rsidRPr="004A53E7">
        <w:rPr>
          <w:rFonts w:cs="Arial"/>
        </w:rPr>
        <w:t>”.</w:t>
      </w:r>
    </w:p>
    <w:p w:rsidR="00F55912" w:rsidRPr="004A53E7" w:rsidRDefault="00F55912" w:rsidP="005D2891">
      <w:pPr>
        <w:pStyle w:val="Prrafodelista"/>
        <w:numPr>
          <w:ilvl w:val="0"/>
          <w:numId w:val="73"/>
        </w:numPr>
        <w:spacing w:before="120" w:after="120" w:line="240" w:lineRule="auto"/>
        <w:ind w:left="0" w:hanging="360"/>
        <w:jc w:val="both"/>
        <w:rPr>
          <w:rFonts w:cs="Arial"/>
        </w:rPr>
      </w:pPr>
      <w:r w:rsidRPr="004A53E7">
        <w:rPr>
          <w:rFonts w:cs="Arial"/>
        </w:rPr>
        <w:t>En caso de requerirse que el servicio de endoscopia se realice en la misma Unidad Médica de “</w:t>
      </w:r>
      <w:r w:rsidRPr="004A53E7">
        <w:rPr>
          <w:rFonts w:cs="Arial"/>
          <w:b/>
        </w:rPr>
        <w:t>ISSSTECALI</w:t>
      </w:r>
      <w:r w:rsidRPr="004A53E7">
        <w:rPr>
          <w:rFonts w:cs="Arial"/>
        </w:rPr>
        <w:t xml:space="preserve">”, debido a que el paciente no pudiera ser trasladado  se establecerá comunicación verbal sobre el resultado encontrado con el Encargado del Coordinador en Turno y/o Subdirector  </w:t>
      </w:r>
    </w:p>
    <w:p w:rsidR="00F55912" w:rsidRPr="004A53E7" w:rsidRDefault="00F55912" w:rsidP="005D2891">
      <w:pPr>
        <w:pStyle w:val="Prrafodelista"/>
        <w:numPr>
          <w:ilvl w:val="0"/>
          <w:numId w:val="73"/>
        </w:numPr>
        <w:spacing w:before="120" w:after="120" w:line="240" w:lineRule="auto"/>
        <w:ind w:left="0" w:hanging="360"/>
        <w:jc w:val="both"/>
        <w:rPr>
          <w:rFonts w:cs="Arial"/>
        </w:rPr>
      </w:pPr>
      <w:r w:rsidRPr="004A53E7">
        <w:rPr>
          <w:rFonts w:cs="Arial"/>
        </w:rPr>
        <w:t xml:space="preserve">Se realizarán los servicios de endoscopia debiendo entregar la interpretación de los mismos, en un plazo no mayor de 3 días hábiles, contados estos a partir de la fecha del estudio realizado. </w:t>
      </w:r>
    </w:p>
    <w:p w:rsidR="00F55912" w:rsidRPr="004A53E7" w:rsidRDefault="00F55912" w:rsidP="005D2891">
      <w:pPr>
        <w:pStyle w:val="Prrafodelista"/>
        <w:numPr>
          <w:ilvl w:val="0"/>
          <w:numId w:val="73"/>
        </w:numPr>
        <w:spacing w:before="120" w:after="120" w:line="240" w:lineRule="auto"/>
        <w:ind w:left="0" w:hanging="360"/>
        <w:jc w:val="both"/>
        <w:rPr>
          <w:rFonts w:cs="Arial"/>
        </w:rPr>
      </w:pPr>
      <w:r w:rsidRPr="004A53E7">
        <w:rPr>
          <w:rFonts w:cs="Arial"/>
        </w:rPr>
        <w:t>Se entregará reporte de los servicios  cada semana en el Departamento de Archivo de la Unidad Médica de “</w:t>
      </w:r>
      <w:r w:rsidRPr="004A53E7">
        <w:rPr>
          <w:rFonts w:cs="Arial"/>
          <w:b/>
        </w:rPr>
        <w:t>ISSSTECALI</w:t>
      </w:r>
      <w:r w:rsidRPr="004A53E7">
        <w:rPr>
          <w:rFonts w:cs="Arial"/>
        </w:rPr>
        <w:t>”  al que este adscrito el derechohabiente indicando en el Formato de Subrogación Electrónica de Servicios Médicos (SM-3).</w:t>
      </w:r>
    </w:p>
    <w:p w:rsidR="00F55912" w:rsidRPr="004A53E7" w:rsidRDefault="00F55912" w:rsidP="005D2891">
      <w:pPr>
        <w:pStyle w:val="Prrafodelista"/>
        <w:numPr>
          <w:ilvl w:val="0"/>
          <w:numId w:val="73"/>
        </w:numPr>
        <w:spacing w:before="120" w:after="120" w:line="240" w:lineRule="auto"/>
        <w:ind w:left="0" w:hanging="360"/>
        <w:jc w:val="both"/>
        <w:rPr>
          <w:rFonts w:cs="Arial"/>
        </w:rPr>
      </w:pPr>
      <w:r w:rsidRPr="004A53E7">
        <w:rPr>
          <w:rFonts w:cs="Arial"/>
        </w:rPr>
        <w:t>En caso de realizar servicios  de urgencia, deberá entregar el reporte escrito e interpretación en un tiempo no mayor a 2 horas en el área de Trabajo Social de la Unidad Médica  y en caso que la situación lo amerite se entablara comunicación verbal con el Coordinador en Turno, jefe de Servicio, Subdirector y/o Director de la Unidad sobre el resultado encontrado.</w:t>
      </w:r>
    </w:p>
    <w:p w:rsidR="00F55912" w:rsidRPr="004A53E7" w:rsidRDefault="00F55912" w:rsidP="005D2891">
      <w:pPr>
        <w:pStyle w:val="Prrafodelista"/>
        <w:numPr>
          <w:ilvl w:val="0"/>
          <w:numId w:val="73"/>
        </w:numPr>
        <w:spacing w:before="120" w:after="120" w:line="240" w:lineRule="auto"/>
        <w:ind w:left="0" w:hanging="360"/>
        <w:jc w:val="both"/>
        <w:rPr>
          <w:rFonts w:cs="Arial"/>
        </w:rPr>
      </w:pPr>
      <w:r w:rsidRPr="004A53E7">
        <w:rPr>
          <w:rFonts w:cs="Arial"/>
        </w:rPr>
        <w:t>Se entregará un corte de servicios médicos subrogados  realizados  cada día 25 del mes en curso, el cual entregará a más tardar dentro de los cinco días naturales posteriores</w:t>
      </w:r>
    </w:p>
    <w:p w:rsidR="00F55912" w:rsidRPr="004A53E7" w:rsidRDefault="00F55912" w:rsidP="005D2891">
      <w:pPr>
        <w:pStyle w:val="Prrafodelista"/>
        <w:numPr>
          <w:ilvl w:val="0"/>
          <w:numId w:val="73"/>
        </w:numPr>
        <w:spacing w:before="120" w:after="120" w:line="240" w:lineRule="auto"/>
        <w:ind w:left="0" w:hanging="360"/>
        <w:jc w:val="both"/>
        <w:rPr>
          <w:rFonts w:cs="Arial"/>
        </w:rPr>
      </w:pPr>
      <w:r w:rsidRPr="004A53E7">
        <w:rPr>
          <w:rFonts w:cs="Arial"/>
        </w:rPr>
        <w:t>Su actividad medica tanto en materia de consulta externa como interconsultas hospitalarias, deberá tener concordancia con las Normas Oficiales Mexicanas vigentes que le apliquen.</w:t>
      </w:r>
    </w:p>
    <w:p w:rsidR="00383B9D" w:rsidRPr="004A53E7" w:rsidRDefault="00383B9D" w:rsidP="004A53E7">
      <w:pPr>
        <w:spacing w:before="120" w:after="120" w:line="240" w:lineRule="auto"/>
        <w:jc w:val="both"/>
        <w:rPr>
          <w:rFonts w:cs="Arial"/>
        </w:rPr>
      </w:pPr>
    </w:p>
    <w:p w:rsidR="009960CF" w:rsidRPr="004A53E7" w:rsidRDefault="009960CF" w:rsidP="004A53E7">
      <w:pPr>
        <w:pStyle w:val="Prrafodelista"/>
        <w:spacing w:before="120" w:after="120" w:line="240" w:lineRule="auto"/>
        <w:ind w:left="1418"/>
        <w:jc w:val="both"/>
        <w:rPr>
          <w:rFonts w:cs="Arial"/>
          <w:b/>
          <w:color w:val="FF0000"/>
        </w:rPr>
      </w:pPr>
    </w:p>
    <w:tbl>
      <w:tblPr>
        <w:tblW w:w="94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333"/>
        <w:gridCol w:w="7090"/>
      </w:tblGrid>
      <w:tr w:rsidR="009960CF" w:rsidRPr="004A53E7" w:rsidTr="00B2672D">
        <w:trPr>
          <w:trHeight w:val="258"/>
          <w:jc w:val="center"/>
        </w:trPr>
        <w:tc>
          <w:tcPr>
            <w:tcW w:w="9423" w:type="dxa"/>
            <w:gridSpan w:val="2"/>
            <w:tcBorders>
              <w:bottom w:val="single" w:sz="4" w:space="0" w:color="auto"/>
            </w:tcBorders>
            <w:shd w:val="clear" w:color="000000" w:fill="D9D9D9"/>
            <w:vAlign w:val="center"/>
          </w:tcPr>
          <w:p w:rsidR="009960CF" w:rsidRPr="004A53E7" w:rsidRDefault="00A679F0" w:rsidP="004A53E7">
            <w:pPr>
              <w:spacing w:before="120" w:after="120" w:line="240" w:lineRule="auto"/>
              <w:jc w:val="both"/>
              <w:rPr>
                <w:rFonts w:eastAsia="Times New Roman" w:cs="Arial"/>
                <w:b/>
                <w:color w:val="000000"/>
              </w:rPr>
            </w:pPr>
            <w:r>
              <w:rPr>
                <w:rFonts w:eastAsia="Times New Roman" w:cs="Arial"/>
                <w:b/>
                <w:color w:val="000000"/>
              </w:rPr>
              <w:t>PARTIDA 36</w:t>
            </w:r>
          </w:p>
        </w:tc>
      </w:tr>
      <w:tr w:rsidR="009960CF" w:rsidRPr="004A53E7" w:rsidTr="00B2672D">
        <w:trPr>
          <w:trHeight w:val="258"/>
          <w:jc w:val="center"/>
        </w:trPr>
        <w:tc>
          <w:tcPr>
            <w:tcW w:w="9423" w:type="dxa"/>
            <w:gridSpan w:val="2"/>
            <w:tcBorders>
              <w:bottom w:val="single" w:sz="4" w:space="0" w:color="auto"/>
            </w:tcBorders>
            <w:shd w:val="clear" w:color="000000" w:fill="D9D9D9"/>
            <w:vAlign w:val="center"/>
          </w:tcPr>
          <w:p w:rsidR="009960CF" w:rsidRPr="004A53E7" w:rsidRDefault="00DD5F48" w:rsidP="004A53E7">
            <w:pPr>
              <w:spacing w:before="120" w:after="120" w:line="240" w:lineRule="auto"/>
              <w:jc w:val="both"/>
              <w:rPr>
                <w:rFonts w:eastAsia="Times New Roman" w:cs="Arial"/>
                <w:b/>
                <w:color w:val="000000"/>
              </w:rPr>
            </w:pPr>
            <w:r w:rsidRPr="004A53E7">
              <w:rPr>
                <w:rFonts w:eastAsia="Times New Roman" w:cs="Arial"/>
                <w:b/>
                <w:color w:val="000000"/>
              </w:rPr>
              <w:t>Hospital Tijuana</w:t>
            </w:r>
            <w:r w:rsidR="00DC1FC6" w:rsidRPr="004A53E7">
              <w:rPr>
                <w:rFonts w:eastAsia="Times New Roman" w:cs="Arial"/>
                <w:b/>
                <w:color w:val="000000"/>
              </w:rPr>
              <w:t>, Clínica Tecate</w:t>
            </w:r>
          </w:p>
        </w:tc>
      </w:tr>
      <w:tr w:rsidR="009960CF" w:rsidRPr="004A53E7" w:rsidTr="00B2672D">
        <w:trPr>
          <w:trHeight w:val="258"/>
          <w:jc w:val="center"/>
        </w:trPr>
        <w:tc>
          <w:tcPr>
            <w:tcW w:w="2333" w:type="dxa"/>
            <w:tcBorders>
              <w:bottom w:val="single" w:sz="4" w:space="0" w:color="auto"/>
            </w:tcBorders>
            <w:shd w:val="clear" w:color="000000" w:fill="D9D9D9"/>
            <w:vAlign w:val="center"/>
            <w:hideMark/>
          </w:tcPr>
          <w:p w:rsidR="009960CF" w:rsidRPr="004A53E7" w:rsidRDefault="00DD5F48" w:rsidP="004A53E7">
            <w:pPr>
              <w:spacing w:before="120" w:after="120" w:line="240" w:lineRule="auto"/>
              <w:jc w:val="both"/>
              <w:rPr>
                <w:rFonts w:eastAsia="Times New Roman" w:cs="Arial"/>
                <w:b/>
                <w:color w:val="000000"/>
              </w:rPr>
            </w:pPr>
            <w:r w:rsidRPr="004A53E7">
              <w:rPr>
                <w:rFonts w:eastAsia="Times New Roman" w:cs="Arial"/>
                <w:b/>
                <w:color w:val="000000"/>
              </w:rPr>
              <w:t>Especialidad</w:t>
            </w:r>
          </w:p>
        </w:tc>
        <w:tc>
          <w:tcPr>
            <w:tcW w:w="7090" w:type="dxa"/>
            <w:shd w:val="clear" w:color="000000" w:fill="D9D9D9"/>
            <w:vAlign w:val="center"/>
            <w:hideMark/>
          </w:tcPr>
          <w:p w:rsidR="009960CF" w:rsidRPr="004A53E7" w:rsidRDefault="00DD5F48" w:rsidP="004A53E7">
            <w:pPr>
              <w:spacing w:before="120" w:after="120" w:line="240" w:lineRule="auto"/>
              <w:jc w:val="both"/>
              <w:rPr>
                <w:rFonts w:eastAsia="Times New Roman" w:cs="Arial"/>
                <w:b/>
                <w:color w:val="000000"/>
              </w:rPr>
            </w:pPr>
            <w:r w:rsidRPr="004A53E7">
              <w:rPr>
                <w:rFonts w:eastAsia="Times New Roman" w:cs="Arial"/>
                <w:b/>
                <w:color w:val="000000"/>
              </w:rPr>
              <w:t>Descripción Del Servicio</w:t>
            </w:r>
          </w:p>
        </w:tc>
      </w:tr>
      <w:tr w:rsidR="00B86D34" w:rsidRPr="004A53E7" w:rsidTr="00B2672D">
        <w:trPr>
          <w:trHeight w:val="487"/>
          <w:jc w:val="center"/>
        </w:trPr>
        <w:tc>
          <w:tcPr>
            <w:tcW w:w="2333" w:type="dxa"/>
            <w:vMerge w:val="restart"/>
            <w:tcBorders>
              <w:left w:val="single" w:sz="4" w:space="0" w:color="auto"/>
              <w:right w:val="single" w:sz="4" w:space="0" w:color="auto"/>
            </w:tcBorders>
            <w:shd w:val="clear" w:color="auto" w:fill="auto"/>
            <w:vAlign w:val="center"/>
            <w:hideMark/>
          </w:tcPr>
          <w:p w:rsidR="00B86D34" w:rsidRPr="00334DC1" w:rsidRDefault="00334DC1" w:rsidP="00334DC1">
            <w:pPr>
              <w:spacing w:before="120" w:after="120" w:line="240" w:lineRule="auto"/>
              <w:jc w:val="center"/>
              <w:rPr>
                <w:rFonts w:eastAsia="Times New Roman" w:cs="Arial"/>
                <w:b/>
                <w:color w:val="000000"/>
              </w:rPr>
            </w:pPr>
            <w:r>
              <w:rPr>
                <w:rFonts w:eastAsia="Times New Roman" w:cs="Arial"/>
                <w:b/>
                <w:color w:val="000000"/>
              </w:rPr>
              <w:t>RETINA Y VÍ</w:t>
            </w:r>
            <w:r w:rsidRPr="00334DC1">
              <w:rPr>
                <w:rFonts w:eastAsia="Times New Roman" w:cs="Arial"/>
                <w:b/>
                <w:color w:val="000000"/>
              </w:rPr>
              <w:t>TREO</w:t>
            </w:r>
          </w:p>
        </w:tc>
        <w:tc>
          <w:tcPr>
            <w:tcW w:w="7090" w:type="dxa"/>
            <w:tcBorders>
              <w:left w:val="single" w:sz="4" w:space="0" w:color="auto"/>
            </w:tcBorders>
            <w:shd w:val="clear" w:color="auto" w:fill="auto"/>
            <w:noWrap/>
            <w:hideMark/>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Agudeza Visual Lambda 100 Por Ojo</w:t>
            </w:r>
          </w:p>
        </w:tc>
      </w:tr>
      <w:tr w:rsidR="00B86D34" w:rsidRPr="004A53E7" w:rsidTr="00B2672D">
        <w:trPr>
          <w:trHeight w:val="300"/>
          <w:jc w:val="center"/>
        </w:trPr>
        <w:tc>
          <w:tcPr>
            <w:tcW w:w="2333" w:type="dxa"/>
            <w:vMerge/>
            <w:tcBorders>
              <w:left w:val="single" w:sz="4" w:space="0" w:color="auto"/>
              <w:right w:val="single" w:sz="4" w:space="0" w:color="auto"/>
            </w:tcBorders>
            <w:vAlign w:val="center"/>
            <w:hideMark/>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hideMark/>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Anestesia General</w:t>
            </w:r>
          </w:p>
        </w:tc>
      </w:tr>
      <w:tr w:rsidR="00B86D34" w:rsidRPr="004A53E7" w:rsidTr="00B2672D">
        <w:trPr>
          <w:trHeight w:val="300"/>
          <w:jc w:val="center"/>
        </w:trPr>
        <w:tc>
          <w:tcPr>
            <w:tcW w:w="2333" w:type="dxa"/>
            <w:vMerge/>
            <w:tcBorders>
              <w:left w:val="single" w:sz="4" w:space="0" w:color="auto"/>
              <w:right w:val="single" w:sz="4" w:space="0" w:color="auto"/>
            </w:tcBorders>
            <w:vAlign w:val="center"/>
            <w:hideMark/>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hideMark/>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Aplicación De Líquidos Pesados Por Ojo</w:t>
            </w:r>
          </w:p>
        </w:tc>
      </w:tr>
      <w:tr w:rsidR="00B86D34" w:rsidRPr="004A53E7" w:rsidTr="00B2672D">
        <w:trPr>
          <w:trHeight w:val="300"/>
          <w:jc w:val="center"/>
        </w:trPr>
        <w:tc>
          <w:tcPr>
            <w:tcW w:w="2333" w:type="dxa"/>
            <w:vMerge/>
            <w:tcBorders>
              <w:left w:val="single" w:sz="4" w:space="0" w:color="auto"/>
              <w:right w:val="single" w:sz="4" w:space="0" w:color="auto"/>
            </w:tcBorders>
            <w:vAlign w:val="center"/>
            <w:hideMark/>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hideMark/>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Aplicación De Triamcinolona (Kenalog) Con Medicamento Por Ojo</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Aplicación de Gas durante Cirugía por ojo.</w:t>
            </w:r>
          </w:p>
        </w:tc>
      </w:tr>
      <w:tr w:rsidR="00B86D34" w:rsidRPr="004A53E7" w:rsidTr="00B2672D">
        <w:trPr>
          <w:trHeight w:val="300"/>
          <w:jc w:val="center"/>
        </w:trPr>
        <w:tc>
          <w:tcPr>
            <w:tcW w:w="2333" w:type="dxa"/>
            <w:vMerge/>
            <w:tcBorders>
              <w:left w:val="single" w:sz="4" w:space="0" w:color="auto"/>
              <w:right w:val="single" w:sz="4" w:space="0" w:color="auto"/>
            </w:tcBorders>
            <w:vAlign w:val="center"/>
            <w:hideMark/>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hideMark/>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Calculo de Lente Intraocular Por Ojo</w:t>
            </w:r>
          </w:p>
        </w:tc>
      </w:tr>
      <w:tr w:rsidR="00B86D34" w:rsidRPr="004A53E7" w:rsidTr="00B2672D">
        <w:trPr>
          <w:trHeight w:val="300"/>
          <w:jc w:val="center"/>
        </w:trPr>
        <w:tc>
          <w:tcPr>
            <w:tcW w:w="2333" w:type="dxa"/>
            <w:vMerge/>
            <w:tcBorders>
              <w:left w:val="single" w:sz="4" w:space="0" w:color="auto"/>
              <w:right w:val="single" w:sz="4" w:space="0" w:color="auto"/>
            </w:tcBorders>
            <w:vAlign w:val="center"/>
            <w:hideMark/>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hideMark/>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Campimetría por Ojo</w:t>
            </w:r>
          </w:p>
        </w:tc>
      </w:tr>
      <w:tr w:rsidR="00B86D34" w:rsidRPr="004A53E7" w:rsidTr="00B2672D">
        <w:trPr>
          <w:trHeight w:val="300"/>
          <w:jc w:val="center"/>
        </w:trPr>
        <w:tc>
          <w:tcPr>
            <w:tcW w:w="2333" w:type="dxa"/>
            <w:vMerge/>
            <w:tcBorders>
              <w:left w:val="single" w:sz="4" w:space="0" w:color="auto"/>
              <w:right w:val="single" w:sz="4" w:space="0" w:color="auto"/>
            </w:tcBorders>
            <w:vAlign w:val="center"/>
            <w:hideMark/>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hideMark/>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Cerclaje (Para Vitrectomía) Por Ojo</w:t>
            </w:r>
          </w:p>
        </w:tc>
      </w:tr>
      <w:tr w:rsidR="00B86D34" w:rsidRPr="004A53E7" w:rsidTr="00B2672D">
        <w:trPr>
          <w:trHeight w:val="300"/>
          <w:jc w:val="center"/>
        </w:trPr>
        <w:tc>
          <w:tcPr>
            <w:tcW w:w="2333" w:type="dxa"/>
            <w:vMerge/>
            <w:tcBorders>
              <w:left w:val="single" w:sz="4" w:space="0" w:color="auto"/>
              <w:right w:val="single" w:sz="4" w:space="0" w:color="auto"/>
            </w:tcBorders>
            <w:vAlign w:val="center"/>
            <w:hideMark/>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hideMark/>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Cerclaje Escleral Por Ojo</w:t>
            </w:r>
          </w:p>
        </w:tc>
      </w:tr>
      <w:tr w:rsidR="00B86D34" w:rsidRPr="004A53E7" w:rsidTr="00B2672D">
        <w:trPr>
          <w:trHeight w:val="300"/>
          <w:jc w:val="center"/>
        </w:trPr>
        <w:tc>
          <w:tcPr>
            <w:tcW w:w="2333" w:type="dxa"/>
            <w:vMerge/>
            <w:tcBorders>
              <w:left w:val="single" w:sz="4" w:space="0" w:color="auto"/>
              <w:right w:val="single" w:sz="4" w:space="0" w:color="auto"/>
            </w:tcBorders>
            <w:vAlign w:val="center"/>
            <w:hideMark/>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hideMark/>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Cirugía de Agujero Macular Y/O Membrana Retiniana por Ojo</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Cirugía de Estrabismo  por Ojo</w:t>
            </w:r>
          </w:p>
        </w:tc>
      </w:tr>
      <w:tr w:rsidR="0064409C" w:rsidRPr="004A53E7" w:rsidTr="00B2672D">
        <w:trPr>
          <w:trHeight w:val="300"/>
          <w:jc w:val="center"/>
        </w:trPr>
        <w:tc>
          <w:tcPr>
            <w:tcW w:w="2333" w:type="dxa"/>
            <w:vMerge/>
            <w:tcBorders>
              <w:left w:val="single" w:sz="4" w:space="0" w:color="auto"/>
              <w:right w:val="single" w:sz="4" w:space="0" w:color="auto"/>
            </w:tcBorders>
            <w:vAlign w:val="center"/>
          </w:tcPr>
          <w:p w:rsidR="0064409C" w:rsidRPr="004A53E7" w:rsidRDefault="0064409C"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64409C" w:rsidRPr="004A53E7" w:rsidRDefault="00705F00" w:rsidP="004A53E7">
            <w:pPr>
              <w:autoSpaceDE w:val="0"/>
              <w:autoSpaceDN w:val="0"/>
              <w:adjustRightInd w:val="0"/>
              <w:spacing w:before="120" w:after="120" w:line="240" w:lineRule="auto"/>
              <w:jc w:val="both"/>
              <w:rPr>
                <w:rFonts w:eastAsia="Calibri" w:cs="Arial"/>
                <w:color w:val="000000"/>
                <w:lang w:eastAsia="en-US"/>
              </w:rPr>
            </w:pPr>
            <w:r>
              <w:rPr>
                <w:rFonts w:eastAsia="Calibri" w:cs="Arial"/>
                <w:color w:val="000000"/>
                <w:lang w:eastAsia="en-US"/>
              </w:rPr>
              <w:t>Cirugía</w:t>
            </w:r>
            <w:r w:rsidR="0064409C">
              <w:rPr>
                <w:rFonts w:eastAsia="Calibri" w:cs="Arial"/>
                <w:color w:val="000000"/>
                <w:lang w:eastAsia="en-US"/>
              </w:rPr>
              <w:t xml:space="preserve"> de Corrección de Entropion en Ambos Ojos</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Colocación de Membrana Amniótica por Ojo en Quirófano</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Colocación de Silicón Intravitrealmente durante Cirugía Por Ojo</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Colocación De Válvula de Ahmed con Válvula Por Ojo (incluye valvula)</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Consulta Cornea</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Consulta De Estrabismo</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Consulta De Glaucoma</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Consulta De Oculoplastica</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Consulta De Retina</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Consulta De Uveítis</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Consulta Subsecuente</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Consulta oftalmológica Pediátrica Prematuros en Hospital</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Crioablación Durante Cirugía de Retina Por Ojo</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Crioterapia por ojo</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Diodo por Ojo</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Estudio de Ora (Ocular Response Analizer) Por Ojo</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Facoaspiración por Ojo</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 xml:space="preserve">Facoemulsificación mas Colocación de Lente Intraocular (No Incluye Lente) </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Facotrabeculectomía Por Ojo</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Fluorangiografía por Ojo</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Fluorangiografía Por Verde Indocianina Por Ojo</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Fotocoagulación con Bloqueo Retrobulbar Por Ojo</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Fotocoagulación por Ojo (En Lámpara De Hendidura)</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Fotoiridotomia por Ojo</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Fotos de Fondo de Ojo por Ojo</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Laser Focal En Macula por Ojo</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Limitorrexis con Azul Brillante por ojo (incluye todos los costos de cirugía)</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Microscopia Especular Por Ojo (Conteo de Células Endoteliales)</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Panfotocoagulación  por Ojo</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Paquimetría por Ojo</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Potenciales Visuales Evocados por Ojo</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Pruebas De Ishihara por Ojo</w:t>
            </w:r>
          </w:p>
        </w:tc>
      </w:tr>
      <w:tr w:rsidR="0007193C" w:rsidRPr="004A53E7" w:rsidTr="00B2672D">
        <w:trPr>
          <w:trHeight w:val="300"/>
          <w:jc w:val="center"/>
        </w:trPr>
        <w:tc>
          <w:tcPr>
            <w:tcW w:w="2333" w:type="dxa"/>
            <w:vMerge/>
            <w:tcBorders>
              <w:left w:val="single" w:sz="4" w:space="0" w:color="auto"/>
              <w:right w:val="single" w:sz="4" w:space="0" w:color="auto"/>
            </w:tcBorders>
            <w:vAlign w:val="center"/>
          </w:tcPr>
          <w:p w:rsidR="0007193C" w:rsidRPr="004A53E7" w:rsidRDefault="0007193C"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07193C" w:rsidRPr="004A53E7" w:rsidRDefault="0007193C" w:rsidP="004A53E7">
            <w:pPr>
              <w:autoSpaceDE w:val="0"/>
              <w:autoSpaceDN w:val="0"/>
              <w:adjustRightInd w:val="0"/>
              <w:spacing w:before="120" w:after="120" w:line="240" w:lineRule="auto"/>
              <w:jc w:val="both"/>
              <w:rPr>
                <w:rFonts w:eastAsia="Calibri" w:cs="Arial"/>
                <w:color w:val="000000"/>
                <w:lang w:eastAsia="en-US"/>
              </w:rPr>
            </w:pPr>
            <w:r>
              <w:rPr>
                <w:rFonts w:eastAsia="Calibri" w:cs="Arial"/>
                <w:color w:val="000000"/>
                <w:lang w:eastAsia="en-US"/>
              </w:rPr>
              <w:t>Resección de Pterigion Mas Injerto de Mucosa Conjuntival Mas Aplicación de Mitocina Bajo Anestesia por Ojo.</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Resección/Retiro de Membranas Retinianas durante Cirugía de Retina por ojo</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Retiro de Lente Intraocular de Cámara Anterior (por ojo)</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Retiro de Silicón por Ojo</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Revisión Bajo Anestesia por Ojo</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Suero Autologo por Ojo</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Toma de Muestra de Secreción de Ulcera Corneal (por ojo)</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Tomografía de Coherencia Óptica de Nervio Óptico por ojo</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Tomografía de Coherencia Óptica de Segmento Anterior por ojo</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Tomografía de Coherencia Óptica Macular por ojo</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Tonometría por ojo</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Topografía Corneal Por Ojo</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Trabeculectomía Por Ojo</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Trabeculoplastía Selectiva Laser Por Ojo</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Ultrasonido B Por Ojo</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 xml:space="preserve">Vitrectomía Anterior por ojo </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Vitrectomía Con Endolaser por ojo</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Vitrectomía Mas Cerclaje Mas Crioablacion por ojo</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Vitrectomía Mas Resección De Membranas Mas Fotocoagulación por ojo</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Vitrectomía Posterior Mas Silicónpor ojo</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Vitrectomía Posterior Por Ojo</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Yag Laser Por Ojo</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Colocación De Parche Escleral por ojo, debe incluir tejido</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b/>
                <w:color w:val="C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lang w:eastAsia="en-US"/>
              </w:rPr>
            </w:pPr>
            <w:r w:rsidRPr="004A53E7">
              <w:rPr>
                <w:rFonts w:eastAsia="Calibri" w:cs="Arial"/>
                <w:lang w:eastAsia="en-US"/>
              </w:rPr>
              <w:t>Cross-Linking Corneal</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lang w:eastAsia="en-US"/>
              </w:rPr>
            </w:pPr>
            <w:r w:rsidRPr="004A53E7">
              <w:rPr>
                <w:rFonts w:eastAsia="Calibri" w:cs="Arial"/>
                <w:lang w:eastAsia="en-US"/>
              </w:rPr>
              <w:t>Aplicación De Antiangiogenico (No Incluye Antiangiogenico)</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lang w:eastAsia="en-US"/>
              </w:rPr>
            </w:pPr>
            <w:r w:rsidRPr="004A53E7">
              <w:rPr>
                <w:rFonts w:eastAsia="Calibri" w:cs="Arial"/>
                <w:lang w:eastAsia="en-US"/>
              </w:rPr>
              <w:t xml:space="preserve">Retiro De Puntos </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lang w:eastAsia="en-US"/>
              </w:rPr>
            </w:pPr>
            <w:r w:rsidRPr="004A53E7">
              <w:rPr>
                <w:rFonts w:eastAsia="Calibri" w:cs="Arial"/>
                <w:lang w:eastAsia="en-US"/>
              </w:rPr>
              <w:t>Cirugía De Parche Escleral Y Conjuntival Por Ojo</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lang w:eastAsia="en-US"/>
              </w:rPr>
            </w:pPr>
            <w:r w:rsidRPr="004A53E7">
              <w:rPr>
                <w:rFonts w:eastAsia="Calibri" w:cs="Arial"/>
                <w:lang w:eastAsia="en-US"/>
              </w:rPr>
              <w:t xml:space="preserve">Cirugía de Retiro de Válvula Ahmed por Toque Endotelial </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lang w:eastAsia="en-US"/>
              </w:rPr>
            </w:pPr>
            <w:r w:rsidRPr="004A53E7">
              <w:rPr>
                <w:rFonts w:eastAsia="Calibri" w:cs="Arial"/>
                <w:lang w:eastAsia="en-US"/>
              </w:rPr>
              <w:t xml:space="preserve">Aplicación </w:t>
            </w:r>
            <w:r w:rsidR="00B02EBC" w:rsidRPr="004A53E7">
              <w:rPr>
                <w:rFonts w:eastAsia="Calibri" w:cs="Arial"/>
                <w:lang w:eastAsia="en-US"/>
              </w:rPr>
              <w:t>DE Medicamento Intravitro ( Medicamento proporcionado por Instituto y por paciente)</w:t>
            </w:r>
          </w:p>
        </w:tc>
      </w:tr>
      <w:tr w:rsidR="009960CF" w:rsidRPr="004A53E7" w:rsidTr="00B2672D">
        <w:trPr>
          <w:trHeight w:val="300"/>
          <w:jc w:val="center"/>
        </w:trPr>
        <w:tc>
          <w:tcPr>
            <w:tcW w:w="9423" w:type="dxa"/>
            <w:gridSpan w:val="2"/>
            <w:tcBorders>
              <w:left w:val="single" w:sz="4" w:space="0" w:color="auto"/>
            </w:tcBorders>
            <w:vAlign w:val="center"/>
          </w:tcPr>
          <w:p w:rsidR="008831CF" w:rsidRPr="004A53E7" w:rsidRDefault="008831CF" w:rsidP="004A53E7">
            <w:pPr>
              <w:spacing w:before="120" w:after="120" w:line="240" w:lineRule="auto"/>
              <w:jc w:val="both"/>
              <w:rPr>
                <w:rFonts w:eastAsia="Times New Roman" w:cs="Arial"/>
              </w:rPr>
            </w:pPr>
            <w:r w:rsidRPr="004A53E7">
              <w:rPr>
                <w:rFonts w:eastAsia="Times New Roman" w:cs="Arial"/>
                <w:color w:val="000000"/>
              </w:rPr>
              <w:t>RETINA Y VÍTREO</w:t>
            </w:r>
          </w:p>
          <w:p w:rsidR="008831CF" w:rsidRPr="004A53E7" w:rsidRDefault="008831CF" w:rsidP="004A53E7">
            <w:pPr>
              <w:spacing w:before="120" w:after="120" w:line="240" w:lineRule="auto"/>
              <w:jc w:val="both"/>
              <w:rPr>
                <w:rFonts w:eastAsia="Times New Roman" w:cs="Arial"/>
              </w:rPr>
            </w:pPr>
            <w:r w:rsidRPr="004A53E7">
              <w:rPr>
                <w:rFonts w:eastAsia="Times New Roman" w:cs="Arial"/>
              </w:rPr>
              <w:t>OFTALMOLOGÍA</w:t>
            </w:r>
          </w:p>
          <w:p w:rsidR="008831CF" w:rsidRPr="004A53E7" w:rsidRDefault="008831CF" w:rsidP="004A53E7">
            <w:pPr>
              <w:spacing w:before="120" w:after="120" w:line="240" w:lineRule="auto"/>
              <w:jc w:val="both"/>
              <w:rPr>
                <w:rFonts w:eastAsia="Times New Roman" w:cs="Arial"/>
              </w:rPr>
            </w:pPr>
          </w:p>
          <w:p w:rsidR="008831CF" w:rsidRPr="004A53E7" w:rsidRDefault="008831CF" w:rsidP="004A53E7">
            <w:pPr>
              <w:spacing w:before="120" w:after="120" w:line="240" w:lineRule="auto"/>
              <w:jc w:val="both"/>
              <w:rPr>
                <w:rFonts w:eastAsia="Times New Roman" w:cs="Arial"/>
              </w:rPr>
            </w:pPr>
            <w:r w:rsidRPr="004A53E7">
              <w:rPr>
                <w:rFonts w:eastAsia="Times New Roman" w:cs="Arial"/>
              </w:rPr>
              <w:t>TODOS LOS ESTUDIOS INCLUYEN LOS HONORARIOS MÉDICOS, INSUMOS Y MATERIALES</w:t>
            </w:r>
          </w:p>
          <w:p w:rsidR="008831CF" w:rsidRPr="004A53E7" w:rsidRDefault="008831CF" w:rsidP="004A53E7">
            <w:pPr>
              <w:spacing w:before="120" w:after="120" w:line="240" w:lineRule="auto"/>
              <w:jc w:val="both"/>
              <w:rPr>
                <w:rFonts w:eastAsia="Times New Roman" w:cs="Arial"/>
              </w:rPr>
            </w:pPr>
          </w:p>
          <w:p w:rsidR="008831CF" w:rsidRPr="004A53E7" w:rsidRDefault="008831CF" w:rsidP="004A53E7">
            <w:pPr>
              <w:spacing w:before="120" w:after="120" w:line="240" w:lineRule="auto"/>
              <w:jc w:val="both"/>
              <w:rPr>
                <w:rFonts w:eastAsia="Times New Roman" w:cs="Arial"/>
              </w:rPr>
            </w:pPr>
            <w:r w:rsidRPr="004A53E7">
              <w:rPr>
                <w:rFonts w:eastAsia="Times New Roman" w:cs="Arial"/>
              </w:rPr>
              <w:t>TODOS LOS PROCEDIMIENTOS QUIRÚRGICOS INCLUYEN ANESTESIÓLOGO Y  LAS VALORACIONES POSTERIORES POR UN MES  INHERENTES AL PROPIO PROCEDIMIENTO SIN COSTO ADICIONAL.</w:t>
            </w:r>
          </w:p>
          <w:p w:rsidR="008831CF" w:rsidRPr="004A53E7" w:rsidRDefault="008831CF" w:rsidP="004A53E7">
            <w:pPr>
              <w:spacing w:before="120" w:after="120" w:line="240" w:lineRule="auto"/>
              <w:jc w:val="both"/>
              <w:rPr>
                <w:rFonts w:eastAsia="Times New Roman" w:cs="Arial"/>
              </w:rPr>
            </w:pPr>
          </w:p>
          <w:p w:rsidR="009960CF" w:rsidRPr="004A53E7" w:rsidRDefault="008831CF" w:rsidP="004A53E7">
            <w:pPr>
              <w:spacing w:before="120" w:after="120" w:line="240" w:lineRule="auto"/>
              <w:jc w:val="both"/>
              <w:rPr>
                <w:rFonts w:eastAsia="Calibri" w:cs="Arial"/>
                <w:color w:val="000000"/>
                <w:lang w:eastAsia="en-US"/>
              </w:rPr>
            </w:pPr>
            <w:r w:rsidRPr="004A53E7">
              <w:rPr>
                <w:rFonts w:eastAsia="Times New Roman" w:cs="Arial"/>
              </w:rPr>
              <w:t xml:space="preserve">EN CASO DE COMPLICACIONES POST-QUIRÚRGICAS IMPUTABLES A UNA TÉCNICA DEFICIENTE DEL PROCEDIMIENTO, LOS PROCEDIMIENTOS POSTERIORES QUE SEAN NECESARIOS PARA SU CORRECCIÓN CORRERÁN A CARGO DE </w:t>
            </w:r>
            <w:r w:rsidR="00EB7320" w:rsidRPr="004A53E7">
              <w:rPr>
                <w:rFonts w:eastAsia="Times New Roman" w:cs="Arial"/>
              </w:rPr>
              <w:t>“LICITANTE”</w:t>
            </w:r>
            <w:r w:rsidRPr="004A53E7">
              <w:rPr>
                <w:rFonts w:eastAsia="Times New Roman" w:cs="Arial"/>
              </w:rPr>
              <w:t>.</w:t>
            </w:r>
          </w:p>
        </w:tc>
      </w:tr>
    </w:tbl>
    <w:p w:rsidR="009960CF" w:rsidRPr="004A53E7" w:rsidRDefault="009960CF" w:rsidP="004A53E7">
      <w:pPr>
        <w:spacing w:before="120" w:after="120" w:line="240" w:lineRule="auto"/>
        <w:jc w:val="both"/>
        <w:rPr>
          <w:rFonts w:eastAsia="Times New Roman" w:cs="Arial"/>
        </w:rPr>
      </w:pPr>
    </w:p>
    <w:p w:rsidR="00F55912" w:rsidRPr="004A53E7" w:rsidRDefault="00F55912" w:rsidP="004A53E7">
      <w:pPr>
        <w:spacing w:before="120" w:after="120" w:line="240" w:lineRule="auto"/>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deberá  cumplir  con cada uno de los puntos siguientes y presentarse como parte de su Propuesta Técnica, en caso contrario su propuesta será desechada por no cumplir con los requisitos documentales establecidos en las Bases de Licitación:</w:t>
      </w:r>
    </w:p>
    <w:p w:rsidR="00F55912" w:rsidRPr="004A53E7" w:rsidRDefault="00F55912" w:rsidP="004A53E7">
      <w:pPr>
        <w:spacing w:before="120" w:after="120" w:line="240" w:lineRule="auto"/>
        <w:jc w:val="both"/>
        <w:rPr>
          <w:rFonts w:eastAsia="Times New Roman" w:cs="Arial"/>
        </w:rPr>
      </w:pPr>
    </w:p>
    <w:p w:rsidR="00F55912" w:rsidRPr="004A53E7" w:rsidRDefault="00F55912" w:rsidP="005D2891">
      <w:pPr>
        <w:numPr>
          <w:ilvl w:val="0"/>
          <w:numId w:val="14"/>
        </w:numPr>
        <w:spacing w:before="120" w:after="120" w:line="240" w:lineRule="auto"/>
        <w:ind w:left="0"/>
        <w:contextualSpacing/>
        <w:jc w:val="both"/>
        <w:rPr>
          <w:rFonts w:eastAsia="Times New Roman" w:cs="Arial"/>
        </w:rPr>
      </w:pPr>
      <w:r w:rsidRPr="004A53E7">
        <w:rPr>
          <w:rFonts w:eastAsia="Times New Roman" w:cs="Arial"/>
        </w:rPr>
        <w:t>DOCUMENTOS MÉDICOS  DONDE SE ACREDITE ESPECIALIDAD DEL PERSONAL:</w:t>
      </w:r>
    </w:p>
    <w:p w:rsidR="00F55912" w:rsidRPr="004A53E7" w:rsidRDefault="00F55912" w:rsidP="004A53E7">
      <w:pPr>
        <w:spacing w:before="120" w:after="120" w:line="240" w:lineRule="auto"/>
        <w:ind w:hanging="360"/>
        <w:jc w:val="both"/>
        <w:rPr>
          <w:rFonts w:eastAsia="Times New Roman" w:cs="Arial"/>
        </w:rPr>
      </w:pPr>
    </w:p>
    <w:p w:rsidR="00F55912" w:rsidRPr="004A53E7" w:rsidRDefault="00F55912" w:rsidP="005D2891">
      <w:pPr>
        <w:numPr>
          <w:ilvl w:val="0"/>
          <w:numId w:val="154"/>
        </w:numPr>
        <w:spacing w:before="120" w:after="120" w:line="240" w:lineRule="auto"/>
        <w:ind w:left="0"/>
        <w:contextualSpacing/>
        <w:jc w:val="both"/>
        <w:rPr>
          <w:rFonts w:eastAsia="Times New Roman" w:cs="Arial"/>
        </w:rPr>
      </w:pPr>
      <w:r w:rsidRPr="004A53E7">
        <w:rPr>
          <w:rFonts w:eastAsia="Times New Roman" w:cs="Arial"/>
        </w:rPr>
        <w:t>Cédula profesional (Médico General)</w:t>
      </w:r>
    </w:p>
    <w:p w:rsidR="00F55912" w:rsidRPr="004A53E7" w:rsidRDefault="00F55912" w:rsidP="005D2891">
      <w:pPr>
        <w:numPr>
          <w:ilvl w:val="0"/>
          <w:numId w:val="154"/>
        </w:numPr>
        <w:spacing w:before="120" w:after="120" w:line="240" w:lineRule="auto"/>
        <w:ind w:left="0"/>
        <w:contextualSpacing/>
        <w:jc w:val="both"/>
        <w:rPr>
          <w:rFonts w:eastAsia="Times New Roman" w:cs="Arial"/>
        </w:rPr>
      </w:pPr>
      <w:r w:rsidRPr="004A53E7">
        <w:rPr>
          <w:rFonts w:eastAsia="Times New Roman" w:cs="Arial"/>
        </w:rPr>
        <w:t xml:space="preserve">Constancia de alta especialidad en retina  y vítreo. </w:t>
      </w:r>
    </w:p>
    <w:p w:rsidR="00F55912" w:rsidRPr="004A53E7" w:rsidRDefault="00F55912" w:rsidP="005D2891">
      <w:pPr>
        <w:numPr>
          <w:ilvl w:val="0"/>
          <w:numId w:val="154"/>
        </w:numPr>
        <w:spacing w:before="120" w:after="120" w:line="240" w:lineRule="auto"/>
        <w:ind w:left="0"/>
        <w:jc w:val="both"/>
        <w:rPr>
          <w:rFonts w:eastAsia="Times New Roman" w:cs="Arial"/>
          <w:lang w:eastAsia="en-US"/>
        </w:rPr>
      </w:pPr>
      <w:r w:rsidRPr="004A53E7">
        <w:rPr>
          <w:rFonts w:eastAsia="Times New Roman" w:cs="Arial"/>
          <w:lang w:eastAsia="en-US"/>
        </w:rPr>
        <w:t>Licencia Sanitaria (si procede) expedida por la Comisión Federal para la Protección contra Riesgos Sanitarios.</w:t>
      </w:r>
    </w:p>
    <w:p w:rsidR="00F55912" w:rsidRPr="004A53E7" w:rsidRDefault="00F55912" w:rsidP="005D2891">
      <w:pPr>
        <w:numPr>
          <w:ilvl w:val="0"/>
          <w:numId w:val="154"/>
        </w:numPr>
        <w:spacing w:before="120" w:after="120" w:line="240" w:lineRule="auto"/>
        <w:ind w:left="0"/>
        <w:jc w:val="both"/>
        <w:rPr>
          <w:rFonts w:eastAsia="Times New Roman" w:cs="Arial"/>
          <w:lang w:eastAsia="en-US"/>
        </w:rPr>
      </w:pPr>
      <w:r w:rsidRPr="004A53E7">
        <w:rPr>
          <w:rFonts w:eastAsia="Times New Roman" w:cs="Arial"/>
          <w:lang w:eastAsia="en-US"/>
        </w:rPr>
        <w:t>Currículum Vitae ( 3 cuartillas Máximo)</w:t>
      </w:r>
    </w:p>
    <w:p w:rsidR="00F55912" w:rsidRPr="004A53E7" w:rsidRDefault="00F55912" w:rsidP="005D2891">
      <w:pPr>
        <w:numPr>
          <w:ilvl w:val="0"/>
          <w:numId w:val="154"/>
        </w:numPr>
        <w:spacing w:before="120" w:after="120" w:line="240" w:lineRule="auto"/>
        <w:ind w:left="0"/>
        <w:jc w:val="both"/>
        <w:rPr>
          <w:rFonts w:eastAsia="Times New Roman" w:cs="Arial"/>
          <w:lang w:eastAsia="en-US"/>
        </w:rPr>
      </w:pPr>
      <w:r w:rsidRPr="004A53E7">
        <w:rPr>
          <w:rFonts w:eastAsia="Times New Roman" w:cs="Arial"/>
          <w:lang w:eastAsia="en-US"/>
        </w:rPr>
        <w:t xml:space="preserve">Constancias, Diplomas, Cursos, Congresos, Publicaciones con valor curricular (últimos 5 años). </w:t>
      </w:r>
    </w:p>
    <w:p w:rsidR="00F55912" w:rsidRPr="004A53E7" w:rsidRDefault="00F55912" w:rsidP="005D2891">
      <w:pPr>
        <w:numPr>
          <w:ilvl w:val="0"/>
          <w:numId w:val="154"/>
        </w:numPr>
        <w:autoSpaceDE w:val="0"/>
        <w:autoSpaceDN w:val="0"/>
        <w:adjustRightInd w:val="0"/>
        <w:spacing w:before="120" w:after="120" w:line="240" w:lineRule="auto"/>
        <w:ind w:left="0"/>
        <w:jc w:val="both"/>
        <w:rPr>
          <w:rFonts w:eastAsia="Times New Roman" w:cs="Arial"/>
          <w:color w:val="000000"/>
        </w:rPr>
      </w:pPr>
      <w:r w:rsidRPr="004A53E7">
        <w:rPr>
          <w:rFonts w:eastAsia="Times New Roman" w:cs="Arial"/>
        </w:rPr>
        <w:t xml:space="preserve">Constancia de Sociedades, Asociaciones y Colegios a los que pertenece.   </w:t>
      </w:r>
    </w:p>
    <w:p w:rsidR="00F55912" w:rsidRPr="004A53E7" w:rsidRDefault="00F55912" w:rsidP="005D2891">
      <w:pPr>
        <w:numPr>
          <w:ilvl w:val="0"/>
          <w:numId w:val="154"/>
        </w:numPr>
        <w:autoSpaceDE w:val="0"/>
        <w:autoSpaceDN w:val="0"/>
        <w:adjustRightInd w:val="0"/>
        <w:spacing w:before="120" w:after="120" w:line="240" w:lineRule="auto"/>
        <w:ind w:left="0"/>
        <w:jc w:val="both"/>
        <w:rPr>
          <w:rFonts w:eastAsia="Times New Roman" w:cs="Arial"/>
        </w:rPr>
      </w:pPr>
      <w:r w:rsidRPr="004A53E7">
        <w:rPr>
          <w:rFonts w:eastAsia="Times New Roman" w:cs="Arial"/>
          <w:color w:val="000000"/>
        </w:rPr>
        <w:t>Recibo de honorarios.</w:t>
      </w:r>
    </w:p>
    <w:p w:rsidR="00F55912" w:rsidRPr="004A53E7" w:rsidRDefault="00F55912" w:rsidP="005D2891">
      <w:pPr>
        <w:numPr>
          <w:ilvl w:val="0"/>
          <w:numId w:val="154"/>
        </w:numPr>
        <w:autoSpaceDE w:val="0"/>
        <w:autoSpaceDN w:val="0"/>
        <w:adjustRightInd w:val="0"/>
        <w:spacing w:before="120" w:after="120" w:line="240" w:lineRule="auto"/>
        <w:ind w:left="0"/>
        <w:jc w:val="both"/>
        <w:rPr>
          <w:rFonts w:eastAsia="Times New Roman" w:cs="Arial"/>
        </w:rPr>
      </w:pPr>
      <w:r w:rsidRPr="004A53E7">
        <w:rPr>
          <w:rFonts w:eastAsia="Times New Roman" w:cs="Arial"/>
        </w:rPr>
        <w:t>Copia simple del aviso de funcionamiento y permiso del responsable de  la operación  y funcionamiento del Establecimiento expedido por Comisión Federal para la Protección contra Riesgos Sanitarios y/o Dirección de Protección contra Riesgos Sanitarios del Estado de Baja California, o en su defecto la Secretaría de Salud, por ambos lados.</w:t>
      </w:r>
    </w:p>
    <w:p w:rsidR="00F55912" w:rsidRPr="004A53E7" w:rsidRDefault="00F55912" w:rsidP="004A53E7">
      <w:pPr>
        <w:spacing w:before="120" w:after="120" w:line="240" w:lineRule="auto"/>
        <w:jc w:val="both"/>
        <w:rPr>
          <w:rFonts w:eastAsia="Times New Roman" w:cs="Arial"/>
          <w:color w:val="000000"/>
          <w:lang w:eastAsia="en-US"/>
        </w:rPr>
      </w:pPr>
    </w:p>
    <w:p w:rsidR="00F55912" w:rsidRPr="004A53E7" w:rsidRDefault="00F55912" w:rsidP="005D2891">
      <w:pPr>
        <w:numPr>
          <w:ilvl w:val="0"/>
          <w:numId w:val="14"/>
        </w:numPr>
        <w:spacing w:before="120" w:after="120" w:line="240" w:lineRule="auto"/>
        <w:ind w:left="0"/>
        <w:contextualSpacing/>
        <w:jc w:val="both"/>
        <w:rPr>
          <w:rFonts w:eastAsia="Times New Roman" w:cs="Arial"/>
        </w:rPr>
      </w:pPr>
      <w:r w:rsidRPr="004A53E7">
        <w:rPr>
          <w:rFonts w:eastAsia="Times New Roman" w:cs="Arial"/>
        </w:rPr>
        <w:t>CAPACIDAD T</w:t>
      </w:r>
      <w:r w:rsidRPr="004A53E7">
        <w:rPr>
          <w:rFonts w:eastAsia="MS Gothic" w:cs="Arial"/>
        </w:rPr>
        <w:t>ÉCNICA DEL LICITANTE:</w:t>
      </w:r>
    </w:p>
    <w:p w:rsidR="00F55912" w:rsidRPr="004A53E7" w:rsidRDefault="00F55912" w:rsidP="004A53E7">
      <w:pPr>
        <w:spacing w:before="120" w:after="120" w:line="240" w:lineRule="auto"/>
        <w:ind w:hanging="360"/>
        <w:contextualSpacing/>
        <w:jc w:val="both"/>
        <w:rPr>
          <w:rFonts w:eastAsia="Times New Roman" w:cs="Arial"/>
        </w:rPr>
      </w:pPr>
    </w:p>
    <w:p w:rsidR="00F55912" w:rsidRPr="004A53E7" w:rsidRDefault="00F55912" w:rsidP="005D2891">
      <w:pPr>
        <w:numPr>
          <w:ilvl w:val="0"/>
          <w:numId w:val="16"/>
        </w:numPr>
        <w:spacing w:before="120" w:after="120" w:line="240" w:lineRule="auto"/>
        <w:ind w:left="0"/>
        <w:contextualSpacing/>
        <w:jc w:val="both"/>
        <w:rPr>
          <w:rFonts w:eastAsia="Times New Roman" w:cs="Arial"/>
        </w:rPr>
      </w:pPr>
      <w:r w:rsidRPr="004A53E7">
        <w:rPr>
          <w:rFonts w:eastAsia="Times New Roman" w:cs="Arial"/>
        </w:rPr>
        <w:t>En su propuesta técnica deberá incluir el personal y equipo técnico, profesional que esté capacitado, suficiente y necesario para llevar a cabo la prestación del servicio así como sus insumos.</w:t>
      </w:r>
    </w:p>
    <w:p w:rsidR="00F55912" w:rsidRPr="004A53E7" w:rsidRDefault="00F55912" w:rsidP="005D2891">
      <w:pPr>
        <w:numPr>
          <w:ilvl w:val="0"/>
          <w:numId w:val="16"/>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incluirá como parte integral de su propuesta técnica, la metodología a realizar para cada uno de los servicios que se preste, de manera detallada  y  exacta, indicando paso a paso a realizar. </w:t>
      </w:r>
    </w:p>
    <w:p w:rsidR="00F55912" w:rsidRPr="004A53E7" w:rsidRDefault="00F55912" w:rsidP="004A53E7">
      <w:pPr>
        <w:spacing w:before="120" w:after="120" w:line="240" w:lineRule="auto"/>
        <w:ind w:hanging="360"/>
        <w:contextualSpacing/>
        <w:jc w:val="both"/>
        <w:rPr>
          <w:rFonts w:eastAsia="Times New Roman" w:cs="Arial"/>
        </w:rPr>
      </w:pPr>
    </w:p>
    <w:p w:rsidR="00F55912" w:rsidRPr="004A53E7" w:rsidRDefault="00F55912" w:rsidP="005D2891">
      <w:pPr>
        <w:numPr>
          <w:ilvl w:val="0"/>
          <w:numId w:val="14"/>
        </w:numPr>
        <w:spacing w:before="120" w:after="120" w:line="240" w:lineRule="auto"/>
        <w:ind w:left="0"/>
        <w:contextualSpacing/>
        <w:jc w:val="both"/>
        <w:rPr>
          <w:rFonts w:eastAsia="Times New Roman" w:cs="Arial"/>
        </w:rPr>
      </w:pPr>
      <w:r w:rsidRPr="004A53E7">
        <w:rPr>
          <w:rFonts w:eastAsia="Times New Roman" w:cs="Arial"/>
        </w:rPr>
        <w:t>CAPACIDAD DE RECURSOS HUMANOS PARA LA PRESTACIÓN DE LOS SERVICIOS:</w:t>
      </w:r>
    </w:p>
    <w:p w:rsidR="00F55912" w:rsidRPr="004A53E7" w:rsidRDefault="00F55912" w:rsidP="004A53E7">
      <w:pPr>
        <w:spacing w:before="120" w:after="120" w:line="240" w:lineRule="auto"/>
        <w:ind w:hanging="360"/>
        <w:jc w:val="both"/>
        <w:rPr>
          <w:rFonts w:eastAsia="Times New Roman" w:cs="Arial"/>
        </w:rPr>
      </w:pPr>
    </w:p>
    <w:p w:rsidR="00F55912" w:rsidRPr="004A53E7" w:rsidRDefault="00F55912" w:rsidP="005D2891">
      <w:pPr>
        <w:numPr>
          <w:ilvl w:val="0"/>
          <w:numId w:val="17"/>
        </w:numPr>
        <w:spacing w:before="120" w:after="120" w:line="240" w:lineRule="auto"/>
        <w:ind w:left="0"/>
        <w:contextualSpacing/>
        <w:jc w:val="both"/>
        <w:rPr>
          <w:rFonts w:eastAsia="Times New Roman" w:cs="Arial"/>
        </w:rPr>
      </w:pPr>
      <w:r w:rsidRPr="004A53E7">
        <w:rPr>
          <w:rFonts w:eastAsia="Times New Roman" w:cs="Arial"/>
        </w:rPr>
        <w:t>Presentará una relación del personal que atenderá los servicios de oftalmología, indicará quién realice el diagnóstico de los estudios y quién se encargue  de la interpretación  de los  estudios.</w:t>
      </w:r>
    </w:p>
    <w:p w:rsidR="00F55912" w:rsidRPr="004A53E7" w:rsidRDefault="00F55912" w:rsidP="005D2891">
      <w:pPr>
        <w:pStyle w:val="Prrafodelista"/>
        <w:numPr>
          <w:ilvl w:val="0"/>
          <w:numId w:val="17"/>
        </w:numPr>
        <w:spacing w:before="120" w:after="120" w:line="240" w:lineRule="auto"/>
        <w:ind w:left="0"/>
        <w:jc w:val="both"/>
        <w:rPr>
          <w:rFonts w:eastAsia="Times New Roman" w:cs="Arial"/>
        </w:rPr>
      </w:pPr>
      <w:r w:rsidRPr="004A53E7">
        <w:rPr>
          <w:rFonts w:eastAsia="Times New Roman" w:cs="Arial"/>
        </w:rPr>
        <w:t>Deberá acreditar la experiencia práctica del personal auxiliar de por lo menos 6 meses en el Área de Oftalmología.</w:t>
      </w:r>
    </w:p>
    <w:p w:rsidR="00F55912" w:rsidRPr="004A53E7" w:rsidRDefault="00F55912" w:rsidP="005D2891">
      <w:pPr>
        <w:numPr>
          <w:ilvl w:val="0"/>
          <w:numId w:val="14"/>
        </w:numPr>
        <w:spacing w:before="120" w:after="120" w:line="240" w:lineRule="auto"/>
        <w:ind w:left="0"/>
        <w:contextualSpacing/>
        <w:jc w:val="both"/>
        <w:rPr>
          <w:rFonts w:eastAsia="Times New Roman" w:cs="Arial"/>
        </w:rPr>
      </w:pPr>
      <w:r w:rsidRPr="004A53E7">
        <w:rPr>
          <w:rFonts w:eastAsia="Times New Roman" w:cs="Arial"/>
        </w:rPr>
        <w:t>CAPACIDAD  DEL  EQUIPO:</w:t>
      </w:r>
    </w:p>
    <w:p w:rsidR="00F55912" w:rsidRPr="004A53E7" w:rsidRDefault="00F55912" w:rsidP="004A53E7">
      <w:pPr>
        <w:spacing w:before="120" w:after="120" w:line="240" w:lineRule="auto"/>
        <w:ind w:hanging="360"/>
        <w:jc w:val="both"/>
        <w:rPr>
          <w:rFonts w:eastAsia="Times New Roman" w:cs="Arial"/>
        </w:rPr>
      </w:pPr>
    </w:p>
    <w:p w:rsidR="00F55912" w:rsidRPr="004A53E7" w:rsidRDefault="00F55912" w:rsidP="005D2891">
      <w:pPr>
        <w:numPr>
          <w:ilvl w:val="0"/>
          <w:numId w:val="18"/>
        </w:numPr>
        <w:spacing w:before="120" w:after="120" w:line="240" w:lineRule="auto"/>
        <w:ind w:left="0"/>
        <w:contextualSpacing/>
        <w:jc w:val="both"/>
        <w:rPr>
          <w:rFonts w:eastAsia="Times New Roman" w:cs="Arial"/>
        </w:rPr>
      </w:pPr>
      <w:r w:rsidRPr="004A53E7">
        <w:rPr>
          <w:rFonts w:eastAsia="Times New Roman" w:cs="Arial"/>
        </w:rPr>
        <w:t xml:space="preserve">Deberá presentar manifiesto donde indique los Equipos De Oftalmología con que cuenta para otorgar el servicio licitado, indicando  Marca, Modelo, Número de serie, anexando copia simple de certificado de calibración o validación vigente de cada uno de los equipos. Fotos del equipo y de las instalaciones. </w:t>
      </w:r>
    </w:p>
    <w:p w:rsidR="00F55912" w:rsidRPr="004A53E7" w:rsidRDefault="00F55912" w:rsidP="005D2891">
      <w:pPr>
        <w:numPr>
          <w:ilvl w:val="0"/>
          <w:numId w:val="18"/>
        </w:numPr>
        <w:spacing w:before="120" w:after="120" w:line="240" w:lineRule="auto"/>
        <w:ind w:left="0"/>
        <w:contextualSpacing/>
        <w:jc w:val="both"/>
        <w:rPr>
          <w:rFonts w:eastAsia="Times New Roman" w:cs="Arial"/>
        </w:rPr>
      </w:pPr>
      <w:r w:rsidRPr="004A53E7">
        <w:rPr>
          <w:rFonts w:eastAsia="Times New Roman" w:cs="Arial"/>
        </w:rPr>
        <w:t>Como  infraestructura mínima del establecimiento deberá cumplir con: Área de recepción, sala de espera, sala de quirófano, sala de recuperación y baño  así como los requisitos mínimos que establece la Norma Oficial Mexicana NOM-005-SSA3-2010, referente a requisitos de Infraestructura y equipamiento de establecimientos para la atención médica de pacientes ambulatorios.</w:t>
      </w:r>
    </w:p>
    <w:p w:rsidR="00F55912" w:rsidRPr="004A53E7" w:rsidRDefault="00F55912" w:rsidP="005D2891">
      <w:pPr>
        <w:numPr>
          <w:ilvl w:val="0"/>
          <w:numId w:val="18"/>
        </w:numPr>
        <w:spacing w:before="120" w:after="120" w:line="240" w:lineRule="auto"/>
        <w:ind w:left="0"/>
        <w:contextualSpacing/>
        <w:jc w:val="both"/>
        <w:rPr>
          <w:rFonts w:eastAsia="Times New Roman" w:cs="Arial"/>
        </w:rPr>
      </w:pPr>
      <w:r w:rsidRPr="004A53E7">
        <w:rPr>
          <w:rFonts w:eastAsia="Times New Roman" w:cs="Arial"/>
        </w:rPr>
        <w:t>Como  infraestructura mínima del establecimiento deberá cumplir con: Área de recepción, área acreditada para realización de estudios de gabinete , niveles de iluminación  así como los requisitos mínimos que establece la Norma Oficial Mexicana NOM-016-SSA3-2012,  referente a Infraestructura y equipamiento de Hospitales y consultorios de atención Médica Especializada.</w:t>
      </w:r>
    </w:p>
    <w:p w:rsidR="00F55912" w:rsidRPr="004A53E7" w:rsidRDefault="00F55912" w:rsidP="005D2891">
      <w:pPr>
        <w:numPr>
          <w:ilvl w:val="0"/>
          <w:numId w:val="18"/>
        </w:numPr>
        <w:spacing w:before="120" w:after="120" w:line="240" w:lineRule="auto"/>
        <w:ind w:left="0"/>
        <w:contextualSpacing/>
        <w:jc w:val="both"/>
        <w:rPr>
          <w:rFonts w:eastAsia="Times New Roman" w:cs="Arial"/>
        </w:rPr>
      </w:pPr>
      <w:r w:rsidRPr="004A53E7">
        <w:rPr>
          <w:rFonts w:eastAsia="Times New Roman" w:cs="Arial"/>
        </w:rPr>
        <w:t>Los requisitos mínimos a cubrir con las especificaciones técnicas que dicta el Centro Nacional de Excelencia Tecnológica en Salud (CENETEC) de acuerdo a los estudios y servicios de conformidad con el servicio licitado.</w:t>
      </w:r>
    </w:p>
    <w:p w:rsidR="00F55912" w:rsidRPr="004A53E7" w:rsidRDefault="00F55912" w:rsidP="004A53E7">
      <w:pPr>
        <w:spacing w:before="120" w:after="120" w:line="240" w:lineRule="auto"/>
        <w:ind w:hanging="360"/>
        <w:contextualSpacing/>
        <w:jc w:val="both"/>
        <w:rPr>
          <w:rFonts w:eastAsia="Times New Roman" w:cs="Arial"/>
        </w:rPr>
      </w:pPr>
    </w:p>
    <w:p w:rsidR="00F55912" w:rsidRPr="004A53E7" w:rsidRDefault="00F55912" w:rsidP="005D2891">
      <w:pPr>
        <w:numPr>
          <w:ilvl w:val="0"/>
          <w:numId w:val="14"/>
        </w:numPr>
        <w:spacing w:before="120" w:after="120" w:line="240" w:lineRule="auto"/>
        <w:ind w:left="0"/>
        <w:contextualSpacing/>
        <w:jc w:val="both"/>
        <w:rPr>
          <w:rFonts w:eastAsia="Times New Roman" w:cs="Arial"/>
        </w:rPr>
      </w:pPr>
      <w:r w:rsidRPr="004A53E7">
        <w:rPr>
          <w:rFonts w:eastAsia="Times New Roman" w:cs="Arial"/>
        </w:rPr>
        <w:t>GENERALIDADES DEL SERVICIO:</w:t>
      </w:r>
    </w:p>
    <w:p w:rsidR="00F55912" w:rsidRPr="004A53E7" w:rsidRDefault="00F55912" w:rsidP="004A53E7">
      <w:pPr>
        <w:spacing w:before="120" w:after="120" w:line="240" w:lineRule="auto"/>
        <w:ind w:hanging="360"/>
        <w:jc w:val="both"/>
        <w:rPr>
          <w:rFonts w:eastAsia="Times New Roman" w:cs="Arial"/>
        </w:rPr>
      </w:pPr>
    </w:p>
    <w:p w:rsidR="00F55912" w:rsidRPr="004A53E7" w:rsidRDefault="00F55912" w:rsidP="005D2891">
      <w:pPr>
        <w:pStyle w:val="Prrafodelista"/>
        <w:numPr>
          <w:ilvl w:val="0"/>
          <w:numId w:val="204"/>
        </w:numPr>
        <w:spacing w:before="120" w:after="120" w:line="240" w:lineRule="auto"/>
        <w:ind w:left="0"/>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Para el trámite de pago deberá presentar factura digital con datos fiscales, así como Formato de Subrogación Electrónica de Servicios Médicos (SM-3)  de cada uno de los derechohabientes atendidos, además un desglose de los servicios prestados indicando los siguientes datos: de: Nombre del derechohabiente, Número de afiliación y procedimiento. Nombre, domicilio y teléfono del prestador, fecha de atención, clave de la unidad, nombre del paciente, afiliación, folio de solicitud de servicios, estudio solicitado, estudio realizado, costo, total y nombre de quien elabora el informe, anexando una copia de cada una de las consultas y procedimientos realizados</w:t>
      </w:r>
    </w:p>
    <w:p w:rsidR="00F55912" w:rsidRPr="004A53E7" w:rsidRDefault="00F55912" w:rsidP="005D2891">
      <w:pPr>
        <w:numPr>
          <w:ilvl w:val="0"/>
          <w:numId w:val="204"/>
        </w:numPr>
        <w:spacing w:before="120" w:after="120" w:line="240" w:lineRule="auto"/>
        <w:ind w:left="0"/>
        <w:contextualSpacing/>
        <w:jc w:val="both"/>
        <w:rPr>
          <w:rFonts w:eastAsia="Times New Roman" w:cs="Arial"/>
        </w:rPr>
      </w:pPr>
      <w:r w:rsidRPr="004A53E7">
        <w:rPr>
          <w:rFonts w:eastAsia="Times New Roman" w:cs="Arial"/>
        </w:rPr>
        <w:t>El personal del  “</w:t>
      </w:r>
      <w:r w:rsidRPr="004A53E7">
        <w:rPr>
          <w:rFonts w:eastAsia="Times New Roman" w:cs="Arial"/>
          <w:b/>
        </w:rPr>
        <w:t>ISSSTECALI</w:t>
      </w:r>
      <w:r w:rsidRPr="004A53E7">
        <w:rPr>
          <w:rFonts w:eastAsia="Times New Roman" w:cs="Arial"/>
        </w:rPr>
        <w:t xml:space="preserve">” podría  efectuar la visita de carácter técnico a las instalaciones de los </w:t>
      </w:r>
      <w:r w:rsidR="00F27BFB" w:rsidRPr="004A53E7">
        <w:rPr>
          <w:rFonts w:eastAsia="Times New Roman" w:cs="Arial"/>
          <w:b/>
        </w:rPr>
        <w:t xml:space="preserve">“LICITANTES” </w:t>
      </w:r>
      <w:r w:rsidRPr="004A53E7">
        <w:rPr>
          <w:rFonts w:eastAsia="Times New Roman" w:cs="Arial"/>
        </w:rPr>
        <w:t xml:space="preserve"> sin previo aviso. </w:t>
      </w:r>
    </w:p>
    <w:p w:rsidR="00F55912" w:rsidRPr="004A53E7" w:rsidRDefault="00F55912" w:rsidP="005D2891">
      <w:pPr>
        <w:numPr>
          <w:ilvl w:val="0"/>
          <w:numId w:val="204"/>
        </w:numPr>
        <w:spacing w:before="120" w:after="120" w:line="240" w:lineRule="auto"/>
        <w:ind w:left="0"/>
        <w:contextualSpacing/>
        <w:jc w:val="both"/>
        <w:rPr>
          <w:rFonts w:eastAsia="Times New Roman" w:cs="Arial"/>
        </w:rPr>
      </w:pPr>
      <w:r w:rsidRPr="004A53E7">
        <w:rPr>
          <w:rFonts w:eastAsia="Times New Roman" w:cs="Arial"/>
        </w:rPr>
        <w:t xml:space="preserve">El </w:t>
      </w:r>
      <w:r w:rsidR="00F27BFB" w:rsidRPr="004A53E7">
        <w:rPr>
          <w:rFonts w:eastAsia="Times New Roman" w:cs="Arial"/>
          <w:b/>
        </w:rPr>
        <w:t xml:space="preserve">“LICITANTE” </w:t>
      </w:r>
      <w:r w:rsidRPr="004A53E7">
        <w:rPr>
          <w:rFonts w:eastAsia="Times New Roman" w:cs="Arial"/>
        </w:rPr>
        <w:t xml:space="preserve"> deberá mantener en custodia por un período mínimo de dos años, copia de los estudios y/o servicios otorgados o realizados a los pacientes del “</w:t>
      </w:r>
      <w:r w:rsidRPr="004A53E7">
        <w:rPr>
          <w:rFonts w:eastAsia="Times New Roman" w:cs="Arial"/>
          <w:b/>
        </w:rPr>
        <w:t>ISSSTECALI</w:t>
      </w:r>
      <w:r w:rsidRPr="004A53E7">
        <w:rPr>
          <w:rFonts w:eastAsia="Times New Roman" w:cs="Arial"/>
        </w:rPr>
        <w:t xml:space="preserve">” y proporcionarlos sin cargo alguno cuando se le soliciten, independientemente de la conclusión del periodo de los servicios contratados. </w:t>
      </w:r>
    </w:p>
    <w:p w:rsidR="00F55912" w:rsidRPr="004A53E7" w:rsidRDefault="00F55912" w:rsidP="005D2891">
      <w:pPr>
        <w:numPr>
          <w:ilvl w:val="0"/>
          <w:numId w:val="204"/>
        </w:numPr>
        <w:spacing w:before="120" w:after="120" w:line="240" w:lineRule="auto"/>
        <w:ind w:left="0"/>
        <w:contextualSpacing/>
        <w:jc w:val="both"/>
        <w:rPr>
          <w:rFonts w:eastAsia="Times New Roman" w:cs="Arial"/>
        </w:rPr>
      </w:pPr>
      <w:r w:rsidRPr="004A53E7">
        <w:rPr>
          <w:rFonts w:eastAsia="Times New Roman" w:cs="Arial"/>
        </w:rPr>
        <w:t xml:space="preserve">El resultado de los estudios que los pacientes soliciten a través de la solicitud de servicios médicos Formato de Subrogación Electrónica de Servicios Médicos (SM-3) deberán ser entregados dentro de las 48 horas posteriores al estudio como máximo. </w:t>
      </w:r>
    </w:p>
    <w:p w:rsidR="00F55912" w:rsidRPr="004A53E7" w:rsidRDefault="00F55912" w:rsidP="005D2891">
      <w:pPr>
        <w:numPr>
          <w:ilvl w:val="0"/>
          <w:numId w:val="204"/>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acudirá a las reuniones de evaluación de la calidad de los servicios otorgados cuando así lo solicite el “</w:t>
      </w:r>
      <w:r w:rsidRPr="004A53E7">
        <w:rPr>
          <w:rFonts w:eastAsia="Times New Roman" w:cs="Arial"/>
          <w:b/>
        </w:rPr>
        <w:t>ISSSTECALI</w:t>
      </w:r>
      <w:r w:rsidRPr="004A53E7">
        <w:rPr>
          <w:rFonts w:eastAsia="Times New Roman" w:cs="Arial"/>
        </w:rPr>
        <w:t xml:space="preserve">” a través de la jefatura de servicios subrogados.  </w:t>
      </w:r>
    </w:p>
    <w:p w:rsidR="00F55912" w:rsidRPr="004A53E7" w:rsidRDefault="00F55912" w:rsidP="005D2891">
      <w:pPr>
        <w:numPr>
          <w:ilvl w:val="0"/>
          <w:numId w:val="204"/>
        </w:numPr>
        <w:spacing w:before="120" w:after="120" w:line="240" w:lineRule="auto"/>
        <w:ind w:left="0"/>
        <w:contextualSpacing/>
        <w:jc w:val="both"/>
        <w:rPr>
          <w:rFonts w:eastAsia="Times New Roman" w:cs="Arial"/>
        </w:rPr>
      </w:pPr>
      <w:r w:rsidRPr="004A53E7">
        <w:rPr>
          <w:rFonts w:eastAsia="Times New Roman" w:cs="Arial"/>
        </w:rPr>
        <w:t xml:space="preserve">En caso que el servicio  subrogado una vez contratado, no pudiera ser prestado por el  </w:t>
      </w:r>
      <w:r w:rsidRPr="004A53E7">
        <w:rPr>
          <w:rFonts w:eastAsia="Times New Roman" w:cs="Arial"/>
          <w:b/>
        </w:rPr>
        <w:t>“LICITANTE”,</w:t>
      </w:r>
      <w:r w:rsidRPr="004A53E7">
        <w:rPr>
          <w:rFonts w:eastAsia="Times New Roman" w:cs="Arial"/>
        </w:rPr>
        <w:t xml:space="preserve"> este deberá avisar al “</w:t>
      </w:r>
      <w:r w:rsidRPr="004A53E7">
        <w:rPr>
          <w:rFonts w:eastAsia="Times New Roman" w:cs="Arial"/>
          <w:b/>
        </w:rPr>
        <w:t>ISSSTECALI</w:t>
      </w:r>
      <w:r w:rsidRPr="004A53E7">
        <w:rPr>
          <w:rFonts w:eastAsia="Times New Roman" w:cs="Arial"/>
        </w:rPr>
        <w:t xml:space="preserve">”  mediante escrito dirigido a la autoridad en turno  con una anticipación de 5 (cinco) días  donde notifique quien prestara dicho servicio, haciéndose cargo del costo del servicio el </w:t>
      </w:r>
      <w:r w:rsidRPr="004A53E7">
        <w:rPr>
          <w:rFonts w:eastAsia="Times New Roman" w:cs="Arial"/>
          <w:b/>
        </w:rPr>
        <w:t>“LICITANTE”</w:t>
      </w:r>
      <w:r w:rsidRPr="004A53E7">
        <w:rPr>
          <w:rFonts w:eastAsia="Times New Roman" w:cs="Arial"/>
        </w:rPr>
        <w:t>.</w:t>
      </w:r>
    </w:p>
    <w:p w:rsidR="00F55912" w:rsidRPr="004A53E7" w:rsidRDefault="00F55912" w:rsidP="004A53E7">
      <w:pPr>
        <w:spacing w:before="120" w:after="120" w:line="240" w:lineRule="auto"/>
        <w:ind w:hanging="360"/>
        <w:jc w:val="both"/>
        <w:rPr>
          <w:rFonts w:eastAsia="Times New Roman" w:cs="Arial"/>
        </w:rPr>
      </w:pPr>
    </w:p>
    <w:p w:rsidR="00F55912" w:rsidRPr="004A53E7" w:rsidRDefault="00F55912" w:rsidP="005D2891">
      <w:pPr>
        <w:numPr>
          <w:ilvl w:val="0"/>
          <w:numId w:val="14"/>
        </w:numPr>
        <w:spacing w:before="120" w:after="120" w:line="240" w:lineRule="auto"/>
        <w:ind w:left="0"/>
        <w:contextualSpacing/>
        <w:jc w:val="both"/>
        <w:rPr>
          <w:rFonts w:eastAsia="Times New Roman" w:cs="Arial"/>
        </w:rPr>
      </w:pPr>
      <w:r w:rsidRPr="004A53E7">
        <w:rPr>
          <w:rFonts w:eastAsia="Times New Roman" w:cs="Arial"/>
        </w:rPr>
        <w:t>PROCEDIMIENTO PARA REALIZAR LOS SERVICIOS:</w:t>
      </w:r>
    </w:p>
    <w:p w:rsidR="00F55912" w:rsidRPr="004A53E7" w:rsidRDefault="00F55912" w:rsidP="004A53E7">
      <w:pPr>
        <w:spacing w:before="120" w:after="120" w:line="240" w:lineRule="auto"/>
        <w:ind w:hanging="360"/>
        <w:jc w:val="both"/>
        <w:rPr>
          <w:rFonts w:eastAsia="Times New Roman" w:cs="Arial"/>
        </w:rPr>
      </w:pPr>
    </w:p>
    <w:p w:rsidR="00F55912" w:rsidRPr="004A53E7" w:rsidRDefault="00F55912" w:rsidP="005D2891">
      <w:pPr>
        <w:numPr>
          <w:ilvl w:val="0"/>
          <w:numId w:val="19"/>
        </w:numPr>
        <w:spacing w:before="120" w:after="120" w:line="240" w:lineRule="auto"/>
        <w:ind w:left="0" w:hanging="36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prestará los servicios médicos subrogados cuando sean solicitados deberá otorgarlos los 365 días del año las 24 horas del día. Asimismo deberá proporcionar sus números telefónicos donde se le pueda localizar las 24 horas del día los 365 días del año.</w:t>
      </w:r>
    </w:p>
    <w:p w:rsidR="00F55912" w:rsidRPr="004A53E7" w:rsidRDefault="00F55912" w:rsidP="005D2891">
      <w:pPr>
        <w:numPr>
          <w:ilvl w:val="0"/>
          <w:numId w:val="19"/>
        </w:numPr>
        <w:spacing w:before="120" w:after="120" w:line="240" w:lineRule="auto"/>
        <w:ind w:left="0" w:hanging="360"/>
        <w:contextualSpacing/>
        <w:jc w:val="both"/>
        <w:rPr>
          <w:rFonts w:eastAsia="Times New Roman" w:cs="Arial"/>
        </w:rPr>
      </w:pPr>
      <w:r w:rsidRPr="004A53E7">
        <w:rPr>
          <w:rFonts w:eastAsia="Times New Roman" w:cs="Arial"/>
        </w:rPr>
        <w:t>Las notas postoperatorias deberán realizarse de forma inmediata en el expediente clínico del hospital.</w:t>
      </w:r>
    </w:p>
    <w:p w:rsidR="00F55912" w:rsidRPr="004A53E7" w:rsidRDefault="00F55912" w:rsidP="005D2891">
      <w:pPr>
        <w:numPr>
          <w:ilvl w:val="0"/>
          <w:numId w:val="19"/>
        </w:numPr>
        <w:spacing w:before="120" w:after="120" w:line="240" w:lineRule="auto"/>
        <w:ind w:left="0" w:hanging="360"/>
        <w:contextualSpacing/>
        <w:jc w:val="both"/>
        <w:rPr>
          <w:rFonts w:eastAsia="Times New Roman" w:cs="Arial"/>
        </w:rPr>
      </w:pPr>
      <w:r w:rsidRPr="004A53E7">
        <w:rPr>
          <w:rFonts w:eastAsia="Times New Roman" w:cs="Arial"/>
        </w:rPr>
        <w:t>Se entregará reporte de los servicios  cada semana en el Departamento de Archivo de la Unidad Médica de “</w:t>
      </w:r>
      <w:r w:rsidRPr="004A53E7">
        <w:rPr>
          <w:rFonts w:eastAsia="Times New Roman" w:cs="Arial"/>
          <w:b/>
        </w:rPr>
        <w:t>ISSSTECALI</w:t>
      </w:r>
      <w:r w:rsidRPr="004A53E7">
        <w:rPr>
          <w:rFonts w:eastAsia="Times New Roman" w:cs="Arial"/>
        </w:rPr>
        <w:t>”  al que este adscrito el derechohabiente indicando en el Formato de Subrogación Electrónica de Servicios Médicos (SM-3).</w:t>
      </w:r>
    </w:p>
    <w:p w:rsidR="00F55912" w:rsidRPr="004A53E7" w:rsidRDefault="00F55912" w:rsidP="005D2891">
      <w:pPr>
        <w:numPr>
          <w:ilvl w:val="0"/>
          <w:numId w:val="19"/>
        </w:numPr>
        <w:spacing w:before="120" w:after="120" w:line="240" w:lineRule="auto"/>
        <w:ind w:left="0" w:hanging="360"/>
        <w:contextualSpacing/>
        <w:jc w:val="both"/>
        <w:rPr>
          <w:rFonts w:eastAsia="Times New Roman" w:cs="Arial"/>
        </w:rPr>
      </w:pPr>
      <w:r w:rsidRPr="004A53E7">
        <w:rPr>
          <w:rFonts w:eastAsia="Times New Roman" w:cs="Arial"/>
        </w:rPr>
        <w:t>Se entregará un corte de servicios médicos subrogados  realizados  cada día 25 del mes en curso, el cual se entregará a más tardar dentro de los cinco días naturales posteriores.</w:t>
      </w:r>
    </w:p>
    <w:p w:rsidR="00F55912" w:rsidRPr="004A53E7" w:rsidRDefault="00F55912" w:rsidP="005D2891">
      <w:pPr>
        <w:numPr>
          <w:ilvl w:val="0"/>
          <w:numId w:val="19"/>
        </w:numPr>
        <w:spacing w:before="120" w:after="120" w:line="240" w:lineRule="auto"/>
        <w:ind w:left="0" w:hanging="360"/>
        <w:contextualSpacing/>
        <w:jc w:val="both"/>
        <w:rPr>
          <w:rFonts w:eastAsia="Times New Roman" w:cs="Arial"/>
        </w:rPr>
      </w:pPr>
      <w:r w:rsidRPr="004A53E7">
        <w:rPr>
          <w:rFonts w:eastAsia="Times New Roman" w:cs="Arial"/>
        </w:rPr>
        <w:t>Su actividad medica tanto en materia de consulta externa como interconsultas hospitalarias, deberá tener concordancia con las Normas Oficiales Mexicanas vigentes que le apliquen.</w:t>
      </w:r>
    </w:p>
    <w:p w:rsidR="00F55912" w:rsidRPr="004A53E7" w:rsidRDefault="00F55912" w:rsidP="005D2891">
      <w:pPr>
        <w:numPr>
          <w:ilvl w:val="0"/>
          <w:numId w:val="19"/>
        </w:numPr>
        <w:spacing w:before="120" w:after="120" w:line="240" w:lineRule="auto"/>
        <w:ind w:left="0" w:hanging="360"/>
        <w:contextualSpacing/>
        <w:jc w:val="both"/>
        <w:rPr>
          <w:rFonts w:eastAsia="Times New Roman" w:cs="Arial"/>
        </w:rPr>
      </w:pPr>
      <w:r w:rsidRPr="004A53E7">
        <w:rPr>
          <w:rFonts w:eastAsia="Times New Roman" w:cs="Arial"/>
        </w:rPr>
        <w:t xml:space="preserve">Cuando se realice un procedimiento quirúrgico los aranceles deberán incluir las revisiones post operatorias hasta su completa recuperación. </w:t>
      </w:r>
    </w:p>
    <w:p w:rsidR="00F55912" w:rsidRPr="004A53E7" w:rsidRDefault="00F55912" w:rsidP="005D2891">
      <w:pPr>
        <w:numPr>
          <w:ilvl w:val="0"/>
          <w:numId w:val="19"/>
        </w:numPr>
        <w:spacing w:before="120" w:after="120" w:line="240" w:lineRule="auto"/>
        <w:ind w:left="0" w:hanging="360"/>
        <w:contextualSpacing/>
        <w:jc w:val="both"/>
        <w:rPr>
          <w:rFonts w:eastAsia="Times New Roman" w:cs="Arial"/>
        </w:rPr>
      </w:pPr>
      <w:r w:rsidRPr="004A53E7">
        <w:rPr>
          <w:rFonts w:eastAsia="Times New Roman" w:cs="Arial"/>
        </w:rPr>
        <w:t>En caso de que exista la posibilidad de que al paciente le sean realizadas múltiples intervenciones y/o por la complejidad del caso, deberá presentar el caso clínico ante las autoridades hospitalarias.</w:t>
      </w:r>
    </w:p>
    <w:p w:rsidR="009960CF" w:rsidRPr="004A53E7" w:rsidRDefault="009960CF" w:rsidP="004A53E7">
      <w:pPr>
        <w:spacing w:before="120" w:after="120" w:line="240" w:lineRule="auto"/>
        <w:contextualSpacing/>
        <w:jc w:val="both"/>
        <w:rPr>
          <w:rFonts w:eastAsia="Times New Roman" w:cs="Arial"/>
        </w:rPr>
      </w:pPr>
    </w:p>
    <w:tbl>
      <w:tblPr>
        <w:tblStyle w:val="Tablaconcuadrcula"/>
        <w:tblW w:w="0" w:type="auto"/>
        <w:tblInd w:w="250" w:type="dxa"/>
        <w:tblLayout w:type="fixed"/>
        <w:tblLook w:val="04A0" w:firstRow="1" w:lastRow="0" w:firstColumn="1" w:lastColumn="0" w:noHBand="0" w:noVBand="1"/>
      </w:tblPr>
      <w:tblGrid>
        <w:gridCol w:w="2927"/>
        <w:gridCol w:w="5397"/>
      </w:tblGrid>
      <w:tr w:rsidR="009960CF" w:rsidRPr="004A53E7" w:rsidTr="00FD2F59">
        <w:trPr>
          <w:trHeight w:val="266"/>
        </w:trPr>
        <w:tc>
          <w:tcPr>
            <w:tcW w:w="8324" w:type="dxa"/>
            <w:gridSpan w:val="2"/>
            <w:shd w:val="clear" w:color="auto" w:fill="D9D9D9" w:themeFill="background1" w:themeFillShade="D9"/>
          </w:tcPr>
          <w:p w:rsidR="009960CF" w:rsidRPr="004A53E7" w:rsidRDefault="00A679F0" w:rsidP="004A53E7">
            <w:pPr>
              <w:spacing w:before="120" w:after="120" w:line="240" w:lineRule="auto"/>
              <w:jc w:val="both"/>
              <w:rPr>
                <w:rFonts w:eastAsia="Times New Roman" w:cs="Arial"/>
                <w:b/>
              </w:rPr>
            </w:pPr>
            <w:r>
              <w:rPr>
                <w:rFonts w:eastAsia="Times New Roman" w:cs="Arial"/>
                <w:b/>
              </w:rPr>
              <w:t>PARTIDA 37</w:t>
            </w:r>
          </w:p>
        </w:tc>
      </w:tr>
      <w:tr w:rsidR="009960CF" w:rsidRPr="004A53E7" w:rsidTr="00FD2F59">
        <w:trPr>
          <w:trHeight w:val="423"/>
        </w:trPr>
        <w:tc>
          <w:tcPr>
            <w:tcW w:w="8324" w:type="dxa"/>
            <w:gridSpan w:val="2"/>
            <w:shd w:val="clear" w:color="auto" w:fill="D9D9D9" w:themeFill="background1" w:themeFillShade="D9"/>
          </w:tcPr>
          <w:p w:rsidR="009960CF" w:rsidRPr="004A53E7" w:rsidRDefault="00C27965" w:rsidP="004A53E7">
            <w:pPr>
              <w:spacing w:before="120" w:after="120" w:line="240" w:lineRule="auto"/>
              <w:jc w:val="both"/>
              <w:rPr>
                <w:rFonts w:eastAsia="Times New Roman" w:cs="Arial"/>
                <w:b/>
              </w:rPr>
            </w:pPr>
            <w:r w:rsidRPr="004A53E7">
              <w:rPr>
                <w:rFonts w:eastAsia="Times New Roman" w:cs="Arial"/>
                <w:b/>
              </w:rPr>
              <w:t>Hospital Mexicali</w:t>
            </w:r>
          </w:p>
        </w:tc>
      </w:tr>
      <w:tr w:rsidR="009960CF" w:rsidRPr="004A53E7" w:rsidTr="00FD2F59">
        <w:trPr>
          <w:trHeight w:val="266"/>
        </w:trPr>
        <w:tc>
          <w:tcPr>
            <w:tcW w:w="2927" w:type="dxa"/>
            <w:shd w:val="clear" w:color="auto" w:fill="D9D9D9" w:themeFill="background1" w:themeFillShade="D9"/>
          </w:tcPr>
          <w:p w:rsidR="009960CF" w:rsidRPr="004A53E7" w:rsidRDefault="00C27965" w:rsidP="004A53E7">
            <w:pPr>
              <w:spacing w:before="120" w:after="120" w:line="240" w:lineRule="auto"/>
              <w:jc w:val="both"/>
              <w:rPr>
                <w:rFonts w:eastAsia="Times New Roman" w:cs="Arial"/>
                <w:b/>
              </w:rPr>
            </w:pPr>
            <w:r w:rsidRPr="004A53E7">
              <w:rPr>
                <w:rFonts w:eastAsia="Times New Roman" w:cs="Arial"/>
                <w:b/>
              </w:rPr>
              <w:t>Especialidad</w:t>
            </w:r>
          </w:p>
        </w:tc>
        <w:tc>
          <w:tcPr>
            <w:tcW w:w="5397" w:type="dxa"/>
            <w:shd w:val="clear" w:color="auto" w:fill="D9D9D9" w:themeFill="background1" w:themeFillShade="D9"/>
          </w:tcPr>
          <w:p w:rsidR="009960CF" w:rsidRPr="004A53E7" w:rsidRDefault="00C27965" w:rsidP="004A53E7">
            <w:pPr>
              <w:spacing w:before="120" w:after="120" w:line="240" w:lineRule="auto"/>
              <w:jc w:val="both"/>
              <w:rPr>
                <w:rFonts w:eastAsia="Times New Roman" w:cs="Arial"/>
                <w:b/>
              </w:rPr>
            </w:pPr>
            <w:r w:rsidRPr="004A53E7">
              <w:rPr>
                <w:rFonts w:eastAsia="Times New Roman" w:cs="Arial"/>
                <w:b/>
              </w:rPr>
              <w:t>Descripción Del Servicio</w:t>
            </w:r>
          </w:p>
        </w:tc>
      </w:tr>
      <w:tr w:rsidR="00FD2F59" w:rsidRPr="004A53E7" w:rsidTr="00FD2F59">
        <w:trPr>
          <w:trHeight w:val="288"/>
        </w:trPr>
        <w:tc>
          <w:tcPr>
            <w:tcW w:w="2927" w:type="dxa"/>
            <w:vMerge w:val="restart"/>
            <w:noWrap/>
            <w:hideMark/>
          </w:tcPr>
          <w:p w:rsidR="00FD2F59" w:rsidRPr="004A53E7" w:rsidRDefault="00FD2F59" w:rsidP="004A53E7">
            <w:pPr>
              <w:spacing w:before="120" w:after="120" w:line="240" w:lineRule="auto"/>
              <w:jc w:val="both"/>
              <w:rPr>
                <w:rFonts w:eastAsia="Times New Roman" w:cs="Arial"/>
                <w:b/>
              </w:rPr>
            </w:pPr>
          </w:p>
          <w:p w:rsidR="00FD2F59" w:rsidRPr="004A53E7" w:rsidRDefault="00FD2F59" w:rsidP="004A53E7">
            <w:pPr>
              <w:spacing w:before="120" w:after="120" w:line="240" w:lineRule="auto"/>
              <w:jc w:val="both"/>
              <w:rPr>
                <w:rFonts w:eastAsia="Times New Roman" w:cs="Arial"/>
                <w:b/>
              </w:rPr>
            </w:pPr>
          </w:p>
          <w:p w:rsidR="00FD2F59" w:rsidRPr="004A53E7" w:rsidRDefault="00FD2F59" w:rsidP="004A53E7">
            <w:pPr>
              <w:spacing w:before="120" w:after="120" w:line="240" w:lineRule="auto"/>
              <w:jc w:val="both"/>
              <w:rPr>
                <w:rFonts w:eastAsia="Times New Roman" w:cs="Arial"/>
                <w:b/>
              </w:rPr>
            </w:pPr>
          </w:p>
          <w:p w:rsidR="00FD2F59" w:rsidRPr="004A53E7" w:rsidRDefault="00FD2F59" w:rsidP="004A53E7">
            <w:pPr>
              <w:spacing w:before="120" w:after="120" w:line="240" w:lineRule="auto"/>
              <w:jc w:val="both"/>
              <w:rPr>
                <w:rFonts w:eastAsia="Times New Roman" w:cs="Arial"/>
                <w:b/>
              </w:rPr>
            </w:pPr>
          </w:p>
          <w:p w:rsidR="00FD2F59" w:rsidRPr="00FD2F59" w:rsidRDefault="00D7127C" w:rsidP="00062D68">
            <w:pPr>
              <w:spacing w:before="120" w:after="120" w:line="240" w:lineRule="auto"/>
              <w:jc w:val="center"/>
              <w:rPr>
                <w:rFonts w:eastAsia="Times New Roman" w:cs="Times New Roman"/>
              </w:rPr>
            </w:pPr>
            <w:r>
              <w:rPr>
                <w:rFonts w:eastAsia="Times New Roman" w:cs="Arial"/>
                <w:b/>
              </w:rPr>
              <w:t>RETINA Y VÍ</w:t>
            </w:r>
            <w:r w:rsidR="00FD2F59" w:rsidRPr="004A53E7">
              <w:rPr>
                <w:rFonts w:eastAsia="Times New Roman" w:cs="Arial"/>
                <w:b/>
              </w:rPr>
              <w:t>TREO</w:t>
            </w:r>
          </w:p>
        </w:tc>
        <w:tc>
          <w:tcPr>
            <w:tcW w:w="5397" w:type="dxa"/>
            <w:hideMark/>
          </w:tcPr>
          <w:p w:rsidR="00FD2F59" w:rsidRPr="00FD2F59" w:rsidRDefault="00FD2F59" w:rsidP="004A53E7">
            <w:pPr>
              <w:spacing w:before="120" w:after="120" w:line="240" w:lineRule="auto"/>
              <w:ind w:left="254"/>
              <w:jc w:val="both"/>
              <w:rPr>
                <w:rFonts w:eastAsia="Times New Roman" w:cs="Times New Roman"/>
                <w:color w:val="000000"/>
              </w:rPr>
            </w:pPr>
            <w:r w:rsidRPr="00FD2F59">
              <w:rPr>
                <w:rFonts w:eastAsia="Times New Roman" w:cs="Arial"/>
                <w:color w:val="000000"/>
              </w:rPr>
              <w:t>Aplicación de Injertos   Amnios.</w:t>
            </w:r>
          </w:p>
        </w:tc>
      </w:tr>
      <w:tr w:rsidR="00FD2F59" w:rsidRPr="004A53E7" w:rsidTr="00FD2F59">
        <w:trPr>
          <w:trHeight w:val="288"/>
        </w:trPr>
        <w:tc>
          <w:tcPr>
            <w:tcW w:w="2927" w:type="dxa"/>
            <w:vMerge/>
            <w:noWrap/>
            <w:hideMark/>
          </w:tcPr>
          <w:p w:rsidR="00FD2F59" w:rsidRPr="00FD2F59" w:rsidRDefault="00FD2F59" w:rsidP="004A53E7">
            <w:pPr>
              <w:spacing w:before="120" w:after="120" w:line="240" w:lineRule="auto"/>
              <w:jc w:val="both"/>
              <w:rPr>
                <w:rFonts w:eastAsia="Times New Roman" w:cs="Times New Roman"/>
                <w:color w:val="000000"/>
              </w:rPr>
            </w:pPr>
          </w:p>
        </w:tc>
        <w:tc>
          <w:tcPr>
            <w:tcW w:w="5397" w:type="dxa"/>
            <w:hideMark/>
          </w:tcPr>
          <w:p w:rsidR="00FD2F59" w:rsidRPr="00FD2F59" w:rsidRDefault="00FD2F59" w:rsidP="004A53E7">
            <w:pPr>
              <w:spacing w:before="120" w:after="120" w:line="240" w:lineRule="auto"/>
              <w:ind w:left="254"/>
              <w:jc w:val="both"/>
              <w:rPr>
                <w:rFonts w:eastAsia="Times New Roman" w:cs="Times New Roman"/>
                <w:color w:val="000000"/>
              </w:rPr>
            </w:pPr>
            <w:r w:rsidRPr="00FD2F59">
              <w:rPr>
                <w:rFonts w:eastAsia="Times New Roman" w:cs="Arial"/>
                <w:color w:val="000000"/>
              </w:rPr>
              <w:t>Aplicación de silicón</w:t>
            </w:r>
          </w:p>
        </w:tc>
      </w:tr>
      <w:tr w:rsidR="00FD2F59" w:rsidRPr="004A53E7" w:rsidTr="00FD2F59">
        <w:trPr>
          <w:trHeight w:val="288"/>
        </w:trPr>
        <w:tc>
          <w:tcPr>
            <w:tcW w:w="2927" w:type="dxa"/>
            <w:vMerge/>
            <w:noWrap/>
            <w:hideMark/>
          </w:tcPr>
          <w:p w:rsidR="00FD2F59" w:rsidRPr="00FD2F59" w:rsidRDefault="00FD2F59" w:rsidP="004A53E7">
            <w:pPr>
              <w:spacing w:before="120" w:after="120" w:line="240" w:lineRule="auto"/>
              <w:jc w:val="both"/>
              <w:rPr>
                <w:rFonts w:eastAsia="Times New Roman" w:cs="Times New Roman"/>
                <w:color w:val="000000"/>
              </w:rPr>
            </w:pPr>
          </w:p>
        </w:tc>
        <w:tc>
          <w:tcPr>
            <w:tcW w:w="5397" w:type="dxa"/>
            <w:hideMark/>
          </w:tcPr>
          <w:p w:rsidR="00FD2F59" w:rsidRPr="00FD2F59" w:rsidRDefault="00FD2F59" w:rsidP="004A53E7">
            <w:pPr>
              <w:spacing w:before="120" w:after="120" w:line="240" w:lineRule="auto"/>
              <w:ind w:left="254"/>
              <w:jc w:val="both"/>
              <w:rPr>
                <w:rFonts w:eastAsia="Times New Roman" w:cs="Times New Roman"/>
                <w:color w:val="000000"/>
              </w:rPr>
            </w:pPr>
            <w:r w:rsidRPr="00FD2F59">
              <w:rPr>
                <w:rFonts w:eastAsia="Times New Roman" w:cs="Arial"/>
                <w:color w:val="000000"/>
              </w:rPr>
              <w:t>Aplicación de Válvula Ahmed</w:t>
            </w:r>
          </w:p>
        </w:tc>
      </w:tr>
      <w:tr w:rsidR="00FD2F59" w:rsidRPr="004A53E7" w:rsidTr="00FD2F59">
        <w:trPr>
          <w:trHeight w:val="288"/>
        </w:trPr>
        <w:tc>
          <w:tcPr>
            <w:tcW w:w="2927" w:type="dxa"/>
            <w:vMerge/>
            <w:noWrap/>
            <w:hideMark/>
          </w:tcPr>
          <w:p w:rsidR="00FD2F59" w:rsidRPr="00FD2F59" w:rsidRDefault="00FD2F59" w:rsidP="004A53E7">
            <w:pPr>
              <w:spacing w:before="120" w:after="120" w:line="240" w:lineRule="auto"/>
              <w:jc w:val="both"/>
              <w:rPr>
                <w:rFonts w:eastAsia="Times New Roman" w:cs="Times New Roman"/>
                <w:color w:val="000000"/>
              </w:rPr>
            </w:pPr>
          </w:p>
        </w:tc>
        <w:tc>
          <w:tcPr>
            <w:tcW w:w="5397" w:type="dxa"/>
            <w:hideMark/>
          </w:tcPr>
          <w:p w:rsidR="00FD2F59" w:rsidRPr="00FD2F59" w:rsidRDefault="00FD2F59" w:rsidP="004A53E7">
            <w:pPr>
              <w:spacing w:before="120" w:after="120" w:line="240" w:lineRule="auto"/>
              <w:ind w:left="254"/>
              <w:jc w:val="both"/>
              <w:rPr>
                <w:rFonts w:eastAsia="Times New Roman" w:cs="Times New Roman"/>
                <w:color w:val="000000"/>
              </w:rPr>
            </w:pPr>
            <w:r w:rsidRPr="00FD2F59">
              <w:rPr>
                <w:rFonts w:eastAsia="Times New Roman" w:cs="Arial"/>
                <w:color w:val="000000"/>
              </w:rPr>
              <w:t>Cálculo Lio (ultrasonido A)</w:t>
            </w:r>
          </w:p>
        </w:tc>
      </w:tr>
      <w:tr w:rsidR="00FD2F59" w:rsidRPr="004A53E7" w:rsidTr="00FD2F59">
        <w:trPr>
          <w:trHeight w:val="288"/>
        </w:trPr>
        <w:tc>
          <w:tcPr>
            <w:tcW w:w="2927" w:type="dxa"/>
            <w:vMerge/>
            <w:noWrap/>
            <w:hideMark/>
          </w:tcPr>
          <w:p w:rsidR="00FD2F59" w:rsidRPr="00FD2F59" w:rsidRDefault="00FD2F59" w:rsidP="004A53E7">
            <w:pPr>
              <w:spacing w:before="120" w:after="120" w:line="240" w:lineRule="auto"/>
              <w:jc w:val="both"/>
              <w:rPr>
                <w:rFonts w:eastAsia="Times New Roman" w:cs="Times New Roman"/>
                <w:color w:val="000000"/>
              </w:rPr>
            </w:pPr>
          </w:p>
        </w:tc>
        <w:tc>
          <w:tcPr>
            <w:tcW w:w="5397" w:type="dxa"/>
            <w:hideMark/>
          </w:tcPr>
          <w:p w:rsidR="00FD2F59" w:rsidRPr="00FD2F59" w:rsidRDefault="00FD2F59" w:rsidP="004A53E7">
            <w:pPr>
              <w:spacing w:before="120" w:after="120" w:line="240" w:lineRule="auto"/>
              <w:ind w:left="254"/>
              <w:jc w:val="both"/>
              <w:rPr>
                <w:rFonts w:eastAsia="Times New Roman" w:cs="Times New Roman"/>
                <w:color w:val="000000"/>
              </w:rPr>
            </w:pPr>
            <w:r w:rsidRPr="00FD2F59">
              <w:rPr>
                <w:rFonts w:eastAsia="Times New Roman" w:cs="Arial"/>
                <w:color w:val="000000"/>
              </w:rPr>
              <w:t>Campos Visuales (Campimetría)</w:t>
            </w:r>
          </w:p>
        </w:tc>
      </w:tr>
      <w:tr w:rsidR="00FD2F59" w:rsidRPr="004A53E7" w:rsidTr="00FD2F59">
        <w:trPr>
          <w:trHeight w:val="288"/>
        </w:trPr>
        <w:tc>
          <w:tcPr>
            <w:tcW w:w="2927" w:type="dxa"/>
            <w:vMerge/>
            <w:noWrap/>
            <w:hideMark/>
          </w:tcPr>
          <w:p w:rsidR="00FD2F59" w:rsidRPr="00FD2F59" w:rsidRDefault="00FD2F59" w:rsidP="004A53E7">
            <w:pPr>
              <w:spacing w:before="120" w:after="120" w:line="240" w:lineRule="auto"/>
              <w:jc w:val="both"/>
              <w:rPr>
                <w:rFonts w:eastAsia="Times New Roman" w:cs="Times New Roman"/>
                <w:color w:val="000000"/>
              </w:rPr>
            </w:pPr>
          </w:p>
        </w:tc>
        <w:tc>
          <w:tcPr>
            <w:tcW w:w="5397" w:type="dxa"/>
            <w:hideMark/>
          </w:tcPr>
          <w:p w:rsidR="00FD2F59" w:rsidRPr="00FD2F59" w:rsidRDefault="00FD2F59" w:rsidP="004A53E7">
            <w:pPr>
              <w:spacing w:before="120" w:after="120" w:line="240" w:lineRule="auto"/>
              <w:ind w:left="254"/>
              <w:jc w:val="both"/>
              <w:rPr>
                <w:rFonts w:eastAsia="Times New Roman" w:cs="Times New Roman"/>
                <w:color w:val="000000"/>
              </w:rPr>
            </w:pPr>
            <w:r w:rsidRPr="00FD2F59">
              <w:rPr>
                <w:rFonts w:eastAsia="Times New Roman" w:cs="Arial"/>
                <w:color w:val="000000"/>
              </w:rPr>
              <w:t>Cerclaje</w:t>
            </w:r>
          </w:p>
        </w:tc>
      </w:tr>
      <w:tr w:rsidR="00FD2F59" w:rsidRPr="004A53E7" w:rsidTr="00FD2F59">
        <w:trPr>
          <w:trHeight w:val="288"/>
        </w:trPr>
        <w:tc>
          <w:tcPr>
            <w:tcW w:w="2927" w:type="dxa"/>
            <w:vMerge/>
            <w:noWrap/>
            <w:hideMark/>
          </w:tcPr>
          <w:p w:rsidR="00FD2F59" w:rsidRPr="00FD2F59" w:rsidRDefault="00FD2F59" w:rsidP="004A53E7">
            <w:pPr>
              <w:spacing w:before="120" w:after="120" w:line="240" w:lineRule="auto"/>
              <w:jc w:val="both"/>
              <w:rPr>
                <w:rFonts w:eastAsia="Times New Roman" w:cs="Times New Roman"/>
                <w:color w:val="000000"/>
              </w:rPr>
            </w:pPr>
          </w:p>
        </w:tc>
        <w:tc>
          <w:tcPr>
            <w:tcW w:w="5397" w:type="dxa"/>
            <w:hideMark/>
          </w:tcPr>
          <w:p w:rsidR="00FD2F59" w:rsidRPr="00FD2F59" w:rsidRDefault="00FD2F59" w:rsidP="004A53E7">
            <w:pPr>
              <w:spacing w:before="120" w:after="120" w:line="240" w:lineRule="auto"/>
              <w:ind w:left="254"/>
              <w:jc w:val="both"/>
              <w:rPr>
                <w:rFonts w:eastAsia="Times New Roman" w:cs="Times New Roman"/>
                <w:color w:val="000000"/>
              </w:rPr>
            </w:pPr>
            <w:r w:rsidRPr="00FD2F59">
              <w:rPr>
                <w:rFonts w:eastAsia="Times New Roman" w:cs="Arial"/>
                <w:color w:val="000000"/>
              </w:rPr>
              <w:t>Ciclocrioterapia</w:t>
            </w:r>
          </w:p>
        </w:tc>
      </w:tr>
      <w:tr w:rsidR="00FD2F59" w:rsidRPr="004A53E7" w:rsidTr="00FD2F59">
        <w:trPr>
          <w:trHeight w:val="288"/>
        </w:trPr>
        <w:tc>
          <w:tcPr>
            <w:tcW w:w="2927" w:type="dxa"/>
            <w:vMerge/>
            <w:noWrap/>
            <w:hideMark/>
          </w:tcPr>
          <w:p w:rsidR="00FD2F59" w:rsidRPr="00FD2F59" w:rsidRDefault="00FD2F59" w:rsidP="004A53E7">
            <w:pPr>
              <w:spacing w:before="120" w:after="120" w:line="240" w:lineRule="auto"/>
              <w:jc w:val="both"/>
              <w:rPr>
                <w:rFonts w:eastAsia="Times New Roman" w:cs="Times New Roman"/>
                <w:color w:val="000000"/>
              </w:rPr>
            </w:pPr>
          </w:p>
        </w:tc>
        <w:tc>
          <w:tcPr>
            <w:tcW w:w="5397" w:type="dxa"/>
            <w:hideMark/>
          </w:tcPr>
          <w:p w:rsidR="00FD2F59" w:rsidRPr="00FD2F59" w:rsidRDefault="00FD2F59" w:rsidP="004A53E7">
            <w:pPr>
              <w:spacing w:before="120" w:after="120" w:line="240" w:lineRule="auto"/>
              <w:ind w:left="254"/>
              <w:jc w:val="both"/>
              <w:rPr>
                <w:rFonts w:eastAsia="Times New Roman" w:cs="Times New Roman"/>
                <w:color w:val="000000"/>
              </w:rPr>
            </w:pPr>
            <w:r w:rsidRPr="00FD2F59">
              <w:rPr>
                <w:rFonts w:eastAsia="Times New Roman" w:cs="Arial"/>
                <w:color w:val="000000"/>
              </w:rPr>
              <w:t>Cirugía de estrabismo consecutivo</w:t>
            </w:r>
          </w:p>
        </w:tc>
      </w:tr>
      <w:tr w:rsidR="00FD2F59" w:rsidRPr="004A53E7" w:rsidTr="00FD2F59">
        <w:trPr>
          <w:trHeight w:val="288"/>
        </w:trPr>
        <w:tc>
          <w:tcPr>
            <w:tcW w:w="2927" w:type="dxa"/>
            <w:vMerge/>
            <w:noWrap/>
            <w:hideMark/>
          </w:tcPr>
          <w:p w:rsidR="00FD2F59" w:rsidRPr="00FD2F59" w:rsidRDefault="00FD2F59" w:rsidP="004A53E7">
            <w:pPr>
              <w:spacing w:before="120" w:after="120" w:line="240" w:lineRule="auto"/>
              <w:jc w:val="both"/>
              <w:rPr>
                <w:rFonts w:eastAsia="Times New Roman" w:cs="Times New Roman"/>
                <w:color w:val="000000"/>
              </w:rPr>
            </w:pPr>
          </w:p>
        </w:tc>
        <w:tc>
          <w:tcPr>
            <w:tcW w:w="5397" w:type="dxa"/>
            <w:hideMark/>
          </w:tcPr>
          <w:p w:rsidR="00FD2F59" w:rsidRPr="00FD2F59" w:rsidRDefault="00FD2F59" w:rsidP="004A53E7">
            <w:pPr>
              <w:spacing w:before="120" w:after="120" w:line="240" w:lineRule="auto"/>
              <w:ind w:left="254"/>
              <w:jc w:val="both"/>
              <w:rPr>
                <w:rFonts w:eastAsia="Times New Roman" w:cs="Times New Roman"/>
                <w:color w:val="000000"/>
              </w:rPr>
            </w:pPr>
            <w:r w:rsidRPr="00FD2F59">
              <w:rPr>
                <w:rFonts w:eastAsia="Times New Roman" w:cs="Arial"/>
                <w:color w:val="000000"/>
              </w:rPr>
              <w:t>Cirugía de Estrabismo Primario</w:t>
            </w:r>
          </w:p>
        </w:tc>
      </w:tr>
      <w:tr w:rsidR="00FD2F59" w:rsidRPr="004A53E7" w:rsidTr="00FD2F59">
        <w:trPr>
          <w:trHeight w:val="288"/>
        </w:trPr>
        <w:tc>
          <w:tcPr>
            <w:tcW w:w="2927" w:type="dxa"/>
            <w:vMerge/>
            <w:noWrap/>
            <w:hideMark/>
          </w:tcPr>
          <w:p w:rsidR="00FD2F59" w:rsidRPr="00FD2F59" w:rsidRDefault="00FD2F59" w:rsidP="004A53E7">
            <w:pPr>
              <w:spacing w:before="120" w:after="120" w:line="240" w:lineRule="auto"/>
              <w:jc w:val="both"/>
              <w:rPr>
                <w:rFonts w:eastAsia="Times New Roman" w:cs="Times New Roman"/>
                <w:color w:val="000000"/>
              </w:rPr>
            </w:pPr>
          </w:p>
        </w:tc>
        <w:tc>
          <w:tcPr>
            <w:tcW w:w="5397" w:type="dxa"/>
            <w:hideMark/>
          </w:tcPr>
          <w:p w:rsidR="00FD2F59" w:rsidRPr="00FD2F59" w:rsidRDefault="00FD2F59" w:rsidP="004A53E7">
            <w:pPr>
              <w:spacing w:before="120" w:after="120" w:line="240" w:lineRule="auto"/>
              <w:ind w:left="254"/>
              <w:jc w:val="both"/>
              <w:rPr>
                <w:rFonts w:eastAsia="Times New Roman" w:cs="Times New Roman"/>
                <w:color w:val="000000"/>
              </w:rPr>
            </w:pPr>
            <w:r w:rsidRPr="00FD2F59">
              <w:rPr>
                <w:rFonts w:eastAsia="Times New Roman" w:cs="Arial"/>
                <w:color w:val="000000"/>
              </w:rPr>
              <w:t>Consulta Especializada</w:t>
            </w:r>
          </w:p>
        </w:tc>
      </w:tr>
      <w:tr w:rsidR="00FD2F59" w:rsidRPr="004A53E7" w:rsidTr="00FD2F59">
        <w:trPr>
          <w:trHeight w:val="288"/>
        </w:trPr>
        <w:tc>
          <w:tcPr>
            <w:tcW w:w="2927" w:type="dxa"/>
            <w:vMerge/>
            <w:noWrap/>
            <w:hideMark/>
          </w:tcPr>
          <w:p w:rsidR="00FD2F59" w:rsidRPr="00FD2F59" w:rsidRDefault="00FD2F59" w:rsidP="004A53E7">
            <w:pPr>
              <w:spacing w:before="120" w:after="120" w:line="240" w:lineRule="auto"/>
              <w:jc w:val="both"/>
              <w:rPr>
                <w:rFonts w:eastAsia="Times New Roman" w:cs="Times New Roman"/>
                <w:color w:val="000000"/>
              </w:rPr>
            </w:pPr>
          </w:p>
        </w:tc>
        <w:tc>
          <w:tcPr>
            <w:tcW w:w="5397" w:type="dxa"/>
            <w:hideMark/>
          </w:tcPr>
          <w:p w:rsidR="00FD2F59" w:rsidRPr="00FD2F59" w:rsidRDefault="00FD2F59" w:rsidP="004A53E7">
            <w:pPr>
              <w:spacing w:before="120" w:after="120" w:line="240" w:lineRule="auto"/>
              <w:ind w:left="254"/>
              <w:jc w:val="both"/>
              <w:rPr>
                <w:rFonts w:eastAsia="Times New Roman" w:cs="Times New Roman"/>
                <w:color w:val="000000"/>
              </w:rPr>
            </w:pPr>
            <w:r w:rsidRPr="00FD2F59">
              <w:rPr>
                <w:rFonts w:eastAsia="Times New Roman" w:cs="Arial"/>
                <w:color w:val="000000"/>
              </w:rPr>
              <w:t>Corrección Ptosis Palpebral</w:t>
            </w:r>
          </w:p>
        </w:tc>
      </w:tr>
      <w:tr w:rsidR="00FD2F59" w:rsidRPr="004A53E7" w:rsidTr="00FD2F59">
        <w:trPr>
          <w:trHeight w:val="288"/>
        </w:trPr>
        <w:tc>
          <w:tcPr>
            <w:tcW w:w="2927" w:type="dxa"/>
            <w:vMerge/>
            <w:noWrap/>
            <w:hideMark/>
          </w:tcPr>
          <w:p w:rsidR="00FD2F59" w:rsidRPr="00FD2F59" w:rsidRDefault="00FD2F59" w:rsidP="004A53E7">
            <w:pPr>
              <w:spacing w:before="120" w:after="120" w:line="240" w:lineRule="auto"/>
              <w:jc w:val="both"/>
              <w:rPr>
                <w:rFonts w:eastAsia="Times New Roman" w:cs="Times New Roman"/>
                <w:color w:val="000000"/>
              </w:rPr>
            </w:pPr>
          </w:p>
        </w:tc>
        <w:tc>
          <w:tcPr>
            <w:tcW w:w="5397" w:type="dxa"/>
            <w:hideMark/>
          </w:tcPr>
          <w:p w:rsidR="00FD2F59" w:rsidRPr="00FD2F59" w:rsidRDefault="00FD2F59" w:rsidP="004A53E7">
            <w:pPr>
              <w:spacing w:before="120" w:after="120" w:line="240" w:lineRule="auto"/>
              <w:ind w:left="254"/>
              <w:jc w:val="both"/>
              <w:rPr>
                <w:rFonts w:eastAsia="Times New Roman" w:cs="Times New Roman"/>
                <w:color w:val="000000"/>
              </w:rPr>
            </w:pPr>
            <w:r w:rsidRPr="00FD2F59">
              <w:rPr>
                <w:rFonts w:eastAsia="Times New Roman" w:cs="Arial"/>
                <w:color w:val="000000"/>
              </w:rPr>
              <w:t>Dacriocistorrinostomia</w:t>
            </w:r>
          </w:p>
        </w:tc>
      </w:tr>
      <w:tr w:rsidR="00FD2F59" w:rsidRPr="004A53E7" w:rsidTr="00FD2F59">
        <w:trPr>
          <w:trHeight w:val="288"/>
        </w:trPr>
        <w:tc>
          <w:tcPr>
            <w:tcW w:w="2927" w:type="dxa"/>
            <w:vMerge/>
            <w:noWrap/>
            <w:hideMark/>
          </w:tcPr>
          <w:p w:rsidR="00FD2F59" w:rsidRPr="00FD2F59" w:rsidRDefault="00FD2F59" w:rsidP="004A53E7">
            <w:pPr>
              <w:spacing w:before="120" w:after="120" w:line="240" w:lineRule="auto"/>
              <w:jc w:val="both"/>
              <w:rPr>
                <w:rFonts w:eastAsia="Times New Roman" w:cs="Times New Roman"/>
                <w:color w:val="000000"/>
              </w:rPr>
            </w:pPr>
          </w:p>
        </w:tc>
        <w:tc>
          <w:tcPr>
            <w:tcW w:w="5397" w:type="dxa"/>
            <w:hideMark/>
          </w:tcPr>
          <w:p w:rsidR="00FD2F59" w:rsidRPr="00FD2F59" w:rsidRDefault="00FD2F59" w:rsidP="004A53E7">
            <w:pPr>
              <w:spacing w:before="120" w:after="120" w:line="240" w:lineRule="auto"/>
              <w:ind w:left="254"/>
              <w:jc w:val="both"/>
              <w:rPr>
                <w:rFonts w:eastAsia="Times New Roman" w:cs="Times New Roman"/>
                <w:color w:val="000000"/>
              </w:rPr>
            </w:pPr>
            <w:r w:rsidRPr="00FD2F59">
              <w:rPr>
                <w:rFonts w:eastAsia="Times New Roman" w:cs="Arial"/>
                <w:color w:val="000000"/>
              </w:rPr>
              <w:t>Enucleación</w:t>
            </w:r>
          </w:p>
        </w:tc>
      </w:tr>
      <w:tr w:rsidR="00FD2F59" w:rsidRPr="004A53E7" w:rsidTr="00FD2F59">
        <w:trPr>
          <w:trHeight w:val="288"/>
        </w:trPr>
        <w:tc>
          <w:tcPr>
            <w:tcW w:w="2927" w:type="dxa"/>
            <w:vMerge/>
            <w:noWrap/>
            <w:hideMark/>
          </w:tcPr>
          <w:p w:rsidR="00FD2F59" w:rsidRPr="00FD2F59" w:rsidRDefault="00FD2F59" w:rsidP="004A53E7">
            <w:pPr>
              <w:spacing w:before="120" w:after="120" w:line="240" w:lineRule="auto"/>
              <w:jc w:val="both"/>
              <w:rPr>
                <w:rFonts w:eastAsia="Times New Roman" w:cs="Times New Roman"/>
                <w:color w:val="000000"/>
              </w:rPr>
            </w:pPr>
          </w:p>
        </w:tc>
        <w:tc>
          <w:tcPr>
            <w:tcW w:w="5397" w:type="dxa"/>
            <w:hideMark/>
          </w:tcPr>
          <w:p w:rsidR="00FD2F59" w:rsidRPr="00FD2F59" w:rsidRDefault="00FD2F59" w:rsidP="004A53E7">
            <w:pPr>
              <w:spacing w:before="120" w:after="120" w:line="240" w:lineRule="auto"/>
              <w:ind w:left="254"/>
              <w:jc w:val="both"/>
              <w:rPr>
                <w:rFonts w:eastAsia="Times New Roman" w:cs="Times New Roman"/>
                <w:color w:val="000000"/>
              </w:rPr>
            </w:pPr>
            <w:r w:rsidRPr="00FD2F59">
              <w:rPr>
                <w:rFonts w:eastAsia="Times New Roman" w:cs="Arial"/>
                <w:color w:val="000000"/>
              </w:rPr>
              <w:t>Evisceración</w:t>
            </w:r>
          </w:p>
        </w:tc>
      </w:tr>
      <w:tr w:rsidR="00FD2F59" w:rsidRPr="004A53E7" w:rsidTr="00FD2F59">
        <w:trPr>
          <w:trHeight w:val="576"/>
        </w:trPr>
        <w:tc>
          <w:tcPr>
            <w:tcW w:w="2927" w:type="dxa"/>
            <w:vMerge/>
            <w:noWrap/>
            <w:hideMark/>
          </w:tcPr>
          <w:p w:rsidR="00FD2F59" w:rsidRPr="00FD2F59" w:rsidRDefault="00FD2F59" w:rsidP="004A53E7">
            <w:pPr>
              <w:spacing w:before="120" w:after="120" w:line="240" w:lineRule="auto"/>
              <w:jc w:val="both"/>
              <w:rPr>
                <w:rFonts w:eastAsia="Times New Roman" w:cs="Times New Roman"/>
                <w:color w:val="000000"/>
              </w:rPr>
            </w:pPr>
          </w:p>
        </w:tc>
        <w:tc>
          <w:tcPr>
            <w:tcW w:w="5397" w:type="dxa"/>
            <w:hideMark/>
          </w:tcPr>
          <w:p w:rsidR="00FD2F59" w:rsidRPr="00FD2F59" w:rsidRDefault="00FD2F59" w:rsidP="004A53E7">
            <w:pPr>
              <w:spacing w:before="120" w:after="120" w:line="240" w:lineRule="auto"/>
              <w:ind w:left="254"/>
              <w:jc w:val="both"/>
              <w:rPr>
                <w:rFonts w:eastAsia="Times New Roman" w:cs="Times New Roman"/>
                <w:color w:val="000000"/>
              </w:rPr>
            </w:pPr>
            <w:r w:rsidRPr="00FD2F59">
              <w:rPr>
                <w:rFonts w:eastAsia="Times New Roman" w:cs="Arial"/>
                <w:color w:val="000000"/>
              </w:rPr>
              <w:t>Extracción de cuerpo extraño con sutura de herida escleral</w:t>
            </w:r>
          </w:p>
        </w:tc>
      </w:tr>
      <w:tr w:rsidR="00FD2F59" w:rsidRPr="004A53E7" w:rsidTr="00FD2F59">
        <w:trPr>
          <w:trHeight w:val="288"/>
        </w:trPr>
        <w:tc>
          <w:tcPr>
            <w:tcW w:w="2927" w:type="dxa"/>
            <w:vMerge/>
            <w:noWrap/>
            <w:hideMark/>
          </w:tcPr>
          <w:p w:rsidR="00FD2F59" w:rsidRPr="00FD2F59" w:rsidRDefault="00FD2F59" w:rsidP="004A53E7">
            <w:pPr>
              <w:spacing w:before="120" w:after="120" w:line="240" w:lineRule="auto"/>
              <w:jc w:val="both"/>
              <w:rPr>
                <w:rFonts w:eastAsia="Times New Roman" w:cs="Times New Roman"/>
                <w:color w:val="000000"/>
              </w:rPr>
            </w:pPr>
          </w:p>
        </w:tc>
        <w:tc>
          <w:tcPr>
            <w:tcW w:w="5397" w:type="dxa"/>
            <w:hideMark/>
          </w:tcPr>
          <w:p w:rsidR="00FD2F59" w:rsidRPr="00FD2F59" w:rsidRDefault="00FD2F59" w:rsidP="004A53E7">
            <w:pPr>
              <w:spacing w:before="120" w:after="120" w:line="240" w:lineRule="auto"/>
              <w:ind w:left="254"/>
              <w:jc w:val="both"/>
              <w:rPr>
                <w:rFonts w:eastAsia="Times New Roman" w:cs="Times New Roman"/>
                <w:color w:val="000000"/>
              </w:rPr>
            </w:pPr>
            <w:r w:rsidRPr="00FD2F59">
              <w:rPr>
                <w:rFonts w:eastAsia="Times New Roman" w:cs="Arial"/>
                <w:color w:val="000000"/>
              </w:rPr>
              <w:t>Extracción De Cuerpo Extraño Intraocular</w:t>
            </w:r>
          </w:p>
        </w:tc>
      </w:tr>
      <w:tr w:rsidR="00FD2F59" w:rsidRPr="004A53E7" w:rsidTr="00FD2F59">
        <w:trPr>
          <w:trHeight w:val="288"/>
        </w:trPr>
        <w:tc>
          <w:tcPr>
            <w:tcW w:w="2927" w:type="dxa"/>
            <w:vMerge/>
            <w:noWrap/>
            <w:hideMark/>
          </w:tcPr>
          <w:p w:rsidR="00FD2F59" w:rsidRPr="00FD2F59" w:rsidRDefault="00FD2F59" w:rsidP="004A53E7">
            <w:pPr>
              <w:spacing w:before="120" w:after="120" w:line="240" w:lineRule="auto"/>
              <w:jc w:val="both"/>
              <w:rPr>
                <w:rFonts w:eastAsia="Times New Roman" w:cs="Times New Roman"/>
                <w:color w:val="000000"/>
              </w:rPr>
            </w:pPr>
          </w:p>
        </w:tc>
        <w:tc>
          <w:tcPr>
            <w:tcW w:w="5397" w:type="dxa"/>
            <w:hideMark/>
          </w:tcPr>
          <w:p w:rsidR="00FD2F59" w:rsidRPr="00FD2F59" w:rsidRDefault="00FD2F59" w:rsidP="004A53E7">
            <w:pPr>
              <w:spacing w:before="120" w:after="120" w:line="240" w:lineRule="auto"/>
              <w:ind w:left="254"/>
              <w:jc w:val="both"/>
              <w:rPr>
                <w:rFonts w:eastAsia="Times New Roman" w:cs="Times New Roman"/>
                <w:color w:val="000000"/>
              </w:rPr>
            </w:pPr>
            <w:r w:rsidRPr="00FD2F59">
              <w:rPr>
                <w:rFonts w:eastAsia="Times New Roman" w:cs="Arial"/>
                <w:color w:val="000000"/>
              </w:rPr>
              <w:t>Facoemulsificación</w:t>
            </w:r>
          </w:p>
        </w:tc>
      </w:tr>
      <w:tr w:rsidR="00FD2F59" w:rsidRPr="004A53E7" w:rsidTr="00FD2F59">
        <w:trPr>
          <w:trHeight w:val="288"/>
        </w:trPr>
        <w:tc>
          <w:tcPr>
            <w:tcW w:w="2927" w:type="dxa"/>
            <w:vMerge/>
            <w:noWrap/>
            <w:hideMark/>
          </w:tcPr>
          <w:p w:rsidR="00FD2F59" w:rsidRPr="00FD2F59" w:rsidRDefault="00FD2F59" w:rsidP="004A53E7">
            <w:pPr>
              <w:spacing w:before="120" w:after="120" w:line="240" w:lineRule="auto"/>
              <w:jc w:val="both"/>
              <w:rPr>
                <w:rFonts w:eastAsia="Times New Roman" w:cs="Times New Roman"/>
                <w:color w:val="000000"/>
              </w:rPr>
            </w:pPr>
          </w:p>
        </w:tc>
        <w:tc>
          <w:tcPr>
            <w:tcW w:w="5397" w:type="dxa"/>
            <w:hideMark/>
          </w:tcPr>
          <w:p w:rsidR="00FD2F59" w:rsidRPr="00FD2F59" w:rsidRDefault="00FD2F59" w:rsidP="004A53E7">
            <w:pPr>
              <w:spacing w:before="120" w:after="120" w:line="240" w:lineRule="auto"/>
              <w:ind w:left="254"/>
              <w:jc w:val="both"/>
              <w:rPr>
                <w:rFonts w:eastAsia="Times New Roman" w:cs="Times New Roman"/>
                <w:color w:val="000000"/>
              </w:rPr>
            </w:pPr>
            <w:r w:rsidRPr="00FD2F59">
              <w:rPr>
                <w:rFonts w:eastAsia="Times New Roman" w:cs="Arial"/>
                <w:color w:val="000000"/>
              </w:rPr>
              <w:t>Facoemulsificación de Catarata</w:t>
            </w:r>
          </w:p>
        </w:tc>
      </w:tr>
      <w:tr w:rsidR="00FD2F59" w:rsidRPr="004A53E7" w:rsidTr="00FD2F59">
        <w:trPr>
          <w:trHeight w:val="864"/>
        </w:trPr>
        <w:tc>
          <w:tcPr>
            <w:tcW w:w="2927" w:type="dxa"/>
            <w:vMerge/>
            <w:noWrap/>
            <w:hideMark/>
          </w:tcPr>
          <w:p w:rsidR="00FD2F59" w:rsidRPr="00FD2F59" w:rsidRDefault="00FD2F59" w:rsidP="004A53E7">
            <w:pPr>
              <w:spacing w:before="120" w:after="120" w:line="240" w:lineRule="auto"/>
              <w:jc w:val="both"/>
              <w:rPr>
                <w:rFonts w:eastAsia="Times New Roman" w:cs="Times New Roman"/>
                <w:color w:val="000000"/>
              </w:rPr>
            </w:pPr>
          </w:p>
        </w:tc>
        <w:tc>
          <w:tcPr>
            <w:tcW w:w="5397" w:type="dxa"/>
            <w:hideMark/>
          </w:tcPr>
          <w:p w:rsidR="00FD2F59" w:rsidRPr="00FD2F59" w:rsidRDefault="00FD2F59" w:rsidP="004A53E7">
            <w:pPr>
              <w:spacing w:before="120" w:after="120" w:line="240" w:lineRule="auto"/>
              <w:ind w:left="254"/>
              <w:jc w:val="both"/>
              <w:rPr>
                <w:rFonts w:eastAsia="Times New Roman" w:cs="Times New Roman"/>
                <w:color w:val="000000"/>
              </w:rPr>
            </w:pPr>
            <w:r w:rsidRPr="00FD2F59">
              <w:rPr>
                <w:rFonts w:eastAsia="Times New Roman" w:cs="Arial"/>
                <w:color w:val="000000"/>
              </w:rPr>
              <w:t>Facoemulsificación De Catarata Con Colocación De Lente Intraocular (No Incluye Lente Intraocular)</w:t>
            </w:r>
          </w:p>
        </w:tc>
      </w:tr>
      <w:tr w:rsidR="00FD2F59" w:rsidRPr="004A53E7" w:rsidTr="00FD2F59">
        <w:trPr>
          <w:trHeight w:val="1152"/>
        </w:trPr>
        <w:tc>
          <w:tcPr>
            <w:tcW w:w="2927" w:type="dxa"/>
            <w:vMerge/>
            <w:noWrap/>
            <w:hideMark/>
          </w:tcPr>
          <w:p w:rsidR="00FD2F59" w:rsidRPr="00FD2F59" w:rsidRDefault="00FD2F59" w:rsidP="004A53E7">
            <w:pPr>
              <w:spacing w:before="120" w:after="120" w:line="240" w:lineRule="auto"/>
              <w:jc w:val="both"/>
              <w:rPr>
                <w:rFonts w:eastAsia="Times New Roman" w:cs="Times New Roman"/>
                <w:color w:val="000000"/>
              </w:rPr>
            </w:pPr>
          </w:p>
        </w:tc>
        <w:tc>
          <w:tcPr>
            <w:tcW w:w="5397" w:type="dxa"/>
            <w:hideMark/>
          </w:tcPr>
          <w:p w:rsidR="00FD2F59" w:rsidRPr="00FD2F59" w:rsidRDefault="00FD2F59" w:rsidP="004A53E7">
            <w:pPr>
              <w:spacing w:before="120" w:after="120" w:line="240" w:lineRule="auto"/>
              <w:ind w:left="254"/>
              <w:jc w:val="both"/>
              <w:rPr>
                <w:rFonts w:eastAsia="Times New Roman" w:cs="Times New Roman"/>
                <w:color w:val="000000"/>
              </w:rPr>
            </w:pPr>
            <w:r w:rsidRPr="00FD2F59">
              <w:rPr>
                <w:rFonts w:eastAsia="Times New Roman" w:cs="Arial"/>
                <w:color w:val="000000"/>
              </w:rPr>
              <w:t xml:space="preserve">Facoemulsificación de Catarata Con Colocación De Lente Intraocular (No Incluye Lente Intraocular) + </w:t>
            </w:r>
            <w:r w:rsidRPr="004A53E7">
              <w:rPr>
                <w:rFonts w:eastAsia="Times New Roman" w:cs="Arial"/>
                <w:color w:val="000000"/>
              </w:rPr>
              <w:t>Vitrectomía</w:t>
            </w:r>
            <w:r w:rsidRPr="00FD2F59">
              <w:rPr>
                <w:rFonts w:eastAsia="Times New Roman" w:cs="Arial"/>
                <w:color w:val="000000"/>
              </w:rPr>
              <w:t xml:space="preserve"> + Gas Intraocular</w:t>
            </w:r>
          </w:p>
        </w:tc>
      </w:tr>
      <w:tr w:rsidR="00FD2F59" w:rsidRPr="004A53E7" w:rsidTr="00FD2F59">
        <w:trPr>
          <w:trHeight w:val="1152"/>
        </w:trPr>
        <w:tc>
          <w:tcPr>
            <w:tcW w:w="2927" w:type="dxa"/>
            <w:vMerge/>
            <w:noWrap/>
            <w:hideMark/>
          </w:tcPr>
          <w:p w:rsidR="00FD2F59" w:rsidRPr="00FD2F59" w:rsidRDefault="00FD2F59" w:rsidP="004A53E7">
            <w:pPr>
              <w:spacing w:before="120" w:after="120" w:line="240" w:lineRule="auto"/>
              <w:jc w:val="both"/>
              <w:rPr>
                <w:rFonts w:eastAsia="Times New Roman" w:cs="Times New Roman"/>
                <w:color w:val="000000"/>
              </w:rPr>
            </w:pPr>
          </w:p>
        </w:tc>
        <w:tc>
          <w:tcPr>
            <w:tcW w:w="5397" w:type="dxa"/>
            <w:hideMark/>
          </w:tcPr>
          <w:p w:rsidR="00FD2F59" w:rsidRPr="00FD2F59" w:rsidRDefault="00FD2F59" w:rsidP="004A53E7">
            <w:pPr>
              <w:spacing w:before="120" w:after="120" w:line="240" w:lineRule="auto"/>
              <w:ind w:left="254"/>
              <w:jc w:val="both"/>
              <w:rPr>
                <w:rFonts w:eastAsia="Times New Roman" w:cs="Times New Roman"/>
                <w:color w:val="000000"/>
              </w:rPr>
            </w:pPr>
            <w:r w:rsidRPr="00FD2F59">
              <w:rPr>
                <w:rFonts w:eastAsia="Times New Roman" w:cs="Arial"/>
                <w:color w:val="000000"/>
              </w:rPr>
              <w:t>Facoemulsificación de Catarata Con Colocación De Lente Intraocular (No Incluye Lente Intraocular) + Vitrectomia Con Endolaser + Gas</w:t>
            </w:r>
          </w:p>
        </w:tc>
      </w:tr>
      <w:tr w:rsidR="00FD2F59" w:rsidRPr="004A53E7" w:rsidTr="00FD2F59">
        <w:trPr>
          <w:trHeight w:val="288"/>
        </w:trPr>
        <w:tc>
          <w:tcPr>
            <w:tcW w:w="2927" w:type="dxa"/>
            <w:vMerge/>
            <w:noWrap/>
            <w:hideMark/>
          </w:tcPr>
          <w:p w:rsidR="00FD2F59" w:rsidRPr="00FD2F59" w:rsidRDefault="00FD2F59" w:rsidP="004A53E7">
            <w:pPr>
              <w:spacing w:before="120" w:after="120" w:line="240" w:lineRule="auto"/>
              <w:jc w:val="both"/>
              <w:rPr>
                <w:rFonts w:eastAsia="Times New Roman" w:cs="Times New Roman"/>
                <w:color w:val="000000"/>
              </w:rPr>
            </w:pPr>
          </w:p>
        </w:tc>
        <w:tc>
          <w:tcPr>
            <w:tcW w:w="5397" w:type="dxa"/>
            <w:hideMark/>
          </w:tcPr>
          <w:p w:rsidR="00FD2F59" w:rsidRPr="00FD2F59" w:rsidRDefault="00FD2F59" w:rsidP="004A53E7">
            <w:pPr>
              <w:spacing w:before="120" w:after="120" w:line="240" w:lineRule="auto"/>
              <w:ind w:left="254"/>
              <w:jc w:val="both"/>
              <w:rPr>
                <w:rFonts w:eastAsia="Times New Roman" w:cs="Times New Roman"/>
                <w:color w:val="000000"/>
              </w:rPr>
            </w:pPr>
            <w:r w:rsidRPr="00FD2F59">
              <w:rPr>
                <w:rFonts w:eastAsia="Times New Roman" w:cs="Arial"/>
                <w:color w:val="000000"/>
              </w:rPr>
              <w:t>Facovitrectomia</w:t>
            </w:r>
          </w:p>
        </w:tc>
      </w:tr>
      <w:tr w:rsidR="00FD2F59" w:rsidRPr="004A53E7" w:rsidTr="00FD2F59">
        <w:trPr>
          <w:trHeight w:val="288"/>
        </w:trPr>
        <w:tc>
          <w:tcPr>
            <w:tcW w:w="2927" w:type="dxa"/>
            <w:vMerge/>
            <w:noWrap/>
            <w:hideMark/>
          </w:tcPr>
          <w:p w:rsidR="00FD2F59" w:rsidRPr="00FD2F59" w:rsidRDefault="00FD2F59" w:rsidP="004A53E7">
            <w:pPr>
              <w:spacing w:before="120" w:after="120" w:line="240" w:lineRule="auto"/>
              <w:jc w:val="both"/>
              <w:rPr>
                <w:rFonts w:eastAsia="Times New Roman" w:cs="Times New Roman"/>
                <w:color w:val="000000"/>
              </w:rPr>
            </w:pPr>
          </w:p>
        </w:tc>
        <w:tc>
          <w:tcPr>
            <w:tcW w:w="5397" w:type="dxa"/>
            <w:hideMark/>
          </w:tcPr>
          <w:p w:rsidR="00FD2F59" w:rsidRPr="00FD2F59" w:rsidRDefault="00FD2F59" w:rsidP="004A53E7">
            <w:pPr>
              <w:spacing w:before="120" w:after="120" w:line="240" w:lineRule="auto"/>
              <w:ind w:left="254"/>
              <w:jc w:val="both"/>
              <w:rPr>
                <w:rFonts w:eastAsia="Times New Roman" w:cs="Times New Roman"/>
                <w:color w:val="000000"/>
              </w:rPr>
            </w:pPr>
            <w:r w:rsidRPr="00FD2F59">
              <w:rPr>
                <w:rFonts w:eastAsia="Times New Roman" w:cs="Arial"/>
                <w:color w:val="000000"/>
              </w:rPr>
              <w:t>Fluorangiografía (Fag)</w:t>
            </w:r>
          </w:p>
        </w:tc>
      </w:tr>
      <w:tr w:rsidR="00FD2F59" w:rsidRPr="004A53E7" w:rsidTr="00FD2F59">
        <w:trPr>
          <w:trHeight w:val="288"/>
        </w:trPr>
        <w:tc>
          <w:tcPr>
            <w:tcW w:w="2927" w:type="dxa"/>
            <w:vMerge/>
            <w:noWrap/>
            <w:hideMark/>
          </w:tcPr>
          <w:p w:rsidR="00FD2F59" w:rsidRPr="00FD2F59" w:rsidRDefault="00FD2F59" w:rsidP="004A53E7">
            <w:pPr>
              <w:spacing w:before="120" w:after="120" w:line="240" w:lineRule="auto"/>
              <w:jc w:val="both"/>
              <w:rPr>
                <w:rFonts w:eastAsia="Times New Roman" w:cs="Times New Roman"/>
                <w:color w:val="000000"/>
              </w:rPr>
            </w:pPr>
          </w:p>
        </w:tc>
        <w:tc>
          <w:tcPr>
            <w:tcW w:w="5397" w:type="dxa"/>
            <w:hideMark/>
          </w:tcPr>
          <w:p w:rsidR="00FD2F59" w:rsidRPr="00FD2F59" w:rsidRDefault="00FD2F59" w:rsidP="004A53E7">
            <w:pPr>
              <w:spacing w:before="120" w:after="120" w:line="240" w:lineRule="auto"/>
              <w:ind w:left="254"/>
              <w:jc w:val="both"/>
              <w:rPr>
                <w:rFonts w:eastAsia="Times New Roman" w:cs="Times New Roman"/>
                <w:color w:val="000000"/>
              </w:rPr>
            </w:pPr>
            <w:r w:rsidRPr="00FD2F59">
              <w:rPr>
                <w:rFonts w:eastAsia="Times New Roman" w:cs="Arial"/>
                <w:color w:val="000000"/>
              </w:rPr>
              <w:t>Fotocoagulación</w:t>
            </w:r>
          </w:p>
        </w:tc>
      </w:tr>
      <w:tr w:rsidR="00FD2F59" w:rsidRPr="004A53E7" w:rsidTr="00FD2F59">
        <w:trPr>
          <w:trHeight w:val="288"/>
        </w:trPr>
        <w:tc>
          <w:tcPr>
            <w:tcW w:w="2927" w:type="dxa"/>
            <w:vMerge/>
            <w:noWrap/>
            <w:hideMark/>
          </w:tcPr>
          <w:p w:rsidR="00FD2F59" w:rsidRPr="00FD2F59" w:rsidRDefault="00FD2F59" w:rsidP="004A53E7">
            <w:pPr>
              <w:spacing w:before="120" w:after="120" w:line="240" w:lineRule="auto"/>
              <w:jc w:val="both"/>
              <w:rPr>
                <w:rFonts w:eastAsia="Times New Roman" w:cs="Times New Roman"/>
                <w:color w:val="000000"/>
              </w:rPr>
            </w:pPr>
          </w:p>
        </w:tc>
        <w:tc>
          <w:tcPr>
            <w:tcW w:w="5397" w:type="dxa"/>
            <w:hideMark/>
          </w:tcPr>
          <w:p w:rsidR="00FD2F59" w:rsidRPr="00FD2F59" w:rsidRDefault="00FD2F59" w:rsidP="004A53E7">
            <w:pPr>
              <w:spacing w:before="120" w:after="120" w:line="240" w:lineRule="auto"/>
              <w:ind w:left="254"/>
              <w:jc w:val="both"/>
              <w:rPr>
                <w:rFonts w:eastAsia="Times New Roman" w:cs="Times New Roman"/>
                <w:color w:val="000000"/>
              </w:rPr>
            </w:pPr>
            <w:r w:rsidRPr="00FD2F59">
              <w:rPr>
                <w:rFonts w:eastAsia="Times New Roman" w:cs="Arial"/>
                <w:color w:val="000000"/>
              </w:rPr>
              <w:t>Lavado de Cámara Anterior</w:t>
            </w:r>
          </w:p>
        </w:tc>
      </w:tr>
      <w:tr w:rsidR="00FD2F59" w:rsidRPr="004A53E7" w:rsidTr="00FD2F59">
        <w:trPr>
          <w:trHeight w:val="288"/>
        </w:trPr>
        <w:tc>
          <w:tcPr>
            <w:tcW w:w="2927" w:type="dxa"/>
            <w:vMerge/>
            <w:noWrap/>
            <w:hideMark/>
          </w:tcPr>
          <w:p w:rsidR="00FD2F59" w:rsidRPr="00FD2F59" w:rsidRDefault="00FD2F59" w:rsidP="004A53E7">
            <w:pPr>
              <w:spacing w:before="120" w:after="120" w:line="240" w:lineRule="auto"/>
              <w:jc w:val="both"/>
              <w:rPr>
                <w:rFonts w:eastAsia="Times New Roman" w:cs="Times New Roman"/>
                <w:color w:val="000000"/>
              </w:rPr>
            </w:pPr>
          </w:p>
        </w:tc>
        <w:tc>
          <w:tcPr>
            <w:tcW w:w="5397" w:type="dxa"/>
            <w:hideMark/>
          </w:tcPr>
          <w:p w:rsidR="00FD2F59" w:rsidRPr="00FD2F59" w:rsidRDefault="00FD2F59" w:rsidP="004A53E7">
            <w:pPr>
              <w:spacing w:before="120" w:after="120" w:line="240" w:lineRule="auto"/>
              <w:ind w:left="254"/>
              <w:jc w:val="both"/>
              <w:rPr>
                <w:rFonts w:eastAsia="Times New Roman" w:cs="Times New Roman"/>
                <w:color w:val="000000"/>
              </w:rPr>
            </w:pPr>
            <w:r w:rsidRPr="00FD2F59">
              <w:rPr>
                <w:rFonts w:eastAsia="Times New Roman" w:cs="Arial"/>
                <w:color w:val="000000"/>
              </w:rPr>
              <w:t>Microscopia Especular</w:t>
            </w:r>
          </w:p>
        </w:tc>
      </w:tr>
      <w:tr w:rsidR="00FD2F59" w:rsidRPr="004A53E7" w:rsidTr="00FD2F59">
        <w:trPr>
          <w:trHeight w:val="288"/>
        </w:trPr>
        <w:tc>
          <w:tcPr>
            <w:tcW w:w="2927" w:type="dxa"/>
            <w:vMerge/>
            <w:noWrap/>
            <w:hideMark/>
          </w:tcPr>
          <w:p w:rsidR="00FD2F59" w:rsidRPr="00FD2F59" w:rsidRDefault="00FD2F59" w:rsidP="004A53E7">
            <w:pPr>
              <w:spacing w:before="120" w:after="120" w:line="240" w:lineRule="auto"/>
              <w:jc w:val="both"/>
              <w:rPr>
                <w:rFonts w:eastAsia="Times New Roman" w:cs="Times New Roman"/>
                <w:color w:val="000000"/>
              </w:rPr>
            </w:pPr>
          </w:p>
        </w:tc>
        <w:tc>
          <w:tcPr>
            <w:tcW w:w="5397" w:type="dxa"/>
            <w:hideMark/>
          </w:tcPr>
          <w:p w:rsidR="00FD2F59" w:rsidRPr="00FD2F59" w:rsidRDefault="00FD2F59" w:rsidP="004A53E7">
            <w:pPr>
              <w:spacing w:before="120" w:after="120" w:line="240" w:lineRule="auto"/>
              <w:ind w:left="254"/>
              <w:jc w:val="both"/>
              <w:rPr>
                <w:rFonts w:eastAsia="Times New Roman" w:cs="Times New Roman"/>
                <w:color w:val="000000"/>
              </w:rPr>
            </w:pPr>
            <w:r w:rsidRPr="00FD2F59">
              <w:rPr>
                <w:rFonts w:eastAsia="Times New Roman" w:cs="Arial"/>
                <w:color w:val="000000"/>
              </w:rPr>
              <w:t>Oct Nervio Macula</w:t>
            </w:r>
          </w:p>
        </w:tc>
      </w:tr>
      <w:tr w:rsidR="00FD2F59" w:rsidRPr="004A53E7" w:rsidTr="00FD2F59">
        <w:trPr>
          <w:trHeight w:val="288"/>
        </w:trPr>
        <w:tc>
          <w:tcPr>
            <w:tcW w:w="2927" w:type="dxa"/>
            <w:vMerge/>
            <w:noWrap/>
            <w:hideMark/>
          </w:tcPr>
          <w:p w:rsidR="00FD2F59" w:rsidRPr="00FD2F59" w:rsidRDefault="00FD2F59" w:rsidP="004A53E7">
            <w:pPr>
              <w:spacing w:before="120" w:after="120" w:line="240" w:lineRule="auto"/>
              <w:jc w:val="both"/>
              <w:rPr>
                <w:rFonts w:eastAsia="Times New Roman" w:cs="Times New Roman"/>
                <w:color w:val="000000"/>
              </w:rPr>
            </w:pPr>
          </w:p>
        </w:tc>
        <w:tc>
          <w:tcPr>
            <w:tcW w:w="5397" w:type="dxa"/>
            <w:hideMark/>
          </w:tcPr>
          <w:p w:rsidR="00FD2F59" w:rsidRPr="00FD2F59" w:rsidRDefault="00FD2F59" w:rsidP="004A53E7">
            <w:pPr>
              <w:spacing w:before="120" w:after="120" w:line="240" w:lineRule="auto"/>
              <w:ind w:left="254"/>
              <w:jc w:val="both"/>
              <w:rPr>
                <w:rFonts w:eastAsia="Times New Roman" w:cs="Times New Roman"/>
                <w:color w:val="000000"/>
              </w:rPr>
            </w:pPr>
            <w:r w:rsidRPr="00FD2F59">
              <w:rPr>
                <w:rFonts w:eastAsia="Times New Roman" w:cs="Arial"/>
                <w:color w:val="000000"/>
              </w:rPr>
              <w:t>Oct Nervio Óptico</w:t>
            </w:r>
          </w:p>
        </w:tc>
      </w:tr>
      <w:tr w:rsidR="00FD2F59" w:rsidRPr="004A53E7" w:rsidTr="00FD2F59">
        <w:trPr>
          <w:trHeight w:val="288"/>
        </w:trPr>
        <w:tc>
          <w:tcPr>
            <w:tcW w:w="2927" w:type="dxa"/>
            <w:vMerge/>
            <w:noWrap/>
            <w:hideMark/>
          </w:tcPr>
          <w:p w:rsidR="00FD2F59" w:rsidRPr="00FD2F59" w:rsidRDefault="00FD2F59" w:rsidP="004A53E7">
            <w:pPr>
              <w:spacing w:before="120" w:after="120" w:line="240" w:lineRule="auto"/>
              <w:jc w:val="both"/>
              <w:rPr>
                <w:rFonts w:eastAsia="Times New Roman" w:cs="Times New Roman"/>
                <w:color w:val="000000"/>
              </w:rPr>
            </w:pPr>
          </w:p>
        </w:tc>
        <w:tc>
          <w:tcPr>
            <w:tcW w:w="5397" w:type="dxa"/>
            <w:hideMark/>
          </w:tcPr>
          <w:p w:rsidR="00FD2F59" w:rsidRPr="00FD2F59" w:rsidRDefault="00FD2F59" w:rsidP="004A53E7">
            <w:pPr>
              <w:spacing w:before="120" w:after="120" w:line="240" w:lineRule="auto"/>
              <w:ind w:left="254"/>
              <w:jc w:val="both"/>
              <w:rPr>
                <w:rFonts w:eastAsia="Times New Roman" w:cs="Times New Roman"/>
                <w:color w:val="000000"/>
              </w:rPr>
            </w:pPr>
            <w:r w:rsidRPr="00FD2F59">
              <w:rPr>
                <w:rFonts w:eastAsia="Times New Roman" w:cs="Arial"/>
                <w:color w:val="000000"/>
              </w:rPr>
              <w:t>Paquimetría Ultrasónica</w:t>
            </w:r>
          </w:p>
        </w:tc>
      </w:tr>
      <w:tr w:rsidR="00FD2F59" w:rsidRPr="004A53E7" w:rsidTr="00FD2F59">
        <w:trPr>
          <w:trHeight w:val="288"/>
        </w:trPr>
        <w:tc>
          <w:tcPr>
            <w:tcW w:w="2927" w:type="dxa"/>
            <w:vMerge/>
            <w:noWrap/>
            <w:hideMark/>
          </w:tcPr>
          <w:p w:rsidR="00FD2F59" w:rsidRPr="00FD2F59" w:rsidRDefault="00FD2F59" w:rsidP="004A53E7">
            <w:pPr>
              <w:spacing w:before="120" w:after="120" w:line="240" w:lineRule="auto"/>
              <w:jc w:val="both"/>
              <w:rPr>
                <w:rFonts w:eastAsia="Times New Roman" w:cs="Times New Roman"/>
                <w:color w:val="000000"/>
              </w:rPr>
            </w:pPr>
          </w:p>
        </w:tc>
        <w:tc>
          <w:tcPr>
            <w:tcW w:w="5397" w:type="dxa"/>
            <w:hideMark/>
          </w:tcPr>
          <w:p w:rsidR="00FD2F59" w:rsidRPr="00FD2F59" w:rsidRDefault="00FD2F59" w:rsidP="004A53E7">
            <w:pPr>
              <w:spacing w:before="120" w:after="120" w:line="240" w:lineRule="auto"/>
              <w:ind w:left="254"/>
              <w:jc w:val="both"/>
              <w:rPr>
                <w:rFonts w:eastAsia="Times New Roman" w:cs="Times New Roman"/>
                <w:color w:val="000000"/>
              </w:rPr>
            </w:pPr>
            <w:r w:rsidRPr="00FD2F59">
              <w:rPr>
                <w:rFonts w:eastAsia="Times New Roman" w:cs="Arial"/>
                <w:color w:val="000000"/>
              </w:rPr>
              <w:t>Resección de Tumoración de Orbita</w:t>
            </w:r>
          </w:p>
        </w:tc>
      </w:tr>
      <w:tr w:rsidR="00FD2F59" w:rsidRPr="004A53E7" w:rsidTr="00FD2F59">
        <w:trPr>
          <w:trHeight w:val="288"/>
        </w:trPr>
        <w:tc>
          <w:tcPr>
            <w:tcW w:w="2927" w:type="dxa"/>
            <w:vMerge/>
            <w:noWrap/>
            <w:hideMark/>
          </w:tcPr>
          <w:p w:rsidR="00FD2F59" w:rsidRPr="00FD2F59" w:rsidRDefault="00FD2F59" w:rsidP="004A53E7">
            <w:pPr>
              <w:spacing w:before="120" w:after="120" w:line="240" w:lineRule="auto"/>
              <w:jc w:val="both"/>
              <w:rPr>
                <w:rFonts w:eastAsia="Times New Roman" w:cs="Times New Roman"/>
                <w:color w:val="000000"/>
              </w:rPr>
            </w:pPr>
          </w:p>
        </w:tc>
        <w:tc>
          <w:tcPr>
            <w:tcW w:w="5397" w:type="dxa"/>
            <w:hideMark/>
          </w:tcPr>
          <w:p w:rsidR="00FD2F59" w:rsidRPr="00FD2F59" w:rsidRDefault="00FD2F59" w:rsidP="004A53E7">
            <w:pPr>
              <w:spacing w:before="120" w:after="120" w:line="240" w:lineRule="auto"/>
              <w:ind w:left="254"/>
              <w:jc w:val="both"/>
              <w:rPr>
                <w:rFonts w:eastAsia="Times New Roman" w:cs="Times New Roman"/>
                <w:color w:val="000000"/>
              </w:rPr>
            </w:pPr>
            <w:r w:rsidRPr="00FD2F59">
              <w:rPr>
                <w:rFonts w:eastAsia="Times New Roman" w:cs="Arial"/>
                <w:color w:val="000000"/>
              </w:rPr>
              <w:t>Retiro Silicón</w:t>
            </w:r>
          </w:p>
        </w:tc>
      </w:tr>
      <w:tr w:rsidR="00FD2F59" w:rsidRPr="004A53E7" w:rsidTr="00FD2F59">
        <w:trPr>
          <w:trHeight w:val="288"/>
        </w:trPr>
        <w:tc>
          <w:tcPr>
            <w:tcW w:w="2927" w:type="dxa"/>
            <w:vMerge/>
            <w:noWrap/>
            <w:hideMark/>
          </w:tcPr>
          <w:p w:rsidR="00FD2F59" w:rsidRPr="00FD2F59" w:rsidRDefault="00FD2F59" w:rsidP="004A53E7">
            <w:pPr>
              <w:spacing w:before="120" w:after="120" w:line="240" w:lineRule="auto"/>
              <w:jc w:val="both"/>
              <w:rPr>
                <w:rFonts w:eastAsia="Times New Roman" w:cs="Times New Roman"/>
                <w:color w:val="000000"/>
              </w:rPr>
            </w:pPr>
          </w:p>
        </w:tc>
        <w:tc>
          <w:tcPr>
            <w:tcW w:w="5397" w:type="dxa"/>
            <w:hideMark/>
          </w:tcPr>
          <w:p w:rsidR="00FD2F59" w:rsidRPr="00FD2F59" w:rsidRDefault="00FD2F59" w:rsidP="004A53E7">
            <w:pPr>
              <w:spacing w:before="120" w:after="120" w:line="240" w:lineRule="auto"/>
              <w:ind w:left="254"/>
              <w:jc w:val="both"/>
              <w:rPr>
                <w:rFonts w:eastAsia="Times New Roman" w:cs="Times New Roman"/>
                <w:color w:val="000000"/>
              </w:rPr>
            </w:pPr>
            <w:r w:rsidRPr="00FD2F59">
              <w:rPr>
                <w:rFonts w:eastAsia="Times New Roman" w:cs="Arial"/>
                <w:color w:val="000000"/>
              </w:rPr>
              <w:t>Revisión Bajo Anestesia</w:t>
            </w:r>
          </w:p>
        </w:tc>
      </w:tr>
      <w:tr w:rsidR="00FD2F59" w:rsidRPr="004A53E7" w:rsidTr="00FD2F59">
        <w:trPr>
          <w:trHeight w:val="288"/>
        </w:trPr>
        <w:tc>
          <w:tcPr>
            <w:tcW w:w="2927" w:type="dxa"/>
            <w:vMerge/>
            <w:noWrap/>
            <w:hideMark/>
          </w:tcPr>
          <w:p w:rsidR="00FD2F59" w:rsidRPr="00FD2F59" w:rsidRDefault="00FD2F59" w:rsidP="004A53E7">
            <w:pPr>
              <w:spacing w:before="120" w:after="120" w:line="240" w:lineRule="auto"/>
              <w:jc w:val="both"/>
              <w:rPr>
                <w:rFonts w:eastAsia="Times New Roman" w:cs="Times New Roman"/>
                <w:color w:val="000000"/>
              </w:rPr>
            </w:pPr>
          </w:p>
        </w:tc>
        <w:tc>
          <w:tcPr>
            <w:tcW w:w="5397" w:type="dxa"/>
            <w:hideMark/>
          </w:tcPr>
          <w:p w:rsidR="00FD2F59" w:rsidRPr="00FD2F59" w:rsidRDefault="00FD2F59" w:rsidP="004A53E7">
            <w:pPr>
              <w:spacing w:before="120" w:after="120" w:line="240" w:lineRule="auto"/>
              <w:ind w:left="254"/>
              <w:jc w:val="both"/>
              <w:rPr>
                <w:rFonts w:eastAsia="Times New Roman" w:cs="Times New Roman"/>
                <w:color w:val="000000"/>
              </w:rPr>
            </w:pPr>
            <w:r w:rsidRPr="00FD2F59">
              <w:rPr>
                <w:rFonts w:eastAsia="Times New Roman" w:cs="Arial"/>
                <w:color w:val="000000"/>
              </w:rPr>
              <w:t>Sutura de Herida Escleral</w:t>
            </w:r>
          </w:p>
        </w:tc>
      </w:tr>
      <w:tr w:rsidR="00FD2F59" w:rsidRPr="004A53E7" w:rsidTr="00FD2F59">
        <w:trPr>
          <w:trHeight w:val="576"/>
        </w:trPr>
        <w:tc>
          <w:tcPr>
            <w:tcW w:w="2927" w:type="dxa"/>
            <w:vMerge/>
            <w:noWrap/>
            <w:hideMark/>
          </w:tcPr>
          <w:p w:rsidR="00FD2F59" w:rsidRPr="00FD2F59" w:rsidRDefault="00FD2F59" w:rsidP="004A53E7">
            <w:pPr>
              <w:spacing w:before="120" w:after="120" w:line="240" w:lineRule="auto"/>
              <w:jc w:val="both"/>
              <w:rPr>
                <w:rFonts w:eastAsia="Times New Roman" w:cs="Times New Roman"/>
                <w:color w:val="000000"/>
              </w:rPr>
            </w:pPr>
          </w:p>
        </w:tc>
        <w:tc>
          <w:tcPr>
            <w:tcW w:w="5397" w:type="dxa"/>
            <w:hideMark/>
          </w:tcPr>
          <w:p w:rsidR="00FD2F59" w:rsidRPr="00FD2F59" w:rsidRDefault="00FD2F59" w:rsidP="004A53E7">
            <w:pPr>
              <w:spacing w:before="120" w:after="120" w:line="240" w:lineRule="auto"/>
              <w:ind w:left="254"/>
              <w:jc w:val="both"/>
              <w:rPr>
                <w:rFonts w:eastAsia="Times New Roman" w:cs="Times New Roman"/>
                <w:color w:val="000000"/>
              </w:rPr>
            </w:pPr>
            <w:r w:rsidRPr="00FD2F59">
              <w:rPr>
                <w:rFonts w:eastAsia="Times New Roman" w:cs="Arial"/>
                <w:color w:val="000000"/>
              </w:rPr>
              <w:t>Sutura de Herida Palpebral con Reparación de Vía Lagrimal</w:t>
            </w:r>
          </w:p>
        </w:tc>
      </w:tr>
      <w:tr w:rsidR="00FD2F59" w:rsidRPr="004A53E7" w:rsidTr="00FD2F59">
        <w:trPr>
          <w:trHeight w:val="288"/>
        </w:trPr>
        <w:tc>
          <w:tcPr>
            <w:tcW w:w="2927" w:type="dxa"/>
            <w:vMerge/>
            <w:noWrap/>
            <w:hideMark/>
          </w:tcPr>
          <w:p w:rsidR="00FD2F59" w:rsidRPr="00FD2F59" w:rsidRDefault="00FD2F59" w:rsidP="004A53E7">
            <w:pPr>
              <w:spacing w:before="120" w:after="120" w:line="240" w:lineRule="auto"/>
              <w:jc w:val="both"/>
              <w:rPr>
                <w:rFonts w:eastAsia="Times New Roman" w:cs="Times New Roman"/>
                <w:color w:val="000000"/>
              </w:rPr>
            </w:pPr>
          </w:p>
        </w:tc>
        <w:tc>
          <w:tcPr>
            <w:tcW w:w="5397" w:type="dxa"/>
            <w:hideMark/>
          </w:tcPr>
          <w:p w:rsidR="00FD2F59" w:rsidRPr="00FD2F59" w:rsidRDefault="00FD2F59" w:rsidP="004A53E7">
            <w:pPr>
              <w:spacing w:before="120" w:after="120" w:line="240" w:lineRule="auto"/>
              <w:ind w:left="254"/>
              <w:jc w:val="both"/>
              <w:rPr>
                <w:rFonts w:eastAsia="Times New Roman" w:cs="Times New Roman"/>
                <w:color w:val="000000"/>
              </w:rPr>
            </w:pPr>
            <w:r w:rsidRPr="00FD2F59">
              <w:rPr>
                <w:rFonts w:eastAsia="Times New Roman" w:cs="Arial"/>
                <w:color w:val="000000"/>
              </w:rPr>
              <w:t>Terapia Fotodinámica</w:t>
            </w:r>
          </w:p>
        </w:tc>
      </w:tr>
      <w:tr w:rsidR="00FD2F59" w:rsidRPr="004A53E7" w:rsidTr="00FD2F59">
        <w:trPr>
          <w:trHeight w:val="288"/>
        </w:trPr>
        <w:tc>
          <w:tcPr>
            <w:tcW w:w="2927" w:type="dxa"/>
            <w:vMerge/>
            <w:noWrap/>
            <w:hideMark/>
          </w:tcPr>
          <w:p w:rsidR="00FD2F59" w:rsidRPr="00FD2F59" w:rsidRDefault="00FD2F59" w:rsidP="004A53E7">
            <w:pPr>
              <w:spacing w:before="120" w:after="120" w:line="240" w:lineRule="auto"/>
              <w:jc w:val="both"/>
              <w:rPr>
                <w:rFonts w:eastAsia="Times New Roman" w:cs="Times New Roman"/>
                <w:color w:val="000000"/>
              </w:rPr>
            </w:pPr>
          </w:p>
        </w:tc>
        <w:tc>
          <w:tcPr>
            <w:tcW w:w="5397" w:type="dxa"/>
            <w:hideMark/>
          </w:tcPr>
          <w:p w:rsidR="00FD2F59" w:rsidRPr="00FD2F59" w:rsidRDefault="00FD2F59" w:rsidP="004A53E7">
            <w:pPr>
              <w:spacing w:before="120" w:after="120" w:line="240" w:lineRule="auto"/>
              <w:ind w:left="254"/>
              <w:jc w:val="both"/>
              <w:rPr>
                <w:rFonts w:eastAsia="Times New Roman" w:cs="Times New Roman"/>
                <w:color w:val="000000"/>
              </w:rPr>
            </w:pPr>
            <w:r w:rsidRPr="00FD2F59">
              <w:rPr>
                <w:rFonts w:eastAsia="Times New Roman" w:cs="Arial"/>
                <w:color w:val="000000"/>
              </w:rPr>
              <w:t>Topografía corneal</w:t>
            </w:r>
          </w:p>
        </w:tc>
      </w:tr>
      <w:tr w:rsidR="00FD2F59" w:rsidRPr="004A53E7" w:rsidTr="00FD2F59">
        <w:trPr>
          <w:trHeight w:val="288"/>
        </w:trPr>
        <w:tc>
          <w:tcPr>
            <w:tcW w:w="2927" w:type="dxa"/>
            <w:vMerge/>
            <w:noWrap/>
            <w:hideMark/>
          </w:tcPr>
          <w:p w:rsidR="00FD2F59" w:rsidRPr="00FD2F59" w:rsidRDefault="00FD2F59" w:rsidP="004A53E7">
            <w:pPr>
              <w:spacing w:before="120" w:after="120" w:line="240" w:lineRule="auto"/>
              <w:jc w:val="both"/>
              <w:rPr>
                <w:rFonts w:eastAsia="Times New Roman" w:cs="Times New Roman"/>
                <w:color w:val="000000"/>
              </w:rPr>
            </w:pPr>
          </w:p>
        </w:tc>
        <w:tc>
          <w:tcPr>
            <w:tcW w:w="5397" w:type="dxa"/>
            <w:hideMark/>
          </w:tcPr>
          <w:p w:rsidR="00FD2F59" w:rsidRPr="00FD2F59" w:rsidRDefault="00FD2F59" w:rsidP="004A53E7">
            <w:pPr>
              <w:spacing w:before="120" w:after="120" w:line="240" w:lineRule="auto"/>
              <w:ind w:left="254"/>
              <w:jc w:val="both"/>
              <w:rPr>
                <w:rFonts w:eastAsia="Times New Roman" w:cs="Times New Roman"/>
                <w:color w:val="000000"/>
              </w:rPr>
            </w:pPr>
            <w:r w:rsidRPr="00FD2F59">
              <w:rPr>
                <w:rFonts w:eastAsia="Times New Roman" w:cs="Arial"/>
                <w:color w:val="000000"/>
              </w:rPr>
              <w:t>Trabeculectomía</w:t>
            </w:r>
          </w:p>
        </w:tc>
      </w:tr>
      <w:tr w:rsidR="00FD2F59" w:rsidRPr="004A53E7" w:rsidTr="00FD2F59">
        <w:trPr>
          <w:trHeight w:val="288"/>
        </w:trPr>
        <w:tc>
          <w:tcPr>
            <w:tcW w:w="2927" w:type="dxa"/>
            <w:vMerge/>
            <w:noWrap/>
            <w:hideMark/>
          </w:tcPr>
          <w:p w:rsidR="00FD2F59" w:rsidRPr="00FD2F59" w:rsidRDefault="00FD2F59" w:rsidP="004A53E7">
            <w:pPr>
              <w:spacing w:before="120" w:after="120" w:line="240" w:lineRule="auto"/>
              <w:jc w:val="both"/>
              <w:rPr>
                <w:rFonts w:eastAsia="Times New Roman" w:cs="Times New Roman"/>
                <w:color w:val="000000"/>
              </w:rPr>
            </w:pPr>
          </w:p>
        </w:tc>
        <w:tc>
          <w:tcPr>
            <w:tcW w:w="5397" w:type="dxa"/>
            <w:hideMark/>
          </w:tcPr>
          <w:p w:rsidR="00FD2F59" w:rsidRPr="00FD2F59" w:rsidRDefault="00FD2F59" w:rsidP="004A53E7">
            <w:pPr>
              <w:spacing w:before="120" w:after="120" w:line="240" w:lineRule="auto"/>
              <w:ind w:left="254"/>
              <w:jc w:val="both"/>
              <w:rPr>
                <w:rFonts w:eastAsia="Times New Roman" w:cs="Times New Roman"/>
                <w:color w:val="000000"/>
              </w:rPr>
            </w:pPr>
            <w:r w:rsidRPr="00FD2F59">
              <w:rPr>
                <w:rFonts w:eastAsia="Times New Roman" w:cs="Arial"/>
                <w:color w:val="000000"/>
              </w:rPr>
              <w:t>Trabeculoplastia</w:t>
            </w:r>
          </w:p>
        </w:tc>
      </w:tr>
      <w:tr w:rsidR="00FD2F59" w:rsidRPr="004A53E7" w:rsidTr="00FD2F59">
        <w:trPr>
          <w:trHeight w:val="288"/>
        </w:trPr>
        <w:tc>
          <w:tcPr>
            <w:tcW w:w="2927" w:type="dxa"/>
            <w:vMerge/>
            <w:noWrap/>
            <w:hideMark/>
          </w:tcPr>
          <w:p w:rsidR="00FD2F59" w:rsidRPr="00FD2F59" w:rsidRDefault="00FD2F59" w:rsidP="004A53E7">
            <w:pPr>
              <w:spacing w:before="120" w:after="120" w:line="240" w:lineRule="auto"/>
              <w:jc w:val="both"/>
              <w:rPr>
                <w:rFonts w:eastAsia="Times New Roman" w:cs="Times New Roman"/>
                <w:color w:val="000000"/>
              </w:rPr>
            </w:pPr>
          </w:p>
        </w:tc>
        <w:tc>
          <w:tcPr>
            <w:tcW w:w="5397" w:type="dxa"/>
            <w:hideMark/>
          </w:tcPr>
          <w:p w:rsidR="00FD2F59" w:rsidRPr="00FD2F59" w:rsidRDefault="00FD2F59" w:rsidP="004A53E7">
            <w:pPr>
              <w:spacing w:before="120" w:after="120" w:line="240" w:lineRule="auto"/>
              <w:ind w:left="254"/>
              <w:jc w:val="both"/>
              <w:rPr>
                <w:rFonts w:eastAsia="Times New Roman" w:cs="Times New Roman"/>
                <w:color w:val="000000"/>
              </w:rPr>
            </w:pPr>
            <w:r w:rsidRPr="00FD2F59">
              <w:rPr>
                <w:rFonts w:eastAsia="Times New Roman" w:cs="Arial"/>
                <w:color w:val="000000"/>
              </w:rPr>
              <w:t>Us B</w:t>
            </w:r>
          </w:p>
        </w:tc>
      </w:tr>
      <w:tr w:rsidR="00FD2F59" w:rsidRPr="004A53E7" w:rsidTr="00FD2F59">
        <w:trPr>
          <w:trHeight w:val="288"/>
        </w:trPr>
        <w:tc>
          <w:tcPr>
            <w:tcW w:w="2927" w:type="dxa"/>
            <w:vMerge/>
            <w:noWrap/>
            <w:hideMark/>
          </w:tcPr>
          <w:p w:rsidR="00FD2F59" w:rsidRPr="00FD2F59" w:rsidRDefault="00FD2F59" w:rsidP="004A53E7">
            <w:pPr>
              <w:spacing w:before="120" w:after="120" w:line="240" w:lineRule="auto"/>
              <w:jc w:val="both"/>
              <w:rPr>
                <w:rFonts w:eastAsia="Times New Roman" w:cs="Times New Roman"/>
                <w:color w:val="000000"/>
              </w:rPr>
            </w:pPr>
          </w:p>
        </w:tc>
        <w:tc>
          <w:tcPr>
            <w:tcW w:w="5397" w:type="dxa"/>
            <w:hideMark/>
          </w:tcPr>
          <w:p w:rsidR="00FD2F59" w:rsidRPr="00FD2F59" w:rsidRDefault="00FD2F59" w:rsidP="004A53E7">
            <w:pPr>
              <w:spacing w:before="120" w:after="120" w:line="240" w:lineRule="auto"/>
              <w:ind w:left="254"/>
              <w:jc w:val="both"/>
              <w:rPr>
                <w:rFonts w:eastAsia="Times New Roman" w:cs="Times New Roman"/>
                <w:color w:val="000000"/>
              </w:rPr>
            </w:pPr>
            <w:r w:rsidRPr="00FD2F59">
              <w:rPr>
                <w:rFonts w:eastAsia="Times New Roman" w:cs="Arial"/>
                <w:color w:val="000000"/>
              </w:rPr>
              <w:t>Vitrectomía + Cerclaje + Crioablación</w:t>
            </w:r>
          </w:p>
        </w:tc>
      </w:tr>
      <w:tr w:rsidR="00FD2F59" w:rsidRPr="004A53E7" w:rsidTr="00FD2F59">
        <w:trPr>
          <w:trHeight w:val="576"/>
        </w:trPr>
        <w:tc>
          <w:tcPr>
            <w:tcW w:w="2927" w:type="dxa"/>
            <w:vMerge/>
            <w:noWrap/>
            <w:hideMark/>
          </w:tcPr>
          <w:p w:rsidR="00FD2F59" w:rsidRPr="00FD2F59" w:rsidRDefault="00FD2F59" w:rsidP="004A53E7">
            <w:pPr>
              <w:spacing w:before="120" w:after="120" w:line="240" w:lineRule="auto"/>
              <w:jc w:val="both"/>
              <w:rPr>
                <w:rFonts w:eastAsia="Times New Roman" w:cs="Times New Roman"/>
                <w:color w:val="000000"/>
              </w:rPr>
            </w:pPr>
          </w:p>
        </w:tc>
        <w:tc>
          <w:tcPr>
            <w:tcW w:w="5397" w:type="dxa"/>
            <w:hideMark/>
          </w:tcPr>
          <w:p w:rsidR="00FD2F59" w:rsidRPr="00FD2F59" w:rsidRDefault="00FD2F59" w:rsidP="004A53E7">
            <w:pPr>
              <w:spacing w:before="120" w:after="120" w:line="240" w:lineRule="auto"/>
              <w:ind w:left="254"/>
              <w:jc w:val="both"/>
              <w:rPr>
                <w:rFonts w:eastAsia="Times New Roman" w:cs="Times New Roman"/>
                <w:color w:val="000000"/>
              </w:rPr>
            </w:pPr>
            <w:r w:rsidRPr="00FD2F59">
              <w:rPr>
                <w:rFonts w:eastAsia="Times New Roman" w:cs="Arial"/>
                <w:color w:val="000000"/>
              </w:rPr>
              <w:t>Vitrectomía + Cerclaje + Retinopexia + Líquidos Pesados</w:t>
            </w:r>
          </w:p>
        </w:tc>
      </w:tr>
      <w:tr w:rsidR="00FD2F59" w:rsidRPr="004A53E7" w:rsidTr="00FD2F59">
        <w:trPr>
          <w:trHeight w:val="576"/>
        </w:trPr>
        <w:tc>
          <w:tcPr>
            <w:tcW w:w="2927" w:type="dxa"/>
            <w:vMerge/>
            <w:noWrap/>
            <w:hideMark/>
          </w:tcPr>
          <w:p w:rsidR="00FD2F59" w:rsidRPr="00FD2F59" w:rsidRDefault="00FD2F59" w:rsidP="004A53E7">
            <w:pPr>
              <w:spacing w:before="120" w:after="120" w:line="240" w:lineRule="auto"/>
              <w:jc w:val="both"/>
              <w:rPr>
                <w:rFonts w:eastAsia="Times New Roman" w:cs="Times New Roman"/>
                <w:color w:val="000000"/>
              </w:rPr>
            </w:pPr>
          </w:p>
        </w:tc>
        <w:tc>
          <w:tcPr>
            <w:tcW w:w="5397" w:type="dxa"/>
            <w:hideMark/>
          </w:tcPr>
          <w:p w:rsidR="00FD2F59" w:rsidRPr="00FD2F59" w:rsidRDefault="00FD2F59" w:rsidP="004A53E7">
            <w:pPr>
              <w:spacing w:before="120" w:after="120" w:line="240" w:lineRule="auto"/>
              <w:ind w:left="254"/>
              <w:jc w:val="both"/>
              <w:rPr>
                <w:rFonts w:eastAsia="Times New Roman" w:cs="Times New Roman"/>
                <w:color w:val="000000"/>
              </w:rPr>
            </w:pPr>
            <w:r w:rsidRPr="00FD2F59">
              <w:rPr>
                <w:rFonts w:eastAsia="Times New Roman" w:cs="Arial"/>
                <w:color w:val="000000"/>
              </w:rPr>
              <w:t>Vitrectomía + Cerclaje + Retinopexia + Líquidos Pesados + Gas Intraocular</w:t>
            </w:r>
          </w:p>
        </w:tc>
      </w:tr>
      <w:tr w:rsidR="00FD2F59" w:rsidRPr="004A53E7" w:rsidTr="00FD2F59">
        <w:trPr>
          <w:trHeight w:val="288"/>
        </w:trPr>
        <w:tc>
          <w:tcPr>
            <w:tcW w:w="2927" w:type="dxa"/>
            <w:vMerge/>
            <w:noWrap/>
            <w:hideMark/>
          </w:tcPr>
          <w:p w:rsidR="00FD2F59" w:rsidRPr="00FD2F59" w:rsidRDefault="00FD2F59" w:rsidP="004A53E7">
            <w:pPr>
              <w:spacing w:before="120" w:after="120" w:line="240" w:lineRule="auto"/>
              <w:jc w:val="both"/>
              <w:rPr>
                <w:rFonts w:eastAsia="Times New Roman" w:cs="Times New Roman"/>
                <w:color w:val="000000"/>
              </w:rPr>
            </w:pPr>
          </w:p>
        </w:tc>
        <w:tc>
          <w:tcPr>
            <w:tcW w:w="5397" w:type="dxa"/>
            <w:hideMark/>
          </w:tcPr>
          <w:p w:rsidR="00FD2F59" w:rsidRPr="00FD2F59" w:rsidRDefault="00FD2F59" w:rsidP="004A53E7">
            <w:pPr>
              <w:spacing w:before="120" w:after="120" w:line="240" w:lineRule="auto"/>
              <w:ind w:left="254"/>
              <w:jc w:val="both"/>
              <w:rPr>
                <w:rFonts w:eastAsia="Times New Roman" w:cs="Times New Roman"/>
                <w:color w:val="000000"/>
              </w:rPr>
            </w:pPr>
            <w:r w:rsidRPr="00FD2F59">
              <w:rPr>
                <w:rFonts w:eastAsia="Times New Roman" w:cs="Arial"/>
                <w:color w:val="000000"/>
              </w:rPr>
              <w:t>Vitrectomía + Crioablación</w:t>
            </w:r>
          </w:p>
        </w:tc>
      </w:tr>
      <w:tr w:rsidR="00FD2F59" w:rsidRPr="004A53E7" w:rsidTr="00FD2F59">
        <w:trPr>
          <w:trHeight w:val="288"/>
        </w:trPr>
        <w:tc>
          <w:tcPr>
            <w:tcW w:w="2927" w:type="dxa"/>
            <w:vMerge/>
            <w:noWrap/>
            <w:hideMark/>
          </w:tcPr>
          <w:p w:rsidR="00FD2F59" w:rsidRPr="00FD2F59" w:rsidRDefault="00FD2F59" w:rsidP="004A53E7">
            <w:pPr>
              <w:spacing w:before="120" w:after="120" w:line="240" w:lineRule="auto"/>
              <w:jc w:val="both"/>
              <w:rPr>
                <w:rFonts w:eastAsia="Times New Roman" w:cs="Times New Roman"/>
                <w:color w:val="000000"/>
              </w:rPr>
            </w:pPr>
          </w:p>
        </w:tc>
        <w:tc>
          <w:tcPr>
            <w:tcW w:w="5397" w:type="dxa"/>
            <w:hideMark/>
          </w:tcPr>
          <w:p w:rsidR="00FD2F59" w:rsidRPr="00FD2F59" w:rsidRDefault="00FD2F59" w:rsidP="004A53E7">
            <w:pPr>
              <w:spacing w:before="120" w:after="120" w:line="240" w:lineRule="auto"/>
              <w:ind w:left="254"/>
              <w:jc w:val="both"/>
              <w:rPr>
                <w:rFonts w:eastAsia="Times New Roman" w:cs="Times New Roman"/>
                <w:color w:val="000000"/>
              </w:rPr>
            </w:pPr>
            <w:r w:rsidRPr="00FD2F59">
              <w:rPr>
                <w:rFonts w:eastAsia="Times New Roman" w:cs="Arial"/>
                <w:color w:val="000000"/>
              </w:rPr>
              <w:t>Vitrectomía + Endofotocoagulación</w:t>
            </w:r>
          </w:p>
        </w:tc>
      </w:tr>
      <w:tr w:rsidR="00FD2F59" w:rsidRPr="004A53E7" w:rsidTr="00FD2F59">
        <w:trPr>
          <w:trHeight w:val="576"/>
        </w:trPr>
        <w:tc>
          <w:tcPr>
            <w:tcW w:w="2927" w:type="dxa"/>
            <w:vMerge/>
            <w:noWrap/>
            <w:hideMark/>
          </w:tcPr>
          <w:p w:rsidR="00FD2F59" w:rsidRPr="00FD2F59" w:rsidRDefault="00FD2F59" w:rsidP="004A53E7">
            <w:pPr>
              <w:spacing w:before="120" w:after="120" w:line="240" w:lineRule="auto"/>
              <w:jc w:val="both"/>
              <w:rPr>
                <w:rFonts w:eastAsia="Times New Roman" w:cs="Times New Roman"/>
                <w:color w:val="000000"/>
              </w:rPr>
            </w:pPr>
          </w:p>
        </w:tc>
        <w:tc>
          <w:tcPr>
            <w:tcW w:w="5397" w:type="dxa"/>
            <w:hideMark/>
          </w:tcPr>
          <w:p w:rsidR="00FD2F59" w:rsidRPr="00FD2F59" w:rsidRDefault="00FD2F59" w:rsidP="004A53E7">
            <w:pPr>
              <w:spacing w:before="120" w:after="120" w:line="240" w:lineRule="auto"/>
              <w:ind w:left="254"/>
              <w:jc w:val="both"/>
              <w:rPr>
                <w:rFonts w:eastAsia="Times New Roman" w:cs="Times New Roman"/>
                <w:color w:val="000000"/>
              </w:rPr>
            </w:pPr>
            <w:r w:rsidRPr="00FD2F59">
              <w:rPr>
                <w:rFonts w:eastAsia="Times New Roman" w:cs="Arial"/>
                <w:color w:val="000000"/>
              </w:rPr>
              <w:t xml:space="preserve">Vitrectomía + Endolaser + Retinopexia + </w:t>
            </w:r>
            <w:r w:rsidRPr="004A53E7">
              <w:rPr>
                <w:rFonts w:eastAsia="Times New Roman" w:cs="Arial"/>
                <w:color w:val="000000"/>
              </w:rPr>
              <w:t>Líquidos</w:t>
            </w:r>
            <w:r w:rsidRPr="00FD2F59">
              <w:rPr>
                <w:rFonts w:eastAsia="Times New Roman" w:cs="Arial"/>
                <w:color w:val="000000"/>
              </w:rPr>
              <w:t xml:space="preserve"> Pesados + Silicón</w:t>
            </w:r>
          </w:p>
        </w:tc>
      </w:tr>
      <w:tr w:rsidR="00FD2F59" w:rsidRPr="004A53E7" w:rsidTr="00FD2F59">
        <w:trPr>
          <w:trHeight w:val="288"/>
        </w:trPr>
        <w:tc>
          <w:tcPr>
            <w:tcW w:w="2927" w:type="dxa"/>
            <w:vMerge/>
            <w:noWrap/>
            <w:hideMark/>
          </w:tcPr>
          <w:p w:rsidR="00FD2F59" w:rsidRPr="00FD2F59" w:rsidRDefault="00FD2F59" w:rsidP="004A53E7">
            <w:pPr>
              <w:spacing w:before="120" w:after="120" w:line="240" w:lineRule="auto"/>
              <w:jc w:val="both"/>
              <w:rPr>
                <w:rFonts w:eastAsia="Times New Roman" w:cs="Times New Roman"/>
                <w:color w:val="000000"/>
              </w:rPr>
            </w:pPr>
          </w:p>
        </w:tc>
        <w:tc>
          <w:tcPr>
            <w:tcW w:w="5397" w:type="dxa"/>
            <w:hideMark/>
          </w:tcPr>
          <w:p w:rsidR="00FD2F59" w:rsidRPr="00FD2F59" w:rsidRDefault="00FD2F59" w:rsidP="004A53E7">
            <w:pPr>
              <w:spacing w:before="120" w:after="120" w:line="240" w:lineRule="auto"/>
              <w:ind w:left="254"/>
              <w:jc w:val="both"/>
              <w:rPr>
                <w:rFonts w:eastAsia="Times New Roman" w:cs="Times New Roman"/>
                <w:color w:val="000000"/>
              </w:rPr>
            </w:pPr>
            <w:r w:rsidRPr="00FD2F59">
              <w:rPr>
                <w:rFonts w:eastAsia="Times New Roman" w:cs="Arial"/>
                <w:color w:val="000000"/>
              </w:rPr>
              <w:t>Vitrectomía + Endolaser + Silicón</w:t>
            </w:r>
          </w:p>
        </w:tc>
      </w:tr>
      <w:tr w:rsidR="00FD2F59" w:rsidRPr="004A53E7" w:rsidTr="00FD2F59">
        <w:trPr>
          <w:trHeight w:val="576"/>
        </w:trPr>
        <w:tc>
          <w:tcPr>
            <w:tcW w:w="2927" w:type="dxa"/>
            <w:vMerge/>
            <w:noWrap/>
            <w:hideMark/>
          </w:tcPr>
          <w:p w:rsidR="00FD2F59" w:rsidRPr="00FD2F59" w:rsidRDefault="00FD2F59" w:rsidP="004A53E7">
            <w:pPr>
              <w:spacing w:before="120" w:after="120" w:line="240" w:lineRule="auto"/>
              <w:jc w:val="both"/>
              <w:rPr>
                <w:rFonts w:eastAsia="Times New Roman" w:cs="Times New Roman"/>
                <w:color w:val="000000"/>
              </w:rPr>
            </w:pPr>
          </w:p>
        </w:tc>
        <w:tc>
          <w:tcPr>
            <w:tcW w:w="5397" w:type="dxa"/>
            <w:hideMark/>
          </w:tcPr>
          <w:p w:rsidR="00FD2F59" w:rsidRPr="00FD2F59" w:rsidRDefault="00FD2F59" w:rsidP="004A53E7">
            <w:pPr>
              <w:spacing w:before="120" w:after="120" w:line="240" w:lineRule="auto"/>
              <w:ind w:left="254"/>
              <w:jc w:val="both"/>
              <w:rPr>
                <w:rFonts w:eastAsia="Times New Roman" w:cs="Times New Roman"/>
                <w:color w:val="000000"/>
              </w:rPr>
            </w:pPr>
            <w:r w:rsidRPr="00FD2F59">
              <w:rPr>
                <w:rFonts w:eastAsia="Times New Roman" w:cs="Arial"/>
                <w:color w:val="000000"/>
              </w:rPr>
              <w:t>Vitrectomía + Endolaser + Silicón  + Líquidos Pesados</w:t>
            </w:r>
          </w:p>
        </w:tc>
      </w:tr>
      <w:tr w:rsidR="00FD2F59" w:rsidRPr="004A53E7" w:rsidTr="00FD2F59">
        <w:trPr>
          <w:trHeight w:val="288"/>
        </w:trPr>
        <w:tc>
          <w:tcPr>
            <w:tcW w:w="2927" w:type="dxa"/>
            <w:vMerge/>
            <w:noWrap/>
            <w:hideMark/>
          </w:tcPr>
          <w:p w:rsidR="00FD2F59" w:rsidRPr="00FD2F59" w:rsidRDefault="00FD2F59" w:rsidP="004A53E7">
            <w:pPr>
              <w:spacing w:before="120" w:after="120" w:line="240" w:lineRule="auto"/>
              <w:jc w:val="both"/>
              <w:rPr>
                <w:rFonts w:eastAsia="Times New Roman" w:cs="Times New Roman"/>
                <w:color w:val="000000"/>
              </w:rPr>
            </w:pPr>
          </w:p>
        </w:tc>
        <w:tc>
          <w:tcPr>
            <w:tcW w:w="5397" w:type="dxa"/>
            <w:hideMark/>
          </w:tcPr>
          <w:p w:rsidR="00FD2F59" w:rsidRPr="00FD2F59" w:rsidRDefault="00FD2F59" w:rsidP="004A53E7">
            <w:pPr>
              <w:spacing w:before="120" w:after="120" w:line="240" w:lineRule="auto"/>
              <w:ind w:left="254"/>
              <w:jc w:val="both"/>
              <w:rPr>
                <w:rFonts w:eastAsia="Times New Roman" w:cs="Times New Roman"/>
                <w:color w:val="000000"/>
              </w:rPr>
            </w:pPr>
            <w:r w:rsidRPr="00FD2F59">
              <w:rPr>
                <w:rFonts w:eastAsia="Times New Roman" w:cs="Arial"/>
                <w:color w:val="000000"/>
              </w:rPr>
              <w:t>Vitrectomía + Inyección de Antibiótico</w:t>
            </w:r>
          </w:p>
        </w:tc>
      </w:tr>
      <w:tr w:rsidR="00FD2F59" w:rsidRPr="004A53E7" w:rsidTr="00FD2F59">
        <w:trPr>
          <w:trHeight w:val="576"/>
        </w:trPr>
        <w:tc>
          <w:tcPr>
            <w:tcW w:w="2927" w:type="dxa"/>
            <w:vMerge/>
            <w:noWrap/>
            <w:hideMark/>
          </w:tcPr>
          <w:p w:rsidR="00FD2F59" w:rsidRPr="00FD2F59" w:rsidRDefault="00FD2F59" w:rsidP="004A53E7">
            <w:pPr>
              <w:spacing w:before="120" w:after="120" w:line="240" w:lineRule="auto"/>
              <w:jc w:val="both"/>
              <w:rPr>
                <w:rFonts w:eastAsia="Times New Roman" w:cs="Times New Roman"/>
                <w:color w:val="000000"/>
              </w:rPr>
            </w:pPr>
          </w:p>
        </w:tc>
        <w:tc>
          <w:tcPr>
            <w:tcW w:w="5397" w:type="dxa"/>
            <w:hideMark/>
          </w:tcPr>
          <w:p w:rsidR="00FD2F59" w:rsidRPr="00FD2F59" w:rsidRDefault="00FD2F59" w:rsidP="004A53E7">
            <w:pPr>
              <w:spacing w:before="120" w:after="120" w:line="240" w:lineRule="auto"/>
              <w:ind w:left="254"/>
              <w:jc w:val="both"/>
              <w:rPr>
                <w:rFonts w:eastAsia="Times New Roman" w:cs="Times New Roman"/>
                <w:color w:val="000000"/>
              </w:rPr>
            </w:pPr>
            <w:r w:rsidRPr="00FD2F59">
              <w:rPr>
                <w:rFonts w:eastAsia="Times New Roman" w:cs="Arial"/>
                <w:color w:val="000000"/>
              </w:rPr>
              <w:t>Vitrectomía + Resección  de Membrana/ limitorrexis + Fotocoagulación</w:t>
            </w:r>
          </w:p>
        </w:tc>
      </w:tr>
      <w:tr w:rsidR="00FD2F59" w:rsidRPr="004A53E7" w:rsidTr="00FD2F59">
        <w:trPr>
          <w:trHeight w:val="288"/>
        </w:trPr>
        <w:tc>
          <w:tcPr>
            <w:tcW w:w="2927" w:type="dxa"/>
            <w:vMerge/>
            <w:noWrap/>
            <w:hideMark/>
          </w:tcPr>
          <w:p w:rsidR="00FD2F59" w:rsidRPr="00FD2F59" w:rsidRDefault="00FD2F59" w:rsidP="004A53E7">
            <w:pPr>
              <w:spacing w:before="120" w:after="120" w:line="240" w:lineRule="auto"/>
              <w:jc w:val="both"/>
              <w:rPr>
                <w:rFonts w:eastAsia="Times New Roman" w:cs="Times New Roman"/>
                <w:color w:val="000000"/>
              </w:rPr>
            </w:pPr>
          </w:p>
        </w:tc>
        <w:tc>
          <w:tcPr>
            <w:tcW w:w="5397" w:type="dxa"/>
            <w:hideMark/>
          </w:tcPr>
          <w:p w:rsidR="00FD2F59" w:rsidRPr="00FD2F59" w:rsidRDefault="00FD2F59" w:rsidP="004A53E7">
            <w:pPr>
              <w:spacing w:before="120" w:after="120" w:line="240" w:lineRule="auto"/>
              <w:ind w:left="254"/>
              <w:jc w:val="both"/>
              <w:rPr>
                <w:rFonts w:eastAsia="Times New Roman" w:cs="Times New Roman"/>
                <w:color w:val="000000"/>
              </w:rPr>
            </w:pPr>
            <w:r w:rsidRPr="00FD2F59">
              <w:rPr>
                <w:rFonts w:eastAsia="Times New Roman" w:cs="Arial"/>
                <w:color w:val="000000"/>
              </w:rPr>
              <w:t>Vitrectomía + Retinopexia + Endolaser</w:t>
            </w:r>
          </w:p>
        </w:tc>
      </w:tr>
      <w:tr w:rsidR="00FD2F59" w:rsidRPr="004A53E7" w:rsidTr="00FD2F59">
        <w:trPr>
          <w:trHeight w:val="288"/>
        </w:trPr>
        <w:tc>
          <w:tcPr>
            <w:tcW w:w="2927" w:type="dxa"/>
            <w:vMerge/>
            <w:noWrap/>
            <w:hideMark/>
          </w:tcPr>
          <w:p w:rsidR="00FD2F59" w:rsidRPr="00FD2F59" w:rsidRDefault="00FD2F59" w:rsidP="004A53E7">
            <w:pPr>
              <w:spacing w:before="120" w:after="120" w:line="240" w:lineRule="auto"/>
              <w:jc w:val="both"/>
              <w:rPr>
                <w:rFonts w:eastAsia="Times New Roman" w:cs="Times New Roman"/>
                <w:color w:val="000000"/>
              </w:rPr>
            </w:pPr>
          </w:p>
        </w:tc>
        <w:tc>
          <w:tcPr>
            <w:tcW w:w="5397" w:type="dxa"/>
            <w:hideMark/>
          </w:tcPr>
          <w:p w:rsidR="00FD2F59" w:rsidRPr="00FD2F59" w:rsidRDefault="00FD2F59" w:rsidP="004A53E7">
            <w:pPr>
              <w:spacing w:before="120" w:after="120" w:line="240" w:lineRule="auto"/>
              <w:ind w:left="254"/>
              <w:jc w:val="both"/>
              <w:rPr>
                <w:rFonts w:eastAsia="Times New Roman" w:cs="Times New Roman"/>
                <w:color w:val="000000"/>
              </w:rPr>
            </w:pPr>
            <w:r w:rsidRPr="00FD2F59">
              <w:rPr>
                <w:rFonts w:eastAsia="Times New Roman" w:cs="Arial"/>
                <w:color w:val="000000"/>
              </w:rPr>
              <w:t>Vitrectomía Anterior</w:t>
            </w:r>
          </w:p>
        </w:tc>
      </w:tr>
      <w:tr w:rsidR="00FD2F59" w:rsidRPr="004A53E7" w:rsidTr="00FD2F59">
        <w:trPr>
          <w:trHeight w:val="288"/>
        </w:trPr>
        <w:tc>
          <w:tcPr>
            <w:tcW w:w="2927" w:type="dxa"/>
            <w:vMerge/>
            <w:noWrap/>
            <w:hideMark/>
          </w:tcPr>
          <w:p w:rsidR="00FD2F59" w:rsidRPr="00FD2F59" w:rsidRDefault="00FD2F59" w:rsidP="004A53E7">
            <w:pPr>
              <w:spacing w:before="120" w:after="120" w:line="240" w:lineRule="auto"/>
              <w:jc w:val="both"/>
              <w:rPr>
                <w:rFonts w:eastAsia="Times New Roman" w:cs="Times New Roman"/>
                <w:color w:val="000000"/>
              </w:rPr>
            </w:pPr>
          </w:p>
        </w:tc>
        <w:tc>
          <w:tcPr>
            <w:tcW w:w="5397" w:type="dxa"/>
            <w:hideMark/>
          </w:tcPr>
          <w:p w:rsidR="00FD2F59" w:rsidRPr="00FD2F59" w:rsidRDefault="00FD2F59" w:rsidP="004A53E7">
            <w:pPr>
              <w:spacing w:before="120" w:after="120" w:line="240" w:lineRule="auto"/>
              <w:ind w:left="254"/>
              <w:jc w:val="both"/>
              <w:rPr>
                <w:rFonts w:eastAsia="Times New Roman" w:cs="Times New Roman"/>
                <w:color w:val="000000"/>
              </w:rPr>
            </w:pPr>
            <w:r w:rsidRPr="00FD2F59">
              <w:rPr>
                <w:rFonts w:eastAsia="Times New Roman" w:cs="Arial"/>
                <w:color w:val="000000"/>
              </w:rPr>
              <w:t>Vitrectomía Anterior + Retiro de Lio</w:t>
            </w:r>
          </w:p>
        </w:tc>
      </w:tr>
      <w:tr w:rsidR="00FD2F59" w:rsidRPr="004A53E7" w:rsidTr="00FD2F59">
        <w:trPr>
          <w:trHeight w:val="288"/>
        </w:trPr>
        <w:tc>
          <w:tcPr>
            <w:tcW w:w="2927" w:type="dxa"/>
            <w:vMerge/>
            <w:noWrap/>
            <w:hideMark/>
          </w:tcPr>
          <w:p w:rsidR="00FD2F59" w:rsidRPr="00FD2F59" w:rsidRDefault="00FD2F59" w:rsidP="004A53E7">
            <w:pPr>
              <w:spacing w:before="120" w:after="120" w:line="240" w:lineRule="auto"/>
              <w:jc w:val="both"/>
              <w:rPr>
                <w:rFonts w:eastAsia="Times New Roman" w:cs="Times New Roman"/>
                <w:color w:val="000000"/>
              </w:rPr>
            </w:pPr>
          </w:p>
        </w:tc>
        <w:tc>
          <w:tcPr>
            <w:tcW w:w="5397" w:type="dxa"/>
            <w:hideMark/>
          </w:tcPr>
          <w:p w:rsidR="00FD2F59" w:rsidRPr="00FD2F59" w:rsidRDefault="00FD2F59" w:rsidP="004A53E7">
            <w:pPr>
              <w:spacing w:before="120" w:after="120" w:line="240" w:lineRule="auto"/>
              <w:ind w:left="254"/>
              <w:jc w:val="both"/>
              <w:rPr>
                <w:rFonts w:eastAsia="Times New Roman" w:cs="Times New Roman"/>
                <w:color w:val="000000"/>
              </w:rPr>
            </w:pPr>
            <w:r w:rsidRPr="00FD2F59">
              <w:rPr>
                <w:rFonts w:eastAsia="Times New Roman" w:cs="Arial"/>
                <w:color w:val="000000"/>
              </w:rPr>
              <w:t>Vitrectomía Con Endolaser</w:t>
            </w:r>
          </w:p>
        </w:tc>
      </w:tr>
      <w:tr w:rsidR="00FD2F59" w:rsidRPr="004A53E7" w:rsidTr="00FD2F59">
        <w:trPr>
          <w:trHeight w:val="288"/>
        </w:trPr>
        <w:tc>
          <w:tcPr>
            <w:tcW w:w="2927" w:type="dxa"/>
            <w:vMerge/>
            <w:noWrap/>
            <w:hideMark/>
          </w:tcPr>
          <w:p w:rsidR="00FD2F59" w:rsidRPr="00FD2F59" w:rsidRDefault="00FD2F59" w:rsidP="004A53E7">
            <w:pPr>
              <w:spacing w:before="120" w:after="120" w:line="240" w:lineRule="auto"/>
              <w:jc w:val="both"/>
              <w:rPr>
                <w:rFonts w:eastAsia="Times New Roman" w:cs="Times New Roman"/>
                <w:color w:val="000000"/>
              </w:rPr>
            </w:pPr>
          </w:p>
        </w:tc>
        <w:tc>
          <w:tcPr>
            <w:tcW w:w="5397" w:type="dxa"/>
            <w:hideMark/>
          </w:tcPr>
          <w:p w:rsidR="00FD2F59" w:rsidRPr="00FD2F59" w:rsidRDefault="00FD2F59" w:rsidP="004A53E7">
            <w:pPr>
              <w:spacing w:before="120" w:after="120" w:line="240" w:lineRule="auto"/>
              <w:ind w:left="254"/>
              <w:jc w:val="both"/>
              <w:rPr>
                <w:rFonts w:eastAsia="Times New Roman" w:cs="Times New Roman"/>
                <w:color w:val="000000"/>
              </w:rPr>
            </w:pPr>
            <w:r w:rsidRPr="00FD2F59">
              <w:rPr>
                <w:rFonts w:eastAsia="Times New Roman" w:cs="Arial"/>
                <w:color w:val="000000"/>
              </w:rPr>
              <w:t>Vitrectomía Posterior</w:t>
            </w:r>
          </w:p>
        </w:tc>
      </w:tr>
      <w:tr w:rsidR="00FD2F59" w:rsidRPr="004A53E7" w:rsidTr="00FD2F59">
        <w:trPr>
          <w:trHeight w:val="576"/>
        </w:trPr>
        <w:tc>
          <w:tcPr>
            <w:tcW w:w="2927" w:type="dxa"/>
            <w:vMerge/>
            <w:noWrap/>
            <w:hideMark/>
          </w:tcPr>
          <w:p w:rsidR="00FD2F59" w:rsidRPr="00FD2F59" w:rsidRDefault="00FD2F59" w:rsidP="004A53E7">
            <w:pPr>
              <w:spacing w:before="120" w:after="120" w:line="240" w:lineRule="auto"/>
              <w:jc w:val="both"/>
              <w:rPr>
                <w:rFonts w:eastAsia="Times New Roman" w:cs="Times New Roman"/>
                <w:color w:val="000000"/>
              </w:rPr>
            </w:pPr>
          </w:p>
        </w:tc>
        <w:tc>
          <w:tcPr>
            <w:tcW w:w="5397" w:type="dxa"/>
            <w:hideMark/>
          </w:tcPr>
          <w:p w:rsidR="00FD2F59" w:rsidRPr="00FD2F59" w:rsidRDefault="00FD2F59" w:rsidP="004A53E7">
            <w:pPr>
              <w:spacing w:before="120" w:after="120" w:line="240" w:lineRule="auto"/>
              <w:ind w:left="254"/>
              <w:jc w:val="both"/>
              <w:rPr>
                <w:rFonts w:eastAsia="Times New Roman" w:cs="Times New Roman"/>
                <w:color w:val="000000"/>
              </w:rPr>
            </w:pPr>
            <w:r w:rsidRPr="00FD2F59">
              <w:rPr>
                <w:rFonts w:eastAsia="Times New Roman" w:cs="Arial"/>
                <w:color w:val="000000"/>
              </w:rPr>
              <w:t>Vitrectomía Posterior + Cerclaje + Gas SF6+ Crioablación</w:t>
            </w:r>
          </w:p>
        </w:tc>
      </w:tr>
      <w:tr w:rsidR="00FD2F59" w:rsidRPr="004A53E7" w:rsidTr="00FD2F59">
        <w:trPr>
          <w:trHeight w:val="288"/>
        </w:trPr>
        <w:tc>
          <w:tcPr>
            <w:tcW w:w="2927" w:type="dxa"/>
            <w:vMerge/>
            <w:noWrap/>
            <w:hideMark/>
          </w:tcPr>
          <w:p w:rsidR="00FD2F59" w:rsidRPr="00FD2F59" w:rsidRDefault="00FD2F59" w:rsidP="004A53E7">
            <w:pPr>
              <w:spacing w:before="120" w:after="120" w:line="240" w:lineRule="auto"/>
              <w:jc w:val="both"/>
              <w:rPr>
                <w:rFonts w:eastAsia="Times New Roman" w:cs="Times New Roman"/>
                <w:color w:val="000000"/>
              </w:rPr>
            </w:pPr>
          </w:p>
        </w:tc>
        <w:tc>
          <w:tcPr>
            <w:tcW w:w="5397" w:type="dxa"/>
            <w:hideMark/>
          </w:tcPr>
          <w:p w:rsidR="00FD2F59" w:rsidRPr="00FD2F59" w:rsidRDefault="00FD2F59" w:rsidP="004A53E7">
            <w:pPr>
              <w:spacing w:before="120" w:after="120" w:line="240" w:lineRule="auto"/>
              <w:ind w:left="254"/>
              <w:jc w:val="both"/>
              <w:rPr>
                <w:rFonts w:eastAsia="Times New Roman" w:cs="Times New Roman"/>
                <w:color w:val="000000"/>
              </w:rPr>
            </w:pPr>
            <w:r w:rsidRPr="00FD2F59">
              <w:rPr>
                <w:rFonts w:eastAsia="Times New Roman" w:cs="Arial"/>
                <w:color w:val="000000"/>
              </w:rPr>
              <w:t>Vitrectomía Posterior + Silicón</w:t>
            </w:r>
          </w:p>
        </w:tc>
      </w:tr>
      <w:tr w:rsidR="00FD2F59" w:rsidRPr="004A53E7" w:rsidTr="00FD2F59">
        <w:trPr>
          <w:trHeight w:val="576"/>
        </w:trPr>
        <w:tc>
          <w:tcPr>
            <w:tcW w:w="2927" w:type="dxa"/>
            <w:vMerge/>
            <w:noWrap/>
            <w:hideMark/>
          </w:tcPr>
          <w:p w:rsidR="00FD2F59" w:rsidRPr="00FD2F59" w:rsidRDefault="00FD2F59" w:rsidP="004A53E7">
            <w:pPr>
              <w:spacing w:before="120" w:after="120" w:line="240" w:lineRule="auto"/>
              <w:jc w:val="both"/>
              <w:rPr>
                <w:rFonts w:eastAsia="Times New Roman" w:cs="Times New Roman"/>
                <w:color w:val="000000"/>
              </w:rPr>
            </w:pPr>
          </w:p>
        </w:tc>
        <w:tc>
          <w:tcPr>
            <w:tcW w:w="5397" w:type="dxa"/>
            <w:hideMark/>
          </w:tcPr>
          <w:p w:rsidR="00FD2F59" w:rsidRPr="00FD2F59" w:rsidRDefault="00FD2F59" w:rsidP="004A53E7">
            <w:pPr>
              <w:spacing w:before="120" w:after="120" w:line="240" w:lineRule="auto"/>
              <w:ind w:left="254"/>
              <w:jc w:val="both"/>
              <w:rPr>
                <w:rFonts w:eastAsia="Times New Roman" w:cs="Times New Roman"/>
                <w:color w:val="000000"/>
              </w:rPr>
            </w:pPr>
            <w:r w:rsidRPr="00FD2F59">
              <w:rPr>
                <w:rFonts w:eastAsia="Times New Roman" w:cs="Arial"/>
                <w:color w:val="000000"/>
              </w:rPr>
              <w:t>Vitrectomía Posterior más aplicación de líquidos pesados</w:t>
            </w:r>
          </w:p>
        </w:tc>
      </w:tr>
      <w:tr w:rsidR="00FD2F59" w:rsidRPr="004A53E7" w:rsidTr="00FD2F59">
        <w:trPr>
          <w:trHeight w:val="288"/>
        </w:trPr>
        <w:tc>
          <w:tcPr>
            <w:tcW w:w="2927" w:type="dxa"/>
            <w:vMerge/>
            <w:noWrap/>
            <w:hideMark/>
          </w:tcPr>
          <w:p w:rsidR="00FD2F59" w:rsidRPr="00FD2F59" w:rsidRDefault="00FD2F59" w:rsidP="004A53E7">
            <w:pPr>
              <w:spacing w:before="120" w:after="120" w:line="240" w:lineRule="auto"/>
              <w:jc w:val="both"/>
              <w:rPr>
                <w:rFonts w:eastAsia="Times New Roman" w:cs="Times New Roman"/>
                <w:color w:val="000000"/>
              </w:rPr>
            </w:pPr>
          </w:p>
        </w:tc>
        <w:tc>
          <w:tcPr>
            <w:tcW w:w="5397" w:type="dxa"/>
            <w:hideMark/>
          </w:tcPr>
          <w:p w:rsidR="00FD2F59" w:rsidRPr="00FD2F59" w:rsidRDefault="00FD2F59" w:rsidP="004A53E7">
            <w:pPr>
              <w:spacing w:before="120" w:after="120" w:line="240" w:lineRule="auto"/>
              <w:ind w:left="254"/>
              <w:jc w:val="both"/>
              <w:rPr>
                <w:rFonts w:eastAsia="Times New Roman" w:cs="Times New Roman"/>
                <w:color w:val="000000"/>
              </w:rPr>
            </w:pPr>
            <w:r w:rsidRPr="00FD2F59">
              <w:rPr>
                <w:rFonts w:eastAsia="Times New Roman" w:cs="Arial"/>
                <w:color w:val="000000"/>
              </w:rPr>
              <w:t xml:space="preserve">Yag Laser </w:t>
            </w:r>
            <w:r w:rsidRPr="004A53E7">
              <w:rPr>
                <w:rFonts w:eastAsia="Times New Roman" w:cs="Arial"/>
                <w:color w:val="000000"/>
              </w:rPr>
              <w:t>Capsulotomía</w:t>
            </w:r>
          </w:p>
        </w:tc>
      </w:tr>
      <w:tr w:rsidR="00FD2F59" w:rsidRPr="004A53E7" w:rsidTr="00FD2F59">
        <w:trPr>
          <w:trHeight w:val="288"/>
        </w:trPr>
        <w:tc>
          <w:tcPr>
            <w:tcW w:w="2927" w:type="dxa"/>
            <w:vMerge/>
            <w:noWrap/>
            <w:hideMark/>
          </w:tcPr>
          <w:p w:rsidR="00FD2F59" w:rsidRPr="00FD2F59" w:rsidRDefault="00FD2F59" w:rsidP="004A53E7">
            <w:pPr>
              <w:spacing w:before="120" w:after="120" w:line="240" w:lineRule="auto"/>
              <w:jc w:val="both"/>
              <w:rPr>
                <w:rFonts w:eastAsia="Times New Roman" w:cs="Times New Roman"/>
                <w:color w:val="000000"/>
              </w:rPr>
            </w:pPr>
          </w:p>
        </w:tc>
        <w:tc>
          <w:tcPr>
            <w:tcW w:w="5397" w:type="dxa"/>
            <w:hideMark/>
          </w:tcPr>
          <w:p w:rsidR="00FD2F59" w:rsidRPr="00FD2F59" w:rsidRDefault="00FD2F59" w:rsidP="004A53E7">
            <w:pPr>
              <w:spacing w:before="120" w:after="120" w:line="240" w:lineRule="auto"/>
              <w:ind w:left="254"/>
              <w:jc w:val="both"/>
              <w:rPr>
                <w:rFonts w:eastAsia="Times New Roman" w:cs="Times New Roman"/>
                <w:color w:val="000000"/>
              </w:rPr>
            </w:pPr>
            <w:r w:rsidRPr="00FD2F59">
              <w:rPr>
                <w:rFonts w:eastAsia="Times New Roman" w:cs="Arial"/>
                <w:color w:val="000000"/>
              </w:rPr>
              <w:t>Yag laser Iridotomía</w:t>
            </w:r>
          </w:p>
        </w:tc>
      </w:tr>
      <w:tr w:rsidR="004E3339" w:rsidRPr="004A53E7" w:rsidTr="00FD2F59">
        <w:trPr>
          <w:trHeight w:val="143"/>
        </w:trPr>
        <w:tc>
          <w:tcPr>
            <w:tcW w:w="8324" w:type="dxa"/>
            <w:gridSpan w:val="2"/>
          </w:tcPr>
          <w:p w:rsidR="004E3339" w:rsidRPr="004A53E7" w:rsidRDefault="004E3339" w:rsidP="004A53E7">
            <w:pPr>
              <w:spacing w:before="120" w:after="120" w:line="240" w:lineRule="auto"/>
              <w:jc w:val="both"/>
              <w:rPr>
                <w:rFonts w:eastAsia="Times New Roman" w:cs="Arial"/>
              </w:rPr>
            </w:pPr>
            <w:r w:rsidRPr="004A53E7">
              <w:rPr>
                <w:rFonts w:eastAsia="Times New Roman" w:cs="Arial"/>
              </w:rPr>
              <w:t>OFTALMOLOGÍA</w:t>
            </w:r>
          </w:p>
          <w:p w:rsidR="004E3339" w:rsidRPr="004A53E7" w:rsidRDefault="004E3339" w:rsidP="004A53E7">
            <w:pPr>
              <w:spacing w:before="120" w:after="120" w:line="240" w:lineRule="auto"/>
              <w:jc w:val="both"/>
              <w:rPr>
                <w:rFonts w:eastAsia="Times New Roman" w:cs="Arial"/>
              </w:rPr>
            </w:pPr>
            <w:r w:rsidRPr="004A53E7">
              <w:rPr>
                <w:rFonts w:eastAsia="Times New Roman" w:cs="Arial"/>
              </w:rPr>
              <w:t>RETINA Y VÍTREO</w:t>
            </w:r>
          </w:p>
          <w:p w:rsidR="004E3339" w:rsidRPr="004A53E7" w:rsidRDefault="004E3339" w:rsidP="004A53E7">
            <w:pPr>
              <w:spacing w:before="120" w:after="120" w:line="240" w:lineRule="auto"/>
              <w:jc w:val="both"/>
              <w:rPr>
                <w:rFonts w:eastAsia="Times New Roman" w:cs="Arial"/>
              </w:rPr>
            </w:pPr>
            <w:r w:rsidRPr="004A53E7">
              <w:rPr>
                <w:rFonts w:eastAsia="Times New Roman" w:cs="Arial"/>
              </w:rPr>
              <w:t>TODOS LOS ESTUDIOS INCLUYEN LOS HONORARIOS MÉDICOS, INSUMOS Y MATERIALES</w:t>
            </w:r>
          </w:p>
          <w:p w:rsidR="004E3339" w:rsidRPr="004A53E7" w:rsidRDefault="004E3339" w:rsidP="004A53E7">
            <w:pPr>
              <w:spacing w:before="120" w:after="120" w:line="240" w:lineRule="auto"/>
              <w:jc w:val="both"/>
              <w:rPr>
                <w:rFonts w:eastAsia="Times New Roman" w:cs="Arial"/>
              </w:rPr>
            </w:pPr>
            <w:r w:rsidRPr="004A53E7">
              <w:rPr>
                <w:rFonts w:eastAsia="Times New Roman" w:cs="Arial"/>
              </w:rPr>
              <w:t>TODOS LOS PROCEDIMIENTOS QUIRÚRGICOS INCLUYEN ANESTESIÓLOGO Y  LAS VALORACIONES POSTERIORES POR UN MES  INHERENTES AL PROPIO PROCEDIMIENTO SIN COSTO ADICIONAL.</w:t>
            </w:r>
          </w:p>
          <w:p w:rsidR="004E3339" w:rsidRPr="004A53E7" w:rsidRDefault="004E3339" w:rsidP="004A53E7">
            <w:pPr>
              <w:spacing w:before="120" w:after="120" w:line="240" w:lineRule="auto"/>
              <w:jc w:val="both"/>
              <w:rPr>
                <w:rFonts w:eastAsia="Times New Roman" w:cs="Arial"/>
                <w:color w:val="000000"/>
              </w:rPr>
            </w:pPr>
            <w:r w:rsidRPr="004A53E7">
              <w:rPr>
                <w:rFonts w:eastAsia="Times New Roman" w:cs="Arial"/>
              </w:rPr>
              <w:t xml:space="preserve">EN CASO DE COMPLICACIONES POST-QUIRÚRGICAS IMPUTABLES A UNA TÉCNICA DEFICIENTE DEL PROCEDIMIENTO, LOS PROCEDIMIENTOS POSTERIORES QUE SEAN NECESARIOS PARA SU CORRECCIÓN CORRERÁN A CARGO DE ¨LICITANTE¨. </w:t>
            </w:r>
          </w:p>
        </w:tc>
      </w:tr>
    </w:tbl>
    <w:p w:rsidR="009960CF" w:rsidRPr="004A53E7" w:rsidRDefault="009960CF" w:rsidP="004A53E7">
      <w:pPr>
        <w:spacing w:before="120" w:after="120" w:line="240" w:lineRule="auto"/>
        <w:jc w:val="both"/>
        <w:rPr>
          <w:rFonts w:eastAsia="Times New Roman" w:cs="Arial"/>
        </w:rPr>
      </w:pPr>
    </w:p>
    <w:p w:rsidR="00F55912" w:rsidRPr="004A53E7" w:rsidRDefault="00F55912" w:rsidP="004A53E7">
      <w:pPr>
        <w:spacing w:before="120" w:after="120" w:line="240" w:lineRule="auto"/>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deberá  cumplir  con cada uno de los puntos siguientes y presentarse como parte de su Propuesta Técnica, en caso contrario su propuesta será desechada por no cumplir con los requisitos documentales establecidos en las Bases de Licitación:</w:t>
      </w:r>
    </w:p>
    <w:p w:rsidR="00F55912" w:rsidRPr="004A53E7" w:rsidRDefault="00F55912" w:rsidP="004A53E7">
      <w:pPr>
        <w:spacing w:before="120" w:after="120" w:line="240" w:lineRule="auto"/>
        <w:jc w:val="both"/>
        <w:rPr>
          <w:rFonts w:eastAsia="Times New Roman" w:cs="Arial"/>
        </w:rPr>
      </w:pPr>
    </w:p>
    <w:p w:rsidR="00F55912" w:rsidRPr="004A53E7" w:rsidRDefault="00F55912" w:rsidP="005D2891">
      <w:pPr>
        <w:numPr>
          <w:ilvl w:val="0"/>
          <w:numId w:val="150"/>
        </w:numPr>
        <w:spacing w:before="120" w:after="120" w:line="240" w:lineRule="auto"/>
        <w:ind w:left="0"/>
        <w:contextualSpacing/>
        <w:jc w:val="both"/>
        <w:rPr>
          <w:rFonts w:eastAsia="Times New Roman" w:cs="Arial"/>
        </w:rPr>
      </w:pPr>
      <w:r w:rsidRPr="004A53E7">
        <w:rPr>
          <w:rFonts w:eastAsia="Times New Roman" w:cs="Arial"/>
        </w:rPr>
        <w:t>DOCUMENTOS MÉDICOS  DONDE SE ACREDITE ESPECIALIDAD DEL PERSONAL:</w:t>
      </w:r>
    </w:p>
    <w:p w:rsidR="00F55912" w:rsidRPr="004A53E7" w:rsidRDefault="00F55912" w:rsidP="004A53E7">
      <w:pPr>
        <w:spacing w:before="120" w:after="120" w:line="240" w:lineRule="auto"/>
        <w:jc w:val="both"/>
        <w:rPr>
          <w:rFonts w:eastAsia="Times New Roman" w:cs="Arial"/>
        </w:rPr>
      </w:pPr>
    </w:p>
    <w:p w:rsidR="00F55912" w:rsidRPr="004A53E7" w:rsidRDefault="00F55912" w:rsidP="004A53E7">
      <w:pPr>
        <w:spacing w:before="120" w:after="120" w:line="240" w:lineRule="auto"/>
        <w:ind w:hanging="360"/>
        <w:jc w:val="both"/>
        <w:rPr>
          <w:rFonts w:eastAsia="Times New Roman" w:cs="Arial"/>
        </w:rPr>
      </w:pPr>
      <w:r w:rsidRPr="004A53E7">
        <w:rPr>
          <w:rFonts w:eastAsia="Times New Roman" w:cs="Arial"/>
        </w:rPr>
        <w:t>a)</w:t>
      </w:r>
      <w:r w:rsidRPr="004A53E7">
        <w:rPr>
          <w:rFonts w:eastAsia="Times New Roman" w:cs="Arial"/>
        </w:rPr>
        <w:tab/>
        <w:t>Cédula profesional (Médico General)</w:t>
      </w:r>
    </w:p>
    <w:p w:rsidR="00F55912" w:rsidRPr="004A53E7" w:rsidRDefault="00F55912" w:rsidP="004A53E7">
      <w:pPr>
        <w:spacing w:before="120" w:after="120" w:line="240" w:lineRule="auto"/>
        <w:ind w:hanging="360"/>
        <w:jc w:val="both"/>
        <w:rPr>
          <w:rFonts w:eastAsia="Times New Roman" w:cs="Arial"/>
        </w:rPr>
      </w:pPr>
      <w:r w:rsidRPr="004A53E7">
        <w:rPr>
          <w:rFonts w:eastAsia="Times New Roman" w:cs="Arial"/>
        </w:rPr>
        <w:t>b)</w:t>
      </w:r>
      <w:r w:rsidRPr="004A53E7">
        <w:rPr>
          <w:rFonts w:eastAsia="Times New Roman" w:cs="Arial"/>
        </w:rPr>
        <w:tab/>
        <w:t xml:space="preserve">Constancia de alta especialidad en retina  y vítreo. </w:t>
      </w:r>
    </w:p>
    <w:p w:rsidR="00F55912" w:rsidRPr="004A53E7" w:rsidRDefault="00F55912" w:rsidP="004A53E7">
      <w:pPr>
        <w:spacing w:before="120" w:after="120" w:line="240" w:lineRule="auto"/>
        <w:ind w:hanging="360"/>
        <w:jc w:val="both"/>
        <w:rPr>
          <w:rFonts w:eastAsia="Times New Roman" w:cs="Arial"/>
        </w:rPr>
      </w:pPr>
      <w:r w:rsidRPr="004A53E7">
        <w:rPr>
          <w:rFonts w:eastAsia="Times New Roman" w:cs="Arial"/>
        </w:rPr>
        <w:t>c)</w:t>
      </w:r>
      <w:r w:rsidRPr="004A53E7">
        <w:rPr>
          <w:rFonts w:eastAsia="Times New Roman" w:cs="Arial"/>
        </w:rPr>
        <w:tab/>
        <w:t>Licencia Sanitaria (si procede) expedida por la Comisión Federal para la Protección contra Riesgos Sanitarios.</w:t>
      </w:r>
    </w:p>
    <w:p w:rsidR="00F55912" w:rsidRPr="004A53E7" w:rsidRDefault="00F55912" w:rsidP="004A53E7">
      <w:pPr>
        <w:spacing w:before="120" w:after="120" w:line="240" w:lineRule="auto"/>
        <w:ind w:hanging="360"/>
        <w:jc w:val="both"/>
        <w:rPr>
          <w:rFonts w:eastAsia="Times New Roman" w:cs="Arial"/>
        </w:rPr>
      </w:pPr>
      <w:r w:rsidRPr="004A53E7">
        <w:rPr>
          <w:rFonts w:eastAsia="Times New Roman" w:cs="Arial"/>
        </w:rPr>
        <w:t>d)</w:t>
      </w:r>
      <w:r w:rsidRPr="004A53E7">
        <w:rPr>
          <w:rFonts w:eastAsia="Times New Roman" w:cs="Arial"/>
        </w:rPr>
        <w:tab/>
        <w:t>Currículum Vitae (3 cuartillas Máximo)</w:t>
      </w:r>
    </w:p>
    <w:p w:rsidR="00F55912" w:rsidRPr="004A53E7" w:rsidRDefault="00F55912" w:rsidP="004A53E7">
      <w:pPr>
        <w:spacing w:before="120" w:after="120" w:line="240" w:lineRule="auto"/>
        <w:ind w:hanging="360"/>
        <w:jc w:val="both"/>
        <w:rPr>
          <w:rFonts w:eastAsia="Times New Roman" w:cs="Arial"/>
        </w:rPr>
      </w:pPr>
      <w:r w:rsidRPr="004A53E7">
        <w:rPr>
          <w:rFonts w:eastAsia="Times New Roman" w:cs="Arial"/>
        </w:rPr>
        <w:t>e)</w:t>
      </w:r>
      <w:r w:rsidRPr="004A53E7">
        <w:rPr>
          <w:rFonts w:eastAsia="Times New Roman" w:cs="Arial"/>
        </w:rPr>
        <w:tab/>
        <w:t xml:space="preserve">Constancias, Diplomas, Cursos, Congresos, Publicaciones con valor curricular (últimos 5 años). </w:t>
      </w:r>
    </w:p>
    <w:p w:rsidR="00F55912" w:rsidRPr="004A53E7" w:rsidRDefault="00F55912" w:rsidP="004A53E7">
      <w:pPr>
        <w:spacing w:before="120" w:after="120" w:line="240" w:lineRule="auto"/>
        <w:ind w:hanging="360"/>
        <w:jc w:val="both"/>
        <w:rPr>
          <w:rFonts w:eastAsia="Times New Roman" w:cs="Arial"/>
        </w:rPr>
      </w:pPr>
      <w:r w:rsidRPr="004A53E7">
        <w:rPr>
          <w:rFonts w:eastAsia="Times New Roman" w:cs="Arial"/>
        </w:rPr>
        <w:t>f)</w:t>
      </w:r>
      <w:r w:rsidRPr="004A53E7">
        <w:rPr>
          <w:rFonts w:eastAsia="Times New Roman" w:cs="Arial"/>
        </w:rPr>
        <w:tab/>
        <w:t xml:space="preserve">Constancia de Sociedades, Asociaciones y Colegios a los que pertenece.   </w:t>
      </w:r>
    </w:p>
    <w:p w:rsidR="00F55912" w:rsidRPr="004A53E7" w:rsidRDefault="00F55912" w:rsidP="004A53E7">
      <w:pPr>
        <w:spacing w:before="120" w:after="120" w:line="240" w:lineRule="auto"/>
        <w:ind w:hanging="360"/>
        <w:jc w:val="both"/>
        <w:rPr>
          <w:rFonts w:eastAsia="Times New Roman" w:cs="Arial"/>
        </w:rPr>
      </w:pPr>
      <w:r w:rsidRPr="004A53E7">
        <w:rPr>
          <w:rFonts w:eastAsia="Times New Roman" w:cs="Arial"/>
        </w:rPr>
        <w:t>g)</w:t>
      </w:r>
      <w:r w:rsidRPr="004A53E7">
        <w:rPr>
          <w:rFonts w:eastAsia="Times New Roman" w:cs="Arial"/>
        </w:rPr>
        <w:tab/>
        <w:t>Recibo de honorarios.</w:t>
      </w:r>
    </w:p>
    <w:p w:rsidR="00F55912" w:rsidRPr="004A53E7" w:rsidRDefault="00F55912" w:rsidP="004A53E7">
      <w:pPr>
        <w:spacing w:before="120" w:after="120" w:line="240" w:lineRule="auto"/>
        <w:ind w:hanging="360"/>
        <w:jc w:val="both"/>
        <w:rPr>
          <w:rFonts w:eastAsia="Times New Roman" w:cs="Arial"/>
        </w:rPr>
      </w:pPr>
      <w:r w:rsidRPr="004A53E7">
        <w:rPr>
          <w:rFonts w:eastAsia="Times New Roman" w:cs="Arial"/>
        </w:rPr>
        <w:t>h)</w:t>
      </w:r>
      <w:r w:rsidRPr="004A53E7">
        <w:rPr>
          <w:rFonts w:eastAsia="Times New Roman" w:cs="Arial"/>
        </w:rPr>
        <w:tab/>
        <w:t>Copia simple del aviso de funcionamiento y permiso del responsable de  la operación  y funcionamiento del Establecimiento expedido por Comisión Federal para la Protección contra Riesgos Sanitarios y/o Dirección de Protección contra Riesgos Sanitarios del Estado de Baja California, o en su defecto la Secretaría de Salud, por ambos lados.</w:t>
      </w:r>
    </w:p>
    <w:p w:rsidR="00F55912" w:rsidRPr="004A53E7" w:rsidRDefault="00F55912" w:rsidP="004A53E7">
      <w:pPr>
        <w:spacing w:before="120" w:after="120" w:line="240" w:lineRule="auto"/>
        <w:ind w:hanging="360"/>
        <w:jc w:val="both"/>
        <w:rPr>
          <w:rFonts w:eastAsia="Times New Roman" w:cs="Arial"/>
        </w:rPr>
      </w:pPr>
    </w:p>
    <w:p w:rsidR="00F55912" w:rsidRPr="004A53E7" w:rsidRDefault="00F55912" w:rsidP="005D2891">
      <w:pPr>
        <w:numPr>
          <w:ilvl w:val="0"/>
          <w:numId w:val="150"/>
        </w:numPr>
        <w:spacing w:before="120" w:after="120" w:line="240" w:lineRule="auto"/>
        <w:ind w:left="0"/>
        <w:contextualSpacing/>
        <w:jc w:val="both"/>
        <w:rPr>
          <w:rFonts w:eastAsia="Times New Roman" w:cs="Arial"/>
        </w:rPr>
      </w:pPr>
      <w:r w:rsidRPr="004A53E7">
        <w:rPr>
          <w:rFonts w:eastAsia="Times New Roman" w:cs="Arial"/>
        </w:rPr>
        <w:t>CAPACIDAD T</w:t>
      </w:r>
      <w:r w:rsidRPr="004A53E7">
        <w:rPr>
          <w:rFonts w:eastAsia="MS Gothic" w:cs="Arial"/>
        </w:rPr>
        <w:t>ÉCNICA DEL  LICITANTE:</w:t>
      </w:r>
    </w:p>
    <w:p w:rsidR="00F55912" w:rsidRPr="004A53E7" w:rsidRDefault="00F55912" w:rsidP="004A53E7">
      <w:pPr>
        <w:spacing w:before="120" w:after="120" w:line="240" w:lineRule="auto"/>
        <w:ind w:hanging="360"/>
        <w:contextualSpacing/>
        <w:jc w:val="both"/>
        <w:rPr>
          <w:rFonts w:eastAsia="Times New Roman" w:cs="Arial"/>
        </w:rPr>
      </w:pPr>
    </w:p>
    <w:p w:rsidR="00F55912" w:rsidRPr="004A53E7" w:rsidRDefault="00F55912" w:rsidP="005D2891">
      <w:pPr>
        <w:numPr>
          <w:ilvl w:val="0"/>
          <w:numId w:val="20"/>
        </w:numPr>
        <w:spacing w:before="120" w:after="120" w:line="240" w:lineRule="auto"/>
        <w:ind w:left="0"/>
        <w:contextualSpacing/>
        <w:jc w:val="both"/>
        <w:rPr>
          <w:rFonts w:eastAsia="Times New Roman" w:cs="Arial"/>
        </w:rPr>
      </w:pPr>
      <w:r w:rsidRPr="004A53E7">
        <w:rPr>
          <w:rFonts w:eastAsia="Times New Roman" w:cs="Arial"/>
        </w:rPr>
        <w:t>En su propuesta técnica deberá incluir el personal y equipo técnico, profesional que  esté capacitado, suficiente y necesario para llevar a cabo la prestación del servicio así como sus insumos.</w:t>
      </w:r>
    </w:p>
    <w:p w:rsidR="00F55912" w:rsidRPr="004A53E7" w:rsidRDefault="00F55912" w:rsidP="005D2891">
      <w:pPr>
        <w:numPr>
          <w:ilvl w:val="0"/>
          <w:numId w:val="20"/>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incluirá como parte integral de su propuesta técnica, la metodología a realizar para cada uno de los servicios que se preste, de manera detallada  y  exacta, indicando paso a paso a realizar. </w:t>
      </w:r>
    </w:p>
    <w:p w:rsidR="00F55912" w:rsidRPr="004A53E7" w:rsidRDefault="00F55912" w:rsidP="004A53E7">
      <w:pPr>
        <w:spacing w:before="120" w:after="120" w:line="240" w:lineRule="auto"/>
        <w:ind w:hanging="360"/>
        <w:contextualSpacing/>
        <w:jc w:val="both"/>
        <w:rPr>
          <w:rFonts w:eastAsia="Times New Roman" w:cs="Arial"/>
        </w:rPr>
      </w:pPr>
    </w:p>
    <w:p w:rsidR="00F55912" w:rsidRPr="004A53E7" w:rsidRDefault="00F55912" w:rsidP="005D2891">
      <w:pPr>
        <w:numPr>
          <w:ilvl w:val="0"/>
          <w:numId w:val="150"/>
        </w:numPr>
        <w:spacing w:before="120" w:after="120" w:line="240" w:lineRule="auto"/>
        <w:ind w:left="0"/>
        <w:contextualSpacing/>
        <w:jc w:val="both"/>
        <w:rPr>
          <w:rFonts w:eastAsia="Times New Roman" w:cs="Arial"/>
        </w:rPr>
      </w:pPr>
      <w:r w:rsidRPr="004A53E7">
        <w:rPr>
          <w:rFonts w:eastAsia="Times New Roman" w:cs="Arial"/>
        </w:rPr>
        <w:t>CAPACIDAD DE RECURSOS HUMANOS PARA LA PRESTACIÓN DE LOS SERVICIOS:</w:t>
      </w:r>
    </w:p>
    <w:p w:rsidR="00F55912" w:rsidRPr="004A53E7" w:rsidRDefault="00F55912" w:rsidP="004A53E7">
      <w:pPr>
        <w:spacing w:before="120" w:after="120" w:line="240" w:lineRule="auto"/>
        <w:ind w:hanging="360"/>
        <w:jc w:val="both"/>
        <w:rPr>
          <w:rFonts w:eastAsia="Times New Roman" w:cs="Arial"/>
        </w:rPr>
      </w:pPr>
    </w:p>
    <w:p w:rsidR="00F55912" w:rsidRPr="004A53E7" w:rsidRDefault="00F55912" w:rsidP="005D2891">
      <w:pPr>
        <w:numPr>
          <w:ilvl w:val="0"/>
          <w:numId w:val="21"/>
        </w:numPr>
        <w:spacing w:before="120" w:after="120" w:line="240" w:lineRule="auto"/>
        <w:ind w:left="0"/>
        <w:contextualSpacing/>
        <w:jc w:val="both"/>
        <w:rPr>
          <w:rFonts w:eastAsia="Times New Roman" w:cs="Arial"/>
        </w:rPr>
      </w:pPr>
      <w:r w:rsidRPr="004A53E7">
        <w:rPr>
          <w:rFonts w:eastAsia="Times New Roman" w:cs="Arial"/>
        </w:rPr>
        <w:t>Presentará una relación del personal que atenderá los servicios de oftalmología, indicará quién realice el diagnóstico de los estudios y quién se encargue  de la interpretación  de los  estudios.</w:t>
      </w:r>
    </w:p>
    <w:p w:rsidR="00F55912" w:rsidRPr="004A53E7" w:rsidRDefault="00F55912" w:rsidP="005D2891">
      <w:pPr>
        <w:numPr>
          <w:ilvl w:val="0"/>
          <w:numId w:val="21"/>
        </w:numPr>
        <w:spacing w:before="120" w:after="120" w:line="240" w:lineRule="auto"/>
        <w:ind w:left="0"/>
        <w:contextualSpacing/>
        <w:jc w:val="both"/>
        <w:rPr>
          <w:rFonts w:eastAsia="Times New Roman" w:cs="Arial"/>
        </w:rPr>
      </w:pPr>
      <w:r w:rsidRPr="004A53E7">
        <w:rPr>
          <w:rFonts w:eastAsia="Times New Roman" w:cs="Arial"/>
        </w:rPr>
        <w:t>Deberá acreditar la experiencia práctica del personal auxiliar de por lo menos 6 meses en el Área de Oftalmología.</w:t>
      </w:r>
    </w:p>
    <w:p w:rsidR="00F55912" w:rsidRPr="004A53E7" w:rsidRDefault="00F55912" w:rsidP="004A53E7">
      <w:pPr>
        <w:spacing w:before="120" w:after="120" w:line="240" w:lineRule="auto"/>
        <w:ind w:hanging="360"/>
        <w:contextualSpacing/>
        <w:jc w:val="both"/>
        <w:rPr>
          <w:rFonts w:eastAsia="Times New Roman" w:cs="Arial"/>
        </w:rPr>
      </w:pPr>
    </w:p>
    <w:p w:rsidR="00F55912" w:rsidRPr="004A53E7" w:rsidRDefault="00F55912" w:rsidP="005D2891">
      <w:pPr>
        <w:numPr>
          <w:ilvl w:val="0"/>
          <w:numId w:val="150"/>
        </w:numPr>
        <w:spacing w:before="120" w:after="120" w:line="240" w:lineRule="auto"/>
        <w:ind w:left="0"/>
        <w:contextualSpacing/>
        <w:jc w:val="both"/>
        <w:rPr>
          <w:rFonts w:eastAsia="Times New Roman" w:cs="Arial"/>
        </w:rPr>
      </w:pPr>
      <w:r w:rsidRPr="004A53E7">
        <w:rPr>
          <w:rFonts w:eastAsia="Times New Roman" w:cs="Arial"/>
        </w:rPr>
        <w:t>CAPACIDAD  DEL  EQUIPO:</w:t>
      </w:r>
    </w:p>
    <w:p w:rsidR="00F55912" w:rsidRPr="004A53E7" w:rsidRDefault="00F55912" w:rsidP="004A53E7">
      <w:pPr>
        <w:spacing w:before="120" w:after="120" w:line="240" w:lineRule="auto"/>
        <w:ind w:hanging="360"/>
        <w:contextualSpacing/>
        <w:jc w:val="both"/>
        <w:rPr>
          <w:rFonts w:eastAsia="Times New Roman" w:cs="Arial"/>
        </w:rPr>
      </w:pPr>
    </w:p>
    <w:p w:rsidR="00F55912" w:rsidRPr="004A53E7" w:rsidRDefault="00F55912" w:rsidP="005D2891">
      <w:pPr>
        <w:numPr>
          <w:ilvl w:val="0"/>
          <w:numId w:val="205"/>
        </w:numPr>
        <w:spacing w:before="120" w:after="120" w:line="240" w:lineRule="auto"/>
        <w:ind w:left="0"/>
        <w:contextualSpacing/>
        <w:jc w:val="both"/>
        <w:rPr>
          <w:rFonts w:eastAsia="Times New Roman" w:cs="Arial"/>
        </w:rPr>
      </w:pPr>
      <w:r w:rsidRPr="004A53E7">
        <w:rPr>
          <w:rFonts w:eastAsia="Times New Roman" w:cs="Arial"/>
        </w:rPr>
        <w:t xml:space="preserve">Deberá presentar manifiesto donde indique los Equipos De Oftalmología con que cuenta para otorgar el servicio licitado, indicando  Marca, Modelo, Número de serie, anexando copia simple de certificado de calibración o validación vigente de cada uno de los equipos. Fotos del equipo y de las instalaciones. </w:t>
      </w:r>
    </w:p>
    <w:p w:rsidR="00F55912" w:rsidRPr="004A53E7" w:rsidRDefault="00F55912" w:rsidP="005D2891">
      <w:pPr>
        <w:numPr>
          <w:ilvl w:val="0"/>
          <w:numId w:val="205"/>
        </w:numPr>
        <w:spacing w:before="120" w:after="120" w:line="240" w:lineRule="auto"/>
        <w:ind w:left="0"/>
        <w:contextualSpacing/>
        <w:jc w:val="both"/>
        <w:rPr>
          <w:rFonts w:eastAsia="Times New Roman" w:cs="Arial"/>
        </w:rPr>
      </w:pPr>
      <w:r w:rsidRPr="004A53E7">
        <w:rPr>
          <w:rFonts w:eastAsia="Times New Roman" w:cs="Arial"/>
        </w:rPr>
        <w:t>Como  infraestructura mínima del establecimiento deberá cumplir con: Área de recepción, sala de espera, sala de quirófano, sala de recuperación y baño  así como los requisitos mínimos que establece la Norma Oficial Mexicana NOM-005-SSA3-2010, referente a requisitos de Infraestructura y equipamiento de establecimientos para la atención médica de pacientes ambulatorios.</w:t>
      </w:r>
    </w:p>
    <w:p w:rsidR="00F55912" w:rsidRPr="004A53E7" w:rsidRDefault="00F55912" w:rsidP="005D2891">
      <w:pPr>
        <w:numPr>
          <w:ilvl w:val="0"/>
          <w:numId w:val="205"/>
        </w:numPr>
        <w:spacing w:before="120" w:after="120" w:line="240" w:lineRule="auto"/>
        <w:ind w:left="0"/>
        <w:contextualSpacing/>
        <w:jc w:val="both"/>
        <w:rPr>
          <w:rFonts w:eastAsia="Times New Roman" w:cs="Arial"/>
        </w:rPr>
      </w:pPr>
      <w:r w:rsidRPr="004A53E7">
        <w:rPr>
          <w:rFonts w:eastAsia="Times New Roman" w:cs="Arial"/>
        </w:rPr>
        <w:t>Como  infraestructura mínima del establecimiento deberá cumplir con: Área de recepción, área acreditada para realización de estudios de gabinete , niveles de iluminación  así como los requisitos mínimos que establece la Norma Oficial Mexicana NOM-016-SSA3-2012,  referente a Infraestructura y equipamiento de Hospitales y consultorios de atención Médica Especializada.</w:t>
      </w:r>
    </w:p>
    <w:p w:rsidR="00F55912" w:rsidRPr="004A53E7" w:rsidRDefault="00F55912" w:rsidP="005D2891">
      <w:pPr>
        <w:numPr>
          <w:ilvl w:val="0"/>
          <w:numId w:val="205"/>
        </w:numPr>
        <w:spacing w:before="120" w:after="120" w:line="240" w:lineRule="auto"/>
        <w:ind w:left="0"/>
        <w:contextualSpacing/>
        <w:jc w:val="both"/>
        <w:rPr>
          <w:rFonts w:eastAsia="Times New Roman" w:cs="Arial"/>
        </w:rPr>
      </w:pPr>
      <w:r w:rsidRPr="004A53E7">
        <w:rPr>
          <w:rFonts w:eastAsia="Times New Roman" w:cs="Arial"/>
        </w:rPr>
        <w:t>Los requisitos mínimos a cubrir con las especificaciones técnicas que dicta el Centro Nacional de Excelencia Tecnológica en Salud (CENETEC) de acuerdo a los estudios y servicios de conformidad con el servicio licitado.</w:t>
      </w:r>
    </w:p>
    <w:p w:rsidR="00F55912" w:rsidRPr="004A53E7" w:rsidRDefault="00F55912" w:rsidP="004A53E7">
      <w:pPr>
        <w:spacing w:before="120" w:after="120" w:line="240" w:lineRule="auto"/>
        <w:ind w:hanging="360"/>
        <w:contextualSpacing/>
        <w:jc w:val="both"/>
        <w:rPr>
          <w:rFonts w:eastAsia="Times New Roman" w:cs="Arial"/>
        </w:rPr>
      </w:pPr>
    </w:p>
    <w:p w:rsidR="00F55912" w:rsidRPr="004A53E7" w:rsidRDefault="00F55912" w:rsidP="005D2891">
      <w:pPr>
        <w:numPr>
          <w:ilvl w:val="0"/>
          <w:numId w:val="150"/>
        </w:numPr>
        <w:spacing w:before="120" w:after="120" w:line="240" w:lineRule="auto"/>
        <w:ind w:left="0"/>
        <w:contextualSpacing/>
        <w:jc w:val="both"/>
        <w:rPr>
          <w:rFonts w:eastAsia="Times New Roman" w:cs="Arial"/>
        </w:rPr>
      </w:pPr>
      <w:r w:rsidRPr="004A53E7">
        <w:rPr>
          <w:rFonts w:eastAsia="Times New Roman" w:cs="Arial"/>
        </w:rPr>
        <w:t>GENERALIDADES DEL SERVICIO:</w:t>
      </w:r>
    </w:p>
    <w:p w:rsidR="00F55912" w:rsidRPr="004A53E7" w:rsidRDefault="00F55912" w:rsidP="004A53E7">
      <w:pPr>
        <w:spacing w:before="120" w:after="120" w:line="240" w:lineRule="auto"/>
        <w:ind w:hanging="360"/>
        <w:jc w:val="both"/>
        <w:rPr>
          <w:rFonts w:eastAsia="Times New Roman" w:cs="Arial"/>
        </w:rPr>
      </w:pPr>
    </w:p>
    <w:p w:rsidR="00F55912" w:rsidRPr="004A53E7" w:rsidRDefault="00F55912" w:rsidP="005D2891">
      <w:pPr>
        <w:pStyle w:val="Prrafodelista"/>
        <w:numPr>
          <w:ilvl w:val="0"/>
          <w:numId w:val="206"/>
        </w:numPr>
        <w:spacing w:before="120" w:after="120" w:line="240" w:lineRule="auto"/>
        <w:ind w:left="0"/>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 prestará los servicios licitados siempre que el derechohabiente de “</w:t>
      </w:r>
      <w:r w:rsidRPr="004A53E7">
        <w:rPr>
          <w:rFonts w:eastAsia="Times New Roman" w:cs="Arial"/>
          <w:b/>
        </w:rPr>
        <w:t>ISSSTECALI</w:t>
      </w:r>
      <w:r w:rsidRPr="004A53E7">
        <w:rPr>
          <w:rFonts w:eastAsia="Times New Roman" w:cs="Arial"/>
        </w:rPr>
        <w:t>” presente Formato de Subrogación Electrónica de Servicios Médicos (SM-3),  la cual deberá estar debidamente requisitada y expedida por la Unidad Médica de “</w:t>
      </w:r>
      <w:r w:rsidRPr="004A53E7">
        <w:rPr>
          <w:rFonts w:eastAsia="Times New Roman" w:cs="Arial"/>
          <w:b/>
        </w:rPr>
        <w:t>ISSSTECALI</w:t>
      </w:r>
      <w:r w:rsidRPr="004A53E7">
        <w:rPr>
          <w:rFonts w:eastAsia="Times New Roman" w:cs="Arial"/>
        </w:rPr>
        <w:t>”, con los sellos de vigencia y sello de la Dirección y/o Subdirección de “</w:t>
      </w:r>
      <w:r w:rsidRPr="004A53E7">
        <w:rPr>
          <w:rFonts w:eastAsia="Times New Roman" w:cs="Arial"/>
          <w:b/>
        </w:rPr>
        <w:t>ISSSTECALI</w:t>
      </w:r>
      <w:r w:rsidRPr="004A53E7">
        <w:rPr>
          <w:rFonts w:eastAsia="Times New Roman" w:cs="Arial"/>
        </w:rPr>
        <w:t>”, así como las firmas de los funcionarios autorizados y  documento sin tachaduras y/o enmendaduras, así como identificación oficial vigente y credencial expedida por el “</w:t>
      </w:r>
      <w:r w:rsidRPr="004A53E7">
        <w:rPr>
          <w:rFonts w:eastAsia="Times New Roman" w:cs="Arial"/>
          <w:b/>
        </w:rPr>
        <w:t>ISSSTECALI</w:t>
      </w:r>
      <w:r w:rsidRPr="004A53E7">
        <w:rPr>
          <w:rFonts w:eastAsia="Times New Roman" w:cs="Arial"/>
        </w:rPr>
        <w:t>” que acredite al derechohabiente.</w:t>
      </w:r>
    </w:p>
    <w:p w:rsidR="00F55912" w:rsidRPr="004A53E7" w:rsidRDefault="00F55912" w:rsidP="004A53E7">
      <w:pPr>
        <w:spacing w:before="120" w:after="120" w:line="240" w:lineRule="auto"/>
        <w:ind w:hanging="360"/>
        <w:jc w:val="both"/>
        <w:rPr>
          <w:rFonts w:eastAsia="Times New Roman" w:cs="Arial"/>
        </w:rPr>
      </w:pPr>
    </w:p>
    <w:p w:rsidR="00F55912" w:rsidRPr="004A53E7" w:rsidRDefault="00F55912" w:rsidP="005D2891">
      <w:pPr>
        <w:pStyle w:val="Prrafodelista"/>
        <w:numPr>
          <w:ilvl w:val="0"/>
          <w:numId w:val="206"/>
        </w:numPr>
        <w:spacing w:before="120" w:after="120" w:line="240" w:lineRule="auto"/>
        <w:ind w:left="0"/>
        <w:jc w:val="both"/>
        <w:rPr>
          <w:rFonts w:eastAsia="Times New Roman" w:cs="Arial"/>
        </w:rPr>
      </w:pPr>
      <w:r w:rsidRPr="004A53E7">
        <w:rPr>
          <w:rFonts w:eastAsia="Times New Roman" w:cs="Arial"/>
        </w:rPr>
        <w:t>No serán aceptados los Formatos de Subrogación Electrónica de Servicios Médicos (SM-3) que se presenten después de 30 días naturales de la fecha del sello de vigencia expedida por la Unidad Médica solicitante.</w:t>
      </w:r>
    </w:p>
    <w:p w:rsidR="00F55912" w:rsidRPr="004A53E7" w:rsidRDefault="00F55912" w:rsidP="004A53E7">
      <w:pPr>
        <w:spacing w:before="120" w:after="120" w:line="240" w:lineRule="auto"/>
        <w:ind w:hanging="360"/>
        <w:jc w:val="both"/>
        <w:rPr>
          <w:rFonts w:eastAsia="Times New Roman" w:cs="Arial"/>
        </w:rPr>
      </w:pPr>
    </w:p>
    <w:p w:rsidR="00F55912" w:rsidRPr="004A53E7" w:rsidRDefault="00F55912" w:rsidP="005D2891">
      <w:pPr>
        <w:pStyle w:val="Prrafodelista"/>
        <w:numPr>
          <w:ilvl w:val="0"/>
          <w:numId w:val="206"/>
        </w:numPr>
        <w:spacing w:before="120" w:after="120" w:line="240" w:lineRule="auto"/>
        <w:ind w:left="0"/>
        <w:jc w:val="both"/>
        <w:rPr>
          <w:rFonts w:eastAsia="Times New Roman" w:cs="Arial"/>
        </w:rPr>
      </w:pPr>
      <w:r w:rsidRPr="004A53E7">
        <w:rPr>
          <w:rFonts w:eastAsia="Times New Roman" w:cs="Arial"/>
        </w:rPr>
        <w:t xml:space="preserve">En caso que el servicio  subrogado una vez contratado, no pudiera ser prestado por  el </w:t>
      </w:r>
      <w:r w:rsidRPr="004A53E7">
        <w:rPr>
          <w:rFonts w:eastAsia="Times New Roman" w:cs="Arial"/>
          <w:b/>
        </w:rPr>
        <w:t xml:space="preserve">“LICITANTE”, </w:t>
      </w:r>
      <w:r w:rsidRPr="004A53E7">
        <w:rPr>
          <w:rFonts w:eastAsia="Times New Roman" w:cs="Arial"/>
        </w:rPr>
        <w:t>este deberá avisar al “</w:t>
      </w:r>
      <w:r w:rsidRPr="004A53E7">
        <w:rPr>
          <w:rFonts w:eastAsia="Times New Roman" w:cs="Arial"/>
          <w:b/>
        </w:rPr>
        <w:t>ISSSTECALI</w:t>
      </w:r>
      <w:r w:rsidRPr="004A53E7">
        <w:rPr>
          <w:rFonts w:eastAsia="Times New Roman" w:cs="Arial"/>
        </w:rPr>
        <w:t xml:space="preserve">”  mediante escrito dirigido a SERVICIOS SUBROGADOS  con una anticipación de 24 horas para las ausencias no programadas y con 2 semanas de anticipación para las ausencias programadas debiendo indicar a su sustituto nombre, teléfonos, dirección donde se le pueda localizar; y cuyo gasto generado deberá ser asumido por el </w:t>
      </w:r>
      <w:r w:rsidRPr="004A53E7">
        <w:rPr>
          <w:rFonts w:eastAsia="Times New Roman" w:cs="Arial"/>
          <w:b/>
        </w:rPr>
        <w:t>“LICITANTE”.</w:t>
      </w:r>
    </w:p>
    <w:p w:rsidR="00F55912" w:rsidRPr="004A53E7" w:rsidRDefault="00F55912" w:rsidP="004A53E7">
      <w:pPr>
        <w:spacing w:before="120" w:after="120" w:line="240" w:lineRule="auto"/>
        <w:ind w:hanging="360"/>
        <w:jc w:val="both"/>
        <w:rPr>
          <w:rFonts w:eastAsia="Times New Roman" w:cs="Arial"/>
        </w:rPr>
      </w:pPr>
    </w:p>
    <w:p w:rsidR="00F55912" w:rsidRPr="004A53E7" w:rsidRDefault="00F55912" w:rsidP="005D2891">
      <w:pPr>
        <w:numPr>
          <w:ilvl w:val="0"/>
          <w:numId w:val="150"/>
        </w:numPr>
        <w:spacing w:before="120" w:after="120" w:line="240" w:lineRule="auto"/>
        <w:ind w:left="0"/>
        <w:contextualSpacing/>
        <w:jc w:val="both"/>
        <w:rPr>
          <w:rFonts w:eastAsia="Times New Roman" w:cs="Arial"/>
        </w:rPr>
      </w:pPr>
      <w:r w:rsidRPr="004A53E7">
        <w:rPr>
          <w:rFonts w:eastAsia="Times New Roman" w:cs="Arial"/>
        </w:rPr>
        <w:t>PROCEDIMIENTO PARA REALIZAR LOS SERVICIOS:</w:t>
      </w:r>
    </w:p>
    <w:p w:rsidR="00F55912" w:rsidRPr="004A53E7" w:rsidRDefault="00F55912" w:rsidP="004A53E7">
      <w:pPr>
        <w:tabs>
          <w:tab w:val="left" w:pos="5977"/>
        </w:tabs>
        <w:spacing w:before="120" w:after="120" w:line="240" w:lineRule="auto"/>
        <w:ind w:hanging="360"/>
        <w:jc w:val="both"/>
        <w:rPr>
          <w:rFonts w:eastAsia="Times New Roman" w:cs="Arial"/>
        </w:rPr>
      </w:pPr>
      <w:r w:rsidRPr="004A53E7">
        <w:rPr>
          <w:rFonts w:eastAsia="Times New Roman" w:cs="Arial"/>
        </w:rPr>
        <w:tab/>
      </w:r>
    </w:p>
    <w:p w:rsidR="00F55912" w:rsidRPr="004A53E7" w:rsidRDefault="00F55912" w:rsidP="005D2891">
      <w:pPr>
        <w:numPr>
          <w:ilvl w:val="0"/>
          <w:numId w:val="22"/>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prestará los servicios médicos subrogados cuando sean solicitados de manera ordinaria en  horario 24 horas los 365 días del año. Asimismo deberá proporcionar sus números telefónicos donde se le pueda localizar las 24 horas del día  los 365 días del  año. Se realizarán los servicios de oftalmología debiendo entregar la interpretación de los mismos, en un plazo no mayor de 3 días hábiles, contados a partir de la solicitud realizada por “</w:t>
      </w:r>
      <w:r w:rsidRPr="004A53E7">
        <w:rPr>
          <w:rFonts w:eastAsia="Times New Roman" w:cs="Arial"/>
          <w:b/>
        </w:rPr>
        <w:t>ISSSTECALI</w:t>
      </w:r>
      <w:r w:rsidRPr="004A53E7">
        <w:rPr>
          <w:rFonts w:eastAsia="Times New Roman" w:cs="Arial"/>
        </w:rPr>
        <w:t>”</w:t>
      </w:r>
    </w:p>
    <w:p w:rsidR="00F55912" w:rsidRPr="004A53E7" w:rsidRDefault="00F55912" w:rsidP="005D2891">
      <w:pPr>
        <w:numPr>
          <w:ilvl w:val="0"/>
          <w:numId w:val="22"/>
        </w:numPr>
        <w:spacing w:before="120" w:after="120" w:line="240" w:lineRule="auto"/>
        <w:ind w:left="0"/>
        <w:contextualSpacing/>
        <w:jc w:val="both"/>
        <w:rPr>
          <w:rFonts w:eastAsia="Times New Roman" w:cs="Arial"/>
        </w:rPr>
      </w:pPr>
      <w:r w:rsidRPr="004A53E7">
        <w:rPr>
          <w:rFonts w:eastAsia="Times New Roman" w:cs="Arial"/>
        </w:rPr>
        <w:t>Se entregará reporte de los servicios otorgados, los 3 primeros días naturales de cada mes  a Servicios Subrogados del Hospital “</w:t>
      </w:r>
      <w:r w:rsidRPr="004A53E7">
        <w:rPr>
          <w:rFonts w:eastAsia="Times New Roman" w:cs="Arial"/>
          <w:b/>
        </w:rPr>
        <w:t>ISSSTECALI</w:t>
      </w:r>
      <w:r w:rsidRPr="004A53E7">
        <w:rPr>
          <w:rFonts w:eastAsia="Times New Roman" w:cs="Arial"/>
        </w:rPr>
        <w:t>” Mexicali. lvargas@issstecali.gob.mx</w:t>
      </w:r>
    </w:p>
    <w:p w:rsidR="00F55912" w:rsidRPr="004A53E7" w:rsidRDefault="00F55912" w:rsidP="005D2891">
      <w:pPr>
        <w:numPr>
          <w:ilvl w:val="0"/>
          <w:numId w:val="22"/>
        </w:numPr>
        <w:spacing w:before="120" w:after="120" w:line="240" w:lineRule="auto"/>
        <w:ind w:left="0"/>
        <w:contextualSpacing/>
        <w:jc w:val="both"/>
        <w:rPr>
          <w:rFonts w:eastAsia="Times New Roman" w:cs="Arial"/>
        </w:rPr>
      </w:pPr>
      <w:r w:rsidRPr="004A53E7">
        <w:rPr>
          <w:rFonts w:eastAsia="Times New Roman" w:cs="Arial"/>
        </w:rPr>
        <w:t xml:space="preserve">En caso de realizar servicios  de urgencia, deberá entregar el reporte escrito e interpretación en un tiempo no mayor a 2 horas  en el área de Trabajo Social de la Unidad Médica y en caso que la situación lo amerite se entablará comunicación verbal  con el Coordinador en Turno, Jefe de Servicio, Subdirector y/o Director de la Unidad  sobre el resultado encontrado. </w:t>
      </w:r>
    </w:p>
    <w:p w:rsidR="00F55912" w:rsidRPr="004A53E7" w:rsidRDefault="00F55912" w:rsidP="005D2891">
      <w:pPr>
        <w:numPr>
          <w:ilvl w:val="0"/>
          <w:numId w:val="22"/>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para el trámite de pago deberá presentar factura digital con datos fiscales, así como las  Solicitudes de Servicios Médicos Formato de Subrogación Electrónica de Servicios Médicos (SM-3)</w:t>
      </w:r>
      <w:r w:rsidR="007A79C7" w:rsidRPr="004A53E7">
        <w:rPr>
          <w:rFonts w:eastAsia="Times New Roman" w:cs="Arial"/>
        </w:rPr>
        <w:t xml:space="preserve"> anexando copia del estudio y/o procedimiento realizado</w:t>
      </w:r>
      <w:r w:rsidRPr="004A53E7">
        <w:rPr>
          <w:rFonts w:eastAsia="Times New Roman" w:cs="Arial"/>
        </w:rPr>
        <w:t xml:space="preserve"> de cada uno de los derechohabientes atendidos, además un desglose de los servicios prestados indicando los siguientes datos:  nombre, domicilio y teléfono del prestador; fecha de atención, clave de la unidad, nombre del paciente, afiliación, folio de solicitud de servicio, estudio solicitado, estudio realizado, costo, total y nombre de quien elabora el informe, anexando una copia de cada una de las consultas y procedimientos realizados</w:t>
      </w:r>
    </w:p>
    <w:p w:rsidR="00F55912" w:rsidRPr="004A53E7" w:rsidRDefault="00F55912" w:rsidP="005D2891">
      <w:pPr>
        <w:numPr>
          <w:ilvl w:val="0"/>
          <w:numId w:val="22"/>
        </w:numPr>
        <w:spacing w:before="120" w:after="120" w:line="240" w:lineRule="auto"/>
        <w:ind w:left="0"/>
        <w:contextualSpacing/>
        <w:jc w:val="both"/>
        <w:rPr>
          <w:rFonts w:eastAsia="Times New Roman" w:cs="Arial"/>
        </w:rPr>
      </w:pPr>
      <w:r w:rsidRPr="004A53E7">
        <w:rPr>
          <w:rFonts w:eastAsia="Times New Roman" w:cs="Arial"/>
        </w:rPr>
        <w:t>Posterior a la valoración de Oftalmología (Retina) el paciente que requiera de procedimiento quirúrgico, se enviará al área de programación de cirugías en Unidad de “</w:t>
      </w:r>
      <w:r w:rsidRPr="004A53E7">
        <w:rPr>
          <w:rFonts w:eastAsia="Times New Roman" w:cs="Arial"/>
          <w:b/>
        </w:rPr>
        <w:t>ISSSTECALI</w:t>
      </w:r>
      <w:r w:rsidRPr="004A53E7">
        <w:rPr>
          <w:rFonts w:eastAsia="Times New Roman" w:cs="Arial"/>
        </w:rPr>
        <w:t>”, con la finalidad de que  pueda  acudir  el paciente debidamente preparado.</w:t>
      </w:r>
    </w:p>
    <w:p w:rsidR="00DD5F48" w:rsidRPr="004A53E7" w:rsidRDefault="00DD5F48" w:rsidP="004A53E7">
      <w:pPr>
        <w:spacing w:before="120" w:after="120" w:line="240" w:lineRule="auto"/>
        <w:jc w:val="both"/>
        <w:rPr>
          <w:rFonts w:cs="Arial"/>
        </w:rPr>
      </w:pPr>
    </w:p>
    <w:p w:rsidR="00613844" w:rsidRPr="004A53E7" w:rsidRDefault="00613844" w:rsidP="004A53E7">
      <w:pPr>
        <w:spacing w:before="120" w:after="120" w:line="240" w:lineRule="auto"/>
        <w:jc w:val="both"/>
        <w:rPr>
          <w:rFonts w:cs="Arial"/>
          <w:b/>
          <w:color w:val="FF0000"/>
        </w:rPr>
      </w:pPr>
    </w:p>
    <w:tbl>
      <w:tblPr>
        <w:tblStyle w:val="Tablaconcuadrcula7"/>
        <w:tblW w:w="9116" w:type="dxa"/>
        <w:tblInd w:w="250" w:type="dxa"/>
        <w:tblLayout w:type="fixed"/>
        <w:tblLook w:val="04A0" w:firstRow="1" w:lastRow="0" w:firstColumn="1" w:lastColumn="0" w:noHBand="0" w:noVBand="1"/>
      </w:tblPr>
      <w:tblGrid>
        <w:gridCol w:w="3206"/>
        <w:gridCol w:w="5910"/>
      </w:tblGrid>
      <w:tr w:rsidR="00613844" w:rsidRPr="004A53E7" w:rsidTr="00DD04A2">
        <w:trPr>
          <w:trHeight w:val="352"/>
        </w:trPr>
        <w:tc>
          <w:tcPr>
            <w:tcW w:w="9116" w:type="dxa"/>
            <w:gridSpan w:val="2"/>
            <w:shd w:val="clear" w:color="auto" w:fill="D9D9D9" w:themeFill="background1" w:themeFillShade="D9"/>
          </w:tcPr>
          <w:p w:rsidR="00613844" w:rsidRPr="004A53E7" w:rsidRDefault="00A679F0" w:rsidP="004A53E7">
            <w:pPr>
              <w:spacing w:before="120" w:after="120" w:line="240" w:lineRule="auto"/>
              <w:jc w:val="both"/>
              <w:rPr>
                <w:rFonts w:eastAsia="Times New Roman" w:cs="Arial"/>
                <w:b/>
              </w:rPr>
            </w:pPr>
            <w:r>
              <w:rPr>
                <w:rFonts w:eastAsia="Times New Roman" w:cs="Arial"/>
                <w:b/>
              </w:rPr>
              <w:t>PARTIDA 38</w:t>
            </w:r>
          </w:p>
        </w:tc>
      </w:tr>
      <w:tr w:rsidR="00613844" w:rsidRPr="004A53E7" w:rsidTr="00DD04A2">
        <w:trPr>
          <w:trHeight w:val="352"/>
        </w:trPr>
        <w:tc>
          <w:tcPr>
            <w:tcW w:w="9116" w:type="dxa"/>
            <w:gridSpan w:val="2"/>
            <w:shd w:val="clear" w:color="auto" w:fill="D9D9D9" w:themeFill="background1" w:themeFillShade="D9"/>
          </w:tcPr>
          <w:p w:rsidR="00613844" w:rsidRPr="004A53E7" w:rsidRDefault="00613844" w:rsidP="004A53E7">
            <w:pPr>
              <w:spacing w:before="120" w:after="120" w:line="240" w:lineRule="auto"/>
              <w:jc w:val="both"/>
              <w:rPr>
                <w:rFonts w:eastAsia="Times New Roman" w:cs="Arial"/>
                <w:b/>
              </w:rPr>
            </w:pPr>
            <w:r w:rsidRPr="004A53E7">
              <w:rPr>
                <w:rFonts w:eastAsia="Times New Roman" w:cs="Arial"/>
                <w:b/>
              </w:rPr>
              <w:t>HOSPITAL ENSENADA</w:t>
            </w:r>
          </w:p>
        </w:tc>
      </w:tr>
      <w:tr w:rsidR="00613844" w:rsidRPr="004A53E7" w:rsidTr="00DD04A2">
        <w:trPr>
          <w:trHeight w:val="70"/>
        </w:trPr>
        <w:tc>
          <w:tcPr>
            <w:tcW w:w="3206" w:type="dxa"/>
            <w:tcBorders>
              <w:bottom w:val="single" w:sz="4" w:space="0" w:color="auto"/>
            </w:tcBorders>
            <w:shd w:val="clear" w:color="auto" w:fill="D9D9D9" w:themeFill="background1" w:themeFillShade="D9"/>
          </w:tcPr>
          <w:p w:rsidR="00613844" w:rsidRPr="004A53E7" w:rsidRDefault="00613844" w:rsidP="004A53E7">
            <w:pPr>
              <w:spacing w:before="120" w:after="120" w:line="240" w:lineRule="auto"/>
              <w:jc w:val="both"/>
              <w:rPr>
                <w:rFonts w:eastAsia="Times New Roman" w:cs="Arial"/>
                <w:b/>
              </w:rPr>
            </w:pPr>
            <w:r w:rsidRPr="004A53E7">
              <w:rPr>
                <w:rFonts w:eastAsia="Times New Roman" w:cs="Arial"/>
                <w:b/>
              </w:rPr>
              <w:t>ESPECIALIDAD</w:t>
            </w:r>
          </w:p>
        </w:tc>
        <w:tc>
          <w:tcPr>
            <w:tcW w:w="5910" w:type="dxa"/>
            <w:shd w:val="clear" w:color="auto" w:fill="D9D9D9" w:themeFill="background1" w:themeFillShade="D9"/>
          </w:tcPr>
          <w:p w:rsidR="00613844" w:rsidRPr="004A53E7" w:rsidRDefault="00613844" w:rsidP="004A53E7">
            <w:pPr>
              <w:spacing w:before="120" w:after="120" w:line="240" w:lineRule="auto"/>
              <w:jc w:val="both"/>
              <w:rPr>
                <w:rFonts w:eastAsia="Times New Roman" w:cs="Arial"/>
                <w:b/>
              </w:rPr>
            </w:pPr>
            <w:r w:rsidRPr="004A53E7">
              <w:rPr>
                <w:rFonts w:eastAsia="Times New Roman" w:cs="Arial"/>
                <w:b/>
              </w:rPr>
              <w:t>DESCRIPCIÓN DEL SERVICIO</w:t>
            </w:r>
          </w:p>
        </w:tc>
      </w:tr>
      <w:tr w:rsidR="0064409C" w:rsidRPr="004A53E7" w:rsidTr="00DD04A2">
        <w:trPr>
          <w:trHeight w:val="550"/>
        </w:trPr>
        <w:tc>
          <w:tcPr>
            <w:tcW w:w="3206" w:type="dxa"/>
            <w:vMerge w:val="restart"/>
          </w:tcPr>
          <w:p w:rsidR="0064409C" w:rsidRPr="004A53E7" w:rsidRDefault="0064409C" w:rsidP="004A53E7">
            <w:pPr>
              <w:spacing w:before="120" w:after="120" w:line="240" w:lineRule="auto"/>
              <w:jc w:val="both"/>
              <w:rPr>
                <w:rFonts w:eastAsia="Times New Roman" w:cs="Arial"/>
                <w:b/>
              </w:rPr>
            </w:pPr>
          </w:p>
          <w:p w:rsidR="0064409C" w:rsidRPr="004A53E7" w:rsidRDefault="0064409C" w:rsidP="004A53E7">
            <w:pPr>
              <w:spacing w:before="120" w:after="120" w:line="240" w:lineRule="auto"/>
              <w:jc w:val="both"/>
              <w:rPr>
                <w:rFonts w:eastAsia="Times New Roman" w:cs="Arial"/>
                <w:b/>
              </w:rPr>
            </w:pPr>
          </w:p>
          <w:p w:rsidR="0064409C" w:rsidRPr="004A53E7" w:rsidRDefault="0064409C" w:rsidP="004A53E7">
            <w:pPr>
              <w:spacing w:before="120" w:after="120" w:line="240" w:lineRule="auto"/>
              <w:jc w:val="both"/>
              <w:rPr>
                <w:rFonts w:eastAsia="Times New Roman" w:cs="Arial"/>
                <w:b/>
              </w:rPr>
            </w:pPr>
          </w:p>
          <w:p w:rsidR="0064409C" w:rsidRPr="004A53E7" w:rsidRDefault="0064409C" w:rsidP="004A53E7">
            <w:pPr>
              <w:spacing w:before="120" w:after="120" w:line="240" w:lineRule="auto"/>
              <w:jc w:val="both"/>
              <w:rPr>
                <w:rFonts w:eastAsia="Times New Roman" w:cs="Arial"/>
                <w:b/>
              </w:rPr>
            </w:pPr>
          </w:p>
          <w:p w:rsidR="0064409C" w:rsidRPr="004A53E7" w:rsidRDefault="0064409C" w:rsidP="004A53E7">
            <w:pPr>
              <w:spacing w:before="120" w:after="120" w:line="240" w:lineRule="auto"/>
              <w:jc w:val="both"/>
              <w:rPr>
                <w:rFonts w:eastAsia="Times New Roman" w:cs="Arial"/>
                <w:b/>
              </w:rPr>
            </w:pPr>
          </w:p>
          <w:p w:rsidR="0064409C" w:rsidRPr="004A53E7" w:rsidRDefault="0064409C" w:rsidP="004A53E7">
            <w:pPr>
              <w:spacing w:before="120" w:after="120" w:line="240" w:lineRule="auto"/>
              <w:jc w:val="both"/>
              <w:rPr>
                <w:rFonts w:eastAsia="Times New Roman" w:cs="Arial"/>
                <w:b/>
              </w:rPr>
            </w:pPr>
          </w:p>
          <w:p w:rsidR="0064409C" w:rsidRPr="004A53E7" w:rsidRDefault="0064409C" w:rsidP="00062D68">
            <w:pPr>
              <w:spacing w:before="120" w:after="120" w:line="240" w:lineRule="auto"/>
              <w:jc w:val="center"/>
              <w:rPr>
                <w:rFonts w:eastAsia="Times New Roman" w:cs="Arial"/>
                <w:b/>
              </w:rPr>
            </w:pPr>
            <w:r w:rsidRPr="004A53E7">
              <w:rPr>
                <w:rFonts w:eastAsia="Times New Roman" w:cs="Arial"/>
                <w:b/>
              </w:rPr>
              <w:t>RETINA Y VÍTREO</w:t>
            </w:r>
          </w:p>
        </w:tc>
        <w:tc>
          <w:tcPr>
            <w:tcW w:w="5910" w:type="dxa"/>
            <w:vAlign w:val="bottom"/>
          </w:tcPr>
          <w:p w:rsidR="0064409C" w:rsidRPr="004A53E7" w:rsidRDefault="0064409C" w:rsidP="00062D68">
            <w:pPr>
              <w:spacing w:before="120" w:after="120" w:line="240" w:lineRule="auto"/>
              <w:ind w:left="259"/>
              <w:jc w:val="both"/>
              <w:rPr>
                <w:rFonts w:eastAsia="Times New Roman" w:cs="Arial"/>
                <w:color w:val="000000"/>
              </w:rPr>
            </w:pPr>
            <w:r w:rsidRPr="004A53E7">
              <w:rPr>
                <w:rFonts w:eastAsia="Times New Roman" w:cs="Arial"/>
              </w:rPr>
              <w:t>Calculo de Lente Intraocular</w:t>
            </w:r>
          </w:p>
        </w:tc>
      </w:tr>
      <w:tr w:rsidR="0064409C" w:rsidRPr="004A53E7" w:rsidTr="00DD04A2">
        <w:trPr>
          <w:trHeight w:val="189"/>
        </w:trPr>
        <w:tc>
          <w:tcPr>
            <w:tcW w:w="3206" w:type="dxa"/>
            <w:vMerge/>
          </w:tcPr>
          <w:p w:rsidR="0064409C" w:rsidRPr="004A53E7" w:rsidRDefault="0064409C" w:rsidP="004A53E7">
            <w:pPr>
              <w:spacing w:before="120" w:after="120" w:line="240" w:lineRule="auto"/>
              <w:jc w:val="both"/>
              <w:rPr>
                <w:rFonts w:eastAsia="Times New Roman" w:cs="Arial"/>
                <w:highlight w:val="yellow"/>
              </w:rPr>
            </w:pPr>
          </w:p>
        </w:tc>
        <w:tc>
          <w:tcPr>
            <w:tcW w:w="5910" w:type="dxa"/>
            <w:vAlign w:val="bottom"/>
          </w:tcPr>
          <w:p w:rsidR="0064409C" w:rsidRPr="004A53E7" w:rsidRDefault="0064409C" w:rsidP="00062D68">
            <w:pPr>
              <w:spacing w:before="120" w:after="120" w:line="240" w:lineRule="auto"/>
              <w:ind w:left="259"/>
              <w:jc w:val="both"/>
              <w:rPr>
                <w:rFonts w:eastAsia="Times New Roman" w:cs="Arial"/>
                <w:color w:val="000000"/>
              </w:rPr>
            </w:pPr>
            <w:r w:rsidRPr="004A53E7">
              <w:rPr>
                <w:rFonts w:eastAsia="Times New Roman" w:cs="Arial"/>
                <w:color w:val="000000"/>
              </w:rPr>
              <w:t>Campimetría Ambos Ojos</w:t>
            </w:r>
          </w:p>
        </w:tc>
      </w:tr>
      <w:tr w:rsidR="0064409C" w:rsidRPr="004A53E7" w:rsidTr="00DD04A2">
        <w:trPr>
          <w:trHeight w:val="189"/>
        </w:trPr>
        <w:tc>
          <w:tcPr>
            <w:tcW w:w="3206" w:type="dxa"/>
            <w:vMerge/>
          </w:tcPr>
          <w:p w:rsidR="0064409C" w:rsidRPr="004A53E7" w:rsidRDefault="0064409C" w:rsidP="004A53E7">
            <w:pPr>
              <w:spacing w:before="120" w:after="120" w:line="240" w:lineRule="auto"/>
              <w:jc w:val="both"/>
              <w:rPr>
                <w:rFonts w:eastAsia="Times New Roman" w:cs="Arial"/>
                <w:highlight w:val="yellow"/>
              </w:rPr>
            </w:pPr>
          </w:p>
        </w:tc>
        <w:tc>
          <w:tcPr>
            <w:tcW w:w="5910" w:type="dxa"/>
            <w:vAlign w:val="bottom"/>
          </w:tcPr>
          <w:p w:rsidR="0064409C" w:rsidRPr="004A53E7" w:rsidRDefault="0064409C" w:rsidP="00062D68">
            <w:pPr>
              <w:spacing w:before="120" w:after="120" w:line="240" w:lineRule="auto"/>
              <w:ind w:left="259"/>
              <w:jc w:val="both"/>
              <w:rPr>
                <w:rFonts w:eastAsia="Times New Roman" w:cs="Arial"/>
                <w:color w:val="000000"/>
              </w:rPr>
            </w:pPr>
            <w:r w:rsidRPr="004A53E7">
              <w:rPr>
                <w:rFonts w:eastAsia="Times New Roman" w:cs="Arial"/>
                <w:color w:val="000000"/>
              </w:rPr>
              <w:t>Ciclorioterapia Selectiva</w:t>
            </w:r>
          </w:p>
        </w:tc>
      </w:tr>
      <w:tr w:rsidR="0064409C" w:rsidRPr="004A53E7" w:rsidTr="00DD04A2">
        <w:trPr>
          <w:trHeight w:val="189"/>
        </w:trPr>
        <w:tc>
          <w:tcPr>
            <w:tcW w:w="3206" w:type="dxa"/>
            <w:vMerge/>
          </w:tcPr>
          <w:p w:rsidR="0064409C" w:rsidRPr="004A53E7" w:rsidRDefault="0064409C" w:rsidP="004A53E7">
            <w:pPr>
              <w:spacing w:before="120" w:after="120" w:line="240" w:lineRule="auto"/>
              <w:jc w:val="both"/>
              <w:rPr>
                <w:rFonts w:eastAsia="Times New Roman" w:cs="Arial"/>
                <w:highlight w:val="yellow"/>
              </w:rPr>
            </w:pPr>
          </w:p>
        </w:tc>
        <w:tc>
          <w:tcPr>
            <w:tcW w:w="5910" w:type="dxa"/>
            <w:vAlign w:val="bottom"/>
          </w:tcPr>
          <w:p w:rsidR="0064409C" w:rsidRPr="004A53E7" w:rsidRDefault="0064409C" w:rsidP="00062D68">
            <w:pPr>
              <w:spacing w:before="120" w:after="120" w:line="240" w:lineRule="auto"/>
              <w:ind w:left="259"/>
              <w:jc w:val="both"/>
              <w:rPr>
                <w:rFonts w:eastAsia="Times New Roman" w:cs="Arial"/>
                <w:color w:val="000000"/>
              </w:rPr>
            </w:pPr>
            <w:r w:rsidRPr="004A53E7">
              <w:rPr>
                <w:rFonts w:eastAsia="Times New Roman" w:cs="Arial"/>
                <w:color w:val="000000"/>
              </w:rPr>
              <w:t>Consulta Especialista</w:t>
            </w:r>
          </w:p>
        </w:tc>
      </w:tr>
      <w:tr w:rsidR="0064409C" w:rsidRPr="004A53E7" w:rsidTr="00DD04A2">
        <w:trPr>
          <w:trHeight w:val="189"/>
        </w:trPr>
        <w:tc>
          <w:tcPr>
            <w:tcW w:w="3206" w:type="dxa"/>
            <w:vMerge/>
          </w:tcPr>
          <w:p w:rsidR="0064409C" w:rsidRPr="004A53E7" w:rsidRDefault="0064409C" w:rsidP="004A53E7">
            <w:pPr>
              <w:spacing w:before="120" w:after="120" w:line="240" w:lineRule="auto"/>
              <w:jc w:val="both"/>
              <w:rPr>
                <w:rFonts w:eastAsia="Times New Roman" w:cs="Arial"/>
                <w:highlight w:val="yellow"/>
              </w:rPr>
            </w:pPr>
          </w:p>
        </w:tc>
        <w:tc>
          <w:tcPr>
            <w:tcW w:w="5910" w:type="dxa"/>
            <w:vAlign w:val="bottom"/>
          </w:tcPr>
          <w:p w:rsidR="0064409C" w:rsidRPr="004A53E7" w:rsidRDefault="0064409C" w:rsidP="00062D68">
            <w:pPr>
              <w:spacing w:before="120" w:after="120" w:line="240" w:lineRule="auto"/>
              <w:ind w:left="259"/>
              <w:jc w:val="both"/>
              <w:rPr>
                <w:rFonts w:eastAsia="Times New Roman" w:cs="Arial"/>
                <w:color w:val="000000"/>
              </w:rPr>
            </w:pPr>
            <w:r w:rsidRPr="004A53E7">
              <w:rPr>
                <w:rFonts w:eastAsia="Times New Roman" w:cs="Arial"/>
                <w:color w:val="000000"/>
              </w:rPr>
              <w:t>Consulta En Hospital o Sala de Urgencias</w:t>
            </w:r>
          </w:p>
        </w:tc>
      </w:tr>
      <w:tr w:rsidR="0064409C" w:rsidRPr="004A53E7" w:rsidTr="00DD04A2">
        <w:trPr>
          <w:trHeight w:val="189"/>
        </w:trPr>
        <w:tc>
          <w:tcPr>
            <w:tcW w:w="3206" w:type="dxa"/>
            <w:vMerge/>
          </w:tcPr>
          <w:p w:rsidR="0064409C" w:rsidRPr="004A53E7" w:rsidRDefault="0064409C" w:rsidP="004A53E7">
            <w:pPr>
              <w:spacing w:before="120" w:after="120" w:line="240" w:lineRule="auto"/>
              <w:jc w:val="both"/>
              <w:rPr>
                <w:rFonts w:eastAsia="Times New Roman" w:cs="Arial"/>
              </w:rPr>
            </w:pPr>
          </w:p>
        </w:tc>
        <w:tc>
          <w:tcPr>
            <w:tcW w:w="5910" w:type="dxa"/>
            <w:vAlign w:val="bottom"/>
          </w:tcPr>
          <w:p w:rsidR="0064409C" w:rsidRPr="004A53E7" w:rsidRDefault="0064409C" w:rsidP="00062D68">
            <w:pPr>
              <w:spacing w:before="120" w:after="120" w:line="240" w:lineRule="auto"/>
              <w:ind w:left="259"/>
              <w:jc w:val="both"/>
              <w:rPr>
                <w:rFonts w:eastAsia="Times New Roman" w:cs="Arial"/>
                <w:color w:val="000000"/>
              </w:rPr>
            </w:pPr>
            <w:r w:rsidRPr="004A53E7">
              <w:rPr>
                <w:rFonts w:eastAsia="Times New Roman" w:cs="Arial"/>
                <w:color w:val="000000"/>
              </w:rPr>
              <w:t>Evisceración +Prótesis Ocular</w:t>
            </w:r>
          </w:p>
        </w:tc>
      </w:tr>
      <w:tr w:rsidR="0064409C" w:rsidRPr="004A53E7" w:rsidTr="00DD04A2">
        <w:trPr>
          <w:trHeight w:val="189"/>
        </w:trPr>
        <w:tc>
          <w:tcPr>
            <w:tcW w:w="3206" w:type="dxa"/>
            <w:vMerge/>
          </w:tcPr>
          <w:p w:rsidR="0064409C" w:rsidRPr="004A53E7" w:rsidRDefault="0064409C" w:rsidP="004A53E7">
            <w:pPr>
              <w:spacing w:before="120" w:after="120" w:line="240" w:lineRule="auto"/>
              <w:jc w:val="both"/>
              <w:rPr>
                <w:rFonts w:eastAsia="Times New Roman" w:cs="Arial"/>
              </w:rPr>
            </w:pPr>
          </w:p>
        </w:tc>
        <w:tc>
          <w:tcPr>
            <w:tcW w:w="5910" w:type="dxa"/>
            <w:vAlign w:val="bottom"/>
          </w:tcPr>
          <w:p w:rsidR="0064409C" w:rsidRPr="004A53E7" w:rsidRDefault="0064409C" w:rsidP="00062D68">
            <w:pPr>
              <w:spacing w:before="120" w:after="120" w:line="240" w:lineRule="auto"/>
              <w:ind w:left="259"/>
              <w:jc w:val="both"/>
              <w:rPr>
                <w:rFonts w:eastAsia="Times New Roman" w:cs="Arial"/>
                <w:color w:val="000000"/>
              </w:rPr>
            </w:pPr>
            <w:r w:rsidRPr="004A53E7">
              <w:rPr>
                <w:rFonts w:eastAsia="Times New Roman" w:cs="Arial"/>
                <w:color w:val="000000"/>
              </w:rPr>
              <w:t>Valoración de Retinología Pediátrica en Hospital</w:t>
            </w:r>
          </w:p>
        </w:tc>
      </w:tr>
      <w:tr w:rsidR="0064409C" w:rsidRPr="004A53E7" w:rsidTr="00DD04A2">
        <w:trPr>
          <w:trHeight w:val="189"/>
        </w:trPr>
        <w:tc>
          <w:tcPr>
            <w:tcW w:w="3206" w:type="dxa"/>
            <w:vMerge/>
          </w:tcPr>
          <w:p w:rsidR="0064409C" w:rsidRPr="004A53E7" w:rsidRDefault="0064409C" w:rsidP="004A53E7">
            <w:pPr>
              <w:spacing w:before="120" w:after="120" w:line="240" w:lineRule="auto"/>
              <w:jc w:val="both"/>
              <w:rPr>
                <w:rFonts w:eastAsia="Times New Roman" w:cs="Arial"/>
              </w:rPr>
            </w:pPr>
          </w:p>
        </w:tc>
        <w:tc>
          <w:tcPr>
            <w:tcW w:w="5910" w:type="dxa"/>
            <w:tcBorders>
              <w:top w:val="nil"/>
              <w:left w:val="single" w:sz="4" w:space="0" w:color="auto"/>
              <w:bottom w:val="single" w:sz="4" w:space="0" w:color="auto"/>
              <w:right w:val="single" w:sz="4" w:space="0" w:color="auto"/>
            </w:tcBorders>
            <w:shd w:val="clear" w:color="auto" w:fill="auto"/>
            <w:vAlign w:val="bottom"/>
          </w:tcPr>
          <w:p w:rsidR="0064409C" w:rsidRPr="004A53E7" w:rsidRDefault="0064409C" w:rsidP="00062D68">
            <w:pPr>
              <w:spacing w:before="120" w:after="120" w:line="240" w:lineRule="auto"/>
              <w:ind w:left="259"/>
              <w:jc w:val="both"/>
              <w:rPr>
                <w:rFonts w:eastAsia="Times New Roman" w:cs="Arial"/>
                <w:color w:val="000000"/>
              </w:rPr>
            </w:pPr>
            <w:r w:rsidRPr="004A53E7">
              <w:rPr>
                <w:rFonts w:eastAsia="Times New Roman" w:cs="Arial"/>
                <w:color w:val="000000"/>
              </w:rPr>
              <w:t>Examen Estrabologico</w:t>
            </w:r>
          </w:p>
        </w:tc>
      </w:tr>
      <w:tr w:rsidR="0064409C" w:rsidRPr="004A53E7" w:rsidTr="00DD04A2">
        <w:trPr>
          <w:trHeight w:val="189"/>
        </w:trPr>
        <w:tc>
          <w:tcPr>
            <w:tcW w:w="3206" w:type="dxa"/>
            <w:vMerge/>
          </w:tcPr>
          <w:p w:rsidR="0064409C" w:rsidRPr="004A53E7" w:rsidRDefault="0064409C" w:rsidP="004A53E7">
            <w:pPr>
              <w:spacing w:before="120" w:after="120" w:line="240" w:lineRule="auto"/>
              <w:jc w:val="both"/>
              <w:rPr>
                <w:rFonts w:eastAsia="Times New Roman" w:cs="Arial"/>
              </w:rPr>
            </w:pPr>
          </w:p>
        </w:tc>
        <w:tc>
          <w:tcPr>
            <w:tcW w:w="5910" w:type="dxa"/>
            <w:tcBorders>
              <w:top w:val="nil"/>
              <w:left w:val="single" w:sz="4" w:space="0" w:color="auto"/>
              <w:bottom w:val="single" w:sz="4" w:space="0" w:color="auto"/>
              <w:right w:val="single" w:sz="4" w:space="0" w:color="auto"/>
            </w:tcBorders>
            <w:shd w:val="clear" w:color="auto" w:fill="auto"/>
            <w:vAlign w:val="bottom"/>
          </w:tcPr>
          <w:p w:rsidR="0064409C" w:rsidRPr="004A53E7" w:rsidRDefault="0064409C" w:rsidP="00062D68">
            <w:pPr>
              <w:spacing w:before="120" w:after="120" w:line="240" w:lineRule="auto"/>
              <w:ind w:left="259"/>
              <w:jc w:val="both"/>
              <w:rPr>
                <w:rFonts w:eastAsia="Times New Roman" w:cs="Arial"/>
                <w:color w:val="000000"/>
              </w:rPr>
            </w:pPr>
            <w:r w:rsidRPr="004A53E7">
              <w:rPr>
                <w:rFonts w:eastAsia="Times New Roman" w:cs="Arial"/>
                <w:color w:val="000000"/>
              </w:rPr>
              <w:t>Extracción de Cuerpo Extraño Corneal</w:t>
            </w:r>
          </w:p>
        </w:tc>
      </w:tr>
      <w:tr w:rsidR="0064409C" w:rsidRPr="004A53E7" w:rsidTr="00DD04A2">
        <w:trPr>
          <w:trHeight w:val="189"/>
        </w:trPr>
        <w:tc>
          <w:tcPr>
            <w:tcW w:w="3206" w:type="dxa"/>
            <w:vMerge/>
          </w:tcPr>
          <w:p w:rsidR="0064409C" w:rsidRPr="004A53E7" w:rsidRDefault="0064409C" w:rsidP="004A53E7">
            <w:pPr>
              <w:spacing w:before="120" w:after="120" w:line="240" w:lineRule="auto"/>
              <w:jc w:val="both"/>
              <w:rPr>
                <w:rFonts w:eastAsia="Times New Roman" w:cs="Arial"/>
              </w:rPr>
            </w:pPr>
          </w:p>
        </w:tc>
        <w:tc>
          <w:tcPr>
            <w:tcW w:w="5910" w:type="dxa"/>
            <w:tcBorders>
              <w:top w:val="nil"/>
              <w:left w:val="single" w:sz="4" w:space="0" w:color="auto"/>
              <w:bottom w:val="single" w:sz="4" w:space="0" w:color="auto"/>
              <w:right w:val="single" w:sz="4" w:space="0" w:color="auto"/>
            </w:tcBorders>
            <w:shd w:val="clear" w:color="auto" w:fill="auto"/>
            <w:vAlign w:val="bottom"/>
          </w:tcPr>
          <w:p w:rsidR="0064409C" w:rsidRPr="004A53E7" w:rsidRDefault="0064409C" w:rsidP="00062D68">
            <w:pPr>
              <w:spacing w:before="120" w:after="120" w:line="240" w:lineRule="auto"/>
              <w:ind w:left="259"/>
              <w:jc w:val="both"/>
              <w:rPr>
                <w:rFonts w:eastAsia="Times New Roman" w:cs="Arial"/>
                <w:color w:val="000000"/>
              </w:rPr>
            </w:pPr>
            <w:r w:rsidRPr="004A53E7">
              <w:rPr>
                <w:rFonts w:eastAsia="Times New Roman" w:cs="Arial"/>
                <w:color w:val="000000"/>
              </w:rPr>
              <w:t>Extracción de Cuerpo Extraño Intraocular</w:t>
            </w:r>
          </w:p>
        </w:tc>
      </w:tr>
      <w:tr w:rsidR="0064409C" w:rsidRPr="004A53E7" w:rsidTr="00DD04A2">
        <w:trPr>
          <w:trHeight w:val="189"/>
        </w:trPr>
        <w:tc>
          <w:tcPr>
            <w:tcW w:w="3206" w:type="dxa"/>
            <w:vMerge/>
          </w:tcPr>
          <w:p w:rsidR="0064409C" w:rsidRPr="004A53E7" w:rsidRDefault="0064409C" w:rsidP="004A53E7">
            <w:pPr>
              <w:spacing w:before="120" w:after="120" w:line="240" w:lineRule="auto"/>
              <w:jc w:val="both"/>
              <w:rPr>
                <w:rFonts w:eastAsia="Times New Roman" w:cs="Arial"/>
              </w:rPr>
            </w:pPr>
          </w:p>
        </w:tc>
        <w:tc>
          <w:tcPr>
            <w:tcW w:w="5910" w:type="dxa"/>
            <w:tcBorders>
              <w:top w:val="nil"/>
              <w:left w:val="single" w:sz="4" w:space="0" w:color="auto"/>
              <w:bottom w:val="single" w:sz="4" w:space="0" w:color="auto"/>
              <w:right w:val="single" w:sz="4" w:space="0" w:color="auto"/>
            </w:tcBorders>
            <w:shd w:val="clear" w:color="auto" w:fill="auto"/>
            <w:vAlign w:val="bottom"/>
          </w:tcPr>
          <w:p w:rsidR="0064409C" w:rsidRPr="004A53E7" w:rsidRDefault="0064409C" w:rsidP="00062D68">
            <w:pPr>
              <w:spacing w:before="120" w:after="120" w:line="240" w:lineRule="auto"/>
              <w:ind w:left="259"/>
              <w:jc w:val="both"/>
              <w:rPr>
                <w:rFonts w:eastAsia="Times New Roman" w:cs="Arial"/>
                <w:color w:val="000000"/>
              </w:rPr>
            </w:pPr>
            <w:r w:rsidRPr="004A53E7">
              <w:rPr>
                <w:rFonts w:eastAsia="Times New Roman" w:cs="Arial"/>
                <w:color w:val="000000"/>
              </w:rPr>
              <w:t>Extracción de Silicón Intravitreo</w:t>
            </w:r>
          </w:p>
        </w:tc>
      </w:tr>
      <w:tr w:rsidR="0064409C" w:rsidRPr="004A53E7" w:rsidTr="00DD04A2">
        <w:trPr>
          <w:trHeight w:val="189"/>
        </w:trPr>
        <w:tc>
          <w:tcPr>
            <w:tcW w:w="3206" w:type="dxa"/>
            <w:vMerge/>
          </w:tcPr>
          <w:p w:rsidR="0064409C" w:rsidRPr="004A53E7" w:rsidRDefault="0064409C" w:rsidP="004A53E7">
            <w:pPr>
              <w:spacing w:before="120" w:after="120" w:line="240" w:lineRule="auto"/>
              <w:jc w:val="both"/>
              <w:rPr>
                <w:rFonts w:eastAsia="Times New Roman" w:cs="Arial"/>
              </w:rPr>
            </w:pPr>
          </w:p>
        </w:tc>
        <w:tc>
          <w:tcPr>
            <w:tcW w:w="5910" w:type="dxa"/>
            <w:tcBorders>
              <w:top w:val="nil"/>
              <w:left w:val="single" w:sz="4" w:space="0" w:color="auto"/>
              <w:bottom w:val="single" w:sz="4" w:space="0" w:color="auto"/>
              <w:right w:val="single" w:sz="4" w:space="0" w:color="auto"/>
            </w:tcBorders>
            <w:shd w:val="clear" w:color="auto" w:fill="auto"/>
            <w:vAlign w:val="bottom"/>
          </w:tcPr>
          <w:p w:rsidR="0064409C" w:rsidRPr="004A53E7" w:rsidRDefault="0064409C" w:rsidP="00062D68">
            <w:pPr>
              <w:spacing w:before="120" w:after="120" w:line="240" w:lineRule="auto"/>
              <w:ind w:left="259"/>
              <w:jc w:val="both"/>
              <w:rPr>
                <w:rFonts w:eastAsia="Times New Roman" w:cs="Arial"/>
                <w:color w:val="000000"/>
              </w:rPr>
            </w:pPr>
            <w:r w:rsidRPr="004A53E7">
              <w:rPr>
                <w:rFonts w:eastAsia="Times New Roman" w:cs="Arial"/>
                <w:color w:val="000000"/>
              </w:rPr>
              <w:t>Extracción Extracapsular de Catarata</w:t>
            </w:r>
          </w:p>
        </w:tc>
      </w:tr>
      <w:tr w:rsidR="0064409C" w:rsidRPr="004A53E7" w:rsidTr="00DD04A2">
        <w:trPr>
          <w:trHeight w:val="189"/>
        </w:trPr>
        <w:tc>
          <w:tcPr>
            <w:tcW w:w="3206" w:type="dxa"/>
            <w:vMerge/>
          </w:tcPr>
          <w:p w:rsidR="0064409C" w:rsidRPr="004A53E7" w:rsidRDefault="0064409C" w:rsidP="004A53E7">
            <w:pPr>
              <w:spacing w:before="120" w:after="120" w:line="240" w:lineRule="auto"/>
              <w:jc w:val="both"/>
              <w:rPr>
                <w:rFonts w:eastAsia="Times New Roman" w:cs="Arial"/>
              </w:rPr>
            </w:pPr>
          </w:p>
        </w:tc>
        <w:tc>
          <w:tcPr>
            <w:tcW w:w="5910" w:type="dxa"/>
            <w:tcBorders>
              <w:top w:val="nil"/>
              <w:left w:val="single" w:sz="4" w:space="0" w:color="auto"/>
              <w:bottom w:val="single" w:sz="4" w:space="0" w:color="auto"/>
              <w:right w:val="single" w:sz="4" w:space="0" w:color="auto"/>
            </w:tcBorders>
            <w:shd w:val="clear" w:color="auto" w:fill="auto"/>
            <w:vAlign w:val="bottom"/>
          </w:tcPr>
          <w:p w:rsidR="0064409C" w:rsidRPr="004A53E7" w:rsidRDefault="0064409C" w:rsidP="00062D68">
            <w:pPr>
              <w:spacing w:before="120" w:after="120" w:line="240" w:lineRule="auto"/>
              <w:ind w:left="259"/>
              <w:jc w:val="both"/>
              <w:rPr>
                <w:rFonts w:eastAsia="Times New Roman" w:cs="Arial"/>
                <w:color w:val="000000"/>
              </w:rPr>
            </w:pPr>
            <w:r w:rsidRPr="004A53E7">
              <w:rPr>
                <w:rFonts w:eastAsia="Times New Roman" w:cs="Arial"/>
                <w:color w:val="000000"/>
              </w:rPr>
              <w:t>Fotocoagulación Selectiva de Lesiones o Membranas Por Ojo</w:t>
            </w:r>
          </w:p>
        </w:tc>
      </w:tr>
      <w:tr w:rsidR="0064409C" w:rsidRPr="004A53E7" w:rsidTr="00DD04A2">
        <w:trPr>
          <w:trHeight w:val="189"/>
        </w:trPr>
        <w:tc>
          <w:tcPr>
            <w:tcW w:w="3206" w:type="dxa"/>
            <w:vMerge/>
          </w:tcPr>
          <w:p w:rsidR="0064409C" w:rsidRPr="004A53E7" w:rsidRDefault="0064409C" w:rsidP="004A53E7">
            <w:pPr>
              <w:spacing w:before="120" w:after="120" w:line="240" w:lineRule="auto"/>
              <w:jc w:val="both"/>
              <w:rPr>
                <w:rFonts w:eastAsia="Times New Roman" w:cs="Arial"/>
              </w:rPr>
            </w:pPr>
          </w:p>
        </w:tc>
        <w:tc>
          <w:tcPr>
            <w:tcW w:w="5910" w:type="dxa"/>
            <w:tcBorders>
              <w:top w:val="nil"/>
              <w:left w:val="single" w:sz="4" w:space="0" w:color="auto"/>
              <w:bottom w:val="single" w:sz="4" w:space="0" w:color="auto"/>
              <w:right w:val="single" w:sz="4" w:space="0" w:color="auto"/>
            </w:tcBorders>
            <w:shd w:val="clear" w:color="auto" w:fill="auto"/>
            <w:vAlign w:val="bottom"/>
          </w:tcPr>
          <w:p w:rsidR="0064409C" w:rsidRPr="004A53E7" w:rsidRDefault="0064409C" w:rsidP="00062D68">
            <w:pPr>
              <w:spacing w:before="120" w:after="120" w:line="240" w:lineRule="auto"/>
              <w:ind w:left="259"/>
              <w:jc w:val="both"/>
              <w:rPr>
                <w:rFonts w:eastAsia="Times New Roman" w:cs="Arial"/>
                <w:color w:val="000000"/>
              </w:rPr>
            </w:pPr>
            <w:r w:rsidRPr="004A53E7">
              <w:rPr>
                <w:rFonts w:eastAsia="Times New Roman" w:cs="Arial"/>
                <w:color w:val="000000"/>
              </w:rPr>
              <w:t>Goniofotocoagulación Retineana</w:t>
            </w:r>
          </w:p>
        </w:tc>
      </w:tr>
      <w:tr w:rsidR="0064409C" w:rsidRPr="004A53E7" w:rsidTr="00DD04A2">
        <w:trPr>
          <w:trHeight w:val="189"/>
        </w:trPr>
        <w:tc>
          <w:tcPr>
            <w:tcW w:w="3206" w:type="dxa"/>
            <w:vMerge/>
          </w:tcPr>
          <w:p w:rsidR="0064409C" w:rsidRPr="004A53E7" w:rsidRDefault="0064409C" w:rsidP="004A53E7">
            <w:pPr>
              <w:spacing w:before="120" w:after="120" w:line="240" w:lineRule="auto"/>
              <w:jc w:val="both"/>
              <w:rPr>
                <w:rFonts w:eastAsia="Times New Roman" w:cs="Arial"/>
              </w:rPr>
            </w:pPr>
          </w:p>
        </w:tc>
        <w:tc>
          <w:tcPr>
            <w:tcW w:w="5910" w:type="dxa"/>
            <w:tcBorders>
              <w:top w:val="nil"/>
              <w:left w:val="single" w:sz="4" w:space="0" w:color="auto"/>
              <w:bottom w:val="single" w:sz="4" w:space="0" w:color="auto"/>
              <w:right w:val="single" w:sz="4" w:space="0" w:color="auto"/>
            </w:tcBorders>
            <w:shd w:val="clear" w:color="auto" w:fill="auto"/>
            <w:vAlign w:val="bottom"/>
          </w:tcPr>
          <w:p w:rsidR="0064409C" w:rsidRPr="004A53E7" w:rsidRDefault="0064409C" w:rsidP="00062D68">
            <w:pPr>
              <w:spacing w:before="120" w:after="120" w:line="240" w:lineRule="auto"/>
              <w:ind w:left="259"/>
              <w:jc w:val="both"/>
              <w:rPr>
                <w:rFonts w:eastAsia="Times New Roman" w:cs="Arial"/>
                <w:color w:val="000000"/>
              </w:rPr>
            </w:pPr>
            <w:r w:rsidRPr="004A53E7">
              <w:rPr>
                <w:rFonts w:eastAsia="Times New Roman" w:cs="Arial"/>
                <w:color w:val="000000"/>
              </w:rPr>
              <w:t>Implante Secundario de Lente Intraocular Suturado a Sulcus</w:t>
            </w:r>
          </w:p>
        </w:tc>
      </w:tr>
      <w:tr w:rsidR="0064409C" w:rsidRPr="004A53E7" w:rsidTr="00DD04A2">
        <w:trPr>
          <w:trHeight w:val="189"/>
        </w:trPr>
        <w:tc>
          <w:tcPr>
            <w:tcW w:w="3206" w:type="dxa"/>
            <w:vMerge/>
          </w:tcPr>
          <w:p w:rsidR="0064409C" w:rsidRPr="004A53E7" w:rsidRDefault="0064409C" w:rsidP="004A53E7">
            <w:pPr>
              <w:spacing w:before="120" w:after="120" w:line="240" w:lineRule="auto"/>
              <w:jc w:val="both"/>
              <w:rPr>
                <w:rFonts w:eastAsia="Times New Roman" w:cs="Arial"/>
              </w:rPr>
            </w:pPr>
          </w:p>
        </w:tc>
        <w:tc>
          <w:tcPr>
            <w:tcW w:w="5910" w:type="dxa"/>
            <w:tcBorders>
              <w:top w:val="nil"/>
              <w:left w:val="single" w:sz="4" w:space="0" w:color="auto"/>
              <w:bottom w:val="single" w:sz="4" w:space="0" w:color="auto"/>
              <w:right w:val="single" w:sz="4" w:space="0" w:color="auto"/>
            </w:tcBorders>
            <w:shd w:val="clear" w:color="auto" w:fill="auto"/>
            <w:vAlign w:val="bottom"/>
          </w:tcPr>
          <w:p w:rsidR="0064409C" w:rsidRPr="004A53E7" w:rsidRDefault="0064409C" w:rsidP="00062D68">
            <w:pPr>
              <w:spacing w:before="120" w:after="120" w:line="240" w:lineRule="auto"/>
              <w:ind w:left="259"/>
              <w:jc w:val="both"/>
              <w:rPr>
                <w:rFonts w:eastAsia="Times New Roman" w:cs="Arial"/>
                <w:color w:val="000000"/>
              </w:rPr>
            </w:pPr>
            <w:r w:rsidRPr="004A53E7">
              <w:rPr>
                <w:rFonts w:eastAsia="Times New Roman" w:cs="Arial"/>
                <w:color w:val="000000"/>
              </w:rPr>
              <w:t>Inyección de Antibiótico Intravitreo</w:t>
            </w:r>
          </w:p>
        </w:tc>
      </w:tr>
      <w:tr w:rsidR="0064409C" w:rsidRPr="004A53E7" w:rsidTr="00DD04A2">
        <w:trPr>
          <w:trHeight w:val="189"/>
        </w:trPr>
        <w:tc>
          <w:tcPr>
            <w:tcW w:w="3206" w:type="dxa"/>
            <w:vMerge/>
          </w:tcPr>
          <w:p w:rsidR="0064409C" w:rsidRPr="004A53E7" w:rsidRDefault="0064409C" w:rsidP="004A53E7">
            <w:pPr>
              <w:spacing w:before="120" w:after="120" w:line="240" w:lineRule="auto"/>
              <w:jc w:val="both"/>
              <w:rPr>
                <w:rFonts w:eastAsia="Times New Roman" w:cs="Arial"/>
              </w:rPr>
            </w:pPr>
          </w:p>
        </w:tc>
        <w:tc>
          <w:tcPr>
            <w:tcW w:w="5910" w:type="dxa"/>
            <w:tcBorders>
              <w:top w:val="nil"/>
              <w:left w:val="single" w:sz="4" w:space="0" w:color="auto"/>
              <w:bottom w:val="single" w:sz="4" w:space="0" w:color="auto"/>
              <w:right w:val="single" w:sz="4" w:space="0" w:color="auto"/>
            </w:tcBorders>
            <w:shd w:val="clear" w:color="auto" w:fill="auto"/>
            <w:vAlign w:val="bottom"/>
          </w:tcPr>
          <w:p w:rsidR="0064409C" w:rsidRPr="004A53E7" w:rsidRDefault="0064409C" w:rsidP="00062D68">
            <w:pPr>
              <w:spacing w:before="120" w:after="120" w:line="240" w:lineRule="auto"/>
              <w:ind w:left="259"/>
              <w:jc w:val="both"/>
              <w:rPr>
                <w:rFonts w:eastAsia="Times New Roman" w:cs="Arial"/>
                <w:color w:val="000000"/>
              </w:rPr>
            </w:pPr>
            <w:r w:rsidRPr="004A53E7">
              <w:rPr>
                <w:rFonts w:eastAsia="Times New Roman" w:cs="Arial"/>
                <w:color w:val="000000"/>
              </w:rPr>
              <w:t>Inyección de Esteroide Intravitreo (Incluye Esteroide)</w:t>
            </w:r>
          </w:p>
        </w:tc>
      </w:tr>
      <w:tr w:rsidR="0064409C" w:rsidRPr="004A53E7" w:rsidTr="00DD04A2">
        <w:trPr>
          <w:trHeight w:val="189"/>
        </w:trPr>
        <w:tc>
          <w:tcPr>
            <w:tcW w:w="3206" w:type="dxa"/>
            <w:vMerge/>
          </w:tcPr>
          <w:p w:rsidR="0064409C" w:rsidRPr="004A53E7" w:rsidRDefault="0064409C" w:rsidP="004A53E7">
            <w:pPr>
              <w:spacing w:before="120" w:after="120" w:line="240" w:lineRule="auto"/>
              <w:jc w:val="both"/>
              <w:rPr>
                <w:rFonts w:eastAsia="Times New Roman" w:cs="Arial"/>
              </w:rPr>
            </w:pPr>
          </w:p>
        </w:tc>
        <w:tc>
          <w:tcPr>
            <w:tcW w:w="5910" w:type="dxa"/>
            <w:tcBorders>
              <w:top w:val="nil"/>
              <w:left w:val="single" w:sz="4" w:space="0" w:color="auto"/>
              <w:bottom w:val="single" w:sz="4" w:space="0" w:color="auto"/>
              <w:right w:val="single" w:sz="4" w:space="0" w:color="auto"/>
            </w:tcBorders>
            <w:shd w:val="clear" w:color="auto" w:fill="auto"/>
            <w:vAlign w:val="bottom"/>
          </w:tcPr>
          <w:p w:rsidR="0064409C" w:rsidRPr="004A53E7" w:rsidRDefault="0064409C" w:rsidP="00062D68">
            <w:pPr>
              <w:spacing w:before="120" w:after="120" w:line="240" w:lineRule="auto"/>
              <w:ind w:left="259"/>
              <w:jc w:val="both"/>
              <w:rPr>
                <w:rFonts w:eastAsia="Times New Roman" w:cs="Arial"/>
                <w:color w:val="000000"/>
              </w:rPr>
            </w:pPr>
            <w:r w:rsidRPr="004A53E7">
              <w:rPr>
                <w:rFonts w:eastAsia="Times New Roman" w:cs="Arial"/>
                <w:color w:val="000000"/>
              </w:rPr>
              <w:t>Inyección de Esteroide Paraocular (Incluye Esteroide)</w:t>
            </w:r>
          </w:p>
        </w:tc>
      </w:tr>
      <w:tr w:rsidR="0064409C" w:rsidRPr="004A53E7" w:rsidTr="00DD04A2">
        <w:trPr>
          <w:trHeight w:val="189"/>
        </w:trPr>
        <w:tc>
          <w:tcPr>
            <w:tcW w:w="3206" w:type="dxa"/>
            <w:vMerge/>
          </w:tcPr>
          <w:p w:rsidR="0064409C" w:rsidRPr="004A53E7" w:rsidRDefault="0064409C" w:rsidP="004A53E7">
            <w:pPr>
              <w:spacing w:before="120" w:after="120" w:line="240" w:lineRule="auto"/>
              <w:jc w:val="both"/>
              <w:rPr>
                <w:rFonts w:eastAsia="Times New Roman" w:cs="Arial"/>
              </w:rPr>
            </w:pPr>
          </w:p>
        </w:tc>
        <w:tc>
          <w:tcPr>
            <w:tcW w:w="5910" w:type="dxa"/>
            <w:tcBorders>
              <w:top w:val="nil"/>
              <w:left w:val="single" w:sz="4" w:space="0" w:color="auto"/>
              <w:bottom w:val="single" w:sz="4" w:space="0" w:color="auto"/>
              <w:right w:val="single" w:sz="4" w:space="0" w:color="auto"/>
            </w:tcBorders>
            <w:shd w:val="clear" w:color="auto" w:fill="auto"/>
            <w:vAlign w:val="bottom"/>
          </w:tcPr>
          <w:p w:rsidR="0064409C" w:rsidRPr="004A53E7" w:rsidRDefault="0064409C" w:rsidP="00062D68">
            <w:pPr>
              <w:spacing w:before="120" w:after="120" w:line="240" w:lineRule="auto"/>
              <w:ind w:left="259"/>
              <w:jc w:val="both"/>
              <w:rPr>
                <w:rFonts w:eastAsia="Times New Roman" w:cs="Arial"/>
                <w:color w:val="000000"/>
              </w:rPr>
            </w:pPr>
            <w:r w:rsidRPr="004A53E7">
              <w:rPr>
                <w:rFonts w:eastAsia="Times New Roman" w:cs="Arial"/>
                <w:color w:val="000000"/>
              </w:rPr>
              <w:t>Iridotomía Yang Laser</w:t>
            </w:r>
          </w:p>
        </w:tc>
      </w:tr>
      <w:tr w:rsidR="0064409C" w:rsidRPr="004A53E7" w:rsidTr="00DD04A2">
        <w:trPr>
          <w:trHeight w:val="189"/>
        </w:trPr>
        <w:tc>
          <w:tcPr>
            <w:tcW w:w="3206" w:type="dxa"/>
            <w:vMerge/>
          </w:tcPr>
          <w:p w:rsidR="0064409C" w:rsidRPr="004A53E7" w:rsidRDefault="0064409C" w:rsidP="004A53E7">
            <w:pPr>
              <w:spacing w:before="120" w:after="120" w:line="240" w:lineRule="auto"/>
              <w:jc w:val="both"/>
              <w:rPr>
                <w:rFonts w:eastAsia="Times New Roman" w:cs="Arial"/>
              </w:rPr>
            </w:pPr>
          </w:p>
        </w:tc>
        <w:tc>
          <w:tcPr>
            <w:tcW w:w="5910" w:type="dxa"/>
            <w:tcBorders>
              <w:top w:val="nil"/>
              <w:left w:val="single" w:sz="4" w:space="0" w:color="auto"/>
              <w:bottom w:val="single" w:sz="4" w:space="0" w:color="auto"/>
              <w:right w:val="single" w:sz="4" w:space="0" w:color="auto"/>
            </w:tcBorders>
            <w:shd w:val="clear" w:color="auto" w:fill="auto"/>
            <w:vAlign w:val="bottom"/>
          </w:tcPr>
          <w:p w:rsidR="0064409C" w:rsidRPr="004A53E7" w:rsidRDefault="0064409C" w:rsidP="00062D68">
            <w:pPr>
              <w:spacing w:before="120" w:after="120" w:line="240" w:lineRule="auto"/>
              <w:ind w:left="259"/>
              <w:jc w:val="both"/>
              <w:rPr>
                <w:rFonts w:eastAsia="Times New Roman" w:cs="Arial"/>
                <w:color w:val="000000"/>
              </w:rPr>
            </w:pPr>
            <w:r w:rsidRPr="004A53E7">
              <w:rPr>
                <w:rFonts w:eastAsia="Times New Roman" w:cs="Arial"/>
                <w:color w:val="000000"/>
              </w:rPr>
              <w:t>Laser Focal Selectivo</w:t>
            </w:r>
          </w:p>
        </w:tc>
      </w:tr>
      <w:tr w:rsidR="0064409C" w:rsidRPr="004A53E7" w:rsidTr="00DD04A2">
        <w:trPr>
          <w:trHeight w:val="189"/>
        </w:trPr>
        <w:tc>
          <w:tcPr>
            <w:tcW w:w="3206" w:type="dxa"/>
            <w:vMerge/>
          </w:tcPr>
          <w:p w:rsidR="0064409C" w:rsidRPr="004A53E7" w:rsidRDefault="0064409C" w:rsidP="004A53E7">
            <w:pPr>
              <w:spacing w:before="120" w:after="120" w:line="240" w:lineRule="auto"/>
              <w:jc w:val="both"/>
              <w:rPr>
                <w:rFonts w:eastAsia="Times New Roman" w:cs="Arial"/>
              </w:rPr>
            </w:pPr>
          </w:p>
        </w:tc>
        <w:tc>
          <w:tcPr>
            <w:tcW w:w="5910" w:type="dxa"/>
            <w:tcBorders>
              <w:top w:val="nil"/>
              <w:left w:val="single" w:sz="4" w:space="0" w:color="auto"/>
              <w:bottom w:val="single" w:sz="4" w:space="0" w:color="auto"/>
              <w:right w:val="single" w:sz="4" w:space="0" w:color="auto"/>
            </w:tcBorders>
            <w:shd w:val="clear" w:color="auto" w:fill="auto"/>
            <w:vAlign w:val="bottom"/>
          </w:tcPr>
          <w:p w:rsidR="0064409C" w:rsidRPr="004A53E7" w:rsidRDefault="0064409C" w:rsidP="00062D68">
            <w:pPr>
              <w:spacing w:before="120" w:after="120" w:line="240" w:lineRule="auto"/>
              <w:ind w:left="259"/>
              <w:jc w:val="both"/>
              <w:rPr>
                <w:rFonts w:eastAsia="Times New Roman" w:cs="Arial"/>
                <w:color w:val="000000"/>
              </w:rPr>
            </w:pPr>
            <w:r w:rsidRPr="004A53E7">
              <w:rPr>
                <w:rFonts w:eastAsia="Times New Roman" w:cs="Arial"/>
                <w:color w:val="000000"/>
              </w:rPr>
              <w:t>Laser Macular</w:t>
            </w:r>
          </w:p>
        </w:tc>
      </w:tr>
      <w:tr w:rsidR="0064409C" w:rsidRPr="004A53E7" w:rsidTr="00DD04A2">
        <w:trPr>
          <w:trHeight w:val="255"/>
        </w:trPr>
        <w:tc>
          <w:tcPr>
            <w:tcW w:w="3206" w:type="dxa"/>
            <w:vMerge/>
          </w:tcPr>
          <w:p w:rsidR="0064409C" w:rsidRPr="004A53E7" w:rsidRDefault="0064409C" w:rsidP="004A53E7">
            <w:pPr>
              <w:spacing w:before="120" w:after="120" w:line="240" w:lineRule="auto"/>
              <w:jc w:val="both"/>
              <w:rPr>
                <w:rFonts w:eastAsia="Times New Roman" w:cs="Arial"/>
              </w:rPr>
            </w:pPr>
          </w:p>
        </w:tc>
        <w:tc>
          <w:tcPr>
            <w:tcW w:w="5910" w:type="dxa"/>
            <w:tcBorders>
              <w:top w:val="nil"/>
              <w:left w:val="single" w:sz="4" w:space="0" w:color="auto"/>
              <w:bottom w:val="single" w:sz="4" w:space="0" w:color="auto"/>
              <w:right w:val="single" w:sz="4" w:space="0" w:color="auto"/>
            </w:tcBorders>
            <w:shd w:val="clear" w:color="auto" w:fill="auto"/>
            <w:vAlign w:val="bottom"/>
          </w:tcPr>
          <w:p w:rsidR="0064409C" w:rsidRPr="004A53E7" w:rsidRDefault="0064409C" w:rsidP="00062D68">
            <w:pPr>
              <w:spacing w:before="120" w:after="120" w:line="240" w:lineRule="auto"/>
              <w:ind w:left="259"/>
              <w:jc w:val="both"/>
              <w:rPr>
                <w:rFonts w:eastAsia="Times New Roman" w:cs="Arial"/>
                <w:color w:val="000000"/>
              </w:rPr>
            </w:pPr>
            <w:r w:rsidRPr="004A53E7">
              <w:rPr>
                <w:rFonts w:eastAsia="Times New Roman" w:cs="Arial"/>
                <w:color w:val="000000"/>
              </w:rPr>
              <w:t>Lasik (Cirugia Refractiva Corneal Con Laser)</w:t>
            </w:r>
          </w:p>
        </w:tc>
      </w:tr>
      <w:tr w:rsidR="0064409C" w:rsidRPr="004A53E7" w:rsidTr="00DD04A2">
        <w:trPr>
          <w:trHeight w:val="255"/>
        </w:trPr>
        <w:tc>
          <w:tcPr>
            <w:tcW w:w="3206" w:type="dxa"/>
            <w:vMerge/>
          </w:tcPr>
          <w:p w:rsidR="0064409C" w:rsidRPr="004A53E7" w:rsidRDefault="0064409C" w:rsidP="004A53E7">
            <w:pPr>
              <w:spacing w:before="120" w:after="120" w:line="240" w:lineRule="auto"/>
              <w:jc w:val="both"/>
              <w:rPr>
                <w:rFonts w:eastAsia="Times New Roman" w:cs="Arial"/>
              </w:rPr>
            </w:pPr>
          </w:p>
        </w:tc>
        <w:tc>
          <w:tcPr>
            <w:tcW w:w="5910" w:type="dxa"/>
            <w:tcBorders>
              <w:top w:val="nil"/>
              <w:left w:val="single" w:sz="4" w:space="0" w:color="auto"/>
              <w:bottom w:val="single" w:sz="4" w:space="0" w:color="auto"/>
              <w:right w:val="single" w:sz="4" w:space="0" w:color="auto"/>
            </w:tcBorders>
            <w:shd w:val="clear" w:color="auto" w:fill="auto"/>
            <w:vAlign w:val="bottom"/>
          </w:tcPr>
          <w:p w:rsidR="0064409C" w:rsidRPr="004A53E7" w:rsidRDefault="0064409C" w:rsidP="00062D68">
            <w:pPr>
              <w:spacing w:before="120" w:after="120" w:line="240" w:lineRule="auto"/>
              <w:ind w:left="259"/>
              <w:jc w:val="both"/>
              <w:rPr>
                <w:rFonts w:eastAsia="Times New Roman" w:cs="Arial"/>
                <w:color w:val="000000"/>
              </w:rPr>
            </w:pPr>
            <w:r w:rsidRPr="004A53E7">
              <w:rPr>
                <w:rFonts w:eastAsia="Times New Roman" w:cs="Arial"/>
                <w:color w:val="000000"/>
              </w:rPr>
              <w:t>Lavado de Camara Anterior Con Hiphema</w:t>
            </w:r>
          </w:p>
        </w:tc>
      </w:tr>
      <w:tr w:rsidR="0064409C" w:rsidRPr="004A53E7" w:rsidTr="00DD04A2">
        <w:trPr>
          <w:trHeight w:val="189"/>
        </w:trPr>
        <w:tc>
          <w:tcPr>
            <w:tcW w:w="3206" w:type="dxa"/>
            <w:vMerge/>
          </w:tcPr>
          <w:p w:rsidR="0064409C" w:rsidRPr="004A53E7" w:rsidRDefault="0064409C" w:rsidP="004A53E7">
            <w:pPr>
              <w:spacing w:before="120" w:after="120" w:line="240" w:lineRule="auto"/>
              <w:jc w:val="both"/>
              <w:rPr>
                <w:rFonts w:eastAsia="Times New Roman" w:cs="Arial"/>
              </w:rPr>
            </w:pPr>
          </w:p>
        </w:tc>
        <w:tc>
          <w:tcPr>
            <w:tcW w:w="5910" w:type="dxa"/>
            <w:vAlign w:val="bottom"/>
          </w:tcPr>
          <w:p w:rsidR="0064409C" w:rsidRPr="004A53E7" w:rsidRDefault="0064409C" w:rsidP="00062D68">
            <w:pPr>
              <w:spacing w:before="120" w:after="120" w:line="240" w:lineRule="auto"/>
              <w:ind w:left="259"/>
              <w:jc w:val="both"/>
              <w:rPr>
                <w:rFonts w:eastAsia="Times New Roman" w:cs="Arial"/>
                <w:color w:val="000000"/>
              </w:rPr>
            </w:pPr>
            <w:r w:rsidRPr="004A53E7">
              <w:rPr>
                <w:rFonts w:eastAsia="Times New Roman" w:cs="Arial"/>
                <w:color w:val="000000"/>
              </w:rPr>
              <w:t>Microscopia Especular Por Ojo</w:t>
            </w:r>
          </w:p>
        </w:tc>
      </w:tr>
      <w:tr w:rsidR="0064409C" w:rsidRPr="004A53E7" w:rsidTr="00DD04A2">
        <w:trPr>
          <w:trHeight w:val="189"/>
        </w:trPr>
        <w:tc>
          <w:tcPr>
            <w:tcW w:w="3206" w:type="dxa"/>
            <w:vMerge/>
          </w:tcPr>
          <w:p w:rsidR="0064409C" w:rsidRPr="004A53E7" w:rsidRDefault="0064409C" w:rsidP="004A53E7">
            <w:pPr>
              <w:spacing w:before="120" w:after="120" w:line="240" w:lineRule="auto"/>
              <w:jc w:val="both"/>
              <w:rPr>
                <w:rFonts w:eastAsia="Times New Roman" w:cs="Arial"/>
              </w:rPr>
            </w:pPr>
          </w:p>
        </w:tc>
        <w:tc>
          <w:tcPr>
            <w:tcW w:w="5910" w:type="dxa"/>
            <w:vAlign w:val="bottom"/>
          </w:tcPr>
          <w:p w:rsidR="0064409C" w:rsidRPr="004A53E7" w:rsidRDefault="0064409C" w:rsidP="00062D68">
            <w:pPr>
              <w:spacing w:before="120" w:after="120" w:line="240" w:lineRule="auto"/>
              <w:ind w:left="259"/>
              <w:jc w:val="both"/>
              <w:rPr>
                <w:rFonts w:eastAsia="Times New Roman" w:cs="Arial"/>
                <w:color w:val="000000"/>
              </w:rPr>
            </w:pPr>
            <w:r w:rsidRPr="004A53E7">
              <w:rPr>
                <w:rFonts w:eastAsia="Times New Roman" w:cs="Arial"/>
                <w:color w:val="000000"/>
              </w:rPr>
              <w:t>Oct de Nervio Óptico</w:t>
            </w:r>
          </w:p>
        </w:tc>
      </w:tr>
      <w:tr w:rsidR="0064409C" w:rsidRPr="004A53E7" w:rsidTr="00DD04A2">
        <w:trPr>
          <w:trHeight w:val="189"/>
        </w:trPr>
        <w:tc>
          <w:tcPr>
            <w:tcW w:w="3206" w:type="dxa"/>
            <w:vMerge/>
          </w:tcPr>
          <w:p w:rsidR="0064409C" w:rsidRPr="004A53E7" w:rsidRDefault="0064409C" w:rsidP="004A53E7">
            <w:pPr>
              <w:spacing w:before="120" w:after="120" w:line="240" w:lineRule="auto"/>
              <w:jc w:val="both"/>
              <w:rPr>
                <w:rFonts w:eastAsia="Times New Roman" w:cs="Arial"/>
              </w:rPr>
            </w:pPr>
          </w:p>
        </w:tc>
        <w:tc>
          <w:tcPr>
            <w:tcW w:w="5910" w:type="dxa"/>
            <w:vAlign w:val="bottom"/>
          </w:tcPr>
          <w:p w:rsidR="0064409C" w:rsidRPr="004A53E7" w:rsidRDefault="0064409C" w:rsidP="00062D68">
            <w:pPr>
              <w:spacing w:before="120" w:after="120" w:line="240" w:lineRule="auto"/>
              <w:ind w:left="259"/>
              <w:jc w:val="both"/>
              <w:rPr>
                <w:rFonts w:eastAsia="Times New Roman" w:cs="Arial"/>
                <w:color w:val="000000"/>
              </w:rPr>
            </w:pPr>
            <w:r w:rsidRPr="004A53E7">
              <w:rPr>
                <w:rFonts w:eastAsia="Times New Roman" w:cs="Arial"/>
                <w:color w:val="000000"/>
              </w:rPr>
              <w:t>Oct Macular</w:t>
            </w:r>
          </w:p>
        </w:tc>
      </w:tr>
      <w:tr w:rsidR="0064409C" w:rsidRPr="004A53E7" w:rsidTr="00DD04A2">
        <w:trPr>
          <w:trHeight w:val="189"/>
        </w:trPr>
        <w:tc>
          <w:tcPr>
            <w:tcW w:w="3206" w:type="dxa"/>
            <w:vMerge/>
          </w:tcPr>
          <w:p w:rsidR="0064409C" w:rsidRPr="004A53E7" w:rsidRDefault="0064409C" w:rsidP="004A53E7">
            <w:pPr>
              <w:spacing w:before="120" w:after="120" w:line="240" w:lineRule="auto"/>
              <w:jc w:val="both"/>
              <w:rPr>
                <w:rFonts w:eastAsia="Times New Roman" w:cs="Arial"/>
              </w:rPr>
            </w:pPr>
          </w:p>
        </w:tc>
        <w:tc>
          <w:tcPr>
            <w:tcW w:w="5910" w:type="dxa"/>
            <w:tcBorders>
              <w:top w:val="nil"/>
              <w:left w:val="single" w:sz="4" w:space="0" w:color="auto"/>
              <w:bottom w:val="single" w:sz="4" w:space="0" w:color="auto"/>
              <w:right w:val="single" w:sz="4" w:space="0" w:color="auto"/>
            </w:tcBorders>
            <w:shd w:val="clear" w:color="auto" w:fill="auto"/>
            <w:vAlign w:val="bottom"/>
          </w:tcPr>
          <w:p w:rsidR="0064409C" w:rsidRPr="004A53E7" w:rsidRDefault="0064409C" w:rsidP="00062D68">
            <w:pPr>
              <w:spacing w:before="120" w:after="120" w:line="240" w:lineRule="auto"/>
              <w:ind w:left="259"/>
              <w:jc w:val="both"/>
              <w:rPr>
                <w:rFonts w:eastAsia="Times New Roman" w:cs="Arial"/>
                <w:color w:val="000000"/>
              </w:rPr>
            </w:pPr>
            <w:r w:rsidRPr="004A53E7">
              <w:rPr>
                <w:rFonts w:eastAsia="Times New Roman" w:cs="Arial"/>
                <w:color w:val="000000"/>
              </w:rPr>
              <w:t>Panfotocoagulación</w:t>
            </w:r>
          </w:p>
        </w:tc>
      </w:tr>
      <w:tr w:rsidR="0064409C" w:rsidRPr="004A53E7" w:rsidTr="00DD04A2">
        <w:trPr>
          <w:trHeight w:val="189"/>
        </w:trPr>
        <w:tc>
          <w:tcPr>
            <w:tcW w:w="3206" w:type="dxa"/>
            <w:vMerge/>
          </w:tcPr>
          <w:p w:rsidR="0064409C" w:rsidRPr="004A53E7" w:rsidRDefault="0064409C" w:rsidP="004A53E7">
            <w:pPr>
              <w:spacing w:before="120" w:after="120" w:line="240" w:lineRule="auto"/>
              <w:jc w:val="both"/>
              <w:rPr>
                <w:rFonts w:eastAsia="Times New Roman" w:cs="Arial"/>
              </w:rPr>
            </w:pPr>
          </w:p>
        </w:tc>
        <w:tc>
          <w:tcPr>
            <w:tcW w:w="5910" w:type="dxa"/>
            <w:tcBorders>
              <w:top w:val="nil"/>
              <w:left w:val="single" w:sz="4" w:space="0" w:color="auto"/>
              <w:bottom w:val="single" w:sz="4" w:space="0" w:color="auto"/>
              <w:right w:val="single" w:sz="4" w:space="0" w:color="auto"/>
            </w:tcBorders>
            <w:shd w:val="clear" w:color="auto" w:fill="auto"/>
            <w:vAlign w:val="bottom"/>
          </w:tcPr>
          <w:p w:rsidR="0064409C" w:rsidRPr="004A53E7" w:rsidRDefault="0064409C" w:rsidP="00062D68">
            <w:pPr>
              <w:spacing w:before="120" w:after="120" w:line="240" w:lineRule="auto"/>
              <w:ind w:left="259"/>
              <w:jc w:val="both"/>
              <w:rPr>
                <w:rFonts w:eastAsia="Times New Roman" w:cs="Arial"/>
                <w:color w:val="000000"/>
              </w:rPr>
            </w:pPr>
            <w:r w:rsidRPr="004A53E7">
              <w:rPr>
                <w:rFonts w:eastAsia="Times New Roman" w:cs="Arial"/>
                <w:color w:val="000000"/>
              </w:rPr>
              <w:t>Paquimetría Corneal</w:t>
            </w:r>
          </w:p>
        </w:tc>
      </w:tr>
      <w:tr w:rsidR="0064409C" w:rsidRPr="004A53E7" w:rsidTr="00DD04A2">
        <w:trPr>
          <w:trHeight w:val="189"/>
        </w:trPr>
        <w:tc>
          <w:tcPr>
            <w:tcW w:w="3206" w:type="dxa"/>
            <w:vMerge/>
          </w:tcPr>
          <w:p w:rsidR="0064409C" w:rsidRPr="004A53E7" w:rsidRDefault="0064409C" w:rsidP="004A53E7">
            <w:pPr>
              <w:spacing w:before="120" w:after="120" w:line="240" w:lineRule="auto"/>
              <w:jc w:val="both"/>
              <w:rPr>
                <w:rFonts w:eastAsia="Times New Roman" w:cs="Arial"/>
              </w:rPr>
            </w:pPr>
          </w:p>
        </w:tc>
        <w:tc>
          <w:tcPr>
            <w:tcW w:w="5910" w:type="dxa"/>
            <w:tcBorders>
              <w:top w:val="nil"/>
              <w:left w:val="single" w:sz="4" w:space="0" w:color="auto"/>
              <w:bottom w:val="single" w:sz="4" w:space="0" w:color="auto"/>
              <w:right w:val="single" w:sz="4" w:space="0" w:color="auto"/>
            </w:tcBorders>
            <w:shd w:val="clear" w:color="auto" w:fill="auto"/>
            <w:vAlign w:val="bottom"/>
          </w:tcPr>
          <w:p w:rsidR="0064409C" w:rsidRPr="004A53E7" w:rsidRDefault="0064409C" w:rsidP="00062D68">
            <w:pPr>
              <w:spacing w:before="120" w:after="120" w:line="240" w:lineRule="auto"/>
              <w:ind w:left="259"/>
              <w:jc w:val="both"/>
              <w:rPr>
                <w:rFonts w:eastAsia="Times New Roman" w:cs="Arial"/>
                <w:color w:val="000000"/>
              </w:rPr>
            </w:pPr>
            <w:r w:rsidRPr="004A53E7">
              <w:rPr>
                <w:rFonts w:eastAsia="Times New Roman" w:cs="Arial"/>
                <w:color w:val="000000"/>
              </w:rPr>
              <w:t>Potenciales Visuales Evocados Por Ojo</w:t>
            </w:r>
          </w:p>
        </w:tc>
      </w:tr>
      <w:tr w:rsidR="0064409C" w:rsidRPr="004A53E7" w:rsidTr="00DD04A2">
        <w:trPr>
          <w:trHeight w:val="351"/>
        </w:trPr>
        <w:tc>
          <w:tcPr>
            <w:tcW w:w="3206" w:type="dxa"/>
            <w:vMerge/>
          </w:tcPr>
          <w:p w:rsidR="0064409C" w:rsidRPr="004A53E7" w:rsidRDefault="0064409C" w:rsidP="004A53E7">
            <w:pPr>
              <w:spacing w:before="120" w:after="120" w:line="240" w:lineRule="auto"/>
              <w:jc w:val="both"/>
              <w:rPr>
                <w:rFonts w:eastAsia="Times New Roman" w:cs="Arial"/>
              </w:rPr>
            </w:pPr>
          </w:p>
        </w:tc>
        <w:tc>
          <w:tcPr>
            <w:tcW w:w="5910" w:type="dxa"/>
            <w:tcBorders>
              <w:top w:val="nil"/>
              <w:left w:val="single" w:sz="4" w:space="0" w:color="auto"/>
              <w:bottom w:val="single" w:sz="4" w:space="0" w:color="auto"/>
              <w:right w:val="single" w:sz="4" w:space="0" w:color="auto"/>
            </w:tcBorders>
            <w:shd w:val="clear" w:color="auto" w:fill="auto"/>
            <w:vAlign w:val="bottom"/>
          </w:tcPr>
          <w:p w:rsidR="0064409C" w:rsidRPr="004A53E7" w:rsidRDefault="0064409C" w:rsidP="00062D68">
            <w:pPr>
              <w:spacing w:before="120" w:after="120" w:line="240" w:lineRule="auto"/>
              <w:ind w:left="259"/>
              <w:jc w:val="both"/>
              <w:rPr>
                <w:rFonts w:eastAsia="Times New Roman" w:cs="Arial"/>
                <w:color w:val="000000"/>
              </w:rPr>
            </w:pPr>
            <w:r w:rsidRPr="004A53E7">
              <w:rPr>
                <w:rFonts w:eastAsia="Times New Roman" w:cs="Arial"/>
                <w:color w:val="000000"/>
              </w:rPr>
              <w:t>Rehabilitación De Cavidad Anoftalmica (Incluye Implantes)</w:t>
            </w:r>
          </w:p>
        </w:tc>
      </w:tr>
      <w:tr w:rsidR="0064409C" w:rsidRPr="004A53E7" w:rsidTr="00DD04A2">
        <w:trPr>
          <w:trHeight w:val="351"/>
        </w:trPr>
        <w:tc>
          <w:tcPr>
            <w:tcW w:w="3206" w:type="dxa"/>
            <w:vMerge/>
          </w:tcPr>
          <w:p w:rsidR="0064409C" w:rsidRPr="004A53E7" w:rsidRDefault="0064409C" w:rsidP="004A53E7">
            <w:pPr>
              <w:spacing w:before="120" w:after="120" w:line="240" w:lineRule="auto"/>
              <w:jc w:val="both"/>
              <w:rPr>
                <w:rFonts w:eastAsia="Times New Roman" w:cs="Arial"/>
              </w:rPr>
            </w:pPr>
          </w:p>
        </w:tc>
        <w:tc>
          <w:tcPr>
            <w:tcW w:w="5910" w:type="dxa"/>
            <w:tcBorders>
              <w:top w:val="nil"/>
              <w:left w:val="single" w:sz="4" w:space="0" w:color="auto"/>
              <w:bottom w:val="single" w:sz="4" w:space="0" w:color="auto"/>
              <w:right w:val="single" w:sz="4" w:space="0" w:color="auto"/>
            </w:tcBorders>
            <w:shd w:val="clear" w:color="auto" w:fill="auto"/>
            <w:vAlign w:val="bottom"/>
          </w:tcPr>
          <w:p w:rsidR="0064409C" w:rsidRPr="004A53E7" w:rsidRDefault="0064409C" w:rsidP="00062D68">
            <w:pPr>
              <w:spacing w:before="120" w:after="120" w:line="240" w:lineRule="auto"/>
              <w:ind w:left="259"/>
              <w:jc w:val="both"/>
              <w:rPr>
                <w:rFonts w:eastAsia="Times New Roman" w:cs="Arial"/>
                <w:color w:val="000000"/>
              </w:rPr>
            </w:pPr>
            <w:r w:rsidRPr="004A53E7">
              <w:rPr>
                <w:rFonts w:eastAsia="Times New Roman" w:cs="Arial"/>
                <w:color w:val="000000"/>
              </w:rPr>
              <w:t>Resección de Pterigión  + Mitomicina</w:t>
            </w:r>
          </w:p>
        </w:tc>
      </w:tr>
      <w:tr w:rsidR="0064409C" w:rsidRPr="004A53E7" w:rsidTr="00DD04A2">
        <w:trPr>
          <w:trHeight w:val="189"/>
        </w:trPr>
        <w:tc>
          <w:tcPr>
            <w:tcW w:w="3206" w:type="dxa"/>
            <w:vMerge/>
          </w:tcPr>
          <w:p w:rsidR="0064409C" w:rsidRPr="004A53E7" w:rsidRDefault="0064409C" w:rsidP="004A53E7">
            <w:pPr>
              <w:spacing w:before="120" w:after="120" w:line="240" w:lineRule="auto"/>
              <w:jc w:val="both"/>
              <w:rPr>
                <w:rFonts w:eastAsia="Times New Roman" w:cs="Arial"/>
              </w:rPr>
            </w:pPr>
          </w:p>
        </w:tc>
        <w:tc>
          <w:tcPr>
            <w:tcW w:w="5910" w:type="dxa"/>
            <w:tcBorders>
              <w:top w:val="nil"/>
              <w:left w:val="single" w:sz="4" w:space="0" w:color="auto"/>
              <w:bottom w:val="single" w:sz="4" w:space="0" w:color="auto"/>
              <w:right w:val="single" w:sz="4" w:space="0" w:color="auto"/>
            </w:tcBorders>
            <w:shd w:val="clear" w:color="auto" w:fill="auto"/>
            <w:vAlign w:val="bottom"/>
          </w:tcPr>
          <w:p w:rsidR="0064409C" w:rsidRPr="004A53E7" w:rsidRDefault="0064409C" w:rsidP="00062D68">
            <w:pPr>
              <w:spacing w:before="120" w:after="120" w:line="240" w:lineRule="auto"/>
              <w:ind w:left="259"/>
              <w:jc w:val="both"/>
              <w:rPr>
                <w:rFonts w:eastAsia="Times New Roman" w:cs="Arial"/>
                <w:color w:val="000000"/>
              </w:rPr>
            </w:pPr>
            <w:r w:rsidRPr="004A53E7">
              <w:rPr>
                <w:rFonts w:eastAsia="Times New Roman" w:cs="Arial"/>
                <w:color w:val="000000"/>
              </w:rPr>
              <w:t>Resección de Pterigión + Mitomicina + Amnios</w:t>
            </w:r>
          </w:p>
        </w:tc>
      </w:tr>
      <w:tr w:rsidR="0064409C" w:rsidRPr="004A53E7" w:rsidTr="00DD04A2">
        <w:trPr>
          <w:trHeight w:val="189"/>
        </w:trPr>
        <w:tc>
          <w:tcPr>
            <w:tcW w:w="3206" w:type="dxa"/>
            <w:vMerge/>
          </w:tcPr>
          <w:p w:rsidR="0064409C" w:rsidRPr="004A53E7" w:rsidRDefault="0064409C" w:rsidP="004A53E7">
            <w:pPr>
              <w:spacing w:before="120" w:after="120" w:line="240" w:lineRule="auto"/>
              <w:jc w:val="both"/>
              <w:rPr>
                <w:rFonts w:eastAsia="Times New Roman" w:cs="Arial"/>
              </w:rPr>
            </w:pPr>
          </w:p>
        </w:tc>
        <w:tc>
          <w:tcPr>
            <w:tcW w:w="5910" w:type="dxa"/>
            <w:tcBorders>
              <w:top w:val="nil"/>
              <w:left w:val="single" w:sz="4" w:space="0" w:color="auto"/>
              <w:bottom w:val="single" w:sz="4" w:space="0" w:color="auto"/>
              <w:right w:val="single" w:sz="4" w:space="0" w:color="auto"/>
            </w:tcBorders>
            <w:shd w:val="clear" w:color="auto" w:fill="auto"/>
            <w:vAlign w:val="bottom"/>
          </w:tcPr>
          <w:p w:rsidR="0064409C" w:rsidRPr="004A53E7" w:rsidRDefault="0064409C" w:rsidP="00062D68">
            <w:pPr>
              <w:spacing w:before="120" w:after="120" w:line="240" w:lineRule="auto"/>
              <w:ind w:left="259"/>
              <w:jc w:val="both"/>
              <w:rPr>
                <w:rFonts w:eastAsia="Times New Roman" w:cs="Arial"/>
                <w:color w:val="000000"/>
              </w:rPr>
            </w:pPr>
            <w:r w:rsidRPr="004A53E7">
              <w:rPr>
                <w:rFonts w:eastAsia="Times New Roman" w:cs="Arial"/>
                <w:color w:val="000000"/>
              </w:rPr>
              <w:t>Retinopexia Pneumatica</w:t>
            </w:r>
          </w:p>
        </w:tc>
      </w:tr>
      <w:tr w:rsidR="0064409C" w:rsidRPr="004A53E7" w:rsidTr="00DD04A2">
        <w:trPr>
          <w:trHeight w:val="189"/>
        </w:trPr>
        <w:tc>
          <w:tcPr>
            <w:tcW w:w="3206" w:type="dxa"/>
            <w:vMerge/>
          </w:tcPr>
          <w:p w:rsidR="0064409C" w:rsidRPr="004A53E7" w:rsidRDefault="0064409C" w:rsidP="004A53E7">
            <w:pPr>
              <w:spacing w:before="120" w:after="120" w:line="240" w:lineRule="auto"/>
              <w:jc w:val="both"/>
              <w:rPr>
                <w:rFonts w:eastAsia="Times New Roman" w:cs="Arial"/>
              </w:rPr>
            </w:pPr>
          </w:p>
        </w:tc>
        <w:tc>
          <w:tcPr>
            <w:tcW w:w="5910" w:type="dxa"/>
            <w:vAlign w:val="bottom"/>
          </w:tcPr>
          <w:p w:rsidR="0064409C" w:rsidRPr="004A53E7" w:rsidRDefault="0064409C" w:rsidP="00062D68">
            <w:pPr>
              <w:spacing w:before="120" w:after="120" w:line="240" w:lineRule="auto"/>
              <w:ind w:left="259"/>
              <w:jc w:val="both"/>
              <w:rPr>
                <w:rFonts w:eastAsia="Times New Roman" w:cs="Arial"/>
                <w:color w:val="000000"/>
              </w:rPr>
            </w:pPr>
            <w:r w:rsidRPr="004A53E7">
              <w:rPr>
                <w:rFonts w:eastAsia="Times New Roman" w:cs="Arial"/>
                <w:color w:val="000000"/>
              </w:rPr>
              <w:t>Tonometría</w:t>
            </w:r>
          </w:p>
        </w:tc>
      </w:tr>
      <w:tr w:rsidR="0064409C" w:rsidRPr="004A53E7" w:rsidTr="00DD04A2">
        <w:trPr>
          <w:trHeight w:val="189"/>
        </w:trPr>
        <w:tc>
          <w:tcPr>
            <w:tcW w:w="3206" w:type="dxa"/>
            <w:vMerge/>
          </w:tcPr>
          <w:p w:rsidR="0064409C" w:rsidRPr="004A53E7" w:rsidRDefault="0064409C" w:rsidP="004A53E7">
            <w:pPr>
              <w:spacing w:before="120" w:after="120" w:line="240" w:lineRule="auto"/>
              <w:jc w:val="both"/>
              <w:rPr>
                <w:rFonts w:eastAsia="Times New Roman" w:cs="Arial"/>
              </w:rPr>
            </w:pPr>
          </w:p>
        </w:tc>
        <w:tc>
          <w:tcPr>
            <w:tcW w:w="5910" w:type="dxa"/>
            <w:tcBorders>
              <w:top w:val="nil"/>
              <w:left w:val="single" w:sz="4" w:space="0" w:color="auto"/>
              <w:bottom w:val="single" w:sz="4" w:space="0" w:color="auto"/>
              <w:right w:val="single" w:sz="4" w:space="0" w:color="auto"/>
            </w:tcBorders>
            <w:shd w:val="clear" w:color="auto" w:fill="auto"/>
            <w:vAlign w:val="bottom"/>
          </w:tcPr>
          <w:p w:rsidR="0064409C" w:rsidRPr="004A53E7" w:rsidRDefault="0064409C" w:rsidP="00062D68">
            <w:pPr>
              <w:spacing w:before="120" w:after="120" w:line="240" w:lineRule="auto"/>
              <w:ind w:left="259"/>
              <w:jc w:val="both"/>
              <w:rPr>
                <w:rFonts w:eastAsia="Times New Roman" w:cs="Arial"/>
                <w:color w:val="000000"/>
              </w:rPr>
            </w:pPr>
            <w:r w:rsidRPr="004A53E7">
              <w:rPr>
                <w:rFonts w:eastAsia="Times New Roman" w:cs="Arial"/>
                <w:color w:val="000000"/>
              </w:rPr>
              <w:t>Ultrasonido Modo A</w:t>
            </w:r>
          </w:p>
        </w:tc>
      </w:tr>
      <w:tr w:rsidR="0064409C" w:rsidRPr="004A53E7" w:rsidTr="00DD04A2">
        <w:trPr>
          <w:trHeight w:val="189"/>
        </w:trPr>
        <w:tc>
          <w:tcPr>
            <w:tcW w:w="3206" w:type="dxa"/>
            <w:vMerge/>
          </w:tcPr>
          <w:p w:rsidR="0064409C" w:rsidRPr="004A53E7" w:rsidRDefault="0064409C" w:rsidP="004A53E7">
            <w:pPr>
              <w:spacing w:before="120" w:after="120" w:line="240" w:lineRule="auto"/>
              <w:jc w:val="both"/>
              <w:rPr>
                <w:rFonts w:eastAsia="Times New Roman" w:cs="Arial"/>
              </w:rPr>
            </w:pPr>
          </w:p>
        </w:tc>
        <w:tc>
          <w:tcPr>
            <w:tcW w:w="5910" w:type="dxa"/>
            <w:tcBorders>
              <w:top w:val="nil"/>
              <w:left w:val="single" w:sz="4" w:space="0" w:color="auto"/>
              <w:bottom w:val="single" w:sz="4" w:space="0" w:color="auto"/>
              <w:right w:val="single" w:sz="4" w:space="0" w:color="auto"/>
            </w:tcBorders>
            <w:shd w:val="clear" w:color="auto" w:fill="auto"/>
            <w:vAlign w:val="bottom"/>
          </w:tcPr>
          <w:p w:rsidR="0064409C" w:rsidRPr="004A53E7" w:rsidRDefault="0064409C" w:rsidP="00062D68">
            <w:pPr>
              <w:spacing w:before="120" w:after="120" w:line="240" w:lineRule="auto"/>
              <w:ind w:left="259"/>
              <w:jc w:val="both"/>
              <w:rPr>
                <w:rFonts w:eastAsia="Times New Roman" w:cs="Arial"/>
                <w:color w:val="000000"/>
              </w:rPr>
            </w:pPr>
            <w:r w:rsidRPr="004A53E7">
              <w:rPr>
                <w:rFonts w:eastAsia="Times New Roman" w:cs="Arial"/>
                <w:color w:val="000000"/>
              </w:rPr>
              <w:t>Ultrasonido Modo B</w:t>
            </w:r>
          </w:p>
        </w:tc>
      </w:tr>
      <w:tr w:rsidR="0064409C" w:rsidRPr="004A53E7" w:rsidTr="00DD04A2">
        <w:trPr>
          <w:trHeight w:val="189"/>
        </w:trPr>
        <w:tc>
          <w:tcPr>
            <w:tcW w:w="3206" w:type="dxa"/>
            <w:vMerge/>
          </w:tcPr>
          <w:p w:rsidR="0064409C" w:rsidRPr="004A53E7" w:rsidRDefault="0064409C" w:rsidP="004A53E7">
            <w:pPr>
              <w:spacing w:before="120" w:after="120" w:line="240" w:lineRule="auto"/>
              <w:jc w:val="both"/>
              <w:rPr>
                <w:rFonts w:eastAsia="Times New Roman" w:cs="Arial"/>
              </w:rPr>
            </w:pPr>
          </w:p>
        </w:tc>
        <w:tc>
          <w:tcPr>
            <w:tcW w:w="5910" w:type="dxa"/>
            <w:tcBorders>
              <w:top w:val="nil"/>
              <w:left w:val="single" w:sz="4" w:space="0" w:color="auto"/>
              <w:bottom w:val="single" w:sz="4" w:space="0" w:color="auto"/>
              <w:right w:val="single" w:sz="4" w:space="0" w:color="auto"/>
            </w:tcBorders>
            <w:shd w:val="clear" w:color="auto" w:fill="auto"/>
            <w:vAlign w:val="bottom"/>
          </w:tcPr>
          <w:p w:rsidR="0064409C" w:rsidRPr="004A53E7" w:rsidRDefault="0064409C" w:rsidP="00062D68">
            <w:pPr>
              <w:spacing w:before="120" w:after="120" w:line="240" w:lineRule="auto"/>
              <w:ind w:left="259"/>
              <w:jc w:val="both"/>
              <w:rPr>
                <w:rFonts w:eastAsia="Times New Roman" w:cs="Arial"/>
                <w:color w:val="000000"/>
              </w:rPr>
            </w:pPr>
            <w:r w:rsidRPr="004A53E7">
              <w:rPr>
                <w:rFonts w:eastAsia="Times New Roman" w:cs="Arial"/>
                <w:color w:val="000000"/>
              </w:rPr>
              <w:t>Aplicación De Injerto De Amnios</w:t>
            </w:r>
          </w:p>
        </w:tc>
      </w:tr>
      <w:tr w:rsidR="0064409C" w:rsidRPr="004A53E7" w:rsidTr="00DD04A2">
        <w:trPr>
          <w:trHeight w:val="189"/>
        </w:trPr>
        <w:tc>
          <w:tcPr>
            <w:tcW w:w="3206" w:type="dxa"/>
            <w:vMerge/>
          </w:tcPr>
          <w:p w:rsidR="0064409C" w:rsidRPr="004A53E7" w:rsidRDefault="0064409C" w:rsidP="004A53E7">
            <w:pPr>
              <w:spacing w:before="120" w:after="120" w:line="240" w:lineRule="auto"/>
              <w:jc w:val="both"/>
              <w:rPr>
                <w:rFonts w:eastAsia="Times New Roman" w:cs="Arial"/>
              </w:rPr>
            </w:pPr>
          </w:p>
        </w:tc>
        <w:tc>
          <w:tcPr>
            <w:tcW w:w="5910" w:type="dxa"/>
            <w:vAlign w:val="bottom"/>
          </w:tcPr>
          <w:p w:rsidR="0064409C" w:rsidRPr="004A53E7" w:rsidRDefault="0064409C" w:rsidP="00062D68">
            <w:pPr>
              <w:spacing w:before="120" w:after="120" w:line="240" w:lineRule="auto"/>
              <w:ind w:left="259"/>
              <w:jc w:val="both"/>
              <w:rPr>
                <w:rFonts w:eastAsia="Times New Roman" w:cs="Arial"/>
                <w:color w:val="000000"/>
              </w:rPr>
            </w:pPr>
            <w:r w:rsidRPr="004A53E7">
              <w:rPr>
                <w:rFonts w:eastAsia="Times New Roman" w:cs="Arial"/>
                <w:color w:val="000000"/>
              </w:rPr>
              <w:t>Aplicación Intravitreo Antiogénico (No Incluye El Antiangiogenico)</w:t>
            </w:r>
          </w:p>
        </w:tc>
      </w:tr>
      <w:tr w:rsidR="0064409C" w:rsidRPr="004A53E7" w:rsidTr="00DD04A2">
        <w:trPr>
          <w:trHeight w:val="189"/>
        </w:trPr>
        <w:tc>
          <w:tcPr>
            <w:tcW w:w="3206" w:type="dxa"/>
            <w:vMerge/>
          </w:tcPr>
          <w:p w:rsidR="0064409C" w:rsidRPr="004A53E7" w:rsidRDefault="0064409C" w:rsidP="004A53E7">
            <w:pPr>
              <w:spacing w:before="120" w:after="120" w:line="240" w:lineRule="auto"/>
              <w:jc w:val="both"/>
              <w:rPr>
                <w:rFonts w:eastAsia="Times New Roman" w:cs="Arial"/>
              </w:rPr>
            </w:pPr>
          </w:p>
        </w:tc>
        <w:tc>
          <w:tcPr>
            <w:tcW w:w="5910" w:type="dxa"/>
            <w:vAlign w:val="bottom"/>
          </w:tcPr>
          <w:p w:rsidR="0064409C" w:rsidRPr="004A53E7" w:rsidRDefault="0064409C" w:rsidP="00062D68">
            <w:pPr>
              <w:spacing w:before="120" w:after="120" w:line="240" w:lineRule="auto"/>
              <w:ind w:left="259"/>
              <w:jc w:val="both"/>
              <w:rPr>
                <w:rFonts w:eastAsia="Times New Roman" w:cs="Arial"/>
                <w:color w:val="000000"/>
              </w:rPr>
            </w:pPr>
            <w:r w:rsidRPr="004A53E7">
              <w:rPr>
                <w:rFonts w:eastAsia="Times New Roman" w:cs="Arial"/>
                <w:color w:val="000000"/>
              </w:rPr>
              <w:t>Capsulotomia</w:t>
            </w:r>
          </w:p>
        </w:tc>
      </w:tr>
      <w:tr w:rsidR="0064409C" w:rsidRPr="004A53E7" w:rsidTr="00DD04A2">
        <w:trPr>
          <w:trHeight w:val="189"/>
        </w:trPr>
        <w:tc>
          <w:tcPr>
            <w:tcW w:w="3206" w:type="dxa"/>
            <w:vMerge/>
          </w:tcPr>
          <w:p w:rsidR="0064409C" w:rsidRPr="004A53E7" w:rsidRDefault="0064409C" w:rsidP="004A53E7">
            <w:pPr>
              <w:spacing w:before="120" w:after="120" w:line="240" w:lineRule="auto"/>
              <w:jc w:val="both"/>
              <w:rPr>
                <w:rFonts w:eastAsia="Times New Roman" w:cs="Arial"/>
              </w:rPr>
            </w:pPr>
          </w:p>
        </w:tc>
        <w:tc>
          <w:tcPr>
            <w:tcW w:w="5910" w:type="dxa"/>
            <w:vAlign w:val="bottom"/>
          </w:tcPr>
          <w:p w:rsidR="0064409C" w:rsidRPr="004A53E7" w:rsidRDefault="0064409C" w:rsidP="00062D68">
            <w:pPr>
              <w:spacing w:before="120" w:after="120" w:line="240" w:lineRule="auto"/>
              <w:ind w:left="259"/>
              <w:jc w:val="both"/>
              <w:rPr>
                <w:rFonts w:eastAsia="Times New Roman" w:cs="Arial"/>
                <w:color w:val="000000"/>
              </w:rPr>
            </w:pPr>
            <w:r w:rsidRPr="004A53E7">
              <w:rPr>
                <w:rFonts w:eastAsia="Times New Roman" w:cs="Arial"/>
                <w:color w:val="000000"/>
              </w:rPr>
              <w:t>Corrección De Estrabismo</w:t>
            </w:r>
          </w:p>
        </w:tc>
      </w:tr>
      <w:tr w:rsidR="0064409C" w:rsidRPr="004A53E7" w:rsidTr="00DD04A2">
        <w:trPr>
          <w:trHeight w:val="189"/>
        </w:trPr>
        <w:tc>
          <w:tcPr>
            <w:tcW w:w="3206" w:type="dxa"/>
            <w:vMerge/>
          </w:tcPr>
          <w:p w:rsidR="0064409C" w:rsidRPr="004A53E7" w:rsidRDefault="0064409C" w:rsidP="004A53E7">
            <w:pPr>
              <w:spacing w:before="120" w:after="120" w:line="240" w:lineRule="auto"/>
              <w:jc w:val="both"/>
              <w:rPr>
                <w:rFonts w:eastAsia="Times New Roman" w:cs="Arial"/>
              </w:rPr>
            </w:pPr>
          </w:p>
        </w:tc>
        <w:tc>
          <w:tcPr>
            <w:tcW w:w="5910" w:type="dxa"/>
            <w:tcBorders>
              <w:top w:val="nil"/>
              <w:left w:val="single" w:sz="4" w:space="0" w:color="auto"/>
              <w:bottom w:val="single" w:sz="4" w:space="0" w:color="auto"/>
              <w:right w:val="single" w:sz="4" w:space="0" w:color="auto"/>
            </w:tcBorders>
            <w:shd w:val="clear" w:color="auto" w:fill="auto"/>
            <w:vAlign w:val="bottom"/>
          </w:tcPr>
          <w:p w:rsidR="0064409C" w:rsidRPr="004A53E7" w:rsidRDefault="0064409C" w:rsidP="00062D68">
            <w:pPr>
              <w:spacing w:before="120" w:after="120" w:line="240" w:lineRule="auto"/>
              <w:ind w:left="259"/>
              <w:jc w:val="both"/>
              <w:rPr>
                <w:rFonts w:eastAsia="Times New Roman" w:cs="Arial"/>
                <w:color w:val="000000"/>
              </w:rPr>
            </w:pPr>
            <w:r w:rsidRPr="004A53E7">
              <w:rPr>
                <w:rFonts w:eastAsia="Times New Roman" w:cs="Arial"/>
                <w:color w:val="000000"/>
              </w:rPr>
              <w:t>Extracción Implante Lente Intraocular</w:t>
            </w:r>
          </w:p>
        </w:tc>
      </w:tr>
      <w:tr w:rsidR="0064409C" w:rsidRPr="004A53E7" w:rsidTr="00DD04A2">
        <w:trPr>
          <w:trHeight w:val="189"/>
        </w:trPr>
        <w:tc>
          <w:tcPr>
            <w:tcW w:w="3206" w:type="dxa"/>
            <w:vMerge/>
          </w:tcPr>
          <w:p w:rsidR="0064409C" w:rsidRPr="004A53E7" w:rsidRDefault="0064409C" w:rsidP="004A53E7">
            <w:pPr>
              <w:spacing w:before="120" w:after="120" w:line="240" w:lineRule="auto"/>
              <w:jc w:val="both"/>
              <w:rPr>
                <w:rFonts w:eastAsia="Times New Roman" w:cs="Arial"/>
              </w:rPr>
            </w:pPr>
          </w:p>
        </w:tc>
        <w:tc>
          <w:tcPr>
            <w:tcW w:w="5910" w:type="dxa"/>
            <w:tcBorders>
              <w:top w:val="nil"/>
              <w:left w:val="single" w:sz="4" w:space="0" w:color="auto"/>
              <w:bottom w:val="single" w:sz="4" w:space="0" w:color="auto"/>
              <w:right w:val="single" w:sz="4" w:space="0" w:color="auto"/>
            </w:tcBorders>
            <w:shd w:val="clear" w:color="auto" w:fill="auto"/>
            <w:vAlign w:val="bottom"/>
          </w:tcPr>
          <w:p w:rsidR="0064409C" w:rsidRPr="004A53E7" w:rsidRDefault="0064409C" w:rsidP="00062D68">
            <w:pPr>
              <w:spacing w:before="120" w:after="120" w:line="240" w:lineRule="auto"/>
              <w:ind w:left="259"/>
              <w:jc w:val="both"/>
              <w:rPr>
                <w:rFonts w:eastAsia="Times New Roman" w:cs="Arial"/>
                <w:color w:val="000000"/>
              </w:rPr>
            </w:pPr>
            <w:r w:rsidRPr="004A53E7">
              <w:rPr>
                <w:rFonts w:eastAsia="Times New Roman" w:cs="Arial"/>
                <w:color w:val="000000"/>
              </w:rPr>
              <w:t>Extracción Silicón</w:t>
            </w:r>
          </w:p>
        </w:tc>
      </w:tr>
      <w:tr w:rsidR="0064409C" w:rsidRPr="004A53E7" w:rsidTr="00DD04A2">
        <w:trPr>
          <w:trHeight w:val="189"/>
        </w:trPr>
        <w:tc>
          <w:tcPr>
            <w:tcW w:w="3206" w:type="dxa"/>
            <w:vMerge/>
          </w:tcPr>
          <w:p w:rsidR="0064409C" w:rsidRPr="004A53E7" w:rsidRDefault="0064409C" w:rsidP="004A53E7">
            <w:pPr>
              <w:spacing w:before="120" w:after="120" w:line="240" w:lineRule="auto"/>
              <w:jc w:val="both"/>
              <w:rPr>
                <w:rFonts w:eastAsia="Times New Roman" w:cs="Arial"/>
              </w:rPr>
            </w:pPr>
          </w:p>
        </w:tc>
        <w:tc>
          <w:tcPr>
            <w:tcW w:w="5910" w:type="dxa"/>
            <w:tcBorders>
              <w:top w:val="nil"/>
              <w:left w:val="single" w:sz="4" w:space="0" w:color="auto"/>
              <w:bottom w:val="single" w:sz="4" w:space="0" w:color="auto"/>
              <w:right w:val="single" w:sz="4" w:space="0" w:color="auto"/>
            </w:tcBorders>
            <w:shd w:val="clear" w:color="auto" w:fill="auto"/>
            <w:vAlign w:val="bottom"/>
          </w:tcPr>
          <w:p w:rsidR="0064409C" w:rsidRPr="004A53E7" w:rsidRDefault="0064409C" w:rsidP="00062D68">
            <w:pPr>
              <w:spacing w:before="120" w:after="120" w:line="240" w:lineRule="auto"/>
              <w:ind w:left="259"/>
              <w:jc w:val="both"/>
              <w:rPr>
                <w:rFonts w:eastAsia="Times New Roman" w:cs="Arial"/>
                <w:color w:val="000000"/>
              </w:rPr>
            </w:pPr>
            <w:r w:rsidRPr="004A53E7">
              <w:rPr>
                <w:rFonts w:eastAsia="Times New Roman" w:cs="Arial"/>
                <w:color w:val="000000"/>
              </w:rPr>
              <w:t>Facoemulsificación de Catarata (No Incluye Lio)</w:t>
            </w:r>
          </w:p>
        </w:tc>
      </w:tr>
      <w:tr w:rsidR="0064409C" w:rsidRPr="004A53E7" w:rsidTr="00DD04A2">
        <w:trPr>
          <w:trHeight w:val="189"/>
        </w:trPr>
        <w:tc>
          <w:tcPr>
            <w:tcW w:w="3206" w:type="dxa"/>
            <w:vMerge/>
          </w:tcPr>
          <w:p w:rsidR="0064409C" w:rsidRPr="004A53E7" w:rsidRDefault="0064409C" w:rsidP="004A53E7">
            <w:pPr>
              <w:spacing w:before="120" w:after="120" w:line="240" w:lineRule="auto"/>
              <w:jc w:val="both"/>
              <w:rPr>
                <w:rFonts w:eastAsia="Times New Roman" w:cs="Arial"/>
              </w:rPr>
            </w:pPr>
          </w:p>
        </w:tc>
        <w:tc>
          <w:tcPr>
            <w:tcW w:w="5910" w:type="dxa"/>
            <w:tcBorders>
              <w:top w:val="nil"/>
              <w:left w:val="single" w:sz="4" w:space="0" w:color="auto"/>
              <w:bottom w:val="single" w:sz="4" w:space="0" w:color="auto"/>
              <w:right w:val="single" w:sz="4" w:space="0" w:color="auto"/>
            </w:tcBorders>
            <w:shd w:val="clear" w:color="auto" w:fill="auto"/>
            <w:vAlign w:val="bottom"/>
          </w:tcPr>
          <w:p w:rsidR="0064409C" w:rsidRPr="004A53E7" w:rsidRDefault="0064409C" w:rsidP="00062D68">
            <w:pPr>
              <w:spacing w:before="120" w:after="120" w:line="240" w:lineRule="auto"/>
              <w:ind w:left="259"/>
              <w:jc w:val="both"/>
              <w:rPr>
                <w:rFonts w:eastAsia="Times New Roman" w:cs="Arial"/>
                <w:color w:val="000000"/>
              </w:rPr>
            </w:pPr>
            <w:r w:rsidRPr="004A53E7">
              <w:rPr>
                <w:rFonts w:eastAsia="Times New Roman" w:cs="Arial"/>
                <w:color w:val="000000"/>
              </w:rPr>
              <w:t>Flourangiografía Por Ojo</w:t>
            </w:r>
          </w:p>
        </w:tc>
      </w:tr>
      <w:tr w:rsidR="0064409C" w:rsidRPr="004A53E7" w:rsidTr="00DD04A2">
        <w:trPr>
          <w:trHeight w:val="189"/>
        </w:trPr>
        <w:tc>
          <w:tcPr>
            <w:tcW w:w="3206" w:type="dxa"/>
            <w:vMerge/>
          </w:tcPr>
          <w:p w:rsidR="0064409C" w:rsidRPr="004A53E7" w:rsidRDefault="0064409C" w:rsidP="004A53E7">
            <w:pPr>
              <w:spacing w:before="120" w:after="120" w:line="240" w:lineRule="auto"/>
              <w:jc w:val="both"/>
              <w:rPr>
                <w:rFonts w:eastAsia="Times New Roman" w:cs="Arial"/>
              </w:rPr>
            </w:pPr>
          </w:p>
        </w:tc>
        <w:tc>
          <w:tcPr>
            <w:tcW w:w="5910" w:type="dxa"/>
            <w:tcBorders>
              <w:top w:val="nil"/>
              <w:left w:val="single" w:sz="4" w:space="0" w:color="auto"/>
              <w:bottom w:val="single" w:sz="4" w:space="0" w:color="auto"/>
              <w:right w:val="single" w:sz="4" w:space="0" w:color="auto"/>
            </w:tcBorders>
            <w:shd w:val="clear" w:color="auto" w:fill="auto"/>
            <w:vAlign w:val="bottom"/>
          </w:tcPr>
          <w:p w:rsidR="0064409C" w:rsidRPr="004A53E7" w:rsidRDefault="0064409C" w:rsidP="00062D68">
            <w:pPr>
              <w:spacing w:before="120" w:after="120" w:line="240" w:lineRule="auto"/>
              <w:ind w:left="259"/>
              <w:jc w:val="both"/>
              <w:rPr>
                <w:rFonts w:eastAsia="Times New Roman" w:cs="Arial"/>
                <w:color w:val="000000"/>
              </w:rPr>
            </w:pPr>
            <w:r w:rsidRPr="004A53E7">
              <w:rPr>
                <w:rFonts w:eastAsia="Times New Roman" w:cs="Arial"/>
                <w:color w:val="000000"/>
              </w:rPr>
              <w:t>Fotocoagulación Por Ojo</w:t>
            </w:r>
          </w:p>
        </w:tc>
      </w:tr>
      <w:tr w:rsidR="0064409C" w:rsidRPr="004A53E7" w:rsidTr="00DD04A2">
        <w:trPr>
          <w:trHeight w:val="189"/>
        </w:trPr>
        <w:tc>
          <w:tcPr>
            <w:tcW w:w="3206" w:type="dxa"/>
            <w:vMerge/>
          </w:tcPr>
          <w:p w:rsidR="0064409C" w:rsidRPr="004A53E7" w:rsidRDefault="0064409C" w:rsidP="004A53E7">
            <w:pPr>
              <w:spacing w:before="120" w:after="120" w:line="240" w:lineRule="auto"/>
              <w:jc w:val="both"/>
              <w:rPr>
                <w:rFonts w:eastAsia="Times New Roman" w:cs="Arial"/>
              </w:rPr>
            </w:pPr>
          </w:p>
        </w:tc>
        <w:tc>
          <w:tcPr>
            <w:tcW w:w="5910" w:type="dxa"/>
            <w:tcBorders>
              <w:top w:val="nil"/>
              <w:left w:val="single" w:sz="4" w:space="0" w:color="auto"/>
              <w:bottom w:val="single" w:sz="4" w:space="0" w:color="auto"/>
              <w:right w:val="single" w:sz="4" w:space="0" w:color="auto"/>
            </w:tcBorders>
            <w:shd w:val="clear" w:color="auto" w:fill="auto"/>
            <w:vAlign w:val="bottom"/>
          </w:tcPr>
          <w:p w:rsidR="0064409C" w:rsidRPr="004A53E7" w:rsidRDefault="0064409C" w:rsidP="00062D68">
            <w:pPr>
              <w:spacing w:before="120" w:after="120" w:line="240" w:lineRule="auto"/>
              <w:ind w:left="259"/>
              <w:jc w:val="both"/>
              <w:rPr>
                <w:rFonts w:eastAsia="Times New Roman" w:cs="Arial"/>
                <w:color w:val="000000"/>
              </w:rPr>
            </w:pPr>
            <w:r w:rsidRPr="004A53E7">
              <w:rPr>
                <w:rFonts w:eastAsia="Times New Roman" w:cs="Arial"/>
                <w:color w:val="000000"/>
              </w:rPr>
              <w:t>Implante De Válvula de Ahmed</w:t>
            </w:r>
          </w:p>
        </w:tc>
      </w:tr>
      <w:tr w:rsidR="0064409C" w:rsidRPr="004A53E7" w:rsidTr="00DD04A2">
        <w:trPr>
          <w:trHeight w:val="189"/>
        </w:trPr>
        <w:tc>
          <w:tcPr>
            <w:tcW w:w="3206" w:type="dxa"/>
            <w:vMerge/>
          </w:tcPr>
          <w:p w:rsidR="0064409C" w:rsidRPr="004A53E7" w:rsidRDefault="0064409C" w:rsidP="004A53E7">
            <w:pPr>
              <w:spacing w:before="120" w:after="120" w:line="240" w:lineRule="auto"/>
              <w:jc w:val="both"/>
              <w:rPr>
                <w:rFonts w:eastAsia="Times New Roman" w:cs="Arial"/>
              </w:rPr>
            </w:pPr>
          </w:p>
        </w:tc>
        <w:tc>
          <w:tcPr>
            <w:tcW w:w="5910" w:type="dxa"/>
            <w:tcBorders>
              <w:top w:val="nil"/>
              <w:left w:val="single" w:sz="4" w:space="0" w:color="auto"/>
              <w:bottom w:val="single" w:sz="4" w:space="0" w:color="auto"/>
              <w:right w:val="single" w:sz="4" w:space="0" w:color="auto"/>
            </w:tcBorders>
            <w:shd w:val="clear" w:color="auto" w:fill="auto"/>
            <w:vAlign w:val="bottom"/>
          </w:tcPr>
          <w:p w:rsidR="0064409C" w:rsidRPr="004A53E7" w:rsidRDefault="0064409C" w:rsidP="00062D68">
            <w:pPr>
              <w:spacing w:before="120" w:after="120" w:line="240" w:lineRule="auto"/>
              <w:ind w:left="259"/>
              <w:jc w:val="both"/>
              <w:rPr>
                <w:rFonts w:eastAsia="Times New Roman" w:cs="Arial"/>
                <w:color w:val="000000"/>
              </w:rPr>
            </w:pPr>
            <w:r w:rsidRPr="004A53E7">
              <w:rPr>
                <w:rFonts w:eastAsia="Times New Roman" w:cs="Arial"/>
                <w:color w:val="000000"/>
              </w:rPr>
              <w:t>Vitrectomía + Cirugía Macular Con Azul Brillante</w:t>
            </w:r>
          </w:p>
        </w:tc>
      </w:tr>
      <w:tr w:rsidR="0064409C" w:rsidRPr="004A53E7" w:rsidTr="00DD04A2">
        <w:trPr>
          <w:trHeight w:val="189"/>
        </w:trPr>
        <w:tc>
          <w:tcPr>
            <w:tcW w:w="3206" w:type="dxa"/>
            <w:vMerge/>
          </w:tcPr>
          <w:p w:rsidR="0064409C" w:rsidRPr="004A53E7" w:rsidRDefault="0064409C" w:rsidP="004A53E7">
            <w:pPr>
              <w:spacing w:before="120" w:after="120" w:line="240" w:lineRule="auto"/>
              <w:jc w:val="both"/>
              <w:rPr>
                <w:rFonts w:eastAsia="Times New Roman" w:cs="Arial"/>
              </w:rPr>
            </w:pPr>
          </w:p>
        </w:tc>
        <w:tc>
          <w:tcPr>
            <w:tcW w:w="5910" w:type="dxa"/>
            <w:tcBorders>
              <w:top w:val="nil"/>
              <w:left w:val="single" w:sz="4" w:space="0" w:color="auto"/>
              <w:bottom w:val="single" w:sz="4" w:space="0" w:color="auto"/>
              <w:right w:val="single" w:sz="4" w:space="0" w:color="auto"/>
            </w:tcBorders>
            <w:shd w:val="clear" w:color="auto" w:fill="auto"/>
            <w:vAlign w:val="bottom"/>
          </w:tcPr>
          <w:p w:rsidR="0064409C" w:rsidRPr="004A53E7" w:rsidRDefault="0064409C" w:rsidP="00062D68">
            <w:pPr>
              <w:spacing w:before="120" w:after="120" w:line="240" w:lineRule="auto"/>
              <w:ind w:left="259"/>
              <w:jc w:val="both"/>
              <w:rPr>
                <w:rFonts w:eastAsia="Times New Roman" w:cs="Arial"/>
                <w:color w:val="000000"/>
              </w:rPr>
            </w:pPr>
            <w:r w:rsidRPr="004A53E7">
              <w:rPr>
                <w:rFonts w:eastAsia="Times New Roman" w:cs="Arial"/>
                <w:color w:val="000000"/>
              </w:rPr>
              <w:t>Vitrectomía + Endolaser</w:t>
            </w:r>
          </w:p>
        </w:tc>
      </w:tr>
      <w:tr w:rsidR="0064409C" w:rsidRPr="004A53E7" w:rsidTr="00DD04A2">
        <w:trPr>
          <w:trHeight w:val="189"/>
        </w:trPr>
        <w:tc>
          <w:tcPr>
            <w:tcW w:w="3206" w:type="dxa"/>
            <w:vMerge/>
          </w:tcPr>
          <w:p w:rsidR="0064409C" w:rsidRPr="004A53E7" w:rsidRDefault="0064409C" w:rsidP="004A53E7">
            <w:pPr>
              <w:spacing w:before="120" w:after="120" w:line="240" w:lineRule="auto"/>
              <w:jc w:val="both"/>
              <w:rPr>
                <w:rFonts w:eastAsia="Times New Roman" w:cs="Arial"/>
              </w:rPr>
            </w:pPr>
          </w:p>
        </w:tc>
        <w:tc>
          <w:tcPr>
            <w:tcW w:w="5910" w:type="dxa"/>
            <w:tcBorders>
              <w:top w:val="nil"/>
              <w:left w:val="single" w:sz="4" w:space="0" w:color="auto"/>
              <w:bottom w:val="single" w:sz="4" w:space="0" w:color="auto"/>
              <w:right w:val="single" w:sz="4" w:space="0" w:color="auto"/>
            </w:tcBorders>
            <w:shd w:val="clear" w:color="auto" w:fill="auto"/>
            <w:vAlign w:val="bottom"/>
          </w:tcPr>
          <w:p w:rsidR="0064409C" w:rsidRPr="004A53E7" w:rsidRDefault="0064409C" w:rsidP="00062D68">
            <w:pPr>
              <w:spacing w:before="120" w:after="120" w:line="240" w:lineRule="auto"/>
              <w:ind w:left="259"/>
              <w:jc w:val="both"/>
              <w:rPr>
                <w:rFonts w:eastAsia="Times New Roman" w:cs="Arial"/>
                <w:color w:val="000000"/>
              </w:rPr>
            </w:pPr>
            <w:r w:rsidRPr="004A53E7">
              <w:rPr>
                <w:rFonts w:eastAsia="Times New Roman" w:cs="Arial"/>
                <w:color w:val="000000"/>
              </w:rPr>
              <w:t xml:space="preserve">Vitrectomía + Facoemulsificación </w:t>
            </w:r>
          </w:p>
        </w:tc>
      </w:tr>
      <w:tr w:rsidR="0064409C" w:rsidRPr="004A53E7" w:rsidTr="00DD04A2">
        <w:trPr>
          <w:trHeight w:val="189"/>
        </w:trPr>
        <w:tc>
          <w:tcPr>
            <w:tcW w:w="3206" w:type="dxa"/>
            <w:vMerge/>
          </w:tcPr>
          <w:p w:rsidR="0064409C" w:rsidRPr="004A53E7" w:rsidRDefault="0064409C" w:rsidP="004A53E7">
            <w:pPr>
              <w:spacing w:before="120" w:after="120" w:line="240" w:lineRule="auto"/>
              <w:jc w:val="both"/>
              <w:rPr>
                <w:rFonts w:eastAsia="Times New Roman" w:cs="Arial"/>
              </w:rPr>
            </w:pPr>
          </w:p>
        </w:tc>
        <w:tc>
          <w:tcPr>
            <w:tcW w:w="5910" w:type="dxa"/>
            <w:tcBorders>
              <w:top w:val="nil"/>
              <w:left w:val="single" w:sz="4" w:space="0" w:color="auto"/>
              <w:bottom w:val="single" w:sz="4" w:space="0" w:color="auto"/>
              <w:right w:val="single" w:sz="4" w:space="0" w:color="auto"/>
            </w:tcBorders>
            <w:shd w:val="clear" w:color="auto" w:fill="auto"/>
            <w:vAlign w:val="bottom"/>
          </w:tcPr>
          <w:p w:rsidR="0064409C" w:rsidRPr="004A53E7" w:rsidRDefault="0064409C" w:rsidP="00062D68">
            <w:pPr>
              <w:spacing w:before="120" w:after="120" w:line="240" w:lineRule="auto"/>
              <w:ind w:left="259"/>
              <w:jc w:val="both"/>
              <w:rPr>
                <w:rFonts w:eastAsia="Times New Roman" w:cs="Arial"/>
                <w:color w:val="000000"/>
              </w:rPr>
            </w:pPr>
            <w:r w:rsidRPr="004A53E7">
              <w:rPr>
                <w:rFonts w:eastAsia="Times New Roman" w:cs="Arial"/>
                <w:color w:val="000000"/>
              </w:rPr>
              <w:t>Vitrectomía + Gas (C3f8)</w:t>
            </w:r>
          </w:p>
        </w:tc>
      </w:tr>
      <w:tr w:rsidR="0064409C" w:rsidRPr="004A53E7" w:rsidTr="00DD04A2">
        <w:trPr>
          <w:trHeight w:val="189"/>
        </w:trPr>
        <w:tc>
          <w:tcPr>
            <w:tcW w:w="3206" w:type="dxa"/>
            <w:vMerge/>
          </w:tcPr>
          <w:p w:rsidR="0064409C" w:rsidRPr="004A53E7" w:rsidRDefault="0064409C" w:rsidP="004A53E7">
            <w:pPr>
              <w:spacing w:before="120" w:after="120" w:line="240" w:lineRule="auto"/>
              <w:jc w:val="both"/>
              <w:rPr>
                <w:rFonts w:eastAsia="Times New Roman" w:cs="Arial"/>
              </w:rPr>
            </w:pPr>
          </w:p>
        </w:tc>
        <w:tc>
          <w:tcPr>
            <w:tcW w:w="5910" w:type="dxa"/>
            <w:tcBorders>
              <w:top w:val="nil"/>
              <w:left w:val="single" w:sz="4" w:space="0" w:color="auto"/>
              <w:bottom w:val="single" w:sz="4" w:space="0" w:color="auto"/>
              <w:right w:val="single" w:sz="4" w:space="0" w:color="auto"/>
            </w:tcBorders>
            <w:shd w:val="clear" w:color="auto" w:fill="auto"/>
            <w:vAlign w:val="bottom"/>
          </w:tcPr>
          <w:p w:rsidR="0064409C" w:rsidRPr="004A53E7" w:rsidRDefault="0064409C" w:rsidP="00062D68">
            <w:pPr>
              <w:spacing w:before="120" w:after="120" w:line="240" w:lineRule="auto"/>
              <w:ind w:left="259"/>
              <w:jc w:val="both"/>
              <w:rPr>
                <w:rFonts w:eastAsia="Times New Roman" w:cs="Arial"/>
                <w:color w:val="000000"/>
              </w:rPr>
            </w:pPr>
            <w:r w:rsidRPr="004A53E7">
              <w:rPr>
                <w:rFonts w:eastAsia="Times New Roman" w:cs="Arial"/>
                <w:color w:val="000000"/>
              </w:rPr>
              <w:t>Vitrectomía + Líquidos Pesados</w:t>
            </w:r>
          </w:p>
        </w:tc>
      </w:tr>
      <w:tr w:rsidR="0064409C" w:rsidRPr="004A53E7" w:rsidTr="00DD04A2">
        <w:trPr>
          <w:trHeight w:val="189"/>
        </w:trPr>
        <w:tc>
          <w:tcPr>
            <w:tcW w:w="3206" w:type="dxa"/>
            <w:vMerge/>
          </w:tcPr>
          <w:p w:rsidR="0064409C" w:rsidRPr="004A53E7" w:rsidRDefault="0064409C" w:rsidP="004A53E7">
            <w:pPr>
              <w:spacing w:before="120" w:after="120" w:line="240" w:lineRule="auto"/>
              <w:jc w:val="both"/>
              <w:rPr>
                <w:rFonts w:eastAsia="Times New Roman" w:cs="Arial"/>
              </w:rPr>
            </w:pPr>
          </w:p>
        </w:tc>
        <w:tc>
          <w:tcPr>
            <w:tcW w:w="5910" w:type="dxa"/>
            <w:tcBorders>
              <w:top w:val="nil"/>
              <w:left w:val="single" w:sz="4" w:space="0" w:color="auto"/>
              <w:bottom w:val="single" w:sz="4" w:space="0" w:color="auto"/>
              <w:right w:val="single" w:sz="4" w:space="0" w:color="auto"/>
            </w:tcBorders>
            <w:shd w:val="clear" w:color="auto" w:fill="auto"/>
            <w:vAlign w:val="bottom"/>
          </w:tcPr>
          <w:p w:rsidR="0064409C" w:rsidRPr="004A53E7" w:rsidRDefault="0064409C" w:rsidP="00062D68">
            <w:pPr>
              <w:spacing w:before="120" w:after="120" w:line="240" w:lineRule="auto"/>
              <w:ind w:left="259"/>
              <w:jc w:val="both"/>
              <w:rPr>
                <w:rFonts w:eastAsia="Times New Roman" w:cs="Arial"/>
                <w:color w:val="000000"/>
              </w:rPr>
            </w:pPr>
            <w:r w:rsidRPr="004A53E7">
              <w:rPr>
                <w:rFonts w:eastAsia="Times New Roman" w:cs="Arial"/>
                <w:color w:val="000000"/>
              </w:rPr>
              <w:t>Vitrectomía + Líquidos Pesados + Silicon</w:t>
            </w:r>
          </w:p>
        </w:tc>
      </w:tr>
      <w:tr w:rsidR="0064409C" w:rsidRPr="004A53E7" w:rsidTr="00DD04A2">
        <w:trPr>
          <w:trHeight w:val="189"/>
        </w:trPr>
        <w:tc>
          <w:tcPr>
            <w:tcW w:w="3206" w:type="dxa"/>
            <w:vMerge/>
          </w:tcPr>
          <w:p w:rsidR="0064409C" w:rsidRPr="004A53E7" w:rsidRDefault="0064409C" w:rsidP="004A53E7">
            <w:pPr>
              <w:spacing w:before="120" w:after="120" w:line="240" w:lineRule="auto"/>
              <w:jc w:val="both"/>
              <w:rPr>
                <w:rFonts w:eastAsia="Times New Roman" w:cs="Arial"/>
              </w:rPr>
            </w:pPr>
          </w:p>
        </w:tc>
        <w:tc>
          <w:tcPr>
            <w:tcW w:w="5910" w:type="dxa"/>
            <w:tcBorders>
              <w:top w:val="nil"/>
              <w:left w:val="single" w:sz="4" w:space="0" w:color="auto"/>
              <w:bottom w:val="single" w:sz="4" w:space="0" w:color="auto"/>
              <w:right w:val="single" w:sz="4" w:space="0" w:color="auto"/>
            </w:tcBorders>
            <w:shd w:val="clear" w:color="auto" w:fill="auto"/>
            <w:vAlign w:val="bottom"/>
          </w:tcPr>
          <w:p w:rsidR="0064409C" w:rsidRPr="004A53E7" w:rsidRDefault="0064409C" w:rsidP="00062D68">
            <w:pPr>
              <w:spacing w:before="120" w:after="120" w:line="240" w:lineRule="auto"/>
              <w:ind w:left="259"/>
              <w:jc w:val="both"/>
              <w:rPr>
                <w:rFonts w:eastAsia="Times New Roman" w:cs="Arial"/>
                <w:color w:val="000000"/>
              </w:rPr>
            </w:pPr>
            <w:r w:rsidRPr="004A53E7">
              <w:rPr>
                <w:rFonts w:eastAsia="Times New Roman" w:cs="Arial"/>
                <w:color w:val="000000"/>
              </w:rPr>
              <w:t>Vitrectomía + Resección De Membrana + Fotocoagulación</w:t>
            </w:r>
          </w:p>
        </w:tc>
      </w:tr>
      <w:tr w:rsidR="0064409C" w:rsidRPr="004A53E7" w:rsidTr="00DD04A2">
        <w:trPr>
          <w:trHeight w:val="189"/>
        </w:trPr>
        <w:tc>
          <w:tcPr>
            <w:tcW w:w="3206" w:type="dxa"/>
            <w:vMerge/>
          </w:tcPr>
          <w:p w:rsidR="0064409C" w:rsidRPr="004A53E7" w:rsidRDefault="0064409C" w:rsidP="004A53E7">
            <w:pPr>
              <w:spacing w:before="120" w:after="120" w:line="240" w:lineRule="auto"/>
              <w:jc w:val="both"/>
              <w:rPr>
                <w:rFonts w:eastAsia="Times New Roman" w:cs="Arial"/>
              </w:rPr>
            </w:pPr>
          </w:p>
        </w:tc>
        <w:tc>
          <w:tcPr>
            <w:tcW w:w="5910" w:type="dxa"/>
            <w:tcBorders>
              <w:top w:val="nil"/>
              <w:left w:val="single" w:sz="4" w:space="0" w:color="auto"/>
              <w:bottom w:val="single" w:sz="4" w:space="0" w:color="auto"/>
              <w:right w:val="single" w:sz="4" w:space="0" w:color="auto"/>
            </w:tcBorders>
            <w:shd w:val="clear" w:color="auto" w:fill="auto"/>
            <w:vAlign w:val="bottom"/>
          </w:tcPr>
          <w:p w:rsidR="0064409C" w:rsidRPr="004A53E7" w:rsidRDefault="0064409C" w:rsidP="00062D68">
            <w:pPr>
              <w:spacing w:before="120" w:after="120" w:line="240" w:lineRule="auto"/>
              <w:ind w:left="259"/>
              <w:jc w:val="both"/>
              <w:rPr>
                <w:rFonts w:eastAsia="Times New Roman" w:cs="Arial"/>
                <w:color w:val="000000"/>
              </w:rPr>
            </w:pPr>
            <w:r w:rsidRPr="004A53E7">
              <w:rPr>
                <w:rFonts w:eastAsia="Times New Roman" w:cs="Arial"/>
                <w:color w:val="000000"/>
              </w:rPr>
              <w:t>Vitrectomía + Silicón</w:t>
            </w:r>
          </w:p>
        </w:tc>
      </w:tr>
      <w:tr w:rsidR="0064409C" w:rsidRPr="004A53E7" w:rsidTr="00DD04A2">
        <w:trPr>
          <w:trHeight w:val="189"/>
        </w:trPr>
        <w:tc>
          <w:tcPr>
            <w:tcW w:w="3206" w:type="dxa"/>
            <w:vMerge/>
          </w:tcPr>
          <w:p w:rsidR="0064409C" w:rsidRPr="004A53E7" w:rsidRDefault="0064409C" w:rsidP="004A53E7">
            <w:pPr>
              <w:spacing w:before="120" w:after="120" w:line="240" w:lineRule="auto"/>
              <w:jc w:val="both"/>
              <w:rPr>
                <w:rFonts w:eastAsia="Times New Roman" w:cs="Arial"/>
              </w:rPr>
            </w:pPr>
          </w:p>
        </w:tc>
        <w:tc>
          <w:tcPr>
            <w:tcW w:w="5910" w:type="dxa"/>
            <w:tcBorders>
              <w:top w:val="nil"/>
              <w:left w:val="single" w:sz="4" w:space="0" w:color="auto"/>
              <w:bottom w:val="single" w:sz="4" w:space="0" w:color="auto"/>
              <w:right w:val="single" w:sz="4" w:space="0" w:color="auto"/>
            </w:tcBorders>
            <w:shd w:val="clear" w:color="auto" w:fill="auto"/>
            <w:vAlign w:val="bottom"/>
          </w:tcPr>
          <w:p w:rsidR="0064409C" w:rsidRPr="004A53E7" w:rsidRDefault="0064409C" w:rsidP="0064409C">
            <w:pPr>
              <w:spacing w:before="120" w:after="120" w:line="240" w:lineRule="auto"/>
              <w:ind w:left="259"/>
              <w:jc w:val="both"/>
              <w:rPr>
                <w:rFonts w:eastAsia="Times New Roman" w:cs="Arial"/>
                <w:color w:val="000000"/>
              </w:rPr>
            </w:pPr>
            <w:r w:rsidRPr="004A53E7">
              <w:rPr>
                <w:rFonts w:eastAsia="Times New Roman" w:cs="Arial"/>
                <w:color w:val="000000"/>
              </w:rPr>
              <w:t>Vitrectomía Anterior</w:t>
            </w:r>
          </w:p>
        </w:tc>
      </w:tr>
      <w:tr w:rsidR="0064409C" w:rsidRPr="004A53E7" w:rsidTr="00DD04A2">
        <w:trPr>
          <w:trHeight w:val="189"/>
        </w:trPr>
        <w:tc>
          <w:tcPr>
            <w:tcW w:w="3206" w:type="dxa"/>
            <w:vMerge/>
          </w:tcPr>
          <w:p w:rsidR="0064409C" w:rsidRPr="004A53E7" w:rsidRDefault="0064409C" w:rsidP="004A53E7">
            <w:pPr>
              <w:spacing w:before="120" w:after="120" w:line="240" w:lineRule="auto"/>
              <w:jc w:val="both"/>
              <w:rPr>
                <w:rFonts w:eastAsia="Times New Roman" w:cs="Arial"/>
              </w:rPr>
            </w:pPr>
          </w:p>
        </w:tc>
        <w:tc>
          <w:tcPr>
            <w:tcW w:w="5910" w:type="dxa"/>
            <w:tcBorders>
              <w:top w:val="nil"/>
              <w:left w:val="single" w:sz="4" w:space="0" w:color="auto"/>
              <w:bottom w:val="single" w:sz="4" w:space="0" w:color="auto"/>
              <w:right w:val="single" w:sz="4" w:space="0" w:color="auto"/>
            </w:tcBorders>
            <w:shd w:val="clear" w:color="auto" w:fill="auto"/>
            <w:vAlign w:val="bottom"/>
          </w:tcPr>
          <w:p w:rsidR="0064409C" w:rsidRPr="004A53E7" w:rsidRDefault="0064409C" w:rsidP="0064409C">
            <w:pPr>
              <w:spacing w:before="120" w:after="120" w:line="240" w:lineRule="auto"/>
              <w:ind w:left="259"/>
              <w:jc w:val="both"/>
              <w:rPr>
                <w:rFonts w:eastAsia="Times New Roman" w:cs="Arial"/>
                <w:color w:val="000000"/>
              </w:rPr>
            </w:pPr>
            <w:r w:rsidRPr="004A53E7">
              <w:rPr>
                <w:rFonts w:eastAsia="Times New Roman" w:cs="Arial"/>
                <w:color w:val="000000"/>
              </w:rPr>
              <w:t>Vitrectomía Anterior + Retiro De Lio</w:t>
            </w:r>
          </w:p>
        </w:tc>
      </w:tr>
      <w:tr w:rsidR="0064409C" w:rsidRPr="004A53E7" w:rsidTr="00DD04A2">
        <w:trPr>
          <w:trHeight w:val="189"/>
        </w:trPr>
        <w:tc>
          <w:tcPr>
            <w:tcW w:w="3206" w:type="dxa"/>
            <w:vMerge/>
          </w:tcPr>
          <w:p w:rsidR="0064409C" w:rsidRPr="004A53E7" w:rsidRDefault="0064409C" w:rsidP="004A53E7">
            <w:pPr>
              <w:spacing w:before="120" w:after="120" w:line="240" w:lineRule="auto"/>
              <w:jc w:val="both"/>
              <w:rPr>
                <w:rFonts w:eastAsia="Times New Roman" w:cs="Arial"/>
              </w:rPr>
            </w:pPr>
          </w:p>
        </w:tc>
        <w:tc>
          <w:tcPr>
            <w:tcW w:w="5910" w:type="dxa"/>
            <w:tcBorders>
              <w:top w:val="nil"/>
              <w:left w:val="single" w:sz="4" w:space="0" w:color="auto"/>
              <w:bottom w:val="single" w:sz="4" w:space="0" w:color="auto"/>
              <w:right w:val="single" w:sz="4" w:space="0" w:color="auto"/>
            </w:tcBorders>
            <w:shd w:val="clear" w:color="auto" w:fill="auto"/>
            <w:vAlign w:val="bottom"/>
          </w:tcPr>
          <w:p w:rsidR="0064409C" w:rsidRPr="004A53E7" w:rsidRDefault="0064409C" w:rsidP="0064409C">
            <w:pPr>
              <w:spacing w:before="120" w:after="120" w:line="240" w:lineRule="auto"/>
              <w:ind w:left="259"/>
              <w:jc w:val="both"/>
              <w:rPr>
                <w:rFonts w:eastAsia="Times New Roman" w:cs="Arial"/>
                <w:color w:val="000000"/>
              </w:rPr>
            </w:pPr>
            <w:r w:rsidRPr="004A53E7">
              <w:rPr>
                <w:rFonts w:eastAsia="Times New Roman" w:cs="Arial"/>
                <w:color w:val="000000"/>
              </w:rPr>
              <w:t>Vitrectomía Con Resección De Membrana Epiretiana</w:t>
            </w:r>
          </w:p>
        </w:tc>
      </w:tr>
      <w:tr w:rsidR="0064409C" w:rsidRPr="004A53E7" w:rsidTr="00DD04A2">
        <w:trPr>
          <w:trHeight w:val="189"/>
        </w:trPr>
        <w:tc>
          <w:tcPr>
            <w:tcW w:w="3206" w:type="dxa"/>
            <w:vMerge/>
          </w:tcPr>
          <w:p w:rsidR="0064409C" w:rsidRPr="004A53E7" w:rsidRDefault="0064409C" w:rsidP="004A53E7">
            <w:pPr>
              <w:spacing w:before="120" w:after="120" w:line="240" w:lineRule="auto"/>
              <w:jc w:val="both"/>
              <w:rPr>
                <w:rFonts w:eastAsia="Times New Roman" w:cs="Arial"/>
              </w:rPr>
            </w:pPr>
          </w:p>
        </w:tc>
        <w:tc>
          <w:tcPr>
            <w:tcW w:w="5910" w:type="dxa"/>
            <w:tcBorders>
              <w:top w:val="nil"/>
              <w:left w:val="single" w:sz="4" w:space="0" w:color="auto"/>
              <w:bottom w:val="single" w:sz="4" w:space="0" w:color="auto"/>
              <w:right w:val="single" w:sz="4" w:space="0" w:color="auto"/>
            </w:tcBorders>
            <w:shd w:val="clear" w:color="auto" w:fill="auto"/>
            <w:vAlign w:val="bottom"/>
          </w:tcPr>
          <w:p w:rsidR="0064409C" w:rsidRPr="004A53E7" w:rsidRDefault="0064409C" w:rsidP="0064409C">
            <w:pPr>
              <w:spacing w:before="120" w:after="120" w:line="240" w:lineRule="auto"/>
              <w:ind w:left="259"/>
              <w:jc w:val="both"/>
              <w:rPr>
                <w:rFonts w:eastAsia="Times New Roman" w:cs="Arial"/>
                <w:color w:val="000000"/>
              </w:rPr>
            </w:pPr>
            <w:r w:rsidRPr="004A53E7">
              <w:rPr>
                <w:rFonts w:eastAsia="Times New Roman" w:cs="Arial"/>
                <w:color w:val="000000"/>
              </w:rPr>
              <w:t>Vitrectomía Para Retiro De Silicón</w:t>
            </w:r>
          </w:p>
        </w:tc>
      </w:tr>
      <w:tr w:rsidR="0064409C" w:rsidRPr="004A53E7" w:rsidTr="00DD04A2">
        <w:trPr>
          <w:trHeight w:val="189"/>
        </w:trPr>
        <w:tc>
          <w:tcPr>
            <w:tcW w:w="3206" w:type="dxa"/>
            <w:vMerge/>
          </w:tcPr>
          <w:p w:rsidR="0064409C" w:rsidRPr="004A53E7" w:rsidRDefault="0064409C" w:rsidP="004A53E7">
            <w:pPr>
              <w:spacing w:before="120" w:after="120" w:line="240" w:lineRule="auto"/>
              <w:jc w:val="both"/>
              <w:rPr>
                <w:rFonts w:eastAsia="Times New Roman" w:cs="Arial"/>
              </w:rPr>
            </w:pPr>
          </w:p>
        </w:tc>
        <w:tc>
          <w:tcPr>
            <w:tcW w:w="5910" w:type="dxa"/>
            <w:tcBorders>
              <w:top w:val="nil"/>
              <w:left w:val="single" w:sz="4" w:space="0" w:color="auto"/>
              <w:bottom w:val="single" w:sz="4" w:space="0" w:color="auto"/>
              <w:right w:val="single" w:sz="4" w:space="0" w:color="auto"/>
            </w:tcBorders>
            <w:shd w:val="clear" w:color="auto" w:fill="auto"/>
            <w:vAlign w:val="bottom"/>
          </w:tcPr>
          <w:p w:rsidR="0064409C" w:rsidRPr="004A53E7" w:rsidRDefault="0064409C" w:rsidP="0064409C">
            <w:pPr>
              <w:spacing w:before="120" w:after="120" w:line="240" w:lineRule="auto"/>
              <w:ind w:left="259"/>
              <w:jc w:val="both"/>
              <w:rPr>
                <w:rFonts w:eastAsia="Times New Roman" w:cs="Arial"/>
                <w:color w:val="000000"/>
              </w:rPr>
            </w:pPr>
            <w:r w:rsidRPr="004A53E7">
              <w:rPr>
                <w:rFonts w:eastAsia="Times New Roman" w:cs="Arial"/>
                <w:color w:val="000000"/>
              </w:rPr>
              <w:t>Vitrectomía Posterior</w:t>
            </w:r>
          </w:p>
        </w:tc>
      </w:tr>
      <w:tr w:rsidR="0064409C" w:rsidRPr="004A53E7" w:rsidDel="002A3ACB" w:rsidTr="00DD04A2">
        <w:trPr>
          <w:trHeight w:val="189"/>
        </w:trPr>
        <w:tc>
          <w:tcPr>
            <w:tcW w:w="3206" w:type="dxa"/>
            <w:vMerge/>
          </w:tcPr>
          <w:p w:rsidR="0064409C" w:rsidRPr="004A53E7" w:rsidRDefault="0064409C" w:rsidP="004A53E7">
            <w:pPr>
              <w:spacing w:before="120" w:after="120" w:line="240" w:lineRule="auto"/>
              <w:jc w:val="both"/>
              <w:rPr>
                <w:rFonts w:eastAsia="Times New Roman" w:cs="Arial"/>
              </w:rPr>
            </w:pPr>
          </w:p>
        </w:tc>
        <w:tc>
          <w:tcPr>
            <w:tcW w:w="5910" w:type="dxa"/>
            <w:tcBorders>
              <w:top w:val="nil"/>
              <w:left w:val="single" w:sz="4" w:space="0" w:color="auto"/>
              <w:bottom w:val="single" w:sz="4" w:space="0" w:color="auto"/>
              <w:right w:val="single" w:sz="4" w:space="0" w:color="auto"/>
            </w:tcBorders>
            <w:shd w:val="clear" w:color="auto" w:fill="auto"/>
            <w:vAlign w:val="bottom"/>
          </w:tcPr>
          <w:p w:rsidR="0064409C" w:rsidRPr="004A53E7" w:rsidDel="002A3ACB" w:rsidRDefault="0064409C" w:rsidP="0064409C">
            <w:pPr>
              <w:spacing w:before="120" w:after="120" w:line="240" w:lineRule="auto"/>
              <w:ind w:left="259"/>
              <w:jc w:val="both"/>
              <w:rPr>
                <w:rFonts w:eastAsia="Times New Roman" w:cs="Arial"/>
                <w:color w:val="000000"/>
              </w:rPr>
            </w:pPr>
            <w:r w:rsidRPr="004A53E7">
              <w:rPr>
                <w:rFonts w:eastAsia="Times New Roman" w:cs="Arial"/>
                <w:color w:val="000000"/>
              </w:rPr>
              <w:t>Vitrectomía Simple</w:t>
            </w:r>
          </w:p>
        </w:tc>
      </w:tr>
      <w:tr w:rsidR="0064409C" w:rsidRPr="004A53E7" w:rsidTr="00DD04A2">
        <w:trPr>
          <w:trHeight w:val="189"/>
        </w:trPr>
        <w:tc>
          <w:tcPr>
            <w:tcW w:w="3206" w:type="dxa"/>
            <w:vMerge/>
          </w:tcPr>
          <w:p w:rsidR="0064409C" w:rsidRPr="004A53E7" w:rsidRDefault="0064409C" w:rsidP="004A53E7">
            <w:pPr>
              <w:spacing w:before="120" w:after="120" w:line="240" w:lineRule="auto"/>
              <w:jc w:val="both"/>
              <w:rPr>
                <w:rFonts w:eastAsia="Times New Roman" w:cs="Arial"/>
              </w:rPr>
            </w:pPr>
          </w:p>
        </w:tc>
        <w:tc>
          <w:tcPr>
            <w:tcW w:w="5910" w:type="dxa"/>
            <w:vAlign w:val="bottom"/>
          </w:tcPr>
          <w:p w:rsidR="0064409C" w:rsidRPr="004A53E7" w:rsidRDefault="0064409C" w:rsidP="0064409C">
            <w:pPr>
              <w:spacing w:before="120" w:after="120" w:line="240" w:lineRule="auto"/>
              <w:ind w:left="259"/>
              <w:jc w:val="both"/>
              <w:rPr>
                <w:rFonts w:eastAsia="Times New Roman" w:cs="Arial"/>
                <w:color w:val="000000"/>
              </w:rPr>
            </w:pPr>
            <w:r w:rsidRPr="004A53E7">
              <w:rPr>
                <w:rFonts w:eastAsia="Times New Roman" w:cs="Arial"/>
                <w:color w:val="000000"/>
              </w:rPr>
              <w:t>Lavado De Cámara Anterior.</w:t>
            </w:r>
          </w:p>
        </w:tc>
      </w:tr>
      <w:tr w:rsidR="0064409C" w:rsidRPr="004A53E7" w:rsidTr="00DD04A2">
        <w:trPr>
          <w:trHeight w:val="189"/>
        </w:trPr>
        <w:tc>
          <w:tcPr>
            <w:tcW w:w="3206" w:type="dxa"/>
            <w:vMerge/>
          </w:tcPr>
          <w:p w:rsidR="0064409C" w:rsidRPr="004A53E7" w:rsidRDefault="0064409C" w:rsidP="004A53E7">
            <w:pPr>
              <w:spacing w:before="120" w:after="120" w:line="240" w:lineRule="auto"/>
              <w:jc w:val="both"/>
              <w:rPr>
                <w:rFonts w:eastAsia="Times New Roman" w:cs="Arial"/>
              </w:rPr>
            </w:pPr>
          </w:p>
        </w:tc>
        <w:tc>
          <w:tcPr>
            <w:tcW w:w="5910" w:type="dxa"/>
            <w:vAlign w:val="bottom"/>
          </w:tcPr>
          <w:p w:rsidR="0064409C" w:rsidRPr="004A53E7" w:rsidRDefault="0064409C" w:rsidP="0064409C">
            <w:pPr>
              <w:spacing w:before="120" w:after="120" w:line="240" w:lineRule="auto"/>
              <w:ind w:left="259"/>
              <w:jc w:val="both"/>
              <w:rPr>
                <w:rFonts w:eastAsia="Times New Roman" w:cs="Arial"/>
                <w:color w:val="000000"/>
              </w:rPr>
            </w:pPr>
            <w:r>
              <w:rPr>
                <w:rFonts w:eastAsia="Times New Roman" w:cs="Arial"/>
                <w:color w:val="000000"/>
              </w:rPr>
              <w:t>Vitrectomía Mas Cirugía Macular con Azul Brillante</w:t>
            </w:r>
          </w:p>
        </w:tc>
      </w:tr>
      <w:tr w:rsidR="0064409C" w:rsidRPr="004A53E7" w:rsidTr="00DD04A2">
        <w:trPr>
          <w:trHeight w:val="189"/>
        </w:trPr>
        <w:tc>
          <w:tcPr>
            <w:tcW w:w="3206" w:type="dxa"/>
            <w:vMerge/>
          </w:tcPr>
          <w:p w:rsidR="0064409C" w:rsidRPr="004A53E7" w:rsidRDefault="0064409C" w:rsidP="004A53E7">
            <w:pPr>
              <w:spacing w:before="120" w:after="120" w:line="240" w:lineRule="auto"/>
              <w:jc w:val="both"/>
              <w:rPr>
                <w:rFonts w:eastAsia="Times New Roman" w:cs="Arial"/>
              </w:rPr>
            </w:pPr>
          </w:p>
        </w:tc>
        <w:tc>
          <w:tcPr>
            <w:tcW w:w="5910" w:type="dxa"/>
            <w:vAlign w:val="bottom"/>
          </w:tcPr>
          <w:p w:rsidR="0064409C" w:rsidRDefault="0064409C" w:rsidP="0064409C">
            <w:pPr>
              <w:spacing w:before="120" w:after="120" w:line="240" w:lineRule="auto"/>
              <w:ind w:left="259"/>
              <w:jc w:val="both"/>
              <w:rPr>
                <w:rFonts w:eastAsia="Times New Roman" w:cs="Arial"/>
                <w:color w:val="000000"/>
              </w:rPr>
            </w:pPr>
            <w:r>
              <w:rPr>
                <w:rFonts w:eastAsia="Times New Roman" w:cs="Arial"/>
                <w:color w:val="000000"/>
              </w:rPr>
              <w:t>Vitrectomía Posterior Mas Panfotocoagulación Retinal con Laser por ojo</w:t>
            </w:r>
          </w:p>
        </w:tc>
      </w:tr>
      <w:tr w:rsidR="00613844" w:rsidRPr="004A53E7" w:rsidTr="00DD04A2">
        <w:trPr>
          <w:trHeight w:val="189"/>
        </w:trPr>
        <w:tc>
          <w:tcPr>
            <w:tcW w:w="9116" w:type="dxa"/>
            <w:gridSpan w:val="2"/>
          </w:tcPr>
          <w:p w:rsidR="00613844" w:rsidRPr="004A53E7" w:rsidRDefault="00613844" w:rsidP="004A53E7">
            <w:pPr>
              <w:spacing w:before="120" w:after="120" w:line="240" w:lineRule="auto"/>
              <w:jc w:val="both"/>
              <w:rPr>
                <w:rFonts w:eastAsia="Times New Roman" w:cs="Arial"/>
              </w:rPr>
            </w:pPr>
            <w:r w:rsidRPr="004A53E7">
              <w:rPr>
                <w:rFonts w:eastAsia="Times New Roman" w:cs="Arial"/>
              </w:rPr>
              <w:t>OFTALMOLOGÍA</w:t>
            </w:r>
          </w:p>
          <w:p w:rsidR="00613844" w:rsidRPr="004A53E7" w:rsidRDefault="00613844" w:rsidP="004A53E7">
            <w:pPr>
              <w:spacing w:before="120" w:after="120" w:line="240" w:lineRule="auto"/>
              <w:jc w:val="both"/>
              <w:rPr>
                <w:rFonts w:eastAsia="Times New Roman" w:cs="Arial"/>
              </w:rPr>
            </w:pPr>
            <w:r w:rsidRPr="004A53E7">
              <w:rPr>
                <w:rFonts w:eastAsia="Times New Roman" w:cs="Arial"/>
              </w:rPr>
              <w:t>RETINA Y VÍTREO</w:t>
            </w:r>
          </w:p>
          <w:p w:rsidR="00613844" w:rsidRPr="004A53E7" w:rsidRDefault="00613844" w:rsidP="004A53E7">
            <w:pPr>
              <w:spacing w:before="120" w:after="120" w:line="240" w:lineRule="auto"/>
              <w:jc w:val="both"/>
              <w:rPr>
                <w:rFonts w:eastAsia="Times New Roman" w:cs="Arial"/>
              </w:rPr>
            </w:pPr>
            <w:r w:rsidRPr="004A53E7">
              <w:rPr>
                <w:rFonts w:eastAsia="Times New Roman" w:cs="Arial"/>
              </w:rPr>
              <w:t>TODOS LOS ESTUDIOS INCLUYEN LOS HONORARIOS MÉDICOS, INSUMOS Y MATERIALES</w:t>
            </w:r>
          </w:p>
          <w:p w:rsidR="00613844" w:rsidRPr="004A53E7" w:rsidRDefault="00613844" w:rsidP="004A53E7">
            <w:pPr>
              <w:spacing w:before="120" w:after="120" w:line="240" w:lineRule="auto"/>
              <w:jc w:val="both"/>
              <w:rPr>
                <w:rFonts w:eastAsia="Times New Roman" w:cs="Arial"/>
              </w:rPr>
            </w:pPr>
            <w:r w:rsidRPr="004A53E7">
              <w:rPr>
                <w:rFonts w:eastAsia="Times New Roman" w:cs="Arial"/>
              </w:rPr>
              <w:t>TODOS LOS PROCEDIMIENTOS QUIRÚRGICOS INCLUYEN ANESTESIÓLOGO Y  LAS VALORACIONES POSTERIORES POR UN MES  INHERENTES AL PROPIO PROCEDIMIENTO SIN COSTO ADICIONAL.</w:t>
            </w:r>
          </w:p>
          <w:p w:rsidR="00613844" w:rsidRPr="004A53E7" w:rsidRDefault="00613844" w:rsidP="004A53E7">
            <w:pPr>
              <w:spacing w:before="120" w:after="120" w:line="240" w:lineRule="auto"/>
              <w:jc w:val="both"/>
              <w:rPr>
                <w:rFonts w:eastAsia="Times New Roman" w:cs="Arial"/>
              </w:rPr>
            </w:pPr>
            <w:r w:rsidRPr="004A53E7">
              <w:rPr>
                <w:rFonts w:eastAsia="Times New Roman" w:cs="Arial"/>
              </w:rPr>
              <w:t>EN CASO DE COMPLICACIONES POST-QUIRÚRGICAS IMPUTABLES A UNA TÉCNICA DEFICIENTE DEL PROCEDIMIENTO, LOS PROCEDIMIENTOS POSTERIORES QUE SEAN NECESARIOS PARA SU CORRECCIÓN CORRERÁN A CARGO DE EL “LICITANTE”.</w:t>
            </w:r>
          </w:p>
          <w:p w:rsidR="00613844" w:rsidRPr="004A53E7" w:rsidRDefault="00613844" w:rsidP="004A53E7">
            <w:pPr>
              <w:spacing w:before="120" w:after="120" w:line="240" w:lineRule="auto"/>
              <w:jc w:val="both"/>
              <w:rPr>
                <w:rFonts w:eastAsia="Times New Roman" w:cs="Arial"/>
                <w:color w:val="000000"/>
              </w:rPr>
            </w:pPr>
          </w:p>
        </w:tc>
      </w:tr>
    </w:tbl>
    <w:p w:rsidR="00613844" w:rsidRPr="004A53E7" w:rsidRDefault="00613844" w:rsidP="004A53E7">
      <w:pPr>
        <w:spacing w:before="120" w:after="120" w:line="240" w:lineRule="auto"/>
        <w:jc w:val="both"/>
        <w:rPr>
          <w:rFonts w:cs="Arial"/>
          <w:b/>
          <w:color w:val="FF0000"/>
        </w:rPr>
      </w:pPr>
    </w:p>
    <w:p w:rsidR="009960CF" w:rsidRPr="004A53E7" w:rsidRDefault="009960CF" w:rsidP="004A53E7">
      <w:pPr>
        <w:spacing w:before="120" w:after="120" w:line="240" w:lineRule="auto"/>
        <w:jc w:val="both"/>
        <w:rPr>
          <w:rFonts w:cs="Arial"/>
        </w:rPr>
      </w:pPr>
    </w:p>
    <w:p w:rsidR="00F55912" w:rsidRPr="004A53E7" w:rsidRDefault="00F55912" w:rsidP="004A53E7">
      <w:pPr>
        <w:spacing w:before="120" w:after="120" w:line="240" w:lineRule="auto"/>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deberá  cumplir  con cada uno de los puntos siguientes y presentarse como parte de su Propuesta Técnica, en caso contrario su propuesta será desechada por no cumplir con los requisitos documentales establecidos en las Bases de Licitación:</w:t>
      </w:r>
    </w:p>
    <w:p w:rsidR="00F55912" w:rsidRPr="004A53E7" w:rsidRDefault="00F55912" w:rsidP="004A53E7">
      <w:pPr>
        <w:spacing w:before="120" w:after="120" w:line="240" w:lineRule="auto"/>
        <w:jc w:val="both"/>
        <w:rPr>
          <w:rFonts w:eastAsia="Times New Roman" w:cs="Arial"/>
        </w:rPr>
      </w:pPr>
    </w:p>
    <w:p w:rsidR="00F55912" w:rsidRPr="004A53E7" w:rsidRDefault="00F55912" w:rsidP="005D2891">
      <w:pPr>
        <w:numPr>
          <w:ilvl w:val="0"/>
          <w:numId w:val="151"/>
        </w:numPr>
        <w:spacing w:before="120" w:after="120" w:line="240" w:lineRule="auto"/>
        <w:ind w:left="0"/>
        <w:contextualSpacing/>
        <w:jc w:val="both"/>
        <w:rPr>
          <w:rFonts w:eastAsia="Times New Roman" w:cs="Arial"/>
        </w:rPr>
      </w:pPr>
      <w:r w:rsidRPr="004A53E7">
        <w:rPr>
          <w:rFonts w:eastAsia="Times New Roman" w:cs="Arial"/>
        </w:rPr>
        <w:t>DOCUMENTOS MÉDICOS  DONDE SE ACREDITE ESPECIALIDAD DEL PERSONAL:</w:t>
      </w:r>
    </w:p>
    <w:p w:rsidR="00F55912" w:rsidRPr="004A53E7" w:rsidRDefault="00F55912" w:rsidP="004A53E7">
      <w:pPr>
        <w:spacing w:before="120" w:after="120" w:line="240" w:lineRule="auto"/>
        <w:ind w:hanging="360"/>
        <w:contextualSpacing/>
        <w:jc w:val="both"/>
        <w:rPr>
          <w:rFonts w:eastAsia="Times New Roman" w:cs="Arial"/>
        </w:rPr>
      </w:pPr>
    </w:p>
    <w:p w:rsidR="00F55912" w:rsidRPr="004A53E7" w:rsidRDefault="00F55912" w:rsidP="004A53E7">
      <w:pPr>
        <w:spacing w:before="120" w:after="120" w:line="240" w:lineRule="auto"/>
        <w:ind w:hanging="360"/>
        <w:jc w:val="both"/>
        <w:rPr>
          <w:rFonts w:eastAsia="Times New Roman" w:cs="Arial"/>
        </w:rPr>
      </w:pPr>
      <w:r w:rsidRPr="004A53E7">
        <w:rPr>
          <w:rFonts w:eastAsia="Times New Roman" w:cs="Arial"/>
        </w:rPr>
        <w:t>a)</w:t>
      </w:r>
      <w:r w:rsidRPr="004A53E7">
        <w:rPr>
          <w:rFonts w:eastAsia="Times New Roman" w:cs="Arial"/>
        </w:rPr>
        <w:tab/>
        <w:t>Cédula profesional (Medico General)</w:t>
      </w:r>
    </w:p>
    <w:p w:rsidR="00F55912" w:rsidRPr="004A53E7" w:rsidRDefault="00F55912" w:rsidP="004A53E7">
      <w:pPr>
        <w:spacing w:before="120" w:after="120" w:line="240" w:lineRule="auto"/>
        <w:ind w:hanging="360"/>
        <w:jc w:val="both"/>
        <w:rPr>
          <w:rFonts w:eastAsia="Times New Roman" w:cs="Arial"/>
        </w:rPr>
      </w:pPr>
      <w:r w:rsidRPr="004A53E7">
        <w:rPr>
          <w:rFonts w:eastAsia="Times New Roman" w:cs="Arial"/>
        </w:rPr>
        <w:t>b)</w:t>
      </w:r>
      <w:r w:rsidRPr="004A53E7">
        <w:rPr>
          <w:rFonts w:eastAsia="Times New Roman" w:cs="Arial"/>
        </w:rPr>
        <w:tab/>
        <w:t xml:space="preserve">Constancia de alta especialidad en retina  y vítreo. </w:t>
      </w:r>
    </w:p>
    <w:p w:rsidR="00F55912" w:rsidRPr="004A53E7" w:rsidRDefault="00F55912" w:rsidP="004A53E7">
      <w:pPr>
        <w:spacing w:before="120" w:after="120" w:line="240" w:lineRule="auto"/>
        <w:ind w:hanging="360"/>
        <w:jc w:val="both"/>
        <w:rPr>
          <w:rFonts w:eastAsia="Times New Roman" w:cs="Arial"/>
        </w:rPr>
      </w:pPr>
      <w:r w:rsidRPr="004A53E7">
        <w:rPr>
          <w:rFonts w:eastAsia="Times New Roman" w:cs="Arial"/>
        </w:rPr>
        <w:t>c)</w:t>
      </w:r>
      <w:r w:rsidRPr="004A53E7">
        <w:rPr>
          <w:rFonts w:eastAsia="Times New Roman" w:cs="Arial"/>
        </w:rPr>
        <w:tab/>
        <w:t>Licencia Sanitaria (si procede) expedida por la Comisión Federal para la Protección contra Riesgos Sanitarios.</w:t>
      </w:r>
    </w:p>
    <w:p w:rsidR="00F55912" w:rsidRPr="004A53E7" w:rsidRDefault="00F55912" w:rsidP="004A53E7">
      <w:pPr>
        <w:spacing w:before="120" w:after="120" w:line="240" w:lineRule="auto"/>
        <w:ind w:hanging="360"/>
        <w:jc w:val="both"/>
        <w:rPr>
          <w:rFonts w:eastAsia="Times New Roman" w:cs="Arial"/>
        </w:rPr>
      </w:pPr>
      <w:r w:rsidRPr="004A53E7">
        <w:rPr>
          <w:rFonts w:eastAsia="Times New Roman" w:cs="Arial"/>
        </w:rPr>
        <w:t>d)</w:t>
      </w:r>
      <w:r w:rsidRPr="004A53E7">
        <w:rPr>
          <w:rFonts w:eastAsia="Times New Roman" w:cs="Arial"/>
        </w:rPr>
        <w:tab/>
        <w:t>Currículum Vitae (3 cuartillas Máximo)</w:t>
      </w:r>
    </w:p>
    <w:p w:rsidR="00F55912" w:rsidRPr="004A53E7" w:rsidRDefault="00F55912" w:rsidP="004A53E7">
      <w:pPr>
        <w:spacing w:before="120" w:after="120" w:line="240" w:lineRule="auto"/>
        <w:ind w:hanging="360"/>
        <w:jc w:val="both"/>
        <w:rPr>
          <w:rFonts w:eastAsia="Times New Roman" w:cs="Arial"/>
        </w:rPr>
      </w:pPr>
      <w:r w:rsidRPr="004A53E7">
        <w:rPr>
          <w:rFonts w:eastAsia="Times New Roman" w:cs="Arial"/>
        </w:rPr>
        <w:t>e)</w:t>
      </w:r>
      <w:r w:rsidRPr="004A53E7">
        <w:rPr>
          <w:rFonts w:eastAsia="Times New Roman" w:cs="Arial"/>
        </w:rPr>
        <w:tab/>
        <w:t xml:space="preserve">Constancias, Diplomas, Cursos, Congresos, Publicaciones con valor curricular (últimos 5 años). </w:t>
      </w:r>
    </w:p>
    <w:p w:rsidR="00F55912" w:rsidRPr="004A53E7" w:rsidRDefault="00F55912" w:rsidP="004A53E7">
      <w:pPr>
        <w:spacing w:before="120" w:after="120" w:line="240" w:lineRule="auto"/>
        <w:ind w:hanging="360"/>
        <w:jc w:val="both"/>
        <w:rPr>
          <w:rFonts w:eastAsia="Times New Roman" w:cs="Arial"/>
        </w:rPr>
      </w:pPr>
      <w:r w:rsidRPr="004A53E7">
        <w:rPr>
          <w:rFonts w:eastAsia="Times New Roman" w:cs="Arial"/>
        </w:rPr>
        <w:t>f)</w:t>
      </w:r>
      <w:r w:rsidRPr="004A53E7">
        <w:rPr>
          <w:rFonts w:eastAsia="Times New Roman" w:cs="Arial"/>
        </w:rPr>
        <w:tab/>
        <w:t xml:space="preserve">Constancia de Sociedades, Asociaciones y Colegios a los que pertenece.   </w:t>
      </w:r>
    </w:p>
    <w:p w:rsidR="00F55912" w:rsidRPr="004A53E7" w:rsidRDefault="00F55912" w:rsidP="004A53E7">
      <w:pPr>
        <w:spacing w:before="120" w:after="120" w:line="240" w:lineRule="auto"/>
        <w:ind w:hanging="360"/>
        <w:jc w:val="both"/>
        <w:rPr>
          <w:rFonts w:eastAsia="Times New Roman" w:cs="Arial"/>
        </w:rPr>
      </w:pPr>
      <w:r w:rsidRPr="004A53E7">
        <w:rPr>
          <w:rFonts w:eastAsia="Times New Roman" w:cs="Arial"/>
        </w:rPr>
        <w:t>g)</w:t>
      </w:r>
      <w:r w:rsidRPr="004A53E7">
        <w:rPr>
          <w:rFonts w:eastAsia="Times New Roman" w:cs="Arial"/>
        </w:rPr>
        <w:tab/>
        <w:t>Recibo de honorarios.</w:t>
      </w:r>
    </w:p>
    <w:p w:rsidR="00F55912" w:rsidRPr="004A53E7" w:rsidRDefault="00F55912" w:rsidP="004A53E7">
      <w:pPr>
        <w:spacing w:before="120" w:after="120" w:line="240" w:lineRule="auto"/>
        <w:ind w:hanging="360"/>
        <w:jc w:val="both"/>
        <w:rPr>
          <w:rFonts w:eastAsia="Times New Roman" w:cs="Arial"/>
        </w:rPr>
      </w:pPr>
      <w:r w:rsidRPr="004A53E7">
        <w:rPr>
          <w:rFonts w:eastAsia="Times New Roman" w:cs="Arial"/>
        </w:rPr>
        <w:t>h)</w:t>
      </w:r>
      <w:r w:rsidRPr="004A53E7">
        <w:rPr>
          <w:rFonts w:eastAsia="Times New Roman" w:cs="Arial"/>
        </w:rPr>
        <w:tab/>
        <w:t>Copia simple del aviso de funcionamiento y permiso del responsable de  la operación  y funcionamiento del Establecimiento expedido por Comisión Federal para la Protección contra Riesgos Sanitarios y/o Dirección de Protección contra Riesgos Sanitarios del Estado de Baja California, o en su defecto la Secretaría de Salud, por ambos lados.</w:t>
      </w:r>
    </w:p>
    <w:p w:rsidR="00F55912" w:rsidRPr="004A53E7" w:rsidRDefault="00F55912" w:rsidP="004A53E7">
      <w:pPr>
        <w:spacing w:before="120" w:after="120" w:line="240" w:lineRule="auto"/>
        <w:ind w:hanging="360"/>
        <w:contextualSpacing/>
        <w:jc w:val="both"/>
        <w:rPr>
          <w:rFonts w:eastAsia="Times New Roman" w:cs="Arial"/>
        </w:rPr>
      </w:pPr>
    </w:p>
    <w:p w:rsidR="00F55912" w:rsidRPr="004A53E7" w:rsidRDefault="00F55912" w:rsidP="005D2891">
      <w:pPr>
        <w:numPr>
          <w:ilvl w:val="0"/>
          <w:numId w:val="151"/>
        </w:numPr>
        <w:spacing w:before="120" w:after="120" w:line="240" w:lineRule="auto"/>
        <w:ind w:left="0"/>
        <w:contextualSpacing/>
        <w:jc w:val="both"/>
        <w:rPr>
          <w:rFonts w:eastAsia="Times New Roman" w:cs="Arial"/>
        </w:rPr>
      </w:pPr>
      <w:r w:rsidRPr="004A53E7">
        <w:rPr>
          <w:rFonts w:eastAsia="Times New Roman" w:cs="Arial"/>
        </w:rPr>
        <w:t>CAPACIDAD T</w:t>
      </w:r>
      <w:r w:rsidRPr="004A53E7">
        <w:rPr>
          <w:rFonts w:eastAsia="MS Gothic" w:cs="Arial"/>
        </w:rPr>
        <w:t>ÉCNICA DEL LICITANTE:</w:t>
      </w:r>
    </w:p>
    <w:p w:rsidR="00F55912" w:rsidRPr="004A53E7" w:rsidRDefault="00F55912" w:rsidP="004A53E7">
      <w:pPr>
        <w:spacing w:before="120" w:after="120" w:line="240" w:lineRule="auto"/>
        <w:ind w:hanging="360"/>
        <w:contextualSpacing/>
        <w:jc w:val="both"/>
        <w:rPr>
          <w:rFonts w:eastAsia="Times New Roman" w:cs="Arial"/>
        </w:rPr>
      </w:pPr>
    </w:p>
    <w:p w:rsidR="00F55912" w:rsidRPr="004A53E7" w:rsidRDefault="00F55912" w:rsidP="005D2891">
      <w:pPr>
        <w:numPr>
          <w:ilvl w:val="0"/>
          <w:numId w:val="152"/>
        </w:numPr>
        <w:spacing w:before="120" w:after="120" w:line="240" w:lineRule="auto"/>
        <w:ind w:left="0"/>
        <w:contextualSpacing/>
        <w:jc w:val="both"/>
        <w:rPr>
          <w:rFonts w:eastAsia="Times New Roman" w:cs="Arial"/>
        </w:rPr>
      </w:pPr>
      <w:r w:rsidRPr="004A53E7">
        <w:rPr>
          <w:rFonts w:eastAsia="Times New Roman" w:cs="Arial"/>
        </w:rPr>
        <w:t>En su propuesta técnica deberá incluir el personal y equipo técnico, profesional que  esté capacitado, suficiente y necesario para llevar a cabo la prestación del servicio así como sus insumos.</w:t>
      </w:r>
    </w:p>
    <w:p w:rsidR="00F55912" w:rsidRPr="004A53E7" w:rsidRDefault="00F55912" w:rsidP="005D2891">
      <w:pPr>
        <w:numPr>
          <w:ilvl w:val="0"/>
          <w:numId w:val="152"/>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incluirá como parte integral de su propuesta técnica, la metodología a realizar para cada uno de los servicios que se preste, de manera detallada  y  exacta, indicando paso a paso a realizar. </w:t>
      </w:r>
    </w:p>
    <w:p w:rsidR="00F55912" w:rsidRPr="004A53E7" w:rsidRDefault="00F55912" w:rsidP="004A53E7">
      <w:pPr>
        <w:spacing w:before="120" w:after="120" w:line="240" w:lineRule="auto"/>
        <w:contextualSpacing/>
        <w:jc w:val="both"/>
        <w:rPr>
          <w:rFonts w:eastAsia="Times New Roman" w:cs="Arial"/>
        </w:rPr>
      </w:pPr>
    </w:p>
    <w:p w:rsidR="00F55912" w:rsidRPr="004A53E7" w:rsidRDefault="00F55912" w:rsidP="005D2891">
      <w:pPr>
        <w:numPr>
          <w:ilvl w:val="0"/>
          <w:numId w:val="151"/>
        </w:numPr>
        <w:spacing w:before="120" w:after="120" w:line="240" w:lineRule="auto"/>
        <w:ind w:left="0"/>
        <w:contextualSpacing/>
        <w:jc w:val="both"/>
        <w:rPr>
          <w:rFonts w:eastAsia="Times New Roman" w:cs="Arial"/>
        </w:rPr>
      </w:pPr>
      <w:r w:rsidRPr="004A53E7">
        <w:rPr>
          <w:rFonts w:eastAsia="Times New Roman" w:cs="Arial"/>
        </w:rPr>
        <w:t>CAPACIDAD DE RECURSOS HUMANOS PARA LA PRESTACIÓN DE LOS SERVICIOS:</w:t>
      </w:r>
    </w:p>
    <w:p w:rsidR="00F55912" w:rsidRPr="004A53E7" w:rsidRDefault="00F55912" w:rsidP="004A53E7">
      <w:pPr>
        <w:spacing w:before="120" w:after="120" w:line="240" w:lineRule="auto"/>
        <w:ind w:hanging="360"/>
        <w:jc w:val="both"/>
        <w:rPr>
          <w:rFonts w:eastAsia="Times New Roman" w:cs="Arial"/>
        </w:rPr>
      </w:pPr>
    </w:p>
    <w:p w:rsidR="00F55912" w:rsidRPr="004A53E7" w:rsidRDefault="00F55912" w:rsidP="005D2891">
      <w:pPr>
        <w:numPr>
          <w:ilvl w:val="0"/>
          <w:numId w:val="207"/>
        </w:numPr>
        <w:spacing w:before="120" w:after="120" w:line="240" w:lineRule="auto"/>
        <w:ind w:left="0"/>
        <w:contextualSpacing/>
        <w:jc w:val="both"/>
        <w:rPr>
          <w:rFonts w:eastAsia="Times New Roman" w:cs="Arial"/>
        </w:rPr>
      </w:pPr>
      <w:r w:rsidRPr="004A53E7">
        <w:rPr>
          <w:rFonts w:eastAsia="Times New Roman" w:cs="Arial"/>
        </w:rPr>
        <w:t>Presentará una relación del personal que atenderá los servicios de oftalmología, indicará quién realice el diagnóstico de los estudios y quién se encargue  de la interpretación  de los  estudios.</w:t>
      </w:r>
    </w:p>
    <w:p w:rsidR="00F55912" w:rsidRPr="004A53E7" w:rsidRDefault="00F55912" w:rsidP="005D2891">
      <w:pPr>
        <w:numPr>
          <w:ilvl w:val="0"/>
          <w:numId w:val="207"/>
        </w:numPr>
        <w:spacing w:before="120" w:after="120" w:line="240" w:lineRule="auto"/>
        <w:ind w:left="0"/>
        <w:contextualSpacing/>
        <w:jc w:val="both"/>
        <w:rPr>
          <w:rFonts w:eastAsia="Times New Roman" w:cs="Arial"/>
        </w:rPr>
      </w:pPr>
      <w:r w:rsidRPr="004A53E7">
        <w:rPr>
          <w:rFonts w:eastAsia="Times New Roman" w:cs="Arial"/>
        </w:rPr>
        <w:t>Deberá acreditar la experiencia práctica del personal auxiliar de por lo menos 6 meses en el Área de Oftalmología.</w:t>
      </w:r>
    </w:p>
    <w:p w:rsidR="00F55912" w:rsidRPr="004A53E7" w:rsidRDefault="00F55912" w:rsidP="004A53E7">
      <w:pPr>
        <w:spacing w:before="120" w:after="120" w:line="240" w:lineRule="auto"/>
        <w:ind w:hanging="360"/>
        <w:contextualSpacing/>
        <w:jc w:val="both"/>
        <w:rPr>
          <w:rFonts w:eastAsia="Times New Roman" w:cs="Arial"/>
        </w:rPr>
      </w:pPr>
    </w:p>
    <w:p w:rsidR="00F55912" w:rsidRPr="004A53E7" w:rsidRDefault="00F55912" w:rsidP="005D2891">
      <w:pPr>
        <w:numPr>
          <w:ilvl w:val="0"/>
          <w:numId w:val="151"/>
        </w:numPr>
        <w:spacing w:before="120" w:after="120" w:line="240" w:lineRule="auto"/>
        <w:ind w:left="0"/>
        <w:contextualSpacing/>
        <w:jc w:val="both"/>
        <w:rPr>
          <w:rFonts w:eastAsia="Times New Roman" w:cs="Arial"/>
        </w:rPr>
      </w:pPr>
      <w:r w:rsidRPr="004A53E7">
        <w:rPr>
          <w:rFonts w:eastAsia="Times New Roman" w:cs="Arial"/>
        </w:rPr>
        <w:t>CAPACIDAD  DEL  EQUIPO:</w:t>
      </w:r>
    </w:p>
    <w:p w:rsidR="00F55912" w:rsidRPr="004A53E7" w:rsidRDefault="00F55912" w:rsidP="004A53E7">
      <w:pPr>
        <w:spacing w:before="120" w:after="120" w:line="240" w:lineRule="auto"/>
        <w:ind w:hanging="360"/>
        <w:contextualSpacing/>
        <w:jc w:val="both"/>
        <w:rPr>
          <w:rFonts w:eastAsia="Times New Roman" w:cs="Arial"/>
        </w:rPr>
      </w:pPr>
    </w:p>
    <w:p w:rsidR="00F55912" w:rsidRPr="004A53E7" w:rsidRDefault="00F55912" w:rsidP="005D2891">
      <w:pPr>
        <w:numPr>
          <w:ilvl w:val="0"/>
          <w:numId w:val="208"/>
        </w:numPr>
        <w:spacing w:before="120" w:after="120" w:line="240" w:lineRule="auto"/>
        <w:ind w:left="0"/>
        <w:contextualSpacing/>
        <w:jc w:val="both"/>
        <w:rPr>
          <w:rFonts w:eastAsia="Times New Roman" w:cs="Arial"/>
        </w:rPr>
      </w:pPr>
      <w:r w:rsidRPr="004A53E7">
        <w:rPr>
          <w:rFonts w:eastAsia="Times New Roman" w:cs="Arial"/>
        </w:rPr>
        <w:t xml:space="preserve">Deberá presentar manifiesto donde indique los Equipos De Oftalmología con que cuenta para otorgar el servicio licitado, indicando  Marca, Modelo, Número de serie, anexando copia simple de certificado de calibración o validación vigente de cada uno de los equipos. Fotos del equipo y de las instalaciones. </w:t>
      </w:r>
    </w:p>
    <w:p w:rsidR="00F55912" w:rsidRPr="004A53E7" w:rsidRDefault="00F55912" w:rsidP="005D2891">
      <w:pPr>
        <w:numPr>
          <w:ilvl w:val="0"/>
          <w:numId w:val="208"/>
        </w:numPr>
        <w:spacing w:before="120" w:after="120" w:line="240" w:lineRule="auto"/>
        <w:ind w:left="0"/>
        <w:contextualSpacing/>
        <w:jc w:val="both"/>
        <w:rPr>
          <w:rFonts w:eastAsia="Times New Roman" w:cs="Arial"/>
        </w:rPr>
      </w:pPr>
      <w:r w:rsidRPr="004A53E7">
        <w:rPr>
          <w:rFonts w:eastAsia="Times New Roman" w:cs="Arial"/>
        </w:rPr>
        <w:t>Como  infraestructura mínima del establecimiento deberá cumplir con: Área de recepción, sala de espera, sala de quirófano, sala de recuperación y baño  así como los requisitos mínimos que establece la Norma Oficial Mexicana NOM-005-SSA3-2010, referente a requisitos de Infraestructura y equipamiento de establecimientos para la atención médica de pacientes ambulatorios.</w:t>
      </w:r>
    </w:p>
    <w:p w:rsidR="00F55912" w:rsidRPr="004A53E7" w:rsidRDefault="00F55912" w:rsidP="005D2891">
      <w:pPr>
        <w:numPr>
          <w:ilvl w:val="0"/>
          <w:numId w:val="208"/>
        </w:numPr>
        <w:spacing w:before="120" w:after="120" w:line="240" w:lineRule="auto"/>
        <w:ind w:left="0"/>
        <w:contextualSpacing/>
        <w:jc w:val="both"/>
        <w:rPr>
          <w:rFonts w:eastAsia="Times New Roman" w:cs="Arial"/>
        </w:rPr>
      </w:pPr>
      <w:r w:rsidRPr="004A53E7">
        <w:rPr>
          <w:rFonts w:eastAsia="Times New Roman" w:cs="Arial"/>
        </w:rPr>
        <w:t>Como  infraestructura mínima del establecimiento deberá cumplir con: Área de recepción, área acreditada para realización de estudios de gabinete , niveles de iluminación  así como los requisitos mínimos que establece la Norma Oficial Mexicana NOM-016-SSA3-2012,  referente a Infraestructura y equipamiento de Hospitales y consultorios de atención Médica Especializada.</w:t>
      </w:r>
    </w:p>
    <w:p w:rsidR="00F55912" w:rsidRPr="004A53E7" w:rsidRDefault="00F55912" w:rsidP="004A53E7">
      <w:pPr>
        <w:spacing w:before="120" w:after="120" w:line="240" w:lineRule="auto"/>
        <w:ind w:hanging="360"/>
        <w:contextualSpacing/>
        <w:jc w:val="both"/>
        <w:rPr>
          <w:rFonts w:eastAsia="Times New Roman" w:cs="Arial"/>
        </w:rPr>
      </w:pPr>
      <w:r w:rsidRPr="004A53E7">
        <w:rPr>
          <w:rFonts w:eastAsia="Times New Roman" w:cs="Arial"/>
        </w:rPr>
        <w:t>Los requisitos mínimos a cubrir con las especificaciones técnicas que dicta el Centro Nacional de Excelencia Tecnológica en Salud (CENETEC) de acuerdo a los estudios y servicios de conformidad con el servicio licitado.</w:t>
      </w:r>
    </w:p>
    <w:p w:rsidR="00F55912" w:rsidRPr="004A53E7" w:rsidRDefault="00F55912" w:rsidP="004A53E7">
      <w:pPr>
        <w:spacing w:before="120" w:after="120" w:line="240" w:lineRule="auto"/>
        <w:jc w:val="both"/>
        <w:rPr>
          <w:rFonts w:eastAsia="Times New Roman" w:cs="Arial"/>
        </w:rPr>
      </w:pPr>
    </w:p>
    <w:p w:rsidR="00F55912" w:rsidRPr="004A53E7" w:rsidRDefault="00F55912" w:rsidP="005D2891">
      <w:pPr>
        <w:numPr>
          <w:ilvl w:val="0"/>
          <w:numId w:val="151"/>
        </w:numPr>
        <w:spacing w:before="120" w:after="120" w:line="240" w:lineRule="auto"/>
        <w:ind w:left="0"/>
        <w:contextualSpacing/>
        <w:jc w:val="both"/>
        <w:rPr>
          <w:rFonts w:eastAsia="Times New Roman" w:cs="Arial"/>
        </w:rPr>
      </w:pPr>
      <w:r w:rsidRPr="004A53E7">
        <w:rPr>
          <w:rFonts w:eastAsia="Times New Roman" w:cs="Arial"/>
        </w:rPr>
        <w:t>GENERALIDADES DEL SERVICIO:</w:t>
      </w:r>
    </w:p>
    <w:p w:rsidR="00F55912" w:rsidRPr="004A53E7" w:rsidRDefault="00F55912" w:rsidP="004A53E7">
      <w:pPr>
        <w:spacing w:before="120" w:after="120" w:line="240" w:lineRule="auto"/>
        <w:ind w:hanging="360"/>
        <w:jc w:val="both"/>
        <w:rPr>
          <w:rFonts w:eastAsia="Times New Roman" w:cs="Arial"/>
        </w:rPr>
      </w:pPr>
    </w:p>
    <w:p w:rsidR="00F55912" w:rsidRPr="004A53E7" w:rsidRDefault="00F55912" w:rsidP="005D2891">
      <w:pPr>
        <w:pStyle w:val="Prrafodelista"/>
        <w:numPr>
          <w:ilvl w:val="0"/>
          <w:numId w:val="209"/>
        </w:numPr>
        <w:spacing w:before="120" w:after="120" w:line="240" w:lineRule="auto"/>
        <w:ind w:left="0"/>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 prestará los servicios licitados siempre que el derechohabiente de “</w:t>
      </w:r>
      <w:r w:rsidRPr="004A53E7">
        <w:rPr>
          <w:rFonts w:eastAsia="Times New Roman" w:cs="Arial"/>
          <w:b/>
        </w:rPr>
        <w:t>ISSSTECALI</w:t>
      </w:r>
      <w:r w:rsidRPr="004A53E7">
        <w:rPr>
          <w:rFonts w:eastAsia="Times New Roman" w:cs="Arial"/>
        </w:rPr>
        <w:t>” presente Formato de Subrogación Electrónica de Servicios Médicos (SM-3),  la cual deberá estar debidamente requisitada y expedida por la Unidad Médica de “</w:t>
      </w:r>
      <w:r w:rsidRPr="004A53E7">
        <w:rPr>
          <w:rFonts w:eastAsia="Times New Roman" w:cs="Arial"/>
          <w:b/>
        </w:rPr>
        <w:t>ISSSTECALI</w:t>
      </w:r>
      <w:r w:rsidRPr="004A53E7">
        <w:rPr>
          <w:rFonts w:eastAsia="Times New Roman" w:cs="Arial"/>
        </w:rPr>
        <w:t>”, con los sellos de vigencia y sello de la Dirección y/o Subdirección de “</w:t>
      </w:r>
      <w:r w:rsidRPr="004A53E7">
        <w:rPr>
          <w:rFonts w:eastAsia="Times New Roman" w:cs="Arial"/>
          <w:b/>
        </w:rPr>
        <w:t>ISSSTECALI</w:t>
      </w:r>
      <w:r w:rsidRPr="004A53E7">
        <w:rPr>
          <w:rFonts w:eastAsia="Times New Roman" w:cs="Arial"/>
        </w:rPr>
        <w:t>”, así como las firmas de los funcionarios autorizados y  documento sin tachaduras y/o enmendaduras, así como identificación oficial vigente y credencial expedida por el “</w:t>
      </w:r>
      <w:r w:rsidRPr="004A53E7">
        <w:rPr>
          <w:rFonts w:eastAsia="Times New Roman" w:cs="Arial"/>
          <w:b/>
        </w:rPr>
        <w:t>ISSSTECALI</w:t>
      </w:r>
      <w:r w:rsidRPr="004A53E7">
        <w:rPr>
          <w:rFonts w:eastAsia="Times New Roman" w:cs="Arial"/>
        </w:rPr>
        <w:t>” que acredite al derechohabiente.</w:t>
      </w:r>
    </w:p>
    <w:p w:rsidR="00F55912" w:rsidRPr="004A53E7" w:rsidRDefault="00F55912" w:rsidP="005D2891">
      <w:pPr>
        <w:pStyle w:val="Prrafodelista"/>
        <w:numPr>
          <w:ilvl w:val="0"/>
          <w:numId w:val="209"/>
        </w:numPr>
        <w:spacing w:before="120" w:after="120" w:line="240" w:lineRule="auto"/>
        <w:ind w:left="0"/>
        <w:jc w:val="both"/>
        <w:rPr>
          <w:rFonts w:eastAsia="Times New Roman" w:cs="Arial"/>
        </w:rPr>
      </w:pPr>
      <w:r w:rsidRPr="004A53E7">
        <w:rPr>
          <w:rFonts w:eastAsia="Times New Roman" w:cs="Arial"/>
        </w:rPr>
        <w:t>No serán aceptados los Formatos de Subrogación Electrónica de Servicios Médicos (SM-3) que se presenten después de 30 días naturales de la fecha del sello de vigencia expedida por la Unidad Médica solicitante.</w:t>
      </w:r>
    </w:p>
    <w:p w:rsidR="00F55912" w:rsidRPr="004A53E7" w:rsidRDefault="00F55912" w:rsidP="005D2891">
      <w:pPr>
        <w:pStyle w:val="Prrafodelista"/>
        <w:numPr>
          <w:ilvl w:val="0"/>
          <w:numId w:val="209"/>
        </w:numPr>
        <w:spacing w:before="120" w:after="120" w:line="240" w:lineRule="auto"/>
        <w:ind w:left="0"/>
        <w:jc w:val="both"/>
        <w:rPr>
          <w:rFonts w:eastAsia="Times New Roman" w:cs="Arial"/>
        </w:rPr>
      </w:pPr>
      <w:r w:rsidRPr="004A53E7">
        <w:rPr>
          <w:rFonts w:eastAsia="Times New Roman" w:cs="Arial"/>
        </w:rPr>
        <w:t xml:space="preserve">En caso que el servicio  subrogado una vez contratado, no pudiera ser prestado por  el </w:t>
      </w:r>
      <w:r w:rsidRPr="004A53E7">
        <w:rPr>
          <w:rFonts w:eastAsia="Times New Roman" w:cs="Arial"/>
          <w:b/>
        </w:rPr>
        <w:t>“LICITANTE</w:t>
      </w:r>
      <w:r w:rsidRPr="004A53E7">
        <w:rPr>
          <w:rFonts w:eastAsia="Times New Roman" w:cs="Arial"/>
        </w:rPr>
        <w:t>”, este deberá avisar al “</w:t>
      </w:r>
      <w:r w:rsidRPr="004A53E7">
        <w:rPr>
          <w:rFonts w:eastAsia="Times New Roman" w:cs="Arial"/>
          <w:b/>
        </w:rPr>
        <w:t>ISSSTECALI</w:t>
      </w:r>
      <w:r w:rsidRPr="004A53E7">
        <w:rPr>
          <w:rFonts w:eastAsia="Times New Roman" w:cs="Arial"/>
        </w:rPr>
        <w:t xml:space="preserve">”  mediante escrito dirigido a SERVICIOS SUBROGADOS  con una anticipación de 24 horas para las ausencias no programadas y con 2 semanas de anticipación para las ausencias programadas debiendo indicar a su sustituto nombre, teléfonos, dirección donde se le pueda localizar; y cuyo gasto generado deberá ser asumido por el </w:t>
      </w:r>
      <w:r w:rsidRPr="004A53E7">
        <w:rPr>
          <w:rFonts w:eastAsia="Times New Roman" w:cs="Arial"/>
          <w:b/>
        </w:rPr>
        <w:t>“LICITANTE”.</w:t>
      </w:r>
    </w:p>
    <w:p w:rsidR="00F55912" w:rsidRPr="004A53E7" w:rsidRDefault="00F55912" w:rsidP="004A53E7">
      <w:pPr>
        <w:spacing w:before="120" w:after="120" w:line="240" w:lineRule="auto"/>
        <w:ind w:hanging="360"/>
        <w:jc w:val="both"/>
        <w:rPr>
          <w:rFonts w:eastAsia="Times New Roman" w:cs="Arial"/>
        </w:rPr>
      </w:pPr>
    </w:p>
    <w:p w:rsidR="00F55912" w:rsidRPr="004A53E7" w:rsidRDefault="00F55912" w:rsidP="005D2891">
      <w:pPr>
        <w:numPr>
          <w:ilvl w:val="0"/>
          <w:numId w:val="151"/>
        </w:numPr>
        <w:spacing w:before="120" w:after="120" w:line="240" w:lineRule="auto"/>
        <w:ind w:left="0"/>
        <w:contextualSpacing/>
        <w:jc w:val="both"/>
        <w:rPr>
          <w:rFonts w:eastAsia="Times New Roman" w:cs="Arial"/>
        </w:rPr>
      </w:pPr>
      <w:r w:rsidRPr="004A53E7">
        <w:rPr>
          <w:rFonts w:eastAsia="Times New Roman" w:cs="Arial"/>
        </w:rPr>
        <w:t>PROCEDIMIENTO PARA REALIZAR LOS SERVICIOS:</w:t>
      </w:r>
    </w:p>
    <w:p w:rsidR="00F55912" w:rsidRPr="004A53E7" w:rsidRDefault="00F55912" w:rsidP="004A53E7">
      <w:pPr>
        <w:tabs>
          <w:tab w:val="left" w:pos="5977"/>
        </w:tabs>
        <w:spacing w:before="120" w:after="120" w:line="240" w:lineRule="auto"/>
        <w:ind w:hanging="360"/>
        <w:jc w:val="both"/>
        <w:rPr>
          <w:rFonts w:eastAsia="Times New Roman" w:cs="Arial"/>
        </w:rPr>
      </w:pPr>
      <w:r w:rsidRPr="004A53E7">
        <w:rPr>
          <w:rFonts w:eastAsia="Times New Roman" w:cs="Arial"/>
        </w:rPr>
        <w:tab/>
      </w:r>
    </w:p>
    <w:p w:rsidR="00F55912" w:rsidRPr="004A53E7" w:rsidRDefault="00F55912" w:rsidP="005D2891">
      <w:pPr>
        <w:numPr>
          <w:ilvl w:val="0"/>
          <w:numId w:val="153"/>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prestará los servicios médicos subrogados cuando sean solicitados de manera ordinaria en  horario 24 horas los 365 días del año. Asimismo deberá proporcionar sus números telefónicos donde se le pueda localizar las 24 horas del día  los 365 días del  año. Se realizarán los servicios de oftalmología debiendo entregar la interpretación de los mismos, en un plazo no mayor de 3 días hábiles, contados a partir de la solicitud realizada por “</w:t>
      </w:r>
      <w:r w:rsidRPr="004A53E7">
        <w:rPr>
          <w:rFonts w:eastAsia="Times New Roman" w:cs="Arial"/>
          <w:b/>
        </w:rPr>
        <w:t>ISSSTECALI</w:t>
      </w:r>
      <w:r w:rsidRPr="004A53E7">
        <w:rPr>
          <w:rFonts w:eastAsia="Times New Roman" w:cs="Arial"/>
        </w:rPr>
        <w:t>”</w:t>
      </w:r>
    </w:p>
    <w:p w:rsidR="00F55912" w:rsidRPr="004A53E7" w:rsidRDefault="00F55912" w:rsidP="005D2891">
      <w:pPr>
        <w:numPr>
          <w:ilvl w:val="0"/>
          <w:numId w:val="153"/>
        </w:numPr>
        <w:spacing w:before="120" w:after="120" w:line="240" w:lineRule="auto"/>
        <w:ind w:left="0"/>
        <w:contextualSpacing/>
        <w:jc w:val="both"/>
        <w:rPr>
          <w:rFonts w:eastAsia="Times New Roman" w:cs="Arial"/>
        </w:rPr>
      </w:pPr>
      <w:r w:rsidRPr="004A53E7">
        <w:rPr>
          <w:rFonts w:eastAsia="Times New Roman" w:cs="Arial"/>
        </w:rPr>
        <w:t>Se entregará reporte de los servicios otorgados, los 3 primeros días naturales de cada mes  a Servicios Subrogados del Hospital “</w:t>
      </w:r>
      <w:r w:rsidRPr="004A53E7">
        <w:rPr>
          <w:rFonts w:eastAsia="Times New Roman" w:cs="Arial"/>
          <w:b/>
        </w:rPr>
        <w:t>ISSSTECALI</w:t>
      </w:r>
      <w:r w:rsidRPr="004A53E7">
        <w:rPr>
          <w:rFonts w:eastAsia="Times New Roman" w:cs="Arial"/>
        </w:rPr>
        <w:t>” Mexicali. lvargas@issstecali.gob.mx</w:t>
      </w:r>
    </w:p>
    <w:p w:rsidR="00F55912" w:rsidRPr="004A53E7" w:rsidRDefault="00F55912" w:rsidP="005D2891">
      <w:pPr>
        <w:numPr>
          <w:ilvl w:val="0"/>
          <w:numId w:val="153"/>
        </w:numPr>
        <w:spacing w:before="120" w:after="120" w:line="240" w:lineRule="auto"/>
        <w:ind w:left="0"/>
        <w:contextualSpacing/>
        <w:jc w:val="both"/>
        <w:rPr>
          <w:rFonts w:eastAsia="Times New Roman" w:cs="Arial"/>
        </w:rPr>
      </w:pPr>
      <w:r w:rsidRPr="004A53E7">
        <w:rPr>
          <w:rFonts w:eastAsia="Times New Roman" w:cs="Arial"/>
        </w:rPr>
        <w:t xml:space="preserve">En caso de realizar servicios  de urgencia, deberá entregar el reporte escrito e interpretación en un tiempo no mayor a 2 horas  en el área de Trabajo Social de la Unidad Médica y en caso que la situación lo amerite se entablará comunicación verbal  con el Coordinador en Turno, Jefe de Servicio, Subdirector y/o Director de la Unidad  sobre el resultado encontrado </w:t>
      </w:r>
    </w:p>
    <w:p w:rsidR="00F55912" w:rsidRPr="004A53E7" w:rsidRDefault="00F55912" w:rsidP="005D2891">
      <w:pPr>
        <w:numPr>
          <w:ilvl w:val="0"/>
          <w:numId w:val="153"/>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para el trámite de pago deberá presentar factura digital con datos fiscales, así como las  Solicitudes de Servicios Médicos Formato de Subrogación Electrónica de Servicios Médicos (SM-3) de cada uno de los derechohabientes atendidos, además un desglose de los servicios prestados indicando los siguientes datos:  nombre, domicilio y teléfono del prestador; fecha de atención, clave de la unidad, nombre del paciente, afiliación, folio de solicitud de servicio, estudio solicitado, estudio realizado, costo, total y nombre de quien elabora el informe, anexando una copia de cada una de las consultas y procedimientos realizados</w:t>
      </w:r>
    </w:p>
    <w:p w:rsidR="00F55912" w:rsidRPr="004A53E7" w:rsidRDefault="00F55912" w:rsidP="005D2891">
      <w:pPr>
        <w:numPr>
          <w:ilvl w:val="0"/>
          <w:numId w:val="153"/>
        </w:numPr>
        <w:spacing w:before="120" w:after="120" w:line="240" w:lineRule="auto"/>
        <w:ind w:left="0"/>
        <w:contextualSpacing/>
        <w:jc w:val="both"/>
        <w:rPr>
          <w:rFonts w:eastAsia="Times New Roman" w:cs="Arial"/>
        </w:rPr>
      </w:pPr>
      <w:r w:rsidRPr="004A53E7">
        <w:rPr>
          <w:rFonts w:eastAsia="Times New Roman" w:cs="Arial"/>
        </w:rPr>
        <w:t>Posterior a la valoración de Oftalmología (Retina) el paciente que requiera de procedimiento quirúrgico, se enviará al área de programación de cirugías en Unidad de “</w:t>
      </w:r>
      <w:r w:rsidRPr="004A53E7">
        <w:rPr>
          <w:rFonts w:eastAsia="Times New Roman" w:cs="Arial"/>
          <w:b/>
        </w:rPr>
        <w:t>ISSSTECALI</w:t>
      </w:r>
      <w:r w:rsidRPr="004A53E7">
        <w:rPr>
          <w:rFonts w:eastAsia="Times New Roman" w:cs="Arial"/>
        </w:rPr>
        <w:t>”, con la finalidad de que  pueda  acudir  el paciente debidamente preparado a su procedimiento de retina.</w:t>
      </w:r>
    </w:p>
    <w:p w:rsidR="004B2B3D" w:rsidRPr="004A53E7" w:rsidRDefault="004B2B3D" w:rsidP="004A53E7">
      <w:pPr>
        <w:spacing w:before="120" w:after="120" w:line="240" w:lineRule="auto"/>
        <w:jc w:val="both"/>
        <w:rPr>
          <w:rFonts w:eastAsia="Times New Roman" w:cs="Arial"/>
          <w:b/>
          <w:color w:val="FF0000"/>
        </w:rPr>
      </w:pPr>
    </w:p>
    <w:tbl>
      <w:tblPr>
        <w:tblStyle w:val="Tablaconcuadrcula"/>
        <w:tblW w:w="9197" w:type="dxa"/>
        <w:tblLayout w:type="fixed"/>
        <w:tblLook w:val="04A0" w:firstRow="1" w:lastRow="0" w:firstColumn="1" w:lastColumn="0" w:noHBand="0" w:noVBand="1"/>
      </w:tblPr>
      <w:tblGrid>
        <w:gridCol w:w="3872"/>
        <w:gridCol w:w="5325"/>
      </w:tblGrid>
      <w:tr w:rsidR="00FC2054" w:rsidRPr="004A53E7" w:rsidTr="005C194A">
        <w:trPr>
          <w:trHeight w:val="270"/>
        </w:trPr>
        <w:tc>
          <w:tcPr>
            <w:tcW w:w="9197" w:type="dxa"/>
            <w:gridSpan w:val="2"/>
            <w:shd w:val="clear" w:color="auto" w:fill="D9D9D9" w:themeFill="background1" w:themeFillShade="D9"/>
          </w:tcPr>
          <w:p w:rsidR="00FC2054" w:rsidRPr="004A53E7" w:rsidRDefault="00A679F0" w:rsidP="004A53E7">
            <w:pPr>
              <w:spacing w:before="120" w:after="120" w:line="240" w:lineRule="auto"/>
              <w:jc w:val="both"/>
              <w:rPr>
                <w:rFonts w:eastAsia="Times New Roman" w:cs="Arial"/>
                <w:b/>
              </w:rPr>
            </w:pPr>
            <w:r>
              <w:rPr>
                <w:rFonts w:eastAsia="Times New Roman" w:cs="Arial"/>
                <w:b/>
              </w:rPr>
              <w:t>PARTIDA 39</w:t>
            </w:r>
          </w:p>
        </w:tc>
      </w:tr>
      <w:tr w:rsidR="00FC2054" w:rsidRPr="004A53E7" w:rsidTr="005C194A">
        <w:trPr>
          <w:trHeight w:val="270"/>
        </w:trPr>
        <w:tc>
          <w:tcPr>
            <w:tcW w:w="9197" w:type="dxa"/>
            <w:gridSpan w:val="2"/>
            <w:shd w:val="clear" w:color="auto" w:fill="D9D9D9" w:themeFill="background1" w:themeFillShade="D9"/>
          </w:tcPr>
          <w:p w:rsidR="00FC2054" w:rsidRPr="004A53E7" w:rsidRDefault="00F27A72" w:rsidP="004A53E7">
            <w:pPr>
              <w:spacing w:before="120" w:after="120" w:line="240" w:lineRule="auto"/>
              <w:jc w:val="both"/>
              <w:rPr>
                <w:rFonts w:eastAsia="Times New Roman" w:cs="Arial"/>
                <w:b/>
              </w:rPr>
            </w:pPr>
            <w:r w:rsidRPr="004A53E7">
              <w:rPr>
                <w:rFonts w:eastAsia="Times New Roman" w:cs="Arial"/>
                <w:b/>
              </w:rPr>
              <w:t>Hospital Mexicali</w:t>
            </w:r>
          </w:p>
        </w:tc>
      </w:tr>
      <w:tr w:rsidR="00FC2054" w:rsidRPr="004A53E7" w:rsidTr="005C194A">
        <w:trPr>
          <w:trHeight w:val="270"/>
        </w:trPr>
        <w:tc>
          <w:tcPr>
            <w:tcW w:w="3872" w:type="dxa"/>
            <w:shd w:val="clear" w:color="auto" w:fill="D9D9D9" w:themeFill="background1" w:themeFillShade="D9"/>
          </w:tcPr>
          <w:p w:rsidR="00FC2054" w:rsidRPr="004A53E7" w:rsidRDefault="00F27A72" w:rsidP="004A53E7">
            <w:pPr>
              <w:spacing w:before="120" w:after="120" w:line="240" w:lineRule="auto"/>
              <w:jc w:val="both"/>
              <w:rPr>
                <w:rFonts w:eastAsia="Times New Roman" w:cs="Arial"/>
                <w:b/>
              </w:rPr>
            </w:pPr>
            <w:r w:rsidRPr="004A53E7">
              <w:rPr>
                <w:rFonts w:eastAsia="Times New Roman" w:cs="Arial"/>
                <w:b/>
              </w:rPr>
              <w:t>Especialidad</w:t>
            </w:r>
          </w:p>
        </w:tc>
        <w:tc>
          <w:tcPr>
            <w:tcW w:w="5325" w:type="dxa"/>
            <w:shd w:val="clear" w:color="auto" w:fill="D9D9D9" w:themeFill="background1" w:themeFillShade="D9"/>
          </w:tcPr>
          <w:p w:rsidR="00FC2054" w:rsidRPr="004A53E7" w:rsidRDefault="00F27A72" w:rsidP="004A53E7">
            <w:pPr>
              <w:spacing w:before="120" w:after="120" w:line="240" w:lineRule="auto"/>
              <w:jc w:val="both"/>
              <w:rPr>
                <w:rFonts w:eastAsia="Times New Roman" w:cs="Arial"/>
                <w:b/>
              </w:rPr>
            </w:pPr>
            <w:r w:rsidRPr="004A53E7">
              <w:rPr>
                <w:rFonts w:eastAsia="Times New Roman" w:cs="Arial"/>
                <w:b/>
              </w:rPr>
              <w:t>Descripción Del Servicio</w:t>
            </w:r>
          </w:p>
        </w:tc>
      </w:tr>
      <w:tr w:rsidR="005C194A" w:rsidRPr="004A53E7" w:rsidTr="005C194A">
        <w:trPr>
          <w:trHeight w:val="576"/>
        </w:trPr>
        <w:tc>
          <w:tcPr>
            <w:tcW w:w="3872" w:type="dxa"/>
            <w:vMerge w:val="restart"/>
            <w:noWrap/>
            <w:hideMark/>
          </w:tcPr>
          <w:p w:rsidR="005C194A" w:rsidRPr="004A53E7" w:rsidRDefault="005C194A" w:rsidP="004A53E7">
            <w:pPr>
              <w:spacing w:before="120" w:after="120" w:line="240" w:lineRule="auto"/>
              <w:jc w:val="both"/>
              <w:rPr>
                <w:rFonts w:eastAsia="Times New Roman" w:cs="Arial"/>
              </w:rPr>
            </w:pPr>
            <w:r w:rsidRPr="004A53E7">
              <w:rPr>
                <w:rFonts w:eastAsia="Times New Roman" w:cs="Arial"/>
              </w:rPr>
              <w:t xml:space="preserve">        </w:t>
            </w:r>
          </w:p>
          <w:p w:rsidR="005C194A" w:rsidRPr="004A53E7" w:rsidRDefault="005C194A" w:rsidP="0027296E">
            <w:pPr>
              <w:spacing w:before="120" w:after="120" w:line="240" w:lineRule="auto"/>
              <w:jc w:val="center"/>
              <w:rPr>
                <w:rFonts w:eastAsia="Times New Roman" w:cs="Arial"/>
                <w:b/>
              </w:rPr>
            </w:pPr>
            <w:r w:rsidRPr="004A53E7">
              <w:rPr>
                <w:rFonts w:eastAsia="Times New Roman" w:cs="Arial"/>
                <w:b/>
              </w:rPr>
              <w:t>SERVICIOS DE HEMODINAMIA</w:t>
            </w:r>
          </w:p>
          <w:p w:rsidR="005C194A" w:rsidRPr="004A53E7" w:rsidRDefault="005C194A" w:rsidP="004A53E7">
            <w:pPr>
              <w:spacing w:before="120" w:after="120" w:line="240" w:lineRule="auto"/>
              <w:jc w:val="both"/>
              <w:rPr>
                <w:rFonts w:eastAsia="Times New Roman" w:cs="Arial"/>
                <w:b/>
              </w:rPr>
            </w:pPr>
            <w:r w:rsidRPr="004A53E7">
              <w:rPr>
                <w:rFonts w:eastAsia="Times New Roman" w:cs="Arial"/>
                <w:b/>
              </w:rPr>
              <w:t xml:space="preserve"> </w:t>
            </w:r>
          </w:p>
          <w:p w:rsidR="005C194A" w:rsidRPr="004A53E7" w:rsidRDefault="005C194A" w:rsidP="004A53E7">
            <w:pPr>
              <w:spacing w:before="120" w:after="120" w:line="240" w:lineRule="auto"/>
              <w:ind w:left="720"/>
              <w:contextualSpacing/>
              <w:jc w:val="both"/>
              <w:rPr>
                <w:rFonts w:eastAsia="Times New Roman" w:cs="Arial"/>
                <w:b/>
                <w:u w:val="single"/>
              </w:rPr>
            </w:pPr>
            <w:r w:rsidRPr="004A53E7">
              <w:rPr>
                <w:rFonts w:eastAsia="Times New Roman" w:cs="Arial"/>
                <w:b/>
                <w:u w:val="single"/>
              </w:rPr>
              <w:t>SIN  HEMODINAMISTA</w:t>
            </w:r>
          </w:p>
          <w:p w:rsidR="005C194A" w:rsidRPr="004A53E7" w:rsidRDefault="005C194A" w:rsidP="004A53E7">
            <w:pPr>
              <w:spacing w:before="120" w:after="120" w:line="240" w:lineRule="auto"/>
              <w:ind w:left="720"/>
              <w:contextualSpacing/>
              <w:jc w:val="both"/>
              <w:rPr>
                <w:rFonts w:eastAsia="Times New Roman" w:cs="Arial"/>
                <w:b/>
                <w:u w:val="single"/>
              </w:rPr>
            </w:pPr>
          </w:p>
          <w:p w:rsidR="005C194A" w:rsidRPr="004A53E7" w:rsidRDefault="005C194A" w:rsidP="004A53E7">
            <w:pPr>
              <w:spacing w:before="120" w:after="120" w:line="240" w:lineRule="auto"/>
              <w:ind w:left="720"/>
              <w:contextualSpacing/>
              <w:jc w:val="both"/>
              <w:rPr>
                <w:rFonts w:eastAsia="Times New Roman" w:cs="Arial"/>
                <w:u w:val="single"/>
              </w:rPr>
            </w:pPr>
          </w:p>
          <w:p w:rsidR="005C194A" w:rsidRPr="004A53E7" w:rsidRDefault="005C194A" w:rsidP="004A53E7">
            <w:pPr>
              <w:spacing w:before="120" w:after="120" w:line="240" w:lineRule="auto"/>
              <w:ind w:left="360"/>
              <w:jc w:val="both"/>
              <w:rPr>
                <w:rFonts w:eastAsia="Times New Roman" w:cs="Arial"/>
              </w:rPr>
            </w:pPr>
          </w:p>
          <w:p w:rsidR="005C194A" w:rsidRPr="004A53E7" w:rsidRDefault="005C194A" w:rsidP="004A53E7">
            <w:pPr>
              <w:spacing w:before="120" w:after="120" w:line="240" w:lineRule="auto"/>
              <w:jc w:val="both"/>
              <w:rPr>
                <w:rFonts w:eastAsia="Times New Roman" w:cs="Arial"/>
              </w:rPr>
            </w:pPr>
            <w:r w:rsidRPr="004A53E7">
              <w:rPr>
                <w:rFonts w:eastAsia="Times New Roman" w:cs="Arial"/>
              </w:rPr>
              <w:t>TODOS LOS SERVICIOS INCLUYEN, USO DE SALA,  INSUMOS Y MATERIALES, ENFERMERO TÉCNICO, TIEMPO DE RECUPERACIÓN.</w:t>
            </w:r>
          </w:p>
          <w:p w:rsidR="005C194A" w:rsidRPr="004A53E7" w:rsidRDefault="005C194A" w:rsidP="004A53E7">
            <w:pPr>
              <w:spacing w:before="120" w:after="120" w:line="240" w:lineRule="auto"/>
              <w:jc w:val="both"/>
              <w:rPr>
                <w:rFonts w:eastAsia="Times New Roman" w:cs="Arial"/>
              </w:rPr>
            </w:pPr>
          </w:p>
          <w:p w:rsidR="005C194A" w:rsidRPr="005C194A" w:rsidRDefault="005C194A" w:rsidP="004A53E7">
            <w:pPr>
              <w:spacing w:before="120" w:after="120" w:line="240" w:lineRule="auto"/>
              <w:jc w:val="both"/>
              <w:rPr>
                <w:rFonts w:eastAsia="Times New Roman" w:cs="Times New Roman"/>
              </w:rPr>
            </w:pPr>
          </w:p>
        </w:tc>
        <w:tc>
          <w:tcPr>
            <w:tcW w:w="5325" w:type="dxa"/>
            <w:hideMark/>
          </w:tcPr>
          <w:p w:rsidR="005C194A" w:rsidRPr="005C194A" w:rsidRDefault="005C194A" w:rsidP="00062D68">
            <w:pPr>
              <w:spacing w:before="120" w:after="120" w:line="240" w:lineRule="auto"/>
              <w:ind w:left="268"/>
              <w:jc w:val="both"/>
              <w:rPr>
                <w:rFonts w:eastAsia="Times New Roman" w:cs="Times New Roman"/>
                <w:color w:val="000000"/>
              </w:rPr>
            </w:pPr>
            <w:r w:rsidRPr="005C194A">
              <w:rPr>
                <w:rFonts w:eastAsia="Times New Roman" w:cs="Arial"/>
                <w:color w:val="000000"/>
              </w:rPr>
              <w:t>Angioplastia Carotidea con Balón Sterling Wallstent y EPI Filter</w:t>
            </w:r>
          </w:p>
        </w:tc>
      </w:tr>
      <w:tr w:rsidR="005C194A" w:rsidRPr="004A53E7" w:rsidTr="005C194A">
        <w:trPr>
          <w:trHeight w:val="288"/>
        </w:trPr>
        <w:tc>
          <w:tcPr>
            <w:tcW w:w="3872" w:type="dxa"/>
            <w:vMerge/>
            <w:noWrap/>
            <w:hideMark/>
          </w:tcPr>
          <w:p w:rsidR="005C194A" w:rsidRPr="005C194A" w:rsidRDefault="005C194A" w:rsidP="004A53E7">
            <w:pPr>
              <w:spacing w:before="120" w:after="120" w:line="240" w:lineRule="auto"/>
              <w:jc w:val="both"/>
              <w:rPr>
                <w:rFonts w:eastAsia="Times New Roman" w:cs="Times New Roman"/>
                <w:color w:val="000000"/>
              </w:rPr>
            </w:pPr>
          </w:p>
        </w:tc>
        <w:tc>
          <w:tcPr>
            <w:tcW w:w="5325" w:type="dxa"/>
            <w:hideMark/>
          </w:tcPr>
          <w:p w:rsidR="005C194A" w:rsidRPr="005C194A" w:rsidRDefault="005C194A" w:rsidP="00062D68">
            <w:pPr>
              <w:spacing w:before="120" w:after="120" w:line="240" w:lineRule="auto"/>
              <w:ind w:left="268"/>
              <w:jc w:val="both"/>
              <w:rPr>
                <w:rFonts w:eastAsia="Times New Roman" w:cs="Times New Roman"/>
                <w:color w:val="000000"/>
              </w:rPr>
            </w:pPr>
            <w:r w:rsidRPr="005C194A">
              <w:rPr>
                <w:rFonts w:eastAsia="Times New Roman" w:cs="Arial"/>
                <w:color w:val="000000"/>
              </w:rPr>
              <w:t>Angioplastía Coronaria  2 Stent Medicado</w:t>
            </w:r>
          </w:p>
        </w:tc>
      </w:tr>
      <w:tr w:rsidR="005C194A" w:rsidRPr="004A53E7" w:rsidTr="005C194A">
        <w:trPr>
          <w:trHeight w:val="288"/>
        </w:trPr>
        <w:tc>
          <w:tcPr>
            <w:tcW w:w="3872" w:type="dxa"/>
            <w:vMerge/>
            <w:noWrap/>
            <w:hideMark/>
          </w:tcPr>
          <w:p w:rsidR="005C194A" w:rsidRPr="005C194A" w:rsidRDefault="005C194A" w:rsidP="004A53E7">
            <w:pPr>
              <w:spacing w:before="120" w:after="120" w:line="240" w:lineRule="auto"/>
              <w:jc w:val="both"/>
              <w:rPr>
                <w:rFonts w:eastAsia="Times New Roman" w:cs="Times New Roman"/>
                <w:color w:val="000000"/>
              </w:rPr>
            </w:pPr>
          </w:p>
        </w:tc>
        <w:tc>
          <w:tcPr>
            <w:tcW w:w="5325" w:type="dxa"/>
            <w:hideMark/>
          </w:tcPr>
          <w:p w:rsidR="005C194A" w:rsidRPr="005C194A" w:rsidRDefault="005C194A" w:rsidP="00062D68">
            <w:pPr>
              <w:spacing w:before="120" w:after="120" w:line="240" w:lineRule="auto"/>
              <w:ind w:left="268"/>
              <w:jc w:val="both"/>
              <w:rPr>
                <w:rFonts w:eastAsia="Times New Roman" w:cs="Times New Roman"/>
                <w:color w:val="000000"/>
              </w:rPr>
            </w:pPr>
            <w:r w:rsidRPr="005C194A">
              <w:rPr>
                <w:rFonts w:eastAsia="Times New Roman" w:cs="Arial"/>
                <w:color w:val="000000"/>
              </w:rPr>
              <w:t>Angioplastía Coronaria 1 Stent Convencional</w:t>
            </w:r>
          </w:p>
        </w:tc>
      </w:tr>
      <w:tr w:rsidR="005C194A" w:rsidRPr="004A53E7" w:rsidTr="005C194A">
        <w:trPr>
          <w:trHeight w:val="288"/>
        </w:trPr>
        <w:tc>
          <w:tcPr>
            <w:tcW w:w="3872" w:type="dxa"/>
            <w:vMerge/>
            <w:noWrap/>
            <w:hideMark/>
          </w:tcPr>
          <w:p w:rsidR="005C194A" w:rsidRPr="005C194A" w:rsidRDefault="005C194A" w:rsidP="004A53E7">
            <w:pPr>
              <w:spacing w:before="120" w:after="120" w:line="240" w:lineRule="auto"/>
              <w:jc w:val="both"/>
              <w:rPr>
                <w:rFonts w:eastAsia="Times New Roman" w:cs="Times New Roman"/>
                <w:color w:val="000000"/>
              </w:rPr>
            </w:pPr>
          </w:p>
        </w:tc>
        <w:tc>
          <w:tcPr>
            <w:tcW w:w="5325" w:type="dxa"/>
            <w:hideMark/>
          </w:tcPr>
          <w:p w:rsidR="005C194A" w:rsidRPr="005C194A" w:rsidRDefault="005C194A" w:rsidP="00062D68">
            <w:pPr>
              <w:spacing w:before="120" w:after="120" w:line="240" w:lineRule="auto"/>
              <w:ind w:left="268"/>
              <w:jc w:val="both"/>
              <w:rPr>
                <w:rFonts w:eastAsia="Times New Roman" w:cs="Times New Roman"/>
                <w:color w:val="000000"/>
              </w:rPr>
            </w:pPr>
            <w:r w:rsidRPr="005C194A">
              <w:rPr>
                <w:rFonts w:eastAsia="Times New Roman" w:cs="Arial"/>
                <w:color w:val="000000"/>
              </w:rPr>
              <w:t xml:space="preserve">Angioplastía Coronaria 1 Stent Medicado </w:t>
            </w:r>
          </w:p>
        </w:tc>
      </w:tr>
      <w:tr w:rsidR="005C194A" w:rsidRPr="004A53E7" w:rsidTr="005C194A">
        <w:trPr>
          <w:trHeight w:val="288"/>
        </w:trPr>
        <w:tc>
          <w:tcPr>
            <w:tcW w:w="3872" w:type="dxa"/>
            <w:vMerge/>
            <w:noWrap/>
            <w:hideMark/>
          </w:tcPr>
          <w:p w:rsidR="005C194A" w:rsidRPr="005C194A" w:rsidRDefault="005C194A" w:rsidP="004A53E7">
            <w:pPr>
              <w:spacing w:before="120" w:after="120" w:line="240" w:lineRule="auto"/>
              <w:jc w:val="both"/>
              <w:rPr>
                <w:rFonts w:eastAsia="Times New Roman" w:cs="Times New Roman"/>
                <w:color w:val="000000"/>
              </w:rPr>
            </w:pPr>
          </w:p>
        </w:tc>
        <w:tc>
          <w:tcPr>
            <w:tcW w:w="5325" w:type="dxa"/>
            <w:hideMark/>
          </w:tcPr>
          <w:p w:rsidR="005C194A" w:rsidRPr="005C194A" w:rsidRDefault="005C194A" w:rsidP="00062D68">
            <w:pPr>
              <w:spacing w:before="120" w:after="120" w:line="240" w:lineRule="auto"/>
              <w:ind w:left="268"/>
              <w:jc w:val="both"/>
              <w:rPr>
                <w:rFonts w:eastAsia="Times New Roman" w:cs="Times New Roman"/>
                <w:color w:val="000000"/>
              </w:rPr>
            </w:pPr>
            <w:r w:rsidRPr="005C194A">
              <w:rPr>
                <w:rFonts w:eastAsia="Times New Roman" w:cs="Arial"/>
                <w:color w:val="000000"/>
              </w:rPr>
              <w:t xml:space="preserve">Angioplastía Coronaria 2 Stent Convencional </w:t>
            </w:r>
          </w:p>
        </w:tc>
      </w:tr>
      <w:tr w:rsidR="005C194A" w:rsidRPr="004A53E7" w:rsidTr="005C194A">
        <w:trPr>
          <w:trHeight w:val="288"/>
        </w:trPr>
        <w:tc>
          <w:tcPr>
            <w:tcW w:w="3872" w:type="dxa"/>
            <w:vMerge/>
            <w:noWrap/>
            <w:hideMark/>
          </w:tcPr>
          <w:p w:rsidR="005C194A" w:rsidRPr="005C194A" w:rsidRDefault="005C194A" w:rsidP="004A53E7">
            <w:pPr>
              <w:spacing w:before="120" w:after="120" w:line="240" w:lineRule="auto"/>
              <w:jc w:val="both"/>
              <w:rPr>
                <w:rFonts w:eastAsia="Times New Roman" w:cs="Times New Roman"/>
                <w:color w:val="000000"/>
              </w:rPr>
            </w:pPr>
          </w:p>
        </w:tc>
        <w:tc>
          <w:tcPr>
            <w:tcW w:w="5325" w:type="dxa"/>
            <w:hideMark/>
          </w:tcPr>
          <w:p w:rsidR="005C194A" w:rsidRPr="005C194A" w:rsidRDefault="005C194A" w:rsidP="00062D68">
            <w:pPr>
              <w:spacing w:before="120" w:after="120" w:line="240" w:lineRule="auto"/>
              <w:ind w:left="268"/>
              <w:jc w:val="both"/>
              <w:rPr>
                <w:rFonts w:eastAsia="Times New Roman" w:cs="Times New Roman"/>
                <w:color w:val="000000"/>
              </w:rPr>
            </w:pPr>
            <w:r w:rsidRPr="005C194A">
              <w:rPr>
                <w:rFonts w:eastAsia="Times New Roman" w:cs="Arial"/>
                <w:color w:val="000000"/>
              </w:rPr>
              <w:t>Angioplastia Iliaca con Balón y Sten Auto Expandible</w:t>
            </w:r>
          </w:p>
        </w:tc>
      </w:tr>
      <w:tr w:rsidR="005C194A" w:rsidRPr="004A53E7" w:rsidTr="005C194A">
        <w:trPr>
          <w:trHeight w:val="576"/>
        </w:trPr>
        <w:tc>
          <w:tcPr>
            <w:tcW w:w="3872" w:type="dxa"/>
            <w:vMerge/>
            <w:noWrap/>
            <w:hideMark/>
          </w:tcPr>
          <w:p w:rsidR="005C194A" w:rsidRPr="005C194A" w:rsidRDefault="005C194A" w:rsidP="004A53E7">
            <w:pPr>
              <w:spacing w:before="120" w:after="120" w:line="240" w:lineRule="auto"/>
              <w:jc w:val="both"/>
              <w:rPr>
                <w:rFonts w:eastAsia="Times New Roman" w:cs="Times New Roman"/>
                <w:color w:val="000000"/>
              </w:rPr>
            </w:pPr>
          </w:p>
        </w:tc>
        <w:tc>
          <w:tcPr>
            <w:tcW w:w="5325" w:type="dxa"/>
            <w:hideMark/>
          </w:tcPr>
          <w:p w:rsidR="005C194A" w:rsidRPr="005C194A" w:rsidRDefault="005C194A" w:rsidP="00062D68">
            <w:pPr>
              <w:spacing w:before="120" w:after="120" w:line="240" w:lineRule="auto"/>
              <w:ind w:left="268"/>
              <w:jc w:val="both"/>
              <w:rPr>
                <w:rFonts w:eastAsia="Times New Roman" w:cs="Times New Roman"/>
                <w:color w:val="000000"/>
              </w:rPr>
            </w:pPr>
            <w:r w:rsidRPr="005C194A">
              <w:rPr>
                <w:rFonts w:eastAsia="Times New Roman" w:cs="Arial"/>
                <w:color w:val="000000"/>
              </w:rPr>
              <w:t>Angioplastia Periférica con Catéter Balón y Stent Autoexpandible</w:t>
            </w:r>
          </w:p>
        </w:tc>
      </w:tr>
      <w:tr w:rsidR="005C194A" w:rsidRPr="004A53E7" w:rsidTr="005C194A">
        <w:trPr>
          <w:trHeight w:val="288"/>
        </w:trPr>
        <w:tc>
          <w:tcPr>
            <w:tcW w:w="3872" w:type="dxa"/>
            <w:vMerge/>
            <w:noWrap/>
            <w:hideMark/>
          </w:tcPr>
          <w:p w:rsidR="005C194A" w:rsidRPr="005C194A" w:rsidRDefault="005C194A" w:rsidP="004A53E7">
            <w:pPr>
              <w:spacing w:before="120" w:after="120" w:line="240" w:lineRule="auto"/>
              <w:jc w:val="both"/>
              <w:rPr>
                <w:rFonts w:eastAsia="Times New Roman" w:cs="Times New Roman"/>
                <w:color w:val="000000"/>
              </w:rPr>
            </w:pPr>
          </w:p>
        </w:tc>
        <w:tc>
          <w:tcPr>
            <w:tcW w:w="5325" w:type="dxa"/>
            <w:hideMark/>
          </w:tcPr>
          <w:p w:rsidR="005C194A" w:rsidRPr="005C194A" w:rsidRDefault="005C194A" w:rsidP="00062D68">
            <w:pPr>
              <w:spacing w:before="120" w:after="120" w:line="240" w:lineRule="auto"/>
              <w:ind w:left="268"/>
              <w:jc w:val="both"/>
              <w:rPr>
                <w:rFonts w:eastAsia="Times New Roman" w:cs="Times New Roman"/>
                <w:color w:val="000000"/>
              </w:rPr>
            </w:pPr>
            <w:r w:rsidRPr="005C194A">
              <w:rPr>
                <w:rFonts w:eastAsia="Times New Roman" w:cs="Arial"/>
                <w:color w:val="000000"/>
              </w:rPr>
              <w:t>Angioplastia Primaria</w:t>
            </w:r>
          </w:p>
        </w:tc>
      </w:tr>
      <w:tr w:rsidR="005C194A" w:rsidRPr="004A53E7" w:rsidTr="005C194A">
        <w:trPr>
          <w:trHeight w:val="288"/>
        </w:trPr>
        <w:tc>
          <w:tcPr>
            <w:tcW w:w="3872" w:type="dxa"/>
            <w:vMerge/>
            <w:noWrap/>
            <w:hideMark/>
          </w:tcPr>
          <w:p w:rsidR="005C194A" w:rsidRPr="005C194A" w:rsidRDefault="005C194A" w:rsidP="004A53E7">
            <w:pPr>
              <w:spacing w:before="120" w:after="120" w:line="240" w:lineRule="auto"/>
              <w:jc w:val="both"/>
              <w:rPr>
                <w:rFonts w:eastAsia="Times New Roman" w:cs="Times New Roman"/>
                <w:color w:val="000000"/>
              </w:rPr>
            </w:pPr>
          </w:p>
        </w:tc>
        <w:tc>
          <w:tcPr>
            <w:tcW w:w="5325" w:type="dxa"/>
            <w:hideMark/>
          </w:tcPr>
          <w:p w:rsidR="005C194A" w:rsidRPr="005C194A" w:rsidRDefault="005C194A" w:rsidP="00062D68">
            <w:pPr>
              <w:spacing w:before="120" w:after="120" w:line="240" w:lineRule="auto"/>
              <w:ind w:left="268"/>
              <w:jc w:val="both"/>
              <w:rPr>
                <w:rFonts w:eastAsia="Times New Roman" w:cs="Times New Roman"/>
                <w:color w:val="000000"/>
              </w:rPr>
            </w:pPr>
            <w:r w:rsidRPr="005C194A">
              <w:rPr>
                <w:rFonts w:eastAsia="Times New Roman" w:cs="Arial"/>
                <w:color w:val="000000"/>
              </w:rPr>
              <w:t>Angioplastia Renal</w:t>
            </w:r>
          </w:p>
        </w:tc>
      </w:tr>
      <w:tr w:rsidR="005C194A" w:rsidRPr="004A53E7" w:rsidTr="005C194A">
        <w:trPr>
          <w:trHeight w:val="288"/>
        </w:trPr>
        <w:tc>
          <w:tcPr>
            <w:tcW w:w="3872" w:type="dxa"/>
            <w:vMerge/>
            <w:noWrap/>
            <w:hideMark/>
          </w:tcPr>
          <w:p w:rsidR="005C194A" w:rsidRPr="005C194A" w:rsidRDefault="005C194A" w:rsidP="004A53E7">
            <w:pPr>
              <w:spacing w:before="120" w:after="120" w:line="240" w:lineRule="auto"/>
              <w:jc w:val="both"/>
              <w:rPr>
                <w:rFonts w:eastAsia="Times New Roman" w:cs="Times New Roman"/>
                <w:color w:val="000000"/>
              </w:rPr>
            </w:pPr>
          </w:p>
        </w:tc>
        <w:tc>
          <w:tcPr>
            <w:tcW w:w="5325" w:type="dxa"/>
            <w:hideMark/>
          </w:tcPr>
          <w:p w:rsidR="005C194A" w:rsidRPr="005C194A" w:rsidRDefault="005C194A" w:rsidP="00062D68">
            <w:pPr>
              <w:spacing w:before="120" w:after="120" w:line="240" w:lineRule="auto"/>
              <w:ind w:left="268"/>
              <w:jc w:val="both"/>
              <w:rPr>
                <w:rFonts w:eastAsia="Times New Roman" w:cs="Times New Roman"/>
                <w:color w:val="000000"/>
              </w:rPr>
            </w:pPr>
            <w:r w:rsidRPr="005C194A">
              <w:rPr>
                <w:rFonts w:eastAsia="Times New Roman" w:cs="Arial"/>
                <w:color w:val="000000"/>
              </w:rPr>
              <w:t>Balón Medicado</w:t>
            </w:r>
          </w:p>
        </w:tc>
      </w:tr>
      <w:tr w:rsidR="005C194A" w:rsidRPr="004A53E7" w:rsidTr="005C194A">
        <w:trPr>
          <w:trHeight w:val="288"/>
        </w:trPr>
        <w:tc>
          <w:tcPr>
            <w:tcW w:w="3872" w:type="dxa"/>
            <w:vMerge/>
            <w:noWrap/>
            <w:hideMark/>
          </w:tcPr>
          <w:p w:rsidR="005C194A" w:rsidRPr="005C194A" w:rsidRDefault="005C194A" w:rsidP="004A53E7">
            <w:pPr>
              <w:spacing w:before="120" w:after="120" w:line="240" w:lineRule="auto"/>
              <w:jc w:val="both"/>
              <w:rPr>
                <w:rFonts w:eastAsia="Times New Roman" w:cs="Times New Roman"/>
                <w:color w:val="000000"/>
              </w:rPr>
            </w:pPr>
          </w:p>
        </w:tc>
        <w:tc>
          <w:tcPr>
            <w:tcW w:w="5325" w:type="dxa"/>
            <w:hideMark/>
          </w:tcPr>
          <w:p w:rsidR="005C194A" w:rsidRPr="005C194A" w:rsidRDefault="005C194A" w:rsidP="00062D68">
            <w:pPr>
              <w:spacing w:before="120" w:after="120" w:line="240" w:lineRule="auto"/>
              <w:ind w:left="268"/>
              <w:jc w:val="both"/>
              <w:rPr>
                <w:rFonts w:eastAsia="Times New Roman" w:cs="Times New Roman"/>
                <w:color w:val="000000"/>
              </w:rPr>
            </w:pPr>
            <w:r w:rsidRPr="005C194A">
              <w:rPr>
                <w:rFonts w:eastAsia="Times New Roman" w:cs="Arial"/>
                <w:color w:val="000000"/>
              </w:rPr>
              <w:t>Catéter Balón Extra</w:t>
            </w:r>
          </w:p>
        </w:tc>
      </w:tr>
      <w:tr w:rsidR="005C194A" w:rsidRPr="004A53E7" w:rsidTr="005C194A">
        <w:trPr>
          <w:trHeight w:val="288"/>
        </w:trPr>
        <w:tc>
          <w:tcPr>
            <w:tcW w:w="3872" w:type="dxa"/>
            <w:vMerge/>
            <w:noWrap/>
            <w:hideMark/>
          </w:tcPr>
          <w:p w:rsidR="005C194A" w:rsidRPr="005C194A" w:rsidRDefault="005C194A" w:rsidP="004A53E7">
            <w:pPr>
              <w:spacing w:before="120" w:after="120" w:line="240" w:lineRule="auto"/>
              <w:jc w:val="both"/>
              <w:rPr>
                <w:rFonts w:eastAsia="Times New Roman" w:cs="Times New Roman"/>
                <w:color w:val="000000"/>
              </w:rPr>
            </w:pPr>
          </w:p>
        </w:tc>
        <w:tc>
          <w:tcPr>
            <w:tcW w:w="5325" w:type="dxa"/>
            <w:hideMark/>
          </w:tcPr>
          <w:p w:rsidR="005C194A" w:rsidRPr="005C194A" w:rsidRDefault="005C194A" w:rsidP="00062D68">
            <w:pPr>
              <w:spacing w:before="120" w:after="120" w:line="240" w:lineRule="auto"/>
              <w:ind w:left="268"/>
              <w:jc w:val="both"/>
              <w:rPr>
                <w:rFonts w:eastAsia="Times New Roman" w:cs="Times New Roman"/>
                <w:color w:val="000000"/>
              </w:rPr>
            </w:pPr>
            <w:r w:rsidRPr="005C194A">
              <w:rPr>
                <w:rFonts w:eastAsia="Times New Roman" w:cs="Arial"/>
                <w:color w:val="000000"/>
              </w:rPr>
              <w:t>Cateterismo Cardiaco Diagnóstico</w:t>
            </w:r>
          </w:p>
        </w:tc>
      </w:tr>
      <w:tr w:rsidR="005C194A" w:rsidRPr="004A53E7" w:rsidTr="005C194A">
        <w:trPr>
          <w:trHeight w:val="576"/>
        </w:trPr>
        <w:tc>
          <w:tcPr>
            <w:tcW w:w="3872" w:type="dxa"/>
            <w:vMerge/>
            <w:noWrap/>
            <w:hideMark/>
          </w:tcPr>
          <w:p w:rsidR="005C194A" w:rsidRPr="005C194A" w:rsidRDefault="005C194A" w:rsidP="004A53E7">
            <w:pPr>
              <w:spacing w:before="120" w:after="120" w:line="240" w:lineRule="auto"/>
              <w:jc w:val="both"/>
              <w:rPr>
                <w:rFonts w:eastAsia="Times New Roman" w:cs="Times New Roman"/>
                <w:color w:val="000000"/>
              </w:rPr>
            </w:pPr>
          </w:p>
        </w:tc>
        <w:tc>
          <w:tcPr>
            <w:tcW w:w="5325" w:type="dxa"/>
            <w:hideMark/>
          </w:tcPr>
          <w:p w:rsidR="005C194A" w:rsidRPr="005C194A" w:rsidRDefault="005C194A" w:rsidP="00062D68">
            <w:pPr>
              <w:spacing w:before="120" w:after="120" w:line="240" w:lineRule="auto"/>
              <w:ind w:left="268"/>
              <w:jc w:val="both"/>
              <w:rPr>
                <w:rFonts w:eastAsia="Times New Roman" w:cs="Times New Roman"/>
                <w:color w:val="000000"/>
              </w:rPr>
            </w:pPr>
            <w:r w:rsidRPr="005C194A">
              <w:rPr>
                <w:rFonts w:eastAsia="Times New Roman" w:cs="Arial"/>
                <w:color w:val="000000"/>
              </w:rPr>
              <w:t>Cateterismo Diagnóstico y Angioplastia Con Balón No Medicado</w:t>
            </w:r>
          </w:p>
        </w:tc>
      </w:tr>
      <w:tr w:rsidR="005C194A" w:rsidRPr="004A53E7" w:rsidTr="005C194A">
        <w:trPr>
          <w:trHeight w:val="288"/>
        </w:trPr>
        <w:tc>
          <w:tcPr>
            <w:tcW w:w="3872" w:type="dxa"/>
            <w:vMerge/>
            <w:noWrap/>
            <w:hideMark/>
          </w:tcPr>
          <w:p w:rsidR="005C194A" w:rsidRPr="005C194A" w:rsidRDefault="005C194A" w:rsidP="004A53E7">
            <w:pPr>
              <w:spacing w:before="120" w:after="120" w:line="240" w:lineRule="auto"/>
              <w:jc w:val="both"/>
              <w:rPr>
                <w:rFonts w:eastAsia="Times New Roman" w:cs="Times New Roman"/>
                <w:color w:val="000000"/>
              </w:rPr>
            </w:pPr>
          </w:p>
        </w:tc>
        <w:tc>
          <w:tcPr>
            <w:tcW w:w="5325" w:type="dxa"/>
            <w:hideMark/>
          </w:tcPr>
          <w:p w:rsidR="005C194A" w:rsidRPr="005C194A" w:rsidRDefault="005C194A" w:rsidP="00062D68">
            <w:pPr>
              <w:spacing w:before="120" w:after="120" w:line="240" w:lineRule="auto"/>
              <w:ind w:left="268"/>
              <w:jc w:val="both"/>
              <w:rPr>
                <w:rFonts w:eastAsia="Times New Roman" w:cs="Times New Roman"/>
                <w:color w:val="000000"/>
              </w:rPr>
            </w:pPr>
            <w:r w:rsidRPr="005C194A">
              <w:rPr>
                <w:rFonts w:eastAsia="Times New Roman" w:cs="Arial"/>
                <w:color w:val="000000"/>
              </w:rPr>
              <w:t xml:space="preserve">Colocación De Marcapasos Temporal </w:t>
            </w:r>
          </w:p>
        </w:tc>
      </w:tr>
      <w:tr w:rsidR="005C194A" w:rsidRPr="004A53E7" w:rsidTr="005C194A">
        <w:trPr>
          <w:trHeight w:val="576"/>
        </w:trPr>
        <w:tc>
          <w:tcPr>
            <w:tcW w:w="3872" w:type="dxa"/>
            <w:vMerge/>
            <w:noWrap/>
            <w:hideMark/>
          </w:tcPr>
          <w:p w:rsidR="005C194A" w:rsidRPr="005C194A" w:rsidRDefault="005C194A" w:rsidP="004A53E7">
            <w:pPr>
              <w:spacing w:before="120" w:after="120" w:line="240" w:lineRule="auto"/>
              <w:jc w:val="both"/>
              <w:rPr>
                <w:rFonts w:eastAsia="Times New Roman" w:cs="Times New Roman"/>
                <w:color w:val="000000"/>
              </w:rPr>
            </w:pPr>
          </w:p>
        </w:tc>
        <w:tc>
          <w:tcPr>
            <w:tcW w:w="5325" w:type="dxa"/>
            <w:hideMark/>
          </w:tcPr>
          <w:p w:rsidR="005C194A" w:rsidRPr="005C194A" w:rsidRDefault="005C194A" w:rsidP="00062D68">
            <w:pPr>
              <w:spacing w:before="120" w:after="120" w:line="240" w:lineRule="auto"/>
              <w:ind w:left="268"/>
              <w:jc w:val="both"/>
              <w:rPr>
                <w:rFonts w:eastAsia="Times New Roman" w:cs="Times New Roman"/>
                <w:color w:val="000000"/>
              </w:rPr>
            </w:pPr>
            <w:r w:rsidRPr="005C194A">
              <w:rPr>
                <w:rFonts w:eastAsia="Times New Roman" w:cs="Arial"/>
                <w:color w:val="000000"/>
              </w:rPr>
              <w:t>Procedimiento Extractor De Trombo En Infarto Agudo del Miocardio.</w:t>
            </w:r>
          </w:p>
        </w:tc>
      </w:tr>
      <w:tr w:rsidR="005C194A" w:rsidRPr="004A53E7" w:rsidTr="005C194A">
        <w:trPr>
          <w:trHeight w:val="288"/>
        </w:trPr>
        <w:tc>
          <w:tcPr>
            <w:tcW w:w="3872" w:type="dxa"/>
            <w:vMerge/>
            <w:noWrap/>
            <w:hideMark/>
          </w:tcPr>
          <w:p w:rsidR="005C194A" w:rsidRPr="005C194A" w:rsidRDefault="005C194A" w:rsidP="004A53E7">
            <w:pPr>
              <w:spacing w:before="120" w:after="120" w:line="240" w:lineRule="auto"/>
              <w:jc w:val="both"/>
              <w:rPr>
                <w:rFonts w:eastAsia="Times New Roman" w:cs="Times New Roman"/>
                <w:color w:val="000000"/>
              </w:rPr>
            </w:pPr>
          </w:p>
        </w:tc>
        <w:tc>
          <w:tcPr>
            <w:tcW w:w="5325" w:type="dxa"/>
            <w:hideMark/>
          </w:tcPr>
          <w:p w:rsidR="005C194A" w:rsidRPr="005C194A" w:rsidRDefault="005C194A" w:rsidP="00062D68">
            <w:pPr>
              <w:spacing w:before="120" w:after="120" w:line="240" w:lineRule="auto"/>
              <w:ind w:left="268"/>
              <w:jc w:val="both"/>
              <w:rPr>
                <w:rFonts w:eastAsia="Times New Roman" w:cs="Times New Roman"/>
                <w:color w:val="000000"/>
              </w:rPr>
            </w:pPr>
            <w:r w:rsidRPr="005C194A">
              <w:rPr>
                <w:rFonts w:eastAsia="Times New Roman" w:cs="Arial"/>
                <w:color w:val="000000"/>
              </w:rPr>
              <w:t>Servicio De Anestesia</w:t>
            </w:r>
          </w:p>
        </w:tc>
      </w:tr>
      <w:tr w:rsidR="005C194A" w:rsidRPr="004A53E7" w:rsidTr="005C194A">
        <w:trPr>
          <w:trHeight w:val="288"/>
        </w:trPr>
        <w:tc>
          <w:tcPr>
            <w:tcW w:w="3872" w:type="dxa"/>
            <w:vMerge/>
            <w:noWrap/>
            <w:hideMark/>
          </w:tcPr>
          <w:p w:rsidR="005C194A" w:rsidRPr="005C194A" w:rsidRDefault="005C194A" w:rsidP="004A53E7">
            <w:pPr>
              <w:spacing w:before="120" w:after="120" w:line="240" w:lineRule="auto"/>
              <w:jc w:val="both"/>
              <w:rPr>
                <w:rFonts w:eastAsia="Times New Roman" w:cs="Times New Roman"/>
                <w:color w:val="000000"/>
              </w:rPr>
            </w:pPr>
          </w:p>
        </w:tc>
        <w:tc>
          <w:tcPr>
            <w:tcW w:w="5325" w:type="dxa"/>
            <w:hideMark/>
          </w:tcPr>
          <w:p w:rsidR="005C194A" w:rsidRPr="005C194A" w:rsidRDefault="005C194A" w:rsidP="00062D68">
            <w:pPr>
              <w:spacing w:before="120" w:after="120" w:line="240" w:lineRule="auto"/>
              <w:ind w:left="268"/>
              <w:jc w:val="both"/>
              <w:rPr>
                <w:rFonts w:eastAsia="Times New Roman" w:cs="Times New Roman"/>
                <w:color w:val="000000"/>
              </w:rPr>
            </w:pPr>
            <w:r w:rsidRPr="005C194A">
              <w:rPr>
                <w:rFonts w:eastAsia="Times New Roman" w:cs="Arial"/>
                <w:color w:val="000000"/>
              </w:rPr>
              <w:t>Stent Medicado Extra</w:t>
            </w:r>
          </w:p>
        </w:tc>
      </w:tr>
      <w:tr w:rsidR="005C194A" w:rsidRPr="004A53E7" w:rsidTr="005C194A">
        <w:trPr>
          <w:trHeight w:val="576"/>
        </w:trPr>
        <w:tc>
          <w:tcPr>
            <w:tcW w:w="3872" w:type="dxa"/>
            <w:vMerge/>
            <w:noWrap/>
            <w:hideMark/>
          </w:tcPr>
          <w:p w:rsidR="005C194A" w:rsidRPr="005C194A" w:rsidRDefault="005C194A" w:rsidP="004A53E7">
            <w:pPr>
              <w:spacing w:before="120" w:after="120" w:line="240" w:lineRule="auto"/>
              <w:jc w:val="both"/>
              <w:rPr>
                <w:rFonts w:eastAsia="Times New Roman" w:cs="Times New Roman"/>
                <w:color w:val="000000"/>
              </w:rPr>
            </w:pPr>
          </w:p>
        </w:tc>
        <w:tc>
          <w:tcPr>
            <w:tcW w:w="5325" w:type="dxa"/>
            <w:hideMark/>
          </w:tcPr>
          <w:p w:rsidR="005C194A" w:rsidRPr="005C194A" w:rsidRDefault="005C194A" w:rsidP="00062D68">
            <w:pPr>
              <w:spacing w:before="120" w:after="120" w:line="240" w:lineRule="auto"/>
              <w:ind w:left="268"/>
              <w:jc w:val="both"/>
              <w:rPr>
                <w:rFonts w:eastAsia="Times New Roman" w:cs="Times New Roman"/>
                <w:color w:val="000000"/>
              </w:rPr>
            </w:pPr>
            <w:r w:rsidRPr="005C194A">
              <w:rPr>
                <w:rFonts w:eastAsia="Times New Roman" w:cs="Arial"/>
                <w:color w:val="000000"/>
              </w:rPr>
              <w:t>Uso de Sala de Hemodinámia en Sistema Neuronervioso Central</w:t>
            </w:r>
          </w:p>
        </w:tc>
      </w:tr>
      <w:tr w:rsidR="005C194A" w:rsidRPr="004A53E7" w:rsidTr="005C194A">
        <w:trPr>
          <w:trHeight w:val="576"/>
        </w:trPr>
        <w:tc>
          <w:tcPr>
            <w:tcW w:w="3872" w:type="dxa"/>
            <w:vMerge/>
            <w:noWrap/>
            <w:hideMark/>
          </w:tcPr>
          <w:p w:rsidR="005C194A" w:rsidRPr="005C194A" w:rsidRDefault="005C194A" w:rsidP="004A53E7">
            <w:pPr>
              <w:spacing w:before="120" w:after="120" w:line="240" w:lineRule="auto"/>
              <w:jc w:val="both"/>
              <w:rPr>
                <w:rFonts w:eastAsia="Times New Roman" w:cs="Times New Roman"/>
                <w:color w:val="000000"/>
              </w:rPr>
            </w:pPr>
          </w:p>
        </w:tc>
        <w:tc>
          <w:tcPr>
            <w:tcW w:w="5325" w:type="dxa"/>
            <w:hideMark/>
          </w:tcPr>
          <w:p w:rsidR="005C194A" w:rsidRPr="005C194A" w:rsidRDefault="005C194A" w:rsidP="00062D68">
            <w:pPr>
              <w:spacing w:before="120" w:after="120" w:line="240" w:lineRule="auto"/>
              <w:ind w:left="268"/>
              <w:jc w:val="both"/>
              <w:rPr>
                <w:rFonts w:eastAsia="Times New Roman" w:cs="Times New Roman"/>
                <w:color w:val="000000"/>
              </w:rPr>
            </w:pPr>
            <w:r w:rsidRPr="005C194A">
              <w:rPr>
                <w:rFonts w:eastAsia="Times New Roman" w:cs="Arial"/>
                <w:color w:val="000000"/>
              </w:rPr>
              <w:t>Uso De Sala de Hemodinamia Para Procedimiento de Angioplastia Carotidea</w:t>
            </w:r>
          </w:p>
        </w:tc>
      </w:tr>
      <w:tr w:rsidR="005C194A" w:rsidRPr="004A53E7" w:rsidTr="005C194A">
        <w:trPr>
          <w:trHeight w:val="576"/>
        </w:trPr>
        <w:tc>
          <w:tcPr>
            <w:tcW w:w="3872" w:type="dxa"/>
            <w:vMerge/>
            <w:noWrap/>
            <w:hideMark/>
          </w:tcPr>
          <w:p w:rsidR="005C194A" w:rsidRPr="005C194A" w:rsidRDefault="005C194A" w:rsidP="004A53E7">
            <w:pPr>
              <w:spacing w:before="120" w:after="120" w:line="240" w:lineRule="auto"/>
              <w:jc w:val="both"/>
              <w:rPr>
                <w:rFonts w:eastAsia="Times New Roman" w:cs="Times New Roman"/>
                <w:color w:val="000000"/>
              </w:rPr>
            </w:pPr>
          </w:p>
        </w:tc>
        <w:tc>
          <w:tcPr>
            <w:tcW w:w="5325" w:type="dxa"/>
            <w:hideMark/>
          </w:tcPr>
          <w:p w:rsidR="005C194A" w:rsidRPr="005C194A" w:rsidRDefault="005C194A" w:rsidP="00062D68">
            <w:pPr>
              <w:spacing w:before="120" w:after="120" w:line="240" w:lineRule="auto"/>
              <w:ind w:left="268"/>
              <w:jc w:val="both"/>
              <w:rPr>
                <w:rFonts w:eastAsia="Times New Roman" w:cs="Times New Roman"/>
                <w:color w:val="000000"/>
              </w:rPr>
            </w:pPr>
            <w:r w:rsidRPr="005C194A">
              <w:rPr>
                <w:rFonts w:eastAsia="Times New Roman" w:cs="Arial"/>
                <w:color w:val="000000"/>
              </w:rPr>
              <w:t>Uso de Sala de Hemodinámia para procedimientos pediátricos</w:t>
            </w:r>
          </w:p>
        </w:tc>
      </w:tr>
      <w:tr w:rsidR="005C194A" w:rsidRPr="004A53E7" w:rsidTr="005C194A">
        <w:trPr>
          <w:trHeight w:val="576"/>
        </w:trPr>
        <w:tc>
          <w:tcPr>
            <w:tcW w:w="3872" w:type="dxa"/>
            <w:vMerge/>
            <w:noWrap/>
            <w:hideMark/>
          </w:tcPr>
          <w:p w:rsidR="005C194A" w:rsidRPr="005C194A" w:rsidRDefault="005C194A" w:rsidP="004A53E7">
            <w:pPr>
              <w:spacing w:before="120" w:after="120" w:line="240" w:lineRule="auto"/>
              <w:jc w:val="both"/>
              <w:rPr>
                <w:rFonts w:eastAsia="Times New Roman" w:cs="Times New Roman"/>
                <w:color w:val="000000"/>
              </w:rPr>
            </w:pPr>
          </w:p>
        </w:tc>
        <w:tc>
          <w:tcPr>
            <w:tcW w:w="5325" w:type="dxa"/>
            <w:hideMark/>
          </w:tcPr>
          <w:p w:rsidR="005C194A" w:rsidRPr="005C194A" w:rsidRDefault="005C194A" w:rsidP="00062D68">
            <w:pPr>
              <w:spacing w:before="120" w:after="120" w:line="240" w:lineRule="auto"/>
              <w:ind w:left="268"/>
              <w:jc w:val="both"/>
              <w:rPr>
                <w:rFonts w:eastAsia="Times New Roman" w:cs="Times New Roman"/>
                <w:color w:val="000000"/>
              </w:rPr>
            </w:pPr>
            <w:r w:rsidRPr="005C194A">
              <w:rPr>
                <w:rFonts w:eastAsia="Times New Roman" w:cs="Arial"/>
                <w:color w:val="000000"/>
              </w:rPr>
              <w:t>Uso De Sala de Hemodinamia y Consumibles Para Colocación de Stent Recubierto En Arteria Iliaca</w:t>
            </w:r>
          </w:p>
        </w:tc>
      </w:tr>
    </w:tbl>
    <w:p w:rsidR="00FC2054" w:rsidRPr="004A53E7" w:rsidRDefault="00FC2054" w:rsidP="004A53E7">
      <w:pPr>
        <w:spacing w:before="120" w:after="120" w:line="240" w:lineRule="auto"/>
        <w:jc w:val="both"/>
        <w:rPr>
          <w:rFonts w:eastAsia="Times New Roman" w:cs="Arial"/>
        </w:rPr>
      </w:pPr>
    </w:p>
    <w:p w:rsidR="00F55912" w:rsidRPr="004A53E7" w:rsidRDefault="00F55912" w:rsidP="004A53E7">
      <w:pPr>
        <w:spacing w:before="120" w:after="120" w:line="240" w:lineRule="auto"/>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deberá  cumplir  con cada uno de los puntos siguientes y presentarse como parte de su Propuesta Técnica, en caso contrario su propuesta será desechada por no cumplir con los requisitos documentales establecidos en las Bases de Licitación:</w:t>
      </w:r>
    </w:p>
    <w:p w:rsidR="00F55912" w:rsidRPr="004A53E7" w:rsidRDefault="00F55912" w:rsidP="004A53E7">
      <w:pPr>
        <w:spacing w:before="120" w:after="120" w:line="240" w:lineRule="auto"/>
        <w:jc w:val="both"/>
        <w:rPr>
          <w:rFonts w:eastAsia="Times New Roman" w:cs="Arial"/>
        </w:rPr>
      </w:pPr>
    </w:p>
    <w:p w:rsidR="00F55912" w:rsidRPr="004A53E7" w:rsidRDefault="00F55912" w:rsidP="004A53E7">
      <w:pPr>
        <w:spacing w:before="120" w:after="120" w:line="240" w:lineRule="auto"/>
        <w:ind w:hanging="360"/>
        <w:jc w:val="both"/>
        <w:rPr>
          <w:rFonts w:eastAsia="Times New Roman" w:cs="Arial"/>
        </w:rPr>
      </w:pPr>
      <w:r w:rsidRPr="004A53E7">
        <w:rPr>
          <w:rFonts w:eastAsia="Times New Roman" w:cs="Arial"/>
        </w:rPr>
        <w:t>1. DOCUMENTOS MÉDICOS  DONDE SE ACREDITE ESPECIALIDAD DEL PERSONAL:</w:t>
      </w:r>
    </w:p>
    <w:p w:rsidR="00F55912" w:rsidRPr="004A53E7" w:rsidRDefault="00F55912" w:rsidP="004A53E7">
      <w:pPr>
        <w:spacing w:before="120" w:after="120" w:line="240" w:lineRule="auto"/>
        <w:contextualSpacing/>
        <w:jc w:val="both"/>
        <w:rPr>
          <w:rFonts w:eastAsia="Times New Roman" w:cs="Arial"/>
          <w:highlight w:val="yellow"/>
        </w:rPr>
      </w:pPr>
    </w:p>
    <w:p w:rsidR="00F55912" w:rsidRPr="004A53E7" w:rsidRDefault="00F55912" w:rsidP="005D2891">
      <w:pPr>
        <w:numPr>
          <w:ilvl w:val="0"/>
          <w:numId w:val="74"/>
        </w:numPr>
        <w:spacing w:before="120" w:after="120" w:line="240" w:lineRule="auto"/>
        <w:ind w:left="0"/>
        <w:contextualSpacing/>
        <w:jc w:val="both"/>
        <w:rPr>
          <w:rFonts w:eastAsia="Times New Roman" w:cs="Arial"/>
        </w:rPr>
      </w:pPr>
      <w:r w:rsidRPr="004A53E7">
        <w:rPr>
          <w:rFonts w:eastAsia="Times New Roman" w:cs="Arial"/>
        </w:rPr>
        <w:t>Copia simple del Diploma en Cardiología Intervencionista.</w:t>
      </w:r>
    </w:p>
    <w:p w:rsidR="00F55912" w:rsidRPr="004A53E7" w:rsidRDefault="00F55912" w:rsidP="005D2891">
      <w:pPr>
        <w:numPr>
          <w:ilvl w:val="0"/>
          <w:numId w:val="74"/>
        </w:numPr>
        <w:spacing w:before="120" w:after="120" w:line="240" w:lineRule="auto"/>
        <w:ind w:left="0"/>
        <w:contextualSpacing/>
        <w:jc w:val="both"/>
        <w:rPr>
          <w:rFonts w:eastAsia="Times New Roman" w:cs="Arial"/>
        </w:rPr>
      </w:pPr>
      <w:r w:rsidRPr="004A53E7">
        <w:rPr>
          <w:rFonts w:eastAsia="Times New Roman" w:cs="Arial"/>
        </w:rPr>
        <w:t>Copia simple de la cédula profesional. (Médico General)</w:t>
      </w:r>
    </w:p>
    <w:p w:rsidR="00F55912" w:rsidRPr="004A53E7" w:rsidRDefault="00F55912" w:rsidP="005D2891">
      <w:pPr>
        <w:numPr>
          <w:ilvl w:val="0"/>
          <w:numId w:val="74"/>
        </w:numPr>
        <w:spacing w:before="120" w:after="120" w:line="240" w:lineRule="auto"/>
        <w:ind w:left="0"/>
        <w:contextualSpacing/>
        <w:jc w:val="both"/>
        <w:rPr>
          <w:rFonts w:eastAsia="Times New Roman" w:cs="Arial"/>
        </w:rPr>
      </w:pPr>
      <w:r w:rsidRPr="004A53E7">
        <w:rPr>
          <w:rFonts w:eastAsia="Times New Roman" w:cs="Arial"/>
        </w:rPr>
        <w:t>Copia simple del aviso de funcionamiento y permiso del responsable de  la operación  y funcionamiento del Establecimiento expedido por Comisión Federal para la Protección contra Riesgos Sanitarios y/o Dirección de Protección Contra Riesgos Sanitarios del Estado de Baja California), o en su defecto la Secretaría de Salud, por ambos lados.</w:t>
      </w:r>
    </w:p>
    <w:p w:rsidR="00F55912" w:rsidRPr="004A53E7" w:rsidRDefault="00F55912" w:rsidP="005D2891">
      <w:pPr>
        <w:numPr>
          <w:ilvl w:val="0"/>
          <w:numId w:val="74"/>
        </w:numPr>
        <w:spacing w:before="120" w:after="120" w:line="240" w:lineRule="auto"/>
        <w:ind w:left="0"/>
        <w:contextualSpacing/>
        <w:jc w:val="both"/>
        <w:rPr>
          <w:rFonts w:eastAsia="Times New Roman" w:cs="Arial"/>
        </w:rPr>
      </w:pPr>
      <w:r w:rsidRPr="004A53E7">
        <w:rPr>
          <w:rFonts w:eastAsia="Times New Roman" w:cs="Arial"/>
        </w:rPr>
        <w:t>Copia simple de la  Licencia Sanitaria del Establecimiento expedido por Comisión Federal para la Protección contra Riesgos Sanitarios (si procede)</w:t>
      </w:r>
    </w:p>
    <w:p w:rsidR="00F55912" w:rsidRPr="004A53E7" w:rsidRDefault="00F55912" w:rsidP="005D2891">
      <w:pPr>
        <w:numPr>
          <w:ilvl w:val="0"/>
          <w:numId w:val="74"/>
        </w:numPr>
        <w:spacing w:before="120" w:after="120" w:line="240" w:lineRule="auto"/>
        <w:ind w:left="0"/>
        <w:contextualSpacing/>
        <w:jc w:val="both"/>
        <w:rPr>
          <w:rFonts w:eastAsia="Times New Roman" w:cs="Arial"/>
        </w:rPr>
      </w:pPr>
      <w:r w:rsidRPr="004A53E7">
        <w:rPr>
          <w:rFonts w:eastAsia="Times New Roman" w:cs="Arial"/>
        </w:rPr>
        <w:t>Copia simple de Póliza de Responsabilidad Médica.</w:t>
      </w:r>
    </w:p>
    <w:p w:rsidR="00F55912" w:rsidRPr="004A53E7" w:rsidRDefault="00F55912" w:rsidP="004A53E7">
      <w:pPr>
        <w:spacing w:before="120" w:after="120" w:line="240" w:lineRule="auto"/>
        <w:contextualSpacing/>
        <w:jc w:val="both"/>
        <w:rPr>
          <w:rFonts w:eastAsia="Times New Roman" w:cs="Arial"/>
        </w:rPr>
      </w:pPr>
    </w:p>
    <w:p w:rsidR="00F55912" w:rsidRPr="004A53E7" w:rsidRDefault="00F55912" w:rsidP="004A53E7">
      <w:pPr>
        <w:spacing w:before="120" w:after="120" w:line="240" w:lineRule="auto"/>
        <w:ind w:hanging="360"/>
        <w:jc w:val="both"/>
        <w:rPr>
          <w:rFonts w:eastAsia="Times New Roman" w:cs="Arial"/>
        </w:rPr>
      </w:pPr>
      <w:r w:rsidRPr="004A53E7">
        <w:rPr>
          <w:rFonts w:eastAsia="Times New Roman" w:cs="Arial"/>
        </w:rPr>
        <w:t>2. CAPACIDAD T</w:t>
      </w:r>
      <w:r w:rsidRPr="004A53E7">
        <w:rPr>
          <w:rFonts w:eastAsia="MS Gothic" w:cs="Arial"/>
        </w:rPr>
        <w:t>ÉCNICA DEL LICITANTE:</w:t>
      </w:r>
    </w:p>
    <w:p w:rsidR="00F55912" w:rsidRPr="004A53E7" w:rsidRDefault="00F55912" w:rsidP="005D2891">
      <w:pPr>
        <w:numPr>
          <w:ilvl w:val="0"/>
          <w:numId w:val="75"/>
        </w:numPr>
        <w:spacing w:before="120" w:after="120" w:line="240" w:lineRule="auto"/>
        <w:ind w:left="0"/>
        <w:contextualSpacing/>
        <w:jc w:val="both"/>
        <w:rPr>
          <w:rFonts w:eastAsia="Times New Roman" w:cs="Arial"/>
        </w:rPr>
      </w:pPr>
      <w:r w:rsidRPr="004A53E7">
        <w:rPr>
          <w:rFonts w:eastAsia="Times New Roman" w:cs="Arial"/>
        </w:rPr>
        <w:t>En su Propuesta Técnica deberá incluir el personal y equipo técnico, profesional que esté capacitado, suficiente y necesario para llevar a cabo la prestación del servicio así como sus insumos.</w:t>
      </w:r>
    </w:p>
    <w:p w:rsidR="00F55912" w:rsidRPr="004A53E7" w:rsidRDefault="00F55912" w:rsidP="005D2891">
      <w:pPr>
        <w:numPr>
          <w:ilvl w:val="0"/>
          <w:numId w:val="75"/>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incluirá como parte integral de su propuesta técnica, la metodología a realizar para cada uno de los servicios que se preste, de manera detallada y exacta, indicando paso a paso a realizar. </w:t>
      </w:r>
    </w:p>
    <w:p w:rsidR="00F55912" w:rsidRPr="004A53E7" w:rsidRDefault="00F55912" w:rsidP="004A53E7">
      <w:pPr>
        <w:spacing w:before="120" w:after="120" w:line="240" w:lineRule="auto"/>
        <w:ind w:hanging="360"/>
        <w:contextualSpacing/>
        <w:jc w:val="both"/>
        <w:rPr>
          <w:rFonts w:eastAsia="Times New Roman" w:cs="Arial"/>
        </w:rPr>
      </w:pPr>
    </w:p>
    <w:p w:rsidR="00F55912" w:rsidRPr="004A53E7" w:rsidRDefault="00F55912" w:rsidP="004A53E7">
      <w:pPr>
        <w:spacing w:before="120" w:after="120" w:line="240" w:lineRule="auto"/>
        <w:ind w:hanging="360"/>
        <w:jc w:val="both"/>
        <w:rPr>
          <w:rFonts w:eastAsia="Times New Roman" w:cs="Arial"/>
        </w:rPr>
      </w:pPr>
      <w:r w:rsidRPr="004A53E7">
        <w:rPr>
          <w:rFonts w:eastAsia="Times New Roman" w:cs="Arial"/>
        </w:rPr>
        <w:t>3. CAPACIDAD DE RECURSOS HUMANOS PARA LA PRESTACIÓN DE LOS SERVICIOS:</w:t>
      </w:r>
    </w:p>
    <w:p w:rsidR="00F55912" w:rsidRPr="004A53E7" w:rsidRDefault="00F55912" w:rsidP="004A53E7">
      <w:pPr>
        <w:spacing w:before="120" w:after="120" w:line="240" w:lineRule="auto"/>
        <w:ind w:hanging="360"/>
        <w:jc w:val="both"/>
        <w:rPr>
          <w:rFonts w:eastAsia="Times New Roman" w:cs="Arial"/>
        </w:rPr>
      </w:pPr>
    </w:p>
    <w:p w:rsidR="00F55912" w:rsidRPr="004A53E7" w:rsidRDefault="00F55912" w:rsidP="005D2891">
      <w:pPr>
        <w:numPr>
          <w:ilvl w:val="0"/>
          <w:numId w:val="76"/>
        </w:numPr>
        <w:spacing w:before="120" w:after="120" w:line="240" w:lineRule="auto"/>
        <w:ind w:left="0"/>
        <w:contextualSpacing/>
        <w:jc w:val="both"/>
        <w:rPr>
          <w:rFonts w:eastAsia="Times New Roman" w:cs="Arial"/>
        </w:rPr>
      </w:pPr>
      <w:r w:rsidRPr="004A53E7">
        <w:rPr>
          <w:rFonts w:eastAsia="Times New Roman" w:cs="Arial"/>
        </w:rPr>
        <w:t>Presentará una relación del personal que atenderá los Servicios Cardiológicos, indicará quién realice el diagnóstico de los estudios y quién se encargue de la interpretación de los  estudios.</w:t>
      </w:r>
    </w:p>
    <w:p w:rsidR="00F55912" w:rsidRPr="004A53E7" w:rsidRDefault="00F55912" w:rsidP="005D2891">
      <w:pPr>
        <w:numPr>
          <w:ilvl w:val="0"/>
          <w:numId w:val="76"/>
        </w:numPr>
        <w:spacing w:before="120" w:after="120" w:line="240" w:lineRule="auto"/>
        <w:ind w:left="0"/>
        <w:contextualSpacing/>
        <w:jc w:val="both"/>
        <w:rPr>
          <w:rFonts w:eastAsia="Times New Roman" w:cs="Arial"/>
        </w:rPr>
      </w:pPr>
      <w:r w:rsidRPr="004A53E7">
        <w:rPr>
          <w:rFonts w:eastAsia="Times New Roman" w:cs="Arial"/>
        </w:rPr>
        <w:t>Deberá acreditar la experiencia práctica del personal de Enfermería de por lo menos 6 meses en el Área de Hemodinamia.</w:t>
      </w:r>
    </w:p>
    <w:p w:rsidR="00F55912" w:rsidRPr="004A53E7" w:rsidRDefault="00F55912" w:rsidP="004A53E7">
      <w:pPr>
        <w:spacing w:before="120" w:after="120" w:line="240" w:lineRule="auto"/>
        <w:ind w:hanging="360"/>
        <w:jc w:val="both"/>
        <w:rPr>
          <w:rFonts w:eastAsia="Times New Roman" w:cs="Arial"/>
        </w:rPr>
      </w:pPr>
    </w:p>
    <w:p w:rsidR="00F55912" w:rsidRPr="004A53E7" w:rsidRDefault="00F55912" w:rsidP="004A53E7">
      <w:pPr>
        <w:spacing w:before="120" w:after="120" w:line="240" w:lineRule="auto"/>
        <w:ind w:hanging="360"/>
        <w:jc w:val="both"/>
        <w:rPr>
          <w:rFonts w:eastAsia="Times New Roman" w:cs="Arial"/>
        </w:rPr>
      </w:pPr>
      <w:r w:rsidRPr="004A53E7">
        <w:rPr>
          <w:rFonts w:eastAsia="Times New Roman" w:cs="Arial"/>
        </w:rPr>
        <w:t>4. CAPACIDAD  DEL  EQUIPO:</w:t>
      </w:r>
    </w:p>
    <w:p w:rsidR="00F55912" w:rsidRPr="004A53E7" w:rsidRDefault="00F55912" w:rsidP="004A53E7">
      <w:pPr>
        <w:spacing w:before="120" w:after="120" w:line="240" w:lineRule="auto"/>
        <w:ind w:hanging="360"/>
        <w:jc w:val="both"/>
        <w:rPr>
          <w:rFonts w:eastAsia="Times New Roman" w:cs="Arial"/>
        </w:rPr>
      </w:pPr>
    </w:p>
    <w:p w:rsidR="00F55912" w:rsidRPr="004A53E7" w:rsidRDefault="00F55912" w:rsidP="005D2891">
      <w:pPr>
        <w:numPr>
          <w:ilvl w:val="0"/>
          <w:numId w:val="77"/>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deberá anexar  fotos del equipo y de las instalaciones.</w:t>
      </w:r>
    </w:p>
    <w:p w:rsidR="00F55912" w:rsidRPr="004A53E7" w:rsidRDefault="00F55912" w:rsidP="005D2891">
      <w:pPr>
        <w:numPr>
          <w:ilvl w:val="0"/>
          <w:numId w:val="77"/>
        </w:numPr>
        <w:spacing w:before="120" w:after="120" w:line="240" w:lineRule="auto"/>
        <w:ind w:left="0"/>
        <w:contextualSpacing/>
        <w:jc w:val="both"/>
        <w:rPr>
          <w:rFonts w:eastAsia="Times New Roman" w:cs="Arial"/>
        </w:rPr>
      </w:pPr>
      <w:r w:rsidRPr="004A53E7">
        <w:rPr>
          <w:rFonts w:eastAsia="Times New Roman" w:cs="Arial"/>
        </w:rPr>
        <w:t>Deberá presentar manifiesto donde indique los Equipos de Cardiología con que cuenta para otorgar el servicio licitado, indicando  Marca, Modelo, Número de serie, anexando copia simple de certificado de calibración o validación vigente de cada uno de los equipos.</w:t>
      </w:r>
    </w:p>
    <w:p w:rsidR="00F55912" w:rsidRPr="004A53E7" w:rsidRDefault="00F55912" w:rsidP="005D2891">
      <w:pPr>
        <w:numPr>
          <w:ilvl w:val="0"/>
          <w:numId w:val="77"/>
        </w:numPr>
        <w:spacing w:before="120" w:after="120" w:line="240" w:lineRule="auto"/>
        <w:ind w:left="0"/>
        <w:contextualSpacing/>
        <w:jc w:val="both"/>
        <w:rPr>
          <w:rFonts w:eastAsia="Times New Roman" w:cs="Arial"/>
        </w:rPr>
      </w:pPr>
      <w:r w:rsidRPr="004A53E7">
        <w:rPr>
          <w:rFonts w:eastAsia="Times New Roman" w:cs="Arial"/>
        </w:rPr>
        <w:t>Como  infraestructura mínima del establecimiento deberá cumplir con: Área de recepción, área acreditada para Sala de Hemodinamia, niveles de iluminación  así como los requisitos mínimos que establece la Norma Oficial Mexicana NOM-016-SSA3-2012,  referente a Infraestructura y equipamiento de Hospitales y Consultorios de Atención Médica Especializada.</w:t>
      </w:r>
    </w:p>
    <w:p w:rsidR="00F55912" w:rsidRPr="004A53E7" w:rsidRDefault="00F55912" w:rsidP="004A53E7">
      <w:pPr>
        <w:spacing w:before="120" w:after="120" w:line="240" w:lineRule="auto"/>
        <w:ind w:hanging="360"/>
        <w:jc w:val="both"/>
        <w:rPr>
          <w:rFonts w:eastAsia="Times New Roman" w:cs="Arial"/>
        </w:rPr>
      </w:pPr>
    </w:p>
    <w:p w:rsidR="00F55912" w:rsidRPr="004A53E7" w:rsidRDefault="00F55912" w:rsidP="005D2891">
      <w:pPr>
        <w:pStyle w:val="Prrafodelista"/>
        <w:numPr>
          <w:ilvl w:val="1"/>
          <w:numId w:val="69"/>
        </w:numPr>
        <w:spacing w:before="120" w:after="120" w:line="240" w:lineRule="auto"/>
        <w:ind w:left="0"/>
        <w:jc w:val="both"/>
        <w:rPr>
          <w:rFonts w:eastAsia="Times New Roman" w:cs="Arial"/>
        </w:rPr>
      </w:pPr>
      <w:r w:rsidRPr="004A53E7">
        <w:rPr>
          <w:rFonts w:eastAsia="Times New Roman" w:cs="Arial"/>
        </w:rPr>
        <w:t>RELACIÓN DE EQUIPO MÍNIMO PARA LA PRESTACIÓN DEL SERVICIO:</w:t>
      </w:r>
    </w:p>
    <w:p w:rsidR="00F55912" w:rsidRPr="004A53E7" w:rsidRDefault="00F55912" w:rsidP="004A53E7">
      <w:pPr>
        <w:spacing w:before="120" w:after="120" w:line="240" w:lineRule="auto"/>
        <w:jc w:val="both"/>
        <w:rPr>
          <w:rFonts w:eastAsia="Times New Roman" w:cs="Arial"/>
        </w:rPr>
      </w:pPr>
      <w:r w:rsidRPr="004A53E7">
        <w:rPr>
          <w:rFonts w:eastAsia="Times New Roman" w:cs="Arial"/>
        </w:rPr>
        <w:t>Los requisitos mínimos a cubrir con las especificaciones técnicas que dicta el Centro Nacional de Excelencia Tecnológica en Salud (CENETEC) de acuerdo a los estudios y servicios de conformidad con el servicio licitado.</w:t>
      </w:r>
    </w:p>
    <w:p w:rsidR="00F55912" w:rsidRPr="004A53E7" w:rsidRDefault="00F55912" w:rsidP="004A53E7">
      <w:pPr>
        <w:spacing w:before="120" w:after="120" w:line="240" w:lineRule="auto"/>
        <w:ind w:hanging="360"/>
        <w:jc w:val="both"/>
        <w:rPr>
          <w:rFonts w:eastAsia="Times New Roman" w:cs="Arial"/>
        </w:rPr>
      </w:pPr>
    </w:p>
    <w:p w:rsidR="00F55912" w:rsidRPr="004A53E7" w:rsidRDefault="00F55912" w:rsidP="005D2891">
      <w:pPr>
        <w:numPr>
          <w:ilvl w:val="0"/>
          <w:numId w:val="78"/>
        </w:numPr>
        <w:spacing w:before="120" w:after="120" w:line="240" w:lineRule="auto"/>
        <w:ind w:left="0"/>
        <w:contextualSpacing/>
        <w:jc w:val="both"/>
        <w:rPr>
          <w:rFonts w:eastAsia="Times New Roman" w:cs="Arial"/>
        </w:rPr>
      </w:pPr>
      <w:r w:rsidRPr="004A53E7">
        <w:rPr>
          <w:rFonts w:eastAsia="Times New Roman" w:cs="Arial"/>
        </w:rPr>
        <w:t>Electrocardiógrafo de 12 derivaciones o su equivalente tecnológico.</w:t>
      </w:r>
    </w:p>
    <w:p w:rsidR="00F55912" w:rsidRPr="004A53E7" w:rsidRDefault="00F55912" w:rsidP="005D2891">
      <w:pPr>
        <w:numPr>
          <w:ilvl w:val="0"/>
          <w:numId w:val="78"/>
        </w:numPr>
        <w:spacing w:before="120" w:after="120" w:line="240" w:lineRule="auto"/>
        <w:ind w:left="0"/>
        <w:contextualSpacing/>
        <w:jc w:val="both"/>
        <w:rPr>
          <w:rFonts w:eastAsia="Times New Roman" w:cs="Arial"/>
        </w:rPr>
      </w:pPr>
      <w:r w:rsidRPr="004A53E7">
        <w:rPr>
          <w:rFonts w:eastAsia="Times New Roman" w:cs="Arial"/>
        </w:rPr>
        <w:t>Equipo para pruebas de esfuerzo físico.</w:t>
      </w:r>
    </w:p>
    <w:p w:rsidR="00F55912" w:rsidRPr="004A53E7" w:rsidRDefault="00F55912" w:rsidP="005D2891">
      <w:pPr>
        <w:numPr>
          <w:ilvl w:val="0"/>
          <w:numId w:val="78"/>
        </w:numPr>
        <w:spacing w:before="120" w:after="120" w:line="240" w:lineRule="auto"/>
        <w:ind w:left="0"/>
        <w:contextualSpacing/>
        <w:jc w:val="both"/>
        <w:rPr>
          <w:rFonts w:eastAsia="Times New Roman" w:cs="Arial"/>
        </w:rPr>
      </w:pPr>
      <w:r w:rsidRPr="004A53E7">
        <w:rPr>
          <w:rFonts w:eastAsia="Times New Roman" w:cs="Arial"/>
        </w:rPr>
        <w:t>Sala de Hemodinamia, especificaciones:</w:t>
      </w:r>
    </w:p>
    <w:p w:rsidR="00F55912" w:rsidRPr="004A53E7" w:rsidRDefault="00F55912" w:rsidP="005D2891">
      <w:pPr>
        <w:numPr>
          <w:ilvl w:val="0"/>
          <w:numId w:val="155"/>
        </w:numPr>
        <w:spacing w:before="120" w:after="120" w:line="240" w:lineRule="auto"/>
        <w:ind w:left="0" w:firstLine="180"/>
        <w:contextualSpacing/>
        <w:jc w:val="both"/>
        <w:rPr>
          <w:rFonts w:eastAsia="Times New Roman" w:cs="Arial"/>
        </w:rPr>
      </w:pPr>
      <w:r w:rsidRPr="004A53E7">
        <w:rPr>
          <w:rFonts w:eastAsia="Times New Roman" w:cs="Arial"/>
        </w:rPr>
        <w:t>Potencia: 120KV</w:t>
      </w:r>
    </w:p>
    <w:p w:rsidR="00F55912" w:rsidRPr="004A53E7" w:rsidRDefault="00F55912" w:rsidP="005D2891">
      <w:pPr>
        <w:numPr>
          <w:ilvl w:val="0"/>
          <w:numId w:val="155"/>
        </w:numPr>
        <w:spacing w:before="120" w:after="120" w:line="240" w:lineRule="auto"/>
        <w:ind w:left="0" w:firstLine="180"/>
        <w:contextualSpacing/>
        <w:jc w:val="both"/>
        <w:rPr>
          <w:rFonts w:eastAsia="Times New Roman" w:cs="Arial"/>
        </w:rPr>
      </w:pPr>
      <w:r w:rsidRPr="004A53E7">
        <w:rPr>
          <w:rFonts w:eastAsia="Times New Roman" w:cs="Arial"/>
        </w:rPr>
        <w:t xml:space="preserve">Voltaje: 220/440/480 VCA +/- 10%, 60 HZ </w:t>
      </w:r>
    </w:p>
    <w:p w:rsidR="00F55912" w:rsidRPr="004A53E7" w:rsidRDefault="00F55912" w:rsidP="005D2891">
      <w:pPr>
        <w:numPr>
          <w:ilvl w:val="0"/>
          <w:numId w:val="155"/>
        </w:numPr>
        <w:spacing w:before="120" w:after="120" w:line="240" w:lineRule="auto"/>
        <w:ind w:left="0" w:firstLine="180"/>
        <w:contextualSpacing/>
        <w:jc w:val="both"/>
        <w:rPr>
          <w:rFonts w:eastAsia="Times New Roman" w:cs="Arial"/>
        </w:rPr>
      </w:pPr>
      <w:r w:rsidRPr="004A53E7">
        <w:rPr>
          <w:rFonts w:eastAsia="Times New Roman" w:cs="Arial"/>
        </w:rPr>
        <w:t>Mesa para paciente fija a piso: 200 Kg</w:t>
      </w:r>
    </w:p>
    <w:p w:rsidR="00F55912" w:rsidRPr="004A53E7" w:rsidRDefault="00F55912" w:rsidP="005D2891">
      <w:pPr>
        <w:numPr>
          <w:ilvl w:val="0"/>
          <w:numId w:val="78"/>
        </w:numPr>
        <w:spacing w:before="120" w:after="120" w:line="240" w:lineRule="auto"/>
        <w:ind w:left="0"/>
        <w:contextualSpacing/>
        <w:jc w:val="both"/>
        <w:rPr>
          <w:rFonts w:eastAsia="Times New Roman" w:cs="Arial"/>
        </w:rPr>
      </w:pPr>
      <w:r w:rsidRPr="004A53E7">
        <w:rPr>
          <w:rFonts w:eastAsia="Times New Roman" w:cs="Arial"/>
        </w:rPr>
        <w:t>Esfigmomanómetro con diversos brazaletes o Monitor de Presión Arterial.</w:t>
      </w:r>
    </w:p>
    <w:p w:rsidR="00F55912" w:rsidRPr="004A53E7" w:rsidRDefault="00F55912" w:rsidP="005D2891">
      <w:pPr>
        <w:numPr>
          <w:ilvl w:val="0"/>
          <w:numId w:val="78"/>
        </w:numPr>
        <w:spacing w:before="120" w:after="120" w:line="240" w:lineRule="auto"/>
        <w:ind w:left="0"/>
        <w:contextualSpacing/>
        <w:jc w:val="both"/>
        <w:rPr>
          <w:rFonts w:eastAsia="Times New Roman" w:cs="Arial"/>
        </w:rPr>
      </w:pPr>
      <w:r w:rsidRPr="004A53E7">
        <w:rPr>
          <w:rFonts w:eastAsia="Times New Roman" w:cs="Arial"/>
        </w:rPr>
        <w:t>Estetoscopio Biauricular con doble campana o su equivalente tecnológico.</w:t>
      </w:r>
    </w:p>
    <w:p w:rsidR="00F55912" w:rsidRPr="004A53E7" w:rsidRDefault="00F55912" w:rsidP="005D2891">
      <w:pPr>
        <w:numPr>
          <w:ilvl w:val="0"/>
          <w:numId w:val="78"/>
        </w:numPr>
        <w:spacing w:before="120" w:after="120" w:line="240" w:lineRule="auto"/>
        <w:ind w:left="0"/>
        <w:contextualSpacing/>
        <w:jc w:val="both"/>
        <w:rPr>
          <w:rFonts w:eastAsia="Times New Roman" w:cs="Arial"/>
        </w:rPr>
      </w:pPr>
      <w:r w:rsidRPr="004A53E7">
        <w:rPr>
          <w:rFonts w:eastAsia="Times New Roman" w:cs="Arial"/>
        </w:rPr>
        <w:t>Negatoscopio.</w:t>
      </w:r>
    </w:p>
    <w:p w:rsidR="00F55912" w:rsidRPr="004A53E7" w:rsidRDefault="00F55912" w:rsidP="005D2891">
      <w:pPr>
        <w:numPr>
          <w:ilvl w:val="0"/>
          <w:numId w:val="78"/>
        </w:numPr>
        <w:spacing w:before="120" w:after="120" w:line="240" w:lineRule="auto"/>
        <w:ind w:left="0"/>
        <w:contextualSpacing/>
        <w:jc w:val="both"/>
        <w:rPr>
          <w:rFonts w:eastAsia="Times New Roman" w:cs="Arial"/>
        </w:rPr>
      </w:pPr>
      <w:r w:rsidRPr="004A53E7">
        <w:rPr>
          <w:rFonts w:eastAsia="Times New Roman" w:cs="Arial"/>
        </w:rPr>
        <w:t>Carro Rojo que incluya Laringoscopio con todas su hojas curvas y rectas,  y Cánulas para Intubación Orotraqueal de diversos calibres, Bolsa Ambú,  así como los fármacos necesarios para la asistencia de un paciente en paro cardio-respiratorio</w:t>
      </w:r>
    </w:p>
    <w:p w:rsidR="00F55912" w:rsidRPr="004A53E7" w:rsidRDefault="00F55912" w:rsidP="005D2891">
      <w:pPr>
        <w:numPr>
          <w:ilvl w:val="0"/>
          <w:numId w:val="78"/>
        </w:numPr>
        <w:spacing w:before="120" w:after="120" w:line="240" w:lineRule="auto"/>
        <w:ind w:left="0"/>
        <w:contextualSpacing/>
        <w:jc w:val="both"/>
        <w:rPr>
          <w:rFonts w:eastAsia="Times New Roman" w:cs="Arial"/>
        </w:rPr>
      </w:pPr>
      <w:r w:rsidRPr="004A53E7">
        <w:rPr>
          <w:rFonts w:eastAsia="Times New Roman" w:cs="Arial"/>
        </w:rPr>
        <w:t>Desfibrilador.</w:t>
      </w:r>
    </w:p>
    <w:p w:rsidR="00F55912" w:rsidRPr="004A53E7" w:rsidRDefault="00F55912" w:rsidP="005D2891">
      <w:pPr>
        <w:numPr>
          <w:ilvl w:val="0"/>
          <w:numId w:val="78"/>
        </w:numPr>
        <w:spacing w:before="120" w:after="120" w:line="240" w:lineRule="auto"/>
        <w:ind w:left="0"/>
        <w:contextualSpacing/>
        <w:jc w:val="both"/>
        <w:rPr>
          <w:rFonts w:eastAsia="Times New Roman" w:cs="Arial"/>
        </w:rPr>
      </w:pPr>
      <w:r w:rsidRPr="004A53E7">
        <w:rPr>
          <w:rFonts w:eastAsia="Times New Roman" w:cs="Arial"/>
        </w:rPr>
        <w:t>Máquina de Anestesia Intermedia.</w:t>
      </w:r>
    </w:p>
    <w:p w:rsidR="00F55912" w:rsidRPr="004A53E7" w:rsidRDefault="00F55912" w:rsidP="004A53E7">
      <w:pPr>
        <w:spacing w:before="120" w:after="120" w:line="240" w:lineRule="auto"/>
        <w:jc w:val="both"/>
        <w:rPr>
          <w:rFonts w:eastAsia="Times New Roman" w:cs="Arial"/>
        </w:rPr>
      </w:pPr>
    </w:p>
    <w:p w:rsidR="00F55912" w:rsidRPr="004A53E7" w:rsidRDefault="00F55912" w:rsidP="004A53E7">
      <w:pPr>
        <w:spacing w:before="120" w:after="120" w:line="240" w:lineRule="auto"/>
        <w:ind w:hanging="360"/>
        <w:jc w:val="both"/>
        <w:rPr>
          <w:rFonts w:eastAsia="Times New Roman" w:cs="Arial"/>
        </w:rPr>
      </w:pPr>
      <w:r w:rsidRPr="004A53E7">
        <w:rPr>
          <w:rFonts w:eastAsia="Times New Roman" w:cs="Arial"/>
        </w:rPr>
        <w:t>5. GENERALIDADES DEL SERVICIO:</w:t>
      </w:r>
    </w:p>
    <w:p w:rsidR="00F55912" w:rsidRPr="004A53E7" w:rsidRDefault="00F55912" w:rsidP="004A53E7">
      <w:pPr>
        <w:spacing w:before="120" w:after="120" w:line="240" w:lineRule="auto"/>
        <w:ind w:hanging="360"/>
        <w:jc w:val="both"/>
        <w:rPr>
          <w:rFonts w:eastAsia="Times New Roman" w:cs="Arial"/>
        </w:rPr>
      </w:pPr>
    </w:p>
    <w:p w:rsidR="00F55912" w:rsidRPr="004A53E7" w:rsidRDefault="00F55912" w:rsidP="005D2891">
      <w:pPr>
        <w:pStyle w:val="Prrafodelista"/>
        <w:numPr>
          <w:ilvl w:val="0"/>
          <w:numId w:val="210"/>
        </w:numPr>
        <w:spacing w:before="120" w:after="120" w:line="240" w:lineRule="auto"/>
        <w:ind w:left="0"/>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prestará los servicios licitados siempre que el derechohabiente de “</w:t>
      </w:r>
      <w:r w:rsidRPr="004A53E7">
        <w:rPr>
          <w:rFonts w:eastAsia="Times New Roman" w:cs="Arial"/>
          <w:b/>
        </w:rPr>
        <w:t>ISSSTECALI</w:t>
      </w:r>
      <w:r w:rsidRPr="004A53E7">
        <w:rPr>
          <w:rFonts w:eastAsia="Times New Roman" w:cs="Arial"/>
        </w:rPr>
        <w:t>” presente Formato de Subrogación Electrónica de Servicios Médicos (SM-3), el cual deberá estar debidamente requisitado y expedido por la Unidad Médica de “</w:t>
      </w:r>
      <w:r w:rsidRPr="004A53E7">
        <w:rPr>
          <w:rFonts w:eastAsia="Times New Roman" w:cs="Arial"/>
          <w:b/>
        </w:rPr>
        <w:t>ISSSTECALI</w:t>
      </w:r>
      <w:r w:rsidRPr="004A53E7">
        <w:rPr>
          <w:rFonts w:eastAsia="Times New Roman" w:cs="Arial"/>
        </w:rPr>
        <w:t xml:space="preserve">”, con los sellos de vigencia y sello de la </w:t>
      </w:r>
      <w:r w:rsidRPr="004A53E7">
        <w:rPr>
          <w:rFonts w:eastAsia="Times New Roman" w:cs="Arial"/>
          <w:u w:val="single" w:color="FFFFFF" w:themeColor="background1"/>
        </w:rPr>
        <w:t>Subdirección de la Unidad solicitante “</w:t>
      </w:r>
      <w:r w:rsidRPr="004A53E7">
        <w:rPr>
          <w:rFonts w:eastAsia="Times New Roman" w:cs="Arial"/>
          <w:b/>
          <w:u w:val="single" w:color="FFFFFF" w:themeColor="background1"/>
        </w:rPr>
        <w:t>ISSSTECALI</w:t>
      </w:r>
      <w:r w:rsidRPr="004A53E7">
        <w:rPr>
          <w:rFonts w:eastAsia="Times New Roman" w:cs="Arial"/>
          <w:u w:val="single" w:color="FFFFFF" w:themeColor="background1"/>
        </w:rPr>
        <w:t>”</w:t>
      </w:r>
      <w:r w:rsidRPr="004A53E7">
        <w:rPr>
          <w:rFonts w:eastAsia="Times New Roman" w:cs="Arial"/>
        </w:rPr>
        <w:t>, así como las firmas de funcionarios autorizados y  documento sin tachaduras.</w:t>
      </w:r>
    </w:p>
    <w:p w:rsidR="00F55912" w:rsidRPr="004A53E7" w:rsidRDefault="00F55912" w:rsidP="005D2891">
      <w:pPr>
        <w:pStyle w:val="Prrafodelista"/>
        <w:numPr>
          <w:ilvl w:val="0"/>
          <w:numId w:val="210"/>
        </w:numPr>
        <w:spacing w:before="120" w:after="120" w:line="240" w:lineRule="auto"/>
        <w:ind w:left="0"/>
        <w:jc w:val="both"/>
        <w:rPr>
          <w:rFonts w:eastAsia="Times New Roman" w:cs="Arial"/>
        </w:rPr>
      </w:pPr>
      <w:r w:rsidRPr="004A53E7">
        <w:rPr>
          <w:rFonts w:eastAsia="Times New Roman" w:cs="Arial"/>
        </w:rPr>
        <w:t>No serán aceptadas las  Solicitudes de Servicios Médicos Electrónicas (Formato SM-3) que se presenten después del período de vigencia, el cual se considerara valido durante los 30 días naturales después de la fecha de expedición por la Unidad Médica solicitada.</w:t>
      </w:r>
    </w:p>
    <w:p w:rsidR="00F55912" w:rsidRPr="004A53E7" w:rsidRDefault="00F55912" w:rsidP="005D2891">
      <w:pPr>
        <w:pStyle w:val="Prrafodelista"/>
        <w:numPr>
          <w:ilvl w:val="0"/>
          <w:numId w:val="210"/>
        </w:numPr>
        <w:spacing w:before="120" w:after="120" w:line="240" w:lineRule="auto"/>
        <w:ind w:left="0"/>
        <w:jc w:val="both"/>
        <w:rPr>
          <w:rFonts w:eastAsia="Times New Roman" w:cs="Arial"/>
        </w:rPr>
      </w:pPr>
      <w:r w:rsidRPr="004A53E7">
        <w:rPr>
          <w:rFonts w:eastAsia="Times New Roman" w:cs="Arial"/>
        </w:rPr>
        <w:t>En caso que el servicio  subrogado una vez contratado, no pudiera ser prestado por el “LICITANTE”, este deberá avisar al “</w:t>
      </w:r>
      <w:r w:rsidRPr="004A53E7">
        <w:rPr>
          <w:rFonts w:eastAsia="Times New Roman" w:cs="Arial"/>
          <w:b/>
        </w:rPr>
        <w:t>ISSSTECALI</w:t>
      </w:r>
      <w:r w:rsidRPr="004A53E7">
        <w:rPr>
          <w:rFonts w:eastAsia="Times New Roman" w:cs="Arial"/>
        </w:rPr>
        <w:t xml:space="preserve">”, mediante escrito dirigido a SERVICIOS SUBROGADOS con una anticipación de 24 horas para las ausencias no programadas y con 2 semanas de anticipación para las ausencias programadas, debiendo indicar a su sustituto, nombre, teléfonos, dirección; y cuyo gasto generado deberá ser asumido por el  </w:t>
      </w:r>
      <w:r w:rsidRPr="004A53E7">
        <w:rPr>
          <w:rFonts w:eastAsia="Times New Roman" w:cs="Arial"/>
          <w:b/>
        </w:rPr>
        <w:t>“LICITANTE”.</w:t>
      </w:r>
      <w:r w:rsidRPr="004A53E7">
        <w:rPr>
          <w:rFonts w:eastAsia="Times New Roman" w:cs="Arial"/>
        </w:rPr>
        <w:t xml:space="preserve"> </w:t>
      </w:r>
    </w:p>
    <w:p w:rsidR="00F55912" w:rsidRPr="004A53E7" w:rsidRDefault="00F55912" w:rsidP="004A53E7">
      <w:pPr>
        <w:spacing w:before="120" w:after="120" w:line="240" w:lineRule="auto"/>
        <w:ind w:hanging="360"/>
        <w:jc w:val="both"/>
        <w:rPr>
          <w:rFonts w:eastAsia="Times New Roman" w:cs="Arial"/>
        </w:rPr>
      </w:pPr>
    </w:p>
    <w:p w:rsidR="00F55912" w:rsidRPr="004A53E7" w:rsidRDefault="00F55912" w:rsidP="004A53E7">
      <w:pPr>
        <w:spacing w:before="120" w:after="120" w:line="240" w:lineRule="auto"/>
        <w:ind w:hanging="360"/>
        <w:jc w:val="both"/>
        <w:rPr>
          <w:rFonts w:eastAsia="Times New Roman" w:cs="Arial"/>
        </w:rPr>
      </w:pPr>
      <w:r w:rsidRPr="004A53E7">
        <w:rPr>
          <w:rFonts w:eastAsia="Times New Roman" w:cs="Arial"/>
        </w:rPr>
        <w:t>6.  PROCEDIMIENTO PARA REALIZAR LOS SERVICIOS:</w:t>
      </w:r>
    </w:p>
    <w:p w:rsidR="00F55912" w:rsidRPr="004A53E7" w:rsidRDefault="00F55912" w:rsidP="004A53E7">
      <w:pPr>
        <w:spacing w:before="120" w:after="120" w:line="240" w:lineRule="auto"/>
        <w:ind w:hanging="360"/>
        <w:jc w:val="both"/>
        <w:rPr>
          <w:rFonts w:eastAsia="Times New Roman" w:cs="Arial"/>
        </w:rPr>
      </w:pPr>
    </w:p>
    <w:p w:rsidR="00F55912" w:rsidRPr="004A53E7" w:rsidRDefault="00F55912" w:rsidP="005D2891">
      <w:pPr>
        <w:numPr>
          <w:ilvl w:val="0"/>
          <w:numId w:val="79"/>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prestará los servicios médicos subrogados de manera ordinaria en horario 24 horas los 365 días del año.  20:00 horas de lunes a viernes y sábados de 08:00 a 14:00 horas, sin embargo a solicitud de Servicios Urgentes deberá otorgarlos los 365 días del año las 24 horas del día. Asimismo deberá proporcionar sus números telefónicos donde se le pueda localizar las 24 horas del día  los 365 días del  año</w:t>
      </w:r>
    </w:p>
    <w:p w:rsidR="00F55912" w:rsidRPr="004A53E7" w:rsidRDefault="00F55912" w:rsidP="005D2891">
      <w:pPr>
        <w:numPr>
          <w:ilvl w:val="0"/>
          <w:numId w:val="79"/>
        </w:numPr>
        <w:spacing w:before="120" w:after="120" w:line="240" w:lineRule="auto"/>
        <w:ind w:left="0"/>
        <w:contextualSpacing/>
        <w:jc w:val="both"/>
        <w:rPr>
          <w:rFonts w:eastAsia="Times New Roman" w:cs="Arial"/>
        </w:rPr>
      </w:pPr>
      <w:r w:rsidRPr="004A53E7">
        <w:rPr>
          <w:rFonts w:eastAsia="Times New Roman" w:cs="Arial"/>
        </w:rPr>
        <w:t>Se realizarán los Servicios de Cardiología debiendo entregar la interpretación de los mismos, en un plazo no mayor de 3 días hábiles, contados a partir de la solicitud realizada por “</w:t>
      </w:r>
      <w:r w:rsidRPr="004A53E7">
        <w:rPr>
          <w:rFonts w:eastAsia="Times New Roman" w:cs="Arial"/>
          <w:b/>
        </w:rPr>
        <w:t>ISSSTECALI</w:t>
      </w:r>
      <w:r w:rsidRPr="004A53E7">
        <w:rPr>
          <w:rFonts w:eastAsia="Times New Roman" w:cs="Arial"/>
        </w:rPr>
        <w:t>”</w:t>
      </w:r>
    </w:p>
    <w:p w:rsidR="00F55912" w:rsidRPr="004A53E7" w:rsidRDefault="00F55912" w:rsidP="005D2891">
      <w:pPr>
        <w:numPr>
          <w:ilvl w:val="0"/>
          <w:numId w:val="79"/>
        </w:numPr>
        <w:spacing w:before="120" w:after="120" w:line="240" w:lineRule="auto"/>
        <w:ind w:left="0"/>
        <w:contextualSpacing/>
        <w:jc w:val="both"/>
        <w:rPr>
          <w:rFonts w:eastAsia="Times New Roman" w:cs="Arial"/>
        </w:rPr>
      </w:pPr>
      <w:r w:rsidRPr="004A53E7">
        <w:rPr>
          <w:rFonts w:eastAsia="Times New Roman" w:cs="Arial"/>
        </w:rPr>
        <w:t>Se entregarán reportes de los servicios otorgados los 3 primeros días naturales de cada  mes a  Servicios Subrogados de la Unidad Médica de  HOSPITAL “</w:t>
      </w:r>
      <w:r w:rsidRPr="004A53E7">
        <w:rPr>
          <w:rFonts w:eastAsia="Times New Roman" w:cs="Arial"/>
          <w:b/>
        </w:rPr>
        <w:t>ISSSTECALI</w:t>
      </w:r>
      <w:r w:rsidRPr="004A53E7">
        <w:rPr>
          <w:rFonts w:eastAsia="Times New Roman" w:cs="Arial"/>
        </w:rPr>
        <w:t>” Mexicali.</w:t>
      </w:r>
    </w:p>
    <w:p w:rsidR="00F55912" w:rsidRPr="004A53E7" w:rsidRDefault="00F55912" w:rsidP="005D2891">
      <w:pPr>
        <w:numPr>
          <w:ilvl w:val="0"/>
          <w:numId w:val="79"/>
        </w:numPr>
        <w:spacing w:before="120" w:after="120" w:line="240" w:lineRule="auto"/>
        <w:ind w:left="0"/>
        <w:contextualSpacing/>
        <w:jc w:val="both"/>
        <w:rPr>
          <w:rFonts w:eastAsia="Times New Roman" w:cs="Arial"/>
        </w:rPr>
      </w:pPr>
      <w:r w:rsidRPr="004A53E7">
        <w:rPr>
          <w:rFonts w:eastAsia="Times New Roman" w:cs="Arial"/>
        </w:rPr>
        <w:t>En caso de realizar Servicios  de Urgencia, deberá entregar el reporte escrito e interpretación en un tiempo no mayor a 2 horas en el área de Trabajo Social de la Unidad Médica y en caso que la situación lo amerite se entablara comunicación verbal con el Coordinador en Turno, Jefe de Servicio, Subdirector y/o Director de la Unidad  sobre el resultado encontrado.</w:t>
      </w:r>
    </w:p>
    <w:p w:rsidR="00F55912" w:rsidRPr="004A53E7" w:rsidRDefault="00F55912" w:rsidP="005D2891">
      <w:pPr>
        <w:numPr>
          <w:ilvl w:val="0"/>
          <w:numId w:val="79"/>
        </w:numPr>
        <w:spacing w:before="120" w:after="120" w:line="240" w:lineRule="auto"/>
        <w:ind w:left="0"/>
        <w:contextualSpacing/>
        <w:jc w:val="both"/>
        <w:rPr>
          <w:rFonts w:eastAsia="Times New Roman" w:cs="Arial"/>
        </w:rPr>
      </w:pPr>
      <w:r w:rsidRPr="004A53E7">
        <w:rPr>
          <w:rFonts w:eastAsia="Times New Roman" w:cs="Arial"/>
        </w:rPr>
        <w:t>Se entregará reporte de los servicios otorgados, los 3 primeros días naturales de cada mes a servicios subrogados del Hospital “</w:t>
      </w:r>
      <w:r w:rsidRPr="004A53E7">
        <w:rPr>
          <w:rFonts w:eastAsia="Times New Roman" w:cs="Arial"/>
          <w:b/>
        </w:rPr>
        <w:t>ISSSTECALI</w:t>
      </w:r>
      <w:r w:rsidRPr="004A53E7">
        <w:rPr>
          <w:rFonts w:eastAsia="Times New Roman" w:cs="Arial"/>
        </w:rPr>
        <w:t>” Mexicali.</w:t>
      </w:r>
      <w:r w:rsidRPr="004A53E7" w:rsidDel="000F3551">
        <w:rPr>
          <w:rFonts w:eastAsia="Times New Roman" w:cs="Arial"/>
        </w:rPr>
        <w:t xml:space="preserve"> </w:t>
      </w:r>
      <w:r w:rsidRPr="004A53E7">
        <w:rPr>
          <w:rFonts w:eastAsia="Times New Roman" w:cs="Arial"/>
        </w:rPr>
        <w:t xml:space="preserve">Para el trámite de pago deberá presentar factura digital con datos fiscales, así como  las  Solicitudes de Servicios Médicos Formato de Subrogación Electrónica de Servicios Médicos (SM-3) </w:t>
      </w:r>
      <w:r w:rsidR="007A79C7" w:rsidRPr="004A53E7">
        <w:rPr>
          <w:rFonts w:eastAsia="Times New Roman" w:cs="Arial"/>
        </w:rPr>
        <w:t xml:space="preserve">anexando copia del estudio y/o procedimiento realizado </w:t>
      </w:r>
      <w:r w:rsidRPr="004A53E7">
        <w:rPr>
          <w:rFonts w:eastAsia="Times New Roman" w:cs="Arial"/>
        </w:rPr>
        <w:t>de cada uno de los derechohabientes atendidos , además un desglose de los servicios prestados indicando los siguientes datos:  nombre, domicilio y teléfono del prestador; fecha de atención, clave de la unidad, nombre del paciente, afiliación, folio de solicitud de servicio, estudio solicitado, estudio realizado, costo, total y nombre de quien elabora el informe, anexando una copia de cada una de las Consultas y Procedimientos realizados. Los pacientes que requieren de procedimiento invasivos, se enviaran al Área de Programación de Cirugía del Hospital “</w:t>
      </w:r>
      <w:r w:rsidRPr="004A53E7">
        <w:rPr>
          <w:rFonts w:eastAsia="Times New Roman" w:cs="Arial"/>
          <w:b/>
        </w:rPr>
        <w:t>ISSSTECALI</w:t>
      </w:r>
      <w:r w:rsidRPr="004A53E7">
        <w:rPr>
          <w:rFonts w:eastAsia="Times New Roman" w:cs="Arial"/>
        </w:rPr>
        <w:t>” Mexicali con la finalidad de que el paciente acuda debidamente preparado para su procedimiento.</w:t>
      </w:r>
    </w:p>
    <w:p w:rsidR="00F55912" w:rsidRPr="004A53E7" w:rsidRDefault="00F55912" w:rsidP="005D2891">
      <w:pPr>
        <w:numPr>
          <w:ilvl w:val="0"/>
          <w:numId w:val="79"/>
        </w:numPr>
        <w:spacing w:before="120" w:after="120" w:line="240" w:lineRule="auto"/>
        <w:ind w:left="0"/>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proporcionará todos los</w:t>
      </w:r>
      <w:r w:rsidRPr="004A53E7">
        <w:rPr>
          <w:rFonts w:eastAsia="Times New Roman" w:cs="Arial"/>
          <w:color w:val="000000"/>
        </w:rPr>
        <w:t xml:space="preserve"> insumos y materiales, Enfermero, Anestesiólogo, Técnico, tiempo de recuperación, asimismo el Cateterismo Diagnóstico no será sumatorio al precio unitario establecido en la Propuesta Económica  de el </w:t>
      </w:r>
      <w:r w:rsidRPr="004A53E7">
        <w:rPr>
          <w:rFonts w:eastAsia="Times New Roman" w:cs="Arial"/>
          <w:b/>
          <w:color w:val="000000"/>
        </w:rPr>
        <w:t xml:space="preserve">“LICITANTE” </w:t>
      </w:r>
      <w:r w:rsidRPr="004A53E7">
        <w:rPr>
          <w:rFonts w:eastAsia="Times New Roman" w:cs="Arial"/>
          <w:color w:val="000000"/>
        </w:rPr>
        <w:t>cuando se realice un Procedimiento de Angioplastia.</w:t>
      </w:r>
    </w:p>
    <w:p w:rsidR="00FC2054" w:rsidRDefault="00FC2054" w:rsidP="004A53E7">
      <w:pPr>
        <w:spacing w:before="120" w:after="120" w:line="240" w:lineRule="auto"/>
        <w:ind w:left="720"/>
        <w:contextualSpacing/>
        <w:jc w:val="both"/>
        <w:rPr>
          <w:rFonts w:eastAsia="Times New Roman" w:cs="Arial"/>
        </w:rPr>
      </w:pPr>
    </w:p>
    <w:p w:rsidR="00927F19" w:rsidRDefault="00927F19" w:rsidP="004A53E7">
      <w:pPr>
        <w:spacing w:before="120" w:after="120" w:line="240" w:lineRule="auto"/>
        <w:ind w:left="720"/>
        <w:contextualSpacing/>
        <w:jc w:val="both"/>
        <w:rPr>
          <w:rFonts w:eastAsia="Times New Roman" w:cs="Arial"/>
        </w:rPr>
      </w:pPr>
    </w:p>
    <w:p w:rsidR="00927F19" w:rsidRPr="004A53E7" w:rsidRDefault="00927F19" w:rsidP="004A53E7">
      <w:pPr>
        <w:spacing w:before="120" w:after="120" w:line="240" w:lineRule="auto"/>
        <w:ind w:left="720"/>
        <w:contextualSpacing/>
        <w:jc w:val="both"/>
        <w:rPr>
          <w:rFonts w:eastAsia="Times New Roman" w:cs="Arial"/>
        </w:rPr>
      </w:pPr>
    </w:p>
    <w:p w:rsidR="00F80872" w:rsidRPr="004A53E7" w:rsidRDefault="00F80872" w:rsidP="004A53E7">
      <w:pPr>
        <w:spacing w:before="120" w:after="120" w:line="240" w:lineRule="auto"/>
        <w:ind w:left="720"/>
        <w:contextualSpacing/>
        <w:jc w:val="both"/>
        <w:rPr>
          <w:rFonts w:eastAsia="Times New Roman" w:cs="Arial"/>
        </w:rPr>
      </w:pPr>
    </w:p>
    <w:tbl>
      <w:tblPr>
        <w:tblStyle w:val="Tablaconcuadrcula"/>
        <w:tblW w:w="9400" w:type="dxa"/>
        <w:tblLayout w:type="fixed"/>
        <w:tblLook w:val="04A0" w:firstRow="1" w:lastRow="0" w:firstColumn="1" w:lastColumn="0" w:noHBand="0" w:noVBand="1"/>
      </w:tblPr>
      <w:tblGrid>
        <w:gridCol w:w="3957"/>
        <w:gridCol w:w="5443"/>
      </w:tblGrid>
      <w:tr w:rsidR="00F80872" w:rsidRPr="004A53E7" w:rsidTr="000709DE">
        <w:trPr>
          <w:trHeight w:val="207"/>
        </w:trPr>
        <w:tc>
          <w:tcPr>
            <w:tcW w:w="9400" w:type="dxa"/>
            <w:gridSpan w:val="2"/>
            <w:shd w:val="clear" w:color="auto" w:fill="D9D9D9" w:themeFill="background1" w:themeFillShade="D9"/>
          </w:tcPr>
          <w:p w:rsidR="00F80872" w:rsidRPr="004A53E7" w:rsidRDefault="00A679F0" w:rsidP="004A53E7">
            <w:pPr>
              <w:spacing w:before="120" w:after="120" w:line="240" w:lineRule="auto"/>
              <w:jc w:val="both"/>
              <w:rPr>
                <w:rFonts w:eastAsia="Times New Roman" w:cs="Arial"/>
                <w:b/>
              </w:rPr>
            </w:pPr>
            <w:r>
              <w:rPr>
                <w:rFonts w:eastAsia="Times New Roman" w:cs="Arial"/>
                <w:b/>
              </w:rPr>
              <w:t>PARTIDA 40</w:t>
            </w:r>
          </w:p>
        </w:tc>
      </w:tr>
      <w:tr w:rsidR="00F80872" w:rsidRPr="004A53E7" w:rsidTr="000709DE">
        <w:trPr>
          <w:trHeight w:val="207"/>
        </w:trPr>
        <w:tc>
          <w:tcPr>
            <w:tcW w:w="9400" w:type="dxa"/>
            <w:gridSpan w:val="2"/>
            <w:shd w:val="clear" w:color="auto" w:fill="D9D9D9" w:themeFill="background1" w:themeFillShade="D9"/>
          </w:tcPr>
          <w:p w:rsidR="00F80872" w:rsidRPr="004A53E7" w:rsidRDefault="00F80872" w:rsidP="004A53E7">
            <w:pPr>
              <w:spacing w:before="120" w:after="120" w:line="240" w:lineRule="auto"/>
              <w:jc w:val="both"/>
              <w:rPr>
                <w:rFonts w:eastAsia="Times New Roman" w:cs="Arial"/>
                <w:b/>
              </w:rPr>
            </w:pPr>
            <w:r w:rsidRPr="004A53E7">
              <w:rPr>
                <w:rFonts w:eastAsia="Times New Roman" w:cs="Arial"/>
                <w:b/>
              </w:rPr>
              <w:t>Hospital Mexicali</w:t>
            </w:r>
          </w:p>
        </w:tc>
      </w:tr>
      <w:tr w:rsidR="00F80872" w:rsidRPr="004A53E7" w:rsidTr="000709DE">
        <w:trPr>
          <w:trHeight w:val="207"/>
        </w:trPr>
        <w:tc>
          <w:tcPr>
            <w:tcW w:w="3957" w:type="dxa"/>
            <w:shd w:val="clear" w:color="auto" w:fill="D9D9D9" w:themeFill="background1" w:themeFillShade="D9"/>
          </w:tcPr>
          <w:p w:rsidR="00F80872" w:rsidRPr="004A53E7" w:rsidRDefault="00F80872" w:rsidP="004A53E7">
            <w:pPr>
              <w:spacing w:before="120" w:after="120" w:line="240" w:lineRule="auto"/>
              <w:jc w:val="both"/>
              <w:rPr>
                <w:rFonts w:eastAsia="Times New Roman" w:cs="Arial"/>
                <w:b/>
              </w:rPr>
            </w:pPr>
            <w:r w:rsidRPr="004A53E7">
              <w:rPr>
                <w:rFonts w:eastAsia="Times New Roman" w:cs="Arial"/>
                <w:b/>
              </w:rPr>
              <w:t>Especialidad</w:t>
            </w:r>
          </w:p>
        </w:tc>
        <w:tc>
          <w:tcPr>
            <w:tcW w:w="5443" w:type="dxa"/>
            <w:shd w:val="clear" w:color="auto" w:fill="D9D9D9" w:themeFill="background1" w:themeFillShade="D9"/>
          </w:tcPr>
          <w:p w:rsidR="00F80872" w:rsidRPr="004A53E7" w:rsidRDefault="00F80872" w:rsidP="004A53E7">
            <w:pPr>
              <w:spacing w:before="120" w:after="120" w:line="240" w:lineRule="auto"/>
              <w:jc w:val="both"/>
              <w:rPr>
                <w:rFonts w:eastAsia="Times New Roman" w:cs="Arial"/>
                <w:b/>
              </w:rPr>
            </w:pPr>
            <w:r w:rsidRPr="004A53E7">
              <w:rPr>
                <w:rFonts w:eastAsia="Times New Roman" w:cs="Arial"/>
                <w:b/>
              </w:rPr>
              <w:t>Descripción Del Servicio</w:t>
            </w:r>
          </w:p>
        </w:tc>
      </w:tr>
      <w:tr w:rsidR="000709DE" w:rsidRPr="004A53E7" w:rsidTr="000709DE">
        <w:trPr>
          <w:trHeight w:val="576"/>
        </w:trPr>
        <w:tc>
          <w:tcPr>
            <w:tcW w:w="3957" w:type="dxa"/>
            <w:vMerge w:val="restart"/>
            <w:noWrap/>
            <w:hideMark/>
          </w:tcPr>
          <w:p w:rsidR="000709DE" w:rsidRPr="004A53E7" w:rsidRDefault="000709DE" w:rsidP="004A53E7">
            <w:pPr>
              <w:spacing w:before="120" w:after="120" w:line="240" w:lineRule="auto"/>
              <w:jc w:val="both"/>
              <w:rPr>
                <w:rFonts w:eastAsia="Times New Roman" w:cs="Arial"/>
              </w:rPr>
            </w:pPr>
            <w:r w:rsidRPr="004A53E7">
              <w:rPr>
                <w:rFonts w:eastAsia="Times New Roman" w:cs="Arial"/>
              </w:rPr>
              <w:t xml:space="preserve">        </w:t>
            </w:r>
          </w:p>
          <w:p w:rsidR="000709DE" w:rsidRPr="004A53E7" w:rsidRDefault="000709DE" w:rsidP="0027296E">
            <w:pPr>
              <w:spacing w:before="120" w:after="120" w:line="240" w:lineRule="auto"/>
              <w:jc w:val="center"/>
              <w:rPr>
                <w:rFonts w:eastAsia="Times New Roman" w:cs="Arial"/>
              </w:rPr>
            </w:pPr>
            <w:r w:rsidRPr="00062D68">
              <w:rPr>
                <w:rFonts w:eastAsia="Times New Roman" w:cs="Arial"/>
                <w:b/>
              </w:rPr>
              <w:t>SERVICIOS DE HEMODINAMIA</w:t>
            </w:r>
            <w:r w:rsidR="00C42D3C">
              <w:rPr>
                <w:rFonts w:eastAsia="Times New Roman" w:cs="Arial"/>
                <w:b/>
              </w:rPr>
              <w:t xml:space="preserve"> </w:t>
            </w:r>
            <w:r w:rsidRPr="004A53E7">
              <w:rPr>
                <w:rFonts w:eastAsia="Times New Roman" w:cs="Arial"/>
              </w:rPr>
              <w:t xml:space="preserve"> </w:t>
            </w:r>
          </w:p>
          <w:p w:rsidR="000709DE" w:rsidRPr="0027296E" w:rsidRDefault="000709DE" w:rsidP="004A53E7">
            <w:pPr>
              <w:spacing w:before="120" w:after="120" w:line="240" w:lineRule="auto"/>
              <w:ind w:left="720"/>
              <w:contextualSpacing/>
              <w:jc w:val="both"/>
              <w:rPr>
                <w:rFonts w:eastAsia="Times New Roman" w:cs="Arial"/>
                <w:b/>
                <w:u w:val="single"/>
              </w:rPr>
            </w:pPr>
            <w:r w:rsidRPr="0027296E">
              <w:rPr>
                <w:rFonts w:eastAsia="Times New Roman" w:cs="Arial"/>
                <w:b/>
                <w:u w:val="single"/>
              </w:rPr>
              <w:t>CON HEMODINAMISTA</w:t>
            </w:r>
          </w:p>
          <w:p w:rsidR="000709DE" w:rsidRPr="004A53E7" w:rsidRDefault="000709DE" w:rsidP="004A53E7">
            <w:pPr>
              <w:spacing w:before="120" w:after="120" w:line="240" w:lineRule="auto"/>
              <w:ind w:left="720"/>
              <w:contextualSpacing/>
              <w:jc w:val="both"/>
              <w:rPr>
                <w:rFonts w:eastAsia="Times New Roman" w:cs="Arial"/>
                <w:b/>
                <w:u w:val="single"/>
              </w:rPr>
            </w:pPr>
          </w:p>
          <w:p w:rsidR="000709DE" w:rsidRPr="004A53E7" w:rsidRDefault="000709DE" w:rsidP="004A53E7">
            <w:pPr>
              <w:spacing w:before="120" w:after="120" w:line="240" w:lineRule="auto"/>
              <w:ind w:left="720"/>
              <w:contextualSpacing/>
              <w:jc w:val="both"/>
              <w:rPr>
                <w:rFonts w:eastAsia="Times New Roman" w:cs="Arial"/>
                <w:u w:val="single"/>
              </w:rPr>
            </w:pPr>
          </w:p>
          <w:p w:rsidR="000709DE" w:rsidRPr="004A53E7" w:rsidRDefault="000709DE" w:rsidP="004A53E7">
            <w:pPr>
              <w:spacing w:before="120" w:after="120" w:line="240" w:lineRule="auto"/>
              <w:ind w:left="360"/>
              <w:jc w:val="both"/>
              <w:rPr>
                <w:rFonts w:eastAsia="Times New Roman" w:cs="Arial"/>
              </w:rPr>
            </w:pPr>
          </w:p>
          <w:p w:rsidR="000709DE" w:rsidRPr="004A53E7" w:rsidRDefault="000709DE" w:rsidP="004A53E7">
            <w:pPr>
              <w:spacing w:before="120" w:after="120" w:line="240" w:lineRule="auto"/>
              <w:jc w:val="both"/>
              <w:rPr>
                <w:rFonts w:eastAsia="Times New Roman" w:cs="Arial"/>
              </w:rPr>
            </w:pPr>
            <w:r w:rsidRPr="004A53E7">
              <w:rPr>
                <w:rFonts w:eastAsia="Times New Roman" w:cs="Arial"/>
              </w:rPr>
              <w:t>TODOS LOS SERVICIOS INCLUYEN, USO DE SALA,  INSUMOS Y MATERIALES, ENFERMERO TÉCNICO, TIEMPO DE RECUPERACIÓN.</w:t>
            </w:r>
          </w:p>
          <w:p w:rsidR="000709DE" w:rsidRPr="004A53E7" w:rsidRDefault="000709DE" w:rsidP="004A53E7">
            <w:pPr>
              <w:spacing w:before="120" w:after="120" w:line="240" w:lineRule="auto"/>
              <w:jc w:val="both"/>
              <w:rPr>
                <w:rFonts w:eastAsia="Times New Roman" w:cs="Arial"/>
              </w:rPr>
            </w:pPr>
          </w:p>
          <w:p w:rsidR="000709DE" w:rsidRPr="000709DE" w:rsidRDefault="000709DE" w:rsidP="004A53E7">
            <w:pPr>
              <w:spacing w:before="120" w:after="120" w:line="240" w:lineRule="auto"/>
              <w:jc w:val="both"/>
              <w:rPr>
                <w:rFonts w:eastAsia="Times New Roman" w:cs="Times New Roman"/>
              </w:rPr>
            </w:pPr>
          </w:p>
        </w:tc>
        <w:tc>
          <w:tcPr>
            <w:tcW w:w="5443" w:type="dxa"/>
            <w:hideMark/>
          </w:tcPr>
          <w:p w:rsidR="000709DE" w:rsidRPr="000709DE" w:rsidRDefault="000709DE" w:rsidP="00062D68">
            <w:pPr>
              <w:spacing w:before="120" w:after="120" w:line="240" w:lineRule="auto"/>
              <w:ind w:left="325"/>
              <w:jc w:val="both"/>
              <w:rPr>
                <w:rFonts w:eastAsia="Times New Roman" w:cs="Times New Roman"/>
                <w:color w:val="000000"/>
              </w:rPr>
            </w:pPr>
            <w:r w:rsidRPr="000709DE">
              <w:rPr>
                <w:rFonts w:eastAsia="Times New Roman" w:cs="Arial"/>
                <w:color w:val="000000"/>
              </w:rPr>
              <w:t>Angioplastia Carotide</w:t>
            </w:r>
            <w:r w:rsidR="000E026C" w:rsidRPr="004A53E7">
              <w:rPr>
                <w:rFonts w:eastAsia="Times New Roman" w:cs="Arial"/>
                <w:color w:val="000000"/>
              </w:rPr>
              <w:t>a con Balón Sterling Wallstent y</w:t>
            </w:r>
            <w:r w:rsidRPr="000709DE">
              <w:rPr>
                <w:rFonts w:eastAsia="Times New Roman" w:cs="Arial"/>
                <w:color w:val="000000"/>
              </w:rPr>
              <w:t xml:space="preserve"> EPI Filter</w:t>
            </w:r>
          </w:p>
        </w:tc>
      </w:tr>
      <w:tr w:rsidR="000709DE" w:rsidRPr="004A53E7" w:rsidTr="000709DE">
        <w:trPr>
          <w:trHeight w:val="288"/>
        </w:trPr>
        <w:tc>
          <w:tcPr>
            <w:tcW w:w="3957" w:type="dxa"/>
            <w:vMerge/>
            <w:noWrap/>
            <w:hideMark/>
          </w:tcPr>
          <w:p w:rsidR="000709DE" w:rsidRPr="000709DE" w:rsidRDefault="000709DE" w:rsidP="004A53E7">
            <w:pPr>
              <w:spacing w:before="120" w:after="120" w:line="240" w:lineRule="auto"/>
              <w:jc w:val="both"/>
              <w:rPr>
                <w:rFonts w:eastAsia="Times New Roman" w:cs="Times New Roman"/>
                <w:color w:val="000000"/>
              </w:rPr>
            </w:pPr>
          </w:p>
        </w:tc>
        <w:tc>
          <w:tcPr>
            <w:tcW w:w="5443" w:type="dxa"/>
            <w:hideMark/>
          </w:tcPr>
          <w:p w:rsidR="000709DE" w:rsidRPr="000709DE" w:rsidRDefault="000709DE" w:rsidP="00062D68">
            <w:pPr>
              <w:spacing w:before="120" w:after="120" w:line="240" w:lineRule="auto"/>
              <w:ind w:left="325"/>
              <w:jc w:val="both"/>
              <w:rPr>
                <w:rFonts w:eastAsia="Times New Roman" w:cs="Times New Roman"/>
                <w:color w:val="000000"/>
              </w:rPr>
            </w:pPr>
            <w:r w:rsidRPr="000709DE">
              <w:rPr>
                <w:rFonts w:eastAsia="Times New Roman" w:cs="Arial"/>
                <w:color w:val="000000"/>
              </w:rPr>
              <w:t>Angioplastía Coronaria  2 Stent Medicado</w:t>
            </w:r>
          </w:p>
        </w:tc>
      </w:tr>
      <w:tr w:rsidR="000709DE" w:rsidRPr="004A53E7" w:rsidTr="000709DE">
        <w:trPr>
          <w:trHeight w:val="576"/>
        </w:trPr>
        <w:tc>
          <w:tcPr>
            <w:tcW w:w="3957" w:type="dxa"/>
            <w:vMerge/>
            <w:noWrap/>
            <w:hideMark/>
          </w:tcPr>
          <w:p w:rsidR="000709DE" w:rsidRPr="000709DE" w:rsidRDefault="000709DE" w:rsidP="004A53E7">
            <w:pPr>
              <w:spacing w:before="120" w:after="120" w:line="240" w:lineRule="auto"/>
              <w:jc w:val="both"/>
              <w:rPr>
                <w:rFonts w:eastAsia="Times New Roman" w:cs="Times New Roman"/>
                <w:color w:val="000000"/>
              </w:rPr>
            </w:pPr>
          </w:p>
        </w:tc>
        <w:tc>
          <w:tcPr>
            <w:tcW w:w="5443" w:type="dxa"/>
            <w:hideMark/>
          </w:tcPr>
          <w:p w:rsidR="000709DE" w:rsidRPr="000709DE" w:rsidRDefault="000709DE" w:rsidP="00062D68">
            <w:pPr>
              <w:spacing w:before="120" w:after="120" w:line="240" w:lineRule="auto"/>
              <w:ind w:left="325"/>
              <w:jc w:val="both"/>
              <w:rPr>
                <w:rFonts w:eastAsia="Times New Roman" w:cs="Times New Roman"/>
                <w:color w:val="000000"/>
              </w:rPr>
            </w:pPr>
            <w:r w:rsidRPr="000709DE">
              <w:rPr>
                <w:rFonts w:eastAsia="Times New Roman" w:cs="Arial"/>
                <w:color w:val="000000"/>
              </w:rPr>
              <w:t>Angioplastía Coronaria 1 Stent Convencional</w:t>
            </w:r>
          </w:p>
        </w:tc>
      </w:tr>
      <w:tr w:rsidR="000709DE" w:rsidRPr="004A53E7" w:rsidTr="000709DE">
        <w:trPr>
          <w:trHeight w:val="288"/>
        </w:trPr>
        <w:tc>
          <w:tcPr>
            <w:tcW w:w="3957" w:type="dxa"/>
            <w:vMerge/>
            <w:noWrap/>
            <w:hideMark/>
          </w:tcPr>
          <w:p w:rsidR="000709DE" w:rsidRPr="000709DE" w:rsidRDefault="000709DE" w:rsidP="004A53E7">
            <w:pPr>
              <w:spacing w:before="120" w:after="120" w:line="240" w:lineRule="auto"/>
              <w:jc w:val="both"/>
              <w:rPr>
                <w:rFonts w:eastAsia="Times New Roman" w:cs="Times New Roman"/>
                <w:color w:val="000000"/>
              </w:rPr>
            </w:pPr>
          </w:p>
        </w:tc>
        <w:tc>
          <w:tcPr>
            <w:tcW w:w="5443" w:type="dxa"/>
            <w:hideMark/>
          </w:tcPr>
          <w:p w:rsidR="000709DE" w:rsidRPr="000709DE" w:rsidRDefault="000709DE" w:rsidP="00062D68">
            <w:pPr>
              <w:spacing w:before="120" w:after="120" w:line="240" w:lineRule="auto"/>
              <w:ind w:left="325"/>
              <w:jc w:val="both"/>
              <w:rPr>
                <w:rFonts w:eastAsia="Times New Roman" w:cs="Times New Roman"/>
                <w:color w:val="000000"/>
              </w:rPr>
            </w:pPr>
            <w:r w:rsidRPr="000709DE">
              <w:rPr>
                <w:rFonts w:eastAsia="Times New Roman" w:cs="Arial"/>
                <w:color w:val="000000"/>
              </w:rPr>
              <w:t xml:space="preserve">Angioplastía Coronaria 1 Stent Medicado </w:t>
            </w:r>
          </w:p>
        </w:tc>
      </w:tr>
      <w:tr w:rsidR="000709DE" w:rsidRPr="004A53E7" w:rsidTr="000709DE">
        <w:trPr>
          <w:trHeight w:val="576"/>
        </w:trPr>
        <w:tc>
          <w:tcPr>
            <w:tcW w:w="3957" w:type="dxa"/>
            <w:vMerge/>
            <w:noWrap/>
            <w:hideMark/>
          </w:tcPr>
          <w:p w:rsidR="000709DE" w:rsidRPr="000709DE" w:rsidRDefault="000709DE" w:rsidP="004A53E7">
            <w:pPr>
              <w:spacing w:before="120" w:after="120" w:line="240" w:lineRule="auto"/>
              <w:jc w:val="both"/>
              <w:rPr>
                <w:rFonts w:eastAsia="Times New Roman" w:cs="Times New Roman"/>
                <w:color w:val="000000"/>
              </w:rPr>
            </w:pPr>
          </w:p>
        </w:tc>
        <w:tc>
          <w:tcPr>
            <w:tcW w:w="5443" w:type="dxa"/>
            <w:hideMark/>
          </w:tcPr>
          <w:p w:rsidR="000709DE" w:rsidRPr="000709DE" w:rsidRDefault="000709DE" w:rsidP="00062D68">
            <w:pPr>
              <w:spacing w:before="120" w:after="120" w:line="240" w:lineRule="auto"/>
              <w:ind w:left="325"/>
              <w:jc w:val="both"/>
              <w:rPr>
                <w:rFonts w:eastAsia="Times New Roman" w:cs="Times New Roman"/>
                <w:color w:val="000000"/>
              </w:rPr>
            </w:pPr>
            <w:r w:rsidRPr="000709DE">
              <w:rPr>
                <w:rFonts w:eastAsia="Times New Roman" w:cs="Arial"/>
                <w:color w:val="000000"/>
              </w:rPr>
              <w:t xml:space="preserve">Angioplastía Coronaria 2 Stent Convencional </w:t>
            </w:r>
          </w:p>
        </w:tc>
      </w:tr>
      <w:tr w:rsidR="000709DE" w:rsidRPr="004A53E7" w:rsidTr="000709DE">
        <w:trPr>
          <w:trHeight w:val="576"/>
        </w:trPr>
        <w:tc>
          <w:tcPr>
            <w:tcW w:w="3957" w:type="dxa"/>
            <w:vMerge/>
            <w:noWrap/>
            <w:hideMark/>
          </w:tcPr>
          <w:p w:rsidR="000709DE" w:rsidRPr="000709DE" w:rsidRDefault="000709DE" w:rsidP="004A53E7">
            <w:pPr>
              <w:spacing w:before="120" w:after="120" w:line="240" w:lineRule="auto"/>
              <w:jc w:val="both"/>
              <w:rPr>
                <w:rFonts w:eastAsia="Times New Roman" w:cs="Times New Roman"/>
                <w:color w:val="000000"/>
              </w:rPr>
            </w:pPr>
          </w:p>
        </w:tc>
        <w:tc>
          <w:tcPr>
            <w:tcW w:w="5443" w:type="dxa"/>
            <w:hideMark/>
          </w:tcPr>
          <w:p w:rsidR="000709DE" w:rsidRPr="000709DE" w:rsidRDefault="000E026C" w:rsidP="00062D68">
            <w:pPr>
              <w:spacing w:before="120" w:after="120" w:line="240" w:lineRule="auto"/>
              <w:ind w:left="325"/>
              <w:jc w:val="both"/>
              <w:rPr>
                <w:rFonts w:eastAsia="Times New Roman" w:cs="Times New Roman"/>
                <w:color w:val="000000"/>
              </w:rPr>
            </w:pPr>
            <w:r w:rsidRPr="004A53E7">
              <w:rPr>
                <w:rFonts w:eastAsia="Times New Roman" w:cs="Arial"/>
                <w:color w:val="000000"/>
              </w:rPr>
              <w:t>Angioplastia Iliaca con Balón y</w:t>
            </w:r>
            <w:r w:rsidR="000709DE" w:rsidRPr="000709DE">
              <w:rPr>
                <w:rFonts w:eastAsia="Times New Roman" w:cs="Arial"/>
                <w:color w:val="000000"/>
              </w:rPr>
              <w:t xml:space="preserve"> Sten Auto Expandible</w:t>
            </w:r>
          </w:p>
        </w:tc>
      </w:tr>
      <w:tr w:rsidR="000709DE" w:rsidRPr="004A53E7" w:rsidTr="000709DE">
        <w:trPr>
          <w:trHeight w:val="576"/>
        </w:trPr>
        <w:tc>
          <w:tcPr>
            <w:tcW w:w="3957" w:type="dxa"/>
            <w:vMerge/>
            <w:noWrap/>
            <w:hideMark/>
          </w:tcPr>
          <w:p w:rsidR="000709DE" w:rsidRPr="000709DE" w:rsidRDefault="000709DE" w:rsidP="004A53E7">
            <w:pPr>
              <w:spacing w:before="120" w:after="120" w:line="240" w:lineRule="auto"/>
              <w:jc w:val="both"/>
              <w:rPr>
                <w:rFonts w:eastAsia="Times New Roman" w:cs="Times New Roman"/>
                <w:color w:val="000000"/>
              </w:rPr>
            </w:pPr>
          </w:p>
        </w:tc>
        <w:tc>
          <w:tcPr>
            <w:tcW w:w="5443" w:type="dxa"/>
            <w:hideMark/>
          </w:tcPr>
          <w:p w:rsidR="000709DE" w:rsidRPr="000709DE" w:rsidRDefault="000E026C" w:rsidP="00062D68">
            <w:pPr>
              <w:spacing w:before="120" w:after="120" w:line="240" w:lineRule="auto"/>
              <w:ind w:left="325"/>
              <w:jc w:val="both"/>
              <w:rPr>
                <w:rFonts w:eastAsia="Times New Roman" w:cs="Times New Roman"/>
                <w:color w:val="000000"/>
              </w:rPr>
            </w:pPr>
            <w:r w:rsidRPr="004A53E7">
              <w:rPr>
                <w:rFonts w:eastAsia="Times New Roman" w:cs="Arial"/>
                <w:color w:val="000000"/>
              </w:rPr>
              <w:t>Angioplastia Periférica con Catéter Balón y</w:t>
            </w:r>
            <w:r w:rsidR="000709DE" w:rsidRPr="000709DE">
              <w:rPr>
                <w:rFonts w:eastAsia="Times New Roman" w:cs="Arial"/>
                <w:color w:val="000000"/>
              </w:rPr>
              <w:t xml:space="preserve"> Stent Autoexpandible</w:t>
            </w:r>
          </w:p>
        </w:tc>
      </w:tr>
      <w:tr w:rsidR="000709DE" w:rsidRPr="004A53E7" w:rsidTr="000709DE">
        <w:trPr>
          <w:trHeight w:val="288"/>
        </w:trPr>
        <w:tc>
          <w:tcPr>
            <w:tcW w:w="3957" w:type="dxa"/>
            <w:vMerge/>
            <w:noWrap/>
            <w:hideMark/>
          </w:tcPr>
          <w:p w:rsidR="000709DE" w:rsidRPr="000709DE" w:rsidRDefault="000709DE" w:rsidP="004A53E7">
            <w:pPr>
              <w:spacing w:before="120" w:after="120" w:line="240" w:lineRule="auto"/>
              <w:jc w:val="both"/>
              <w:rPr>
                <w:rFonts w:eastAsia="Times New Roman" w:cs="Times New Roman"/>
                <w:color w:val="000000"/>
              </w:rPr>
            </w:pPr>
          </w:p>
        </w:tc>
        <w:tc>
          <w:tcPr>
            <w:tcW w:w="5443" w:type="dxa"/>
            <w:hideMark/>
          </w:tcPr>
          <w:p w:rsidR="000709DE" w:rsidRPr="000709DE" w:rsidRDefault="000709DE" w:rsidP="00062D68">
            <w:pPr>
              <w:spacing w:before="120" w:after="120" w:line="240" w:lineRule="auto"/>
              <w:ind w:left="325"/>
              <w:jc w:val="both"/>
              <w:rPr>
                <w:rFonts w:eastAsia="Times New Roman" w:cs="Times New Roman"/>
                <w:color w:val="000000"/>
              </w:rPr>
            </w:pPr>
            <w:r w:rsidRPr="000709DE">
              <w:rPr>
                <w:rFonts w:eastAsia="Times New Roman" w:cs="Arial"/>
                <w:color w:val="000000"/>
              </w:rPr>
              <w:t>Angioplastia Primaria</w:t>
            </w:r>
          </w:p>
        </w:tc>
      </w:tr>
      <w:tr w:rsidR="000709DE" w:rsidRPr="004A53E7" w:rsidTr="000709DE">
        <w:trPr>
          <w:trHeight w:val="288"/>
        </w:trPr>
        <w:tc>
          <w:tcPr>
            <w:tcW w:w="3957" w:type="dxa"/>
            <w:vMerge/>
            <w:noWrap/>
            <w:hideMark/>
          </w:tcPr>
          <w:p w:rsidR="000709DE" w:rsidRPr="000709DE" w:rsidRDefault="000709DE" w:rsidP="004A53E7">
            <w:pPr>
              <w:spacing w:before="120" w:after="120" w:line="240" w:lineRule="auto"/>
              <w:jc w:val="both"/>
              <w:rPr>
                <w:rFonts w:eastAsia="Times New Roman" w:cs="Times New Roman"/>
                <w:color w:val="000000"/>
              </w:rPr>
            </w:pPr>
          </w:p>
        </w:tc>
        <w:tc>
          <w:tcPr>
            <w:tcW w:w="5443" w:type="dxa"/>
            <w:hideMark/>
          </w:tcPr>
          <w:p w:rsidR="000709DE" w:rsidRPr="000709DE" w:rsidRDefault="000709DE" w:rsidP="00062D68">
            <w:pPr>
              <w:spacing w:before="120" w:after="120" w:line="240" w:lineRule="auto"/>
              <w:ind w:left="325"/>
              <w:jc w:val="both"/>
              <w:rPr>
                <w:rFonts w:eastAsia="Times New Roman" w:cs="Times New Roman"/>
                <w:color w:val="000000"/>
              </w:rPr>
            </w:pPr>
            <w:r w:rsidRPr="000709DE">
              <w:rPr>
                <w:rFonts w:eastAsia="Times New Roman" w:cs="Arial"/>
                <w:color w:val="000000"/>
              </w:rPr>
              <w:t>Angioplastia Renal</w:t>
            </w:r>
          </w:p>
        </w:tc>
      </w:tr>
      <w:tr w:rsidR="000709DE" w:rsidRPr="004A53E7" w:rsidTr="000709DE">
        <w:trPr>
          <w:trHeight w:val="288"/>
        </w:trPr>
        <w:tc>
          <w:tcPr>
            <w:tcW w:w="3957" w:type="dxa"/>
            <w:vMerge/>
            <w:noWrap/>
            <w:hideMark/>
          </w:tcPr>
          <w:p w:rsidR="000709DE" w:rsidRPr="000709DE" w:rsidRDefault="000709DE" w:rsidP="004A53E7">
            <w:pPr>
              <w:spacing w:before="120" w:after="120" w:line="240" w:lineRule="auto"/>
              <w:jc w:val="both"/>
              <w:rPr>
                <w:rFonts w:eastAsia="Times New Roman" w:cs="Times New Roman"/>
                <w:color w:val="000000"/>
              </w:rPr>
            </w:pPr>
          </w:p>
        </w:tc>
        <w:tc>
          <w:tcPr>
            <w:tcW w:w="5443" w:type="dxa"/>
            <w:hideMark/>
          </w:tcPr>
          <w:p w:rsidR="000709DE" w:rsidRPr="000709DE" w:rsidRDefault="000709DE" w:rsidP="00062D68">
            <w:pPr>
              <w:spacing w:before="120" w:after="120" w:line="240" w:lineRule="auto"/>
              <w:ind w:left="325"/>
              <w:jc w:val="both"/>
              <w:rPr>
                <w:rFonts w:eastAsia="Times New Roman" w:cs="Times New Roman"/>
                <w:color w:val="000000"/>
              </w:rPr>
            </w:pPr>
            <w:r w:rsidRPr="000709DE">
              <w:rPr>
                <w:rFonts w:eastAsia="Times New Roman" w:cs="Arial"/>
                <w:color w:val="000000"/>
              </w:rPr>
              <w:t>Balón Medicado</w:t>
            </w:r>
          </w:p>
        </w:tc>
      </w:tr>
      <w:tr w:rsidR="000709DE" w:rsidRPr="004A53E7" w:rsidTr="000709DE">
        <w:trPr>
          <w:trHeight w:val="288"/>
        </w:trPr>
        <w:tc>
          <w:tcPr>
            <w:tcW w:w="3957" w:type="dxa"/>
            <w:vMerge/>
            <w:noWrap/>
            <w:hideMark/>
          </w:tcPr>
          <w:p w:rsidR="000709DE" w:rsidRPr="000709DE" w:rsidRDefault="000709DE" w:rsidP="004A53E7">
            <w:pPr>
              <w:spacing w:before="120" w:after="120" w:line="240" w:lineRule="auto"/>
              <w:jc w:val="both"/>
              <w:rPr>
                <w:rFonts w:eastAsia="Times New Roman" w:cs="Times New Roman"/>
                <w:color w:val="000000"/>
              </w:rPr>
            </w:pPr>
          </w:p>
        </w:tc>
        <w:tc>
          <w:tcPr>
            <w:tcW w:w="5443" w:type="dxa"/>
            <w:hideMark/>
          </w:tcPr>
          <w:p w:rsidR="000709DE" w:rsidRPr="000709DE" w:rsidRDefault="000709DE" w:rsidP="00062D68">
            <w:pPr>
              <w:spacing w:before="120" w:after="120" w:line="240" w:lineRule="auto"/>
              <w:ind w:left="325"/>
              <w:jc w:val="both"/>
              <w:rPr>
                <w:rFonts w:eastAsia="Times New Roman" w:cs="Times New Roman"/>
                <w:color w:val="000000"/>
              </w:rPr>
            </w:pPr>
            <w:r w:rsidRPr="000709DE">
              <w:rPr>
                <w:rFonts w:eastAsia="Times New Roman" w:cs="Arial"/>
                <w:color w:val="000000"/>
              </w:rPr>
              <w:t>Catéter Balón Extra</w:t>
            </w:r>
          </w:p>
        </w:tc>
      </w:tr>
      <w:tr w:rsidR="000709DE" w:rsidRPr="004A53E7" w:rsidTr="000709DE">
        <w:trPr>
          <w:trHeight w:val="288"/>
        </w:trPr>
        <w:tc>
          <w:tcPr>
            <w:tcW w:w="3957" w:type="dxa"/>
            <w:vMerge/>
            <w:noWrap/>
            <w:hideMark/>
          </w:tcPr>
          <w:p w:rsidR="000709DE" w:rsidRPr="000709DE" w:rsidRDefault="000709DE" w:rsidP="004A53E7">
            <w:pPr>
              <w:spacing w:before="120" w:after="120" w:line="240" w:lineRule="auto"/>
              <w:jc w:val="both"/>
              <w:rPr>
                <w:rFonts w:eastAsia="Times New Roman" w:cs="Times New Roman"/>
                <w:color w:val="000000"/>
              </w:rPr>
            </w:pPr>
          </w:p>
        </w:tc>
        <w:tc>
          <w:tcPr>
            <w:tcW w:w="5443" w:type="dxa"/>
            <w:hideMark/>
          </w:tcPr>
          <w:p w:rsidR="000709DE" w:rsidRPr="000709DE" w:rsidRDefault="000709DE" w:rsidP="00062D68">
            <w:pPr>
              <w:spacing w:before="120" w:after="120" w:line="240" w:lineRule="auto"/>
              <w:ind w:left="325"/>
              <w:jc w:val="both"/>
              <w:rPr>
                <w:rFonts w:eastAsia="Times New Roman" w:cs="Times New Roman"/>
                <w:color w:val="000000"/>
              </w:rPr>
            </w:pPr>
            <w:r w:rsidRPr="000709DE">
              <w:rPr>
                <w:rFonts w:eastAsia="Times New Roman" w:cs="Arial"/>
                <w:color w:val="000000"/>
              </w:rPr>
              <w:t>Cateterismo Cardiaco Diagnóstico</w:t>
            </w:r>
          </w:p>
        </w:tc>
      </w:tr>
      <w:tr w:rsidR="000709DE" w:rsidRPr="004A53E7" w:rsidTr="000709DE">
        <w:trPr>
          <w:trHeight w:val="288"/>
        </w:trPr>
        <w:tc>
          <w:tcPr>
            <w:tcW w:w="3957" w:type="dxa"/>
            <w:vMerge/>
            <w:noWrap/>
            <w:hideMark/>
          </w:tcPr>
          <w:p w:rsidR="000709DE" w:rsidRPr="000709DE" w:rsidRDefault="000709DE" w:rsidP="004A53E7">
            <w:pPr>
              <w:spacing w:before="120" w:after="120" w:line="240" w:lineRule="auto"/>
              <w:jc w:val="both"/>
              <w:rPr>
                <w:rFonts w:eastAsia="Times New Roman" w:cs="Times New Roman"/>
                <w:color w:val="000000"/>
              </w:rPr>
            </w:pPr>
          </w:p>
        </w:tc>
        <w:tc>
          <w:tcPr>
            <w:tcW w:w="5443" w:type="dxa"/>
            <w:hideMark/>
          </w:tcPr>
          <w:p w:rsidR="000709DE" w:rsidRPr="000709DE" w:rsidRDefault="000709DE" w:rsidP="00062D68">
            <w:pPr>
              <w:spacing w:before="120" w:after="120" w:line="240" w:lineRule="auto"/>
              <w:ind w:left="325"/>
              <w:jc w:val="both"/>
              <w:rPr>
                <w:rFonts w:eastAsia="Times New Roman" w:cs="Times New Roman"/>
                <w:color w:val="000000"/>
              </w:rPr>
            </w:pPr>
            <w:r w:rsidRPr="000709DE">
              <w:rPr>
                <w:rFonts w:eastAsia="Times New Roman" w:cs="Arial"/>
                <w:color w:val="000000"/>
              </w:rPr>
              <w:t>Ca</w:t>
            </w:r>
            <w:r w:rsidR="004D3DA0" w:rsidRPr="004A53E7">
              <w:rPr>
                <w:rFonts w:eastAsia="Times New Roman" w:cs="Arial"/>
                <w:color w:val="000000"/>
              </w:rPr>
              <w:t>teterismo Cardiaco Diagnostico y</w:t>
            </w:r>
            <w:r w:rsidRPr="000709DE">
              <w:rPr>
                <w:rFonts w:eastAsia="Times New Roman" w:cs="Arial"/>
                <w:color w:val="000000"/>
              </w:rPr>
              <w:t xml:space="preserve"> ACTP</w:t>
            </w:r>
          </w:p>
        </w:tc>
      </w:tr>
      <w:tr w:rsidR="000709DE" w:rsidRPr="004A53E7" w:rsidTr="000709DE">
        <w:trPr>
          <w:trHeight w:val="288"/>
        </w:trPr>
        <w:tc>
          <w:tcPr>
            <w:tcW w:w="3957" w:type="dxa"/>
            <w:vMerge/>
            <w:noWrap/>
            <w:hideMark/>
          </w:tcPr>
          <w:p w:rsidR="000709DE" w:rsidRPr="000709DE" w:rsidRDefault="000709DE" w:rsidP="004A53E7">
            <w:pPr>
              <w:spacing w:before="120" w:after="120" w:line="240" w:lineRule="auto"/>
              <w:jc w:val="both"/>
              <w:rPr>
                <w:rFonts w:eastAsia="Times New Roman" w:cs="Times New Roman"/>
                <w:color w:val="000000"/>
              </w:rPr>
            </w:pPr>
          </w:p>
        </w:tc>
        <w:tc>
          <w:tcPr>
            <w:tcW w:w="5443" w:type="dxa"/>
            <w:hideMark/>
          </w:tcPr>
          <w:p w:rsidR="000709DE" w:rsidRPr="000709DE" w:rsidRDefault="000709DE" w:rsidP="00062D68">
            <w:pPr>
              <w:spacing w:before="120" w:after="120" w:line="240" w:lineRule="auto"/>
              <w:ind w:left="325"/>
              <w:jc w:val="both"/>
              <w:rPr>
                <w:rFonts w:eastAsia="Times New Roman" w:cs="Times New Roman"/>
                <w:color w:val="000000"/>
              </w:rPr>
            </w:pPr>
            <w:r w:rsidRPr="000709DE">
              <w:rPr>
                <w:rFonts w:eastAsia="Times New Roman" w:cs="Arial"/>
                <w:color w:val="000000"/>
              </w:rPr>
              <w:t>Cateterismo Cardiaco Y ACTP</w:t>
            </w:r>
          </w:p>
        </w:tc>
      </w:tr>
      <w:tr w:rsidR="000709DE" w:rsidRPr="004A53E7" w:rsidTr="000709DE">
        <w:trPr>
          <w:trHeight w:val="576"/>
        </w:trPr>
        <w:tc>
          <w:tcPr>
            <w:tcW w:w="3957" w:type="dxa"/>
            <w:vMerge/>
            <w:noWrap/>
            <w:hideMark/>
          </w:tcPr>
          <w:p w:rsidR="000709DE" w:rsidRPr="000709DE" w:rsidRDefault="000709DE" w:rsidP="004A53E7">
            <w:pPr>
              <w:spacing w:before="120" w:after="120" w:line="240" w:lineRule="auto"/>
              <w:jc w:val="both"/>
              <w:rPr>
                <w:rFonts w:eastAsia="Times New Roman" w:cs="Times New Roman"/>
                <w:color w:val="000000"/>
              </w:rPr>
            </w:pPr>
          </w:p>
        </w:tc>
        <w:tc>
          <w:tcPr>
            <w:tcW w:w="5443" w:type="dxa"/>
            <w:hideMark/>
          </w:tcPr>
          <w:p w:rsidR="000709DE" w:rsidRPr="000709DE" w:rsidRDefault="000709DE" w:rsidP="00062D68">
            <w:pPr>
              <w:spacing w:before="120" w:after="120" w:line="240" w:lineRule="auto"/>
              <w:ind w:left="325"/>
              <w:jc w:val="both"/>
              <w:rPr>
                <w:rFonts w:eastAsia="Times New Roman" w:cs="Times New Roman"/>
                <w:color w:val="000000"/>
              </w:rPr>
            </w:pPr>
            <w:r w:rsidRPr="000709DE">
              <w:rPr>
                <w:rFonts w:eastAsia="Times New Roman" w:cs="Arial"/>
                <w:color w:val="000000"/>
              </w:rPr>
              <w:t>Cateteri</w:t>
            </w:r>
            <w:r w:rsidR="000E026C" w:rsidRPr="004A53E7">
              <w:rPr>
                <w:rFonts w:eastAsia="Times New Roman" w:cs="Arial"/>
                <w:color w:val="000000"/>
              </w:rPr>
              <w:t>smo Diagnóstico Y Angioplastia c</w:t>
            </w:r>
            <w:r w:rsidRPr="000709DE">
              <w:rPr>
                <w:rFonts w:eastAsia="Times New Roman" w:cs="Arial"/>
                <w:color w:val="000000"/>
              </w:rPr>
              <w:t>on Balón No Medicado</w:t>
            </w:r>
          </w:p>
        </w:tc>
      </w:tr>
      <w:tr w:rsidR="000709DE" w:rsidRPr="004A53E7" w:rsidTr="000709DE">
        <w:trPr>
          <w:trHeight w:val="288"/>
        </w:trPr>
        <w:tc>
          <w:tcPr>
            <w:tcW w:w="3957" w:type="dxa"/>
            <w:vMerge/>
            <w:noWrap/>
            <w:hideMark/>
          </w:tcPr>
          <w:p w:rsidR="000709DE" w:rsidRPr="000709DE" w:rsidRDefault="000709DE" w:rsidP="004A53E7">
            <w:pPr>
              <w:spacing w:before="120" w:after="120" w:line="240" w:lineRule="auto"/>
              <w:jc w:val="both"/>
              <w:rPr>
                <w:rFonts w:eastAsia="Times New Roman" w:cs="Times New Roman"/>
                <w:color w:val="000000"/>
              </w:rPr>
            </w:pPr>
          </w:p>
        </w:tc>
        <w:tc>
          <w:tcPr>
            <w:tcW w:w="5443" w:type="dxa"/>
            <w:hideMark/>
          </w:tcPr>
          <w:p w:rsidR="000709DE" w:rsidRPr="000709DE" w:rsidRDefault="000709DE" w:rsidP="00062D68">
            <w:pPr>
              <w:spacing w:before="120" w:after="120" w:line="240" w:lineRule="auto"/>
              <w:ind w:left="325"/>
              <w:jc w:val="both"/>
              <w:rPr>
                <w:rFonts w:eastAsia="Times New Roman" w:cs="Times New Roman"/>
                <w:color w:val="000000"/>
              </w:rPr>
            </w:pPr>
            <w:r w:rsidRPr="000709DE">
              <w:rPr>
                <w:rFonts w:eastAsia="Times New Roman" w:cs="Arial"/>
                <w:color w:val="000000"/>
              </w:rPr>
              <w:t xml:space="preserve">Colocación De Marcapasos Temporal </w:t>
            </w:r>
          </w:p>
        </w:tc>
      </w:tr>
      <w:tr w:rsidR="000709DE" w:rsidRPr="004A53E7" w:rsidTr="000709DE">
        <w:trPr>
          <w:trHeight w:val="576"/>
        </w:trPr>
        <w:tc>
          <w:tcPr>
            <w:tcW w:w="3957" w:type="dxa"/>
            <w:vMerge/>
            <w:noWrap/>
            <w:hideMark/>
          </w:tcPr>
          <w:p w:rsidR="000709DE" w:rsidRPr="000709DE" w:rsidRDefault="000709DE" w:rsidP="004A53E7">
            <w:pPr>
              <w:spacing w:before="120" w:after="120" w:line="240" w:lineRule="auto"/>
              <w:jc w:val="both"/>
              <w:rPr>
                <w:rFonts w:eastAsia="Times New Roman" w:cs="Times New Roman"/>
                <w:color w:val="000000"/>
              </w:rPr>
            </w:pPr>
          </w:p>
        </w:tc>
        <w:tc>
          <w:tcPr>
            <w:tcW w:w="5443" w:type="dxa"/>
            <w:hideMark/>
          </w:tcPr>
          <w:p w:rsidR="000709DE" w:rsidRPr="000709DE" w:rsidRDefault="000709DE" w:rsidP="00062D68">
            <w:pPr>
              <w:spacing w:before="120" w:after="120" w:line="240" w:lineRule="auto"/>
              <w:ind w:left="325"/>
              <w:jc w:val="both"/>
              <w:rPr>
                <w:rFonts w:eastAsia="Times New Roman" w:cs="Times New Roman"/>
                <w:color w:val="000000"/>
              </w:rPr>
            </w:pPr>
            <w:r w:rsidRPr="000709DE">
              <w:rPr>
                <w:rFonts w:eastAsia="Times New Roman" w:cs="Arial"/>
                <w:color w:val="000000"/>
              </w:rPr>
              <w:t xml:space="preserve">Procedimiento </w:t>
            </w:r>
            <w:r w:rsidR="000E026C" w:rsidRPr="004A53E7">
              <w:rPr>
                <w:rFonts w:eastAsia="Times New Roman" w:cs="Arial"/>
                <w:color w:val="000000"/>
              </w:rPr>
              <w:t>Extractor de Trombo e</w:t>
            </w:r>
            <w:r w:rsidRPr="000709DE">
              <w:rPr>
                <w:rFonts w:eastAsia="Times New Roman" w:cs="Arial"/>
                <w:color w:val="000000"/>
              </w:rPr>
              <w:t>n Infarto Agudo del Miocardio.</w:t>
            </w:r>
          </w:p>
        </w:tc>
      </w:tr>
      <w:tr w:rsidR="000709DE" w:rsidRPr="004A53E7" w:rsidTr="000709DE">
        <w:trPr>
          <w:trHeight w:val="288"/>
        </w:trPr>
        <w:tc>
          <w:tcPr>
            <w:tcW w:w="3957" w:type="dxa"/>
            <w:vMerge/>
            <w:noWrap/>
            <w:hideMark/>
          </w:tcPr>
          <w:p w:rsidR="000709DE" w:rsidRPr="000709DE" w:rsidRDefault="000709DE" w:rsidP="004A53E7">
            <w:pPr>
              <w:spacing w:before="120" w:after="120" w:line="240" w:lineRule="auto"/>
              <w:jc w:val="both"/>
              <w:rPr>
                <w:rFonts w:eastAsia="Times New Roman" w:cs="Times New Roman"/>
                <w:color w:val="000000"/>
              </w:rPr>
            </w:pPr>
          </w:p>
        </w:tc>
        <w:tc>
          <w:tcPr>
            <w:tcW w:w="5443" w:type="dxa"/>
            <w:hideMark/>
          </w:tcPr>
          <w:p w:rsidR="000709DE" w:rsidRPr="000709DE" w:rsidRDefault="000709DE" w:rsidP="00062D68">
            <w:pPr>
              <w:spacing w:before="120" w:after="120" w:line="240" w:lineRule="auto"/>
              <w:ind w:left="325"/>
              <w:jc w:val="both"/>
              <w:rPr>
                <w:rFonts w:eastAsia="Times New Roman" w:cs="Times New Roman"/>
                <w:color w:val="000000"/>
              </w:rPr>
            </w:pPr>
            <w:r w:rsidRPr="000709DE">
              <w:rPr>
                <w:rFonts w:eastAsia="Times New Roman" w:cs="Arial"/>
                <w:color w:val="000000"/>
              </w:rPr>
              <w:t>Servicio De Anestesia</w:t>
            </w:r>
          </w:p>
        </w:tc>
      </w:tr>
      <w:tr w:rsidR="000709DE" w:rsidRPr="004A53E7" w:rsidTr="000709DE">
        <w:trPr>
          <w:trHeight w:val="288"/>
        </w:trPr>
        <w:tc>
          <w:tcPr>
            <w:tcW w:w="3957" w:type="dxa"/>
            <w:vMerge/>
            <w:noWrap/>
            <w:hideMark/>
          </w:tcPr>
          <w:p w:rsidR="000709DE" w:rsidRPr="000709DE" w:rsidRDefault="000709DE" w:rsidP="004A53E7">
            <w:pPr>
              <w:spacing w:before="120" w:after="120" w:line="240" w:lineRule="auto"/>
              <w:jc w:val="both"/>
              <w:rPr>
                <w:rFonts w:eastAsia="Times New Roman" w:cs="Times New Roman"/>
                <w:color w:val="000000"/>
              </w:rPr>
            </w:pPr>
          </w:p>
        </w:tc>
        <w:tc>
          <w:tcPr>
            <w:tcW w:w="5443" w:type="dxa"/>
            <w:hideMark/>
          </w:tcPr>
          <w:p w:rsidR="000709DE" w:rsidRPr="000709DE" w:rsidRDefault="000709DE" w:rsidP="00062D68">
            <w:pPr>
              <w:spacing w:before="120" w:after="120" w:line="240" w:lineRule="auto"/>
              <w:ind w:left="325"/>
              <w:jc w:val="both"/>
              <w:rPr>
                <w:rFonts w:eastAsia="Times New Roman" w:cs="Times New Roman"/>
                <w:color w:val="000000"/>
              </w:rPr>
            </w:pPr>
            <w:r w:rsidRPr="000709DE">
              <w:rPr>
                <w:rFonts w:eastAsia="Times New Roman" w:cs="Arial"/>
                <w:color w:val="000000"/>
              </w:rPr>
              <w:t>Stent Medicado Extra</w:t>
            </w:r>
          </w:p>
        </w:tc>
      </w:tr>
      <w:tr w:rsidR="000709DE" w:rsidRPr="004A53E7" w:rsidTr="000709DE">
        <w:trPr>
          <w:trHeight w:val="576"/>
        </w:trPr>
        <w:tc>
          <w:tcPr>
            <w:tcW w:w="3957" w:type="dxa"/>
            <w:vMerge/>
            <w:noWrap/>
            <w:hideMark/>
          </w:tcPr>
          <w:p w:rsidR="000709DE" w:rsidRPr="000709DE" w:rsidRDefault="000709DE" w:rsidP="004A53E7">
            <w:pPr>
              <w:spacing w:before="120" w:after="120" w:line="240" w:lineRule="auto"/>
              <w:jc w:val="both"/>
              <w:rPr>
                <w:rFonts w:eastAsia="Times New Roman" w:cs="Times New Roman"/>
                <w:color w:val="000000"/>
              </w:rPr>
            </w:pPr>
          </w:p>
        </w:tc>
        <w:tc>
          <w:tcPr>
            <w:tcW w:w="5443" w:type="dxa"/>
            <w:hideMark/>
          </w:tcPr>
          <w:p w:rsidR="000709DE" w:rsidRPr="000709DE" w:rsidRDefault="000709DE" w:rsidP="00062D68">
            <w:pPr>
              <w:spacing w:before="120" w:after="120" w:line="240" w:lineRule="auto"/>
              <w:ind w:left="325"/>
              <w:jc w:val="both"/>
              <w:rPr>
                <w:rFonts w:eastAsia="Times New Roman" w:cs="Times New Roman"/>
                <w:color w:val="000000"/>
              </w:rPr>
            </w:pPr>
            <w:r w:rsidRPr="000709DE">
              <w:rPr>
                <w:rFonts w:eastAsia="Times New Roman" w:cs="Arial"/>
                <w:color w:val="000000"/>
              </w:rPr>
              <w:t>Uso de Sala de Hemodinámia en Sistema Neuronervioso Central</w:t>
            </w:r>
          </w:p>
        </w:tc>
      </w:tr>
      <w:tr w:rsidR="000709DE" w:rsidRPr="004A53E7" w:rsidTr="000709DE">
        <w:trPr>
          <w:trHeight w:val="576"/>
        </w:trPr>
        <w:tc>
          <w:tcPr>
            <w:tcW w:w="3957" w:type="dxa"/>
            <w:vMerge/>
            <w:noWrap/>
            <w:hideMark/>
          </w:tcPr>
          <w:p w:rsidR="000709DE" w:rsidRPr="000709DE" w:rsidRDefault="000709DE" w:rsidP="004A53E7">
            <w:pPr>
              <w:spacing w:before="120" w:after="120" w:line="240" w:lineRule="auto"/>
              <w:jc w:val="both"/>
              <w:rPr>
                <w:rFonts w:eastAsia="Times New Roman" w:cs="Times New Roman"/>
                <w:color w:val="000000"/>
              </w:rPr>
            </w:pPr>
          </w:p>
        </w:tc>
        <w:tc>
          <w:tcPr>
            <w:tcW w:w="5443" w:type="dxa"/>
            <w:hideMark/>
          </w:tcPr>
          <w:p w:rsidR="000709DE" w:rsidRPr="000709DE" w:rsidRDefault="004D3DA0" w:rsidP="00062D68">
            <w:pPr>
              <w:spacing w:before="120" w:after="120" w:line="240" w:lineRule="auto"/>
              <w:ind w:left="325"/>
              <w:jc w:val="both"/>
              <w:rPr>
                <w:rFonts w:eastAsia="Times New Roman" w:cs="Times New Roman"/>
                <w:color w:val="000000"/>
              </w:rPr>
            </w:pPr>
            <w:r w:rsidRPr="004A53E7">
              <w:rPr>
                <w:rFonts w:eastAsia="Times New Roman" w:cs="Arial"/>
                <w:color w:val="000000"/>
              </w:rPr>
              <w:t>Uso de Sala de Hemodinámia para Procedimiento d</w:t>
            </w:r>
            <w:r w:rsidR="000709DE" w:rsidRPr="000709DE">
              <w:rPr>
                <w:rFonts w:eastAsia="Times New Roman" w:cs="Arial"/>
                <w:color w:val="000000"/>
              </w:rPr>
              <w:t>e Angioplastia Carotidea</w:t>
            </w:r>
          </w:p>
        </w:tc>
      </w:tr>
      <w:tr w:rsidR="000709DE" w:rsidRPr="004A53E7" w:rsidTr="000709DE">
        <w:trPr>
          <w:trHeight w:val="576"/>
        </w:trPr>
        <w:tc>
          <w:tcPr>
            <w:tcW w:w="3957" w:type="dxa"/>
            <w:vMerge/>
            <w:noWrap/>
            <w:hideMark/>
          </w:tcPr>
          <w:p w:rsidR="000709DE" w:rsidRPr="000709DE" w:rsidRDefault="000709DE" w:rsidP="004A53E7">
            <w:pPr>
              <w:spacing w:before="120" w:after="120" w:line="240" w:lineRule="auto"/>
              <w:jc w:val="both"/>
              <w:rPr>
                <w:rFonts w:eastAsia="Times New Roman" w:cs="Times New Roman"/>
                <w:color w:val="000000"/>
              </w:rPr>
            </w:pPr>
          </w:p>
        </w:tc>
        <w:tc>
          <w:tcPr>
            <w:tcW w:w="5443" w:type="dxa"/>
            <w:hideMark/>
          </w:tcPr>
          <w:p w:rsidR="000709DE" w:rsidRPr="000709DE" w:rsidRDefault="000709DE" w:rsidP="00062D68">
            <w:pPr>
              <w:spacing w:before="120" w:after="120" w:line="240" w:lineRule="auto"/>
              <w:ind w:left="325"/>
              <w:jc w:val="both"/>
              <w:rPr>
                <w:rFonts w:eastAsia="Times New Roman" w:cs="Times New Roman"/>
                <w:color w:val="000000"/>
              </w:rPr>
            </w:pPr>
            <w:r w:rsidRPr="000709DE">
              <w:rPr>
                <w:rFonts w:eastAsia="Times New Roman" w:cs="Arial"/>
                <w:color w:val="000000"/>
              </w:rPr>
              <w:t>Uso de Sala de Hemodinámia para procedimientos pediátricos</w:t>
            </w:r>
          </w:p>
        </w:tc>
      </w:tr>
      <w:tr w:rsidR="000709DE" w:rsidRPr="004A53E7" w:rsidTr="000E026C">
        <w:trPr>
          <w:trHeight w:val="672"/>
        </w:trPr>
        <w:tc>
          <w:tcPr>
            <w:tcW w:w="3957" w:type="dxa"/>
            <w:vMerge/>
            <w:noWrap/>
            <w:hideMark/>
          </w:tcPr>
          <w:p w:rsidR="000709DE" w:rsidRPr="000709DE" w:rsidRDefault="000709DE" w:rsidP="004A53E7">
            <w:pPr>
              <w:spacing w:before="120" w:after="120" w:line="240" w:lineRule="auto"/>
              <w:jc w:val="both"/>
              <w:rPr>
                <w:rFonts w:eastAsia="Times New Roman" w:cs="Times New Roman"/>
                <w:color w:val="000000"/>
              </w:rPr>
            </w:pPr>
          </w:p>
        </w:tc>
        <w:tc>
          <w:tcPr>
            <w:tcW w:w="5443" w:type="dxa"/>
            <w:hideMark/>
          </w:tcPr>
          <w:p w:rsidR="000709DE" w:rsidRPr="000709DE" w:rsidRDefault="000709DE" w:rsidP="00062D68">
            <w:pPr>
              <w:spacing w:before="120" w:after="120" w:line="240" w:lineRule="auto"/>
              <w:ind w:left="325"/>
              <w:jc w:val="both"/>
              <w:rPr>
                <w:rFonts w:eastAsia="Times New Roman" w:cs="Times New Roman"/>
                <w:color w:val="000000"/>
              </w:rPr>
            </w:pPr>
            <w:r w:rsidRPr="004A53E7">
              <w:rPr>
                <w:rFonts w:eastAsia="Times New Roman" w:cs="Arial"/>
                <w:color w:val="000000"/>
              </w:rPr>
              <w:t>Uso de Sala d</w:t>
            </w:r>
            <w:r w:rsidRPr="000709DE">
              <w:rPr>
                <w:rFonts w:eastAsia="Times New Roman" w:cs="Arial"/>
                <w:color w:val="000000"/>
              </w:rPr>
              <w:t>e Hemodinámia</w:t>
            </w:r>
            <w:r w:rsidRPr="004A53E7">
              <w:rPr>
                <w:rFonts w:eastAsia="Times New Roman" w:cs="Arial"/>
                <w:color w:val="000000"/>
              </w:rPr>
              <w:t xml:space="preserve"> y</w:t>
            </w:r>
            <w:r w:rsidR="004D3DA0" w:rsidRPr="004A53E7">
              <w:rPr>
                <w:rFonts w:eastAsia="Times New Roman" w:cs="Arial"/>
                <w:color w:val="000000"/>
              </w:rPr>
              <w:t xml:space="preserve"> Consumibles p</w:t>
            </w:r>
            <w:r w:rsidRPr="004A53E7">
              <w:rPr>
                <w:rFonts w:eastAsia="Times New Roman" w:cs="Arial"/>
                <w:color w:val="000000"/>
              </w:rPr>
              <w:t>ara Colocación d</w:t>
            </w:r>
            <w:r w:rsidR="004D3DA0" w:rsidRPr="004A53E7">
              <w:rPr>
                <w:rFonts w:eastAsia="Times New Roman" w:cs="Arial"/>
                <w:color w:val="000000"/>
              </w:rPr>
              <w:t>e Stent Recubierto e</w:t>
            </w:r>
            <w:r w:rsidRPr="000709DE">
              <w:rPr>
                <w:rFonts w:eastAsia="Times New Roman" w:cs="Arial"/>
                <w:color w:val="000000"/>
              </w:rPr>
              <w:t>n Arteria Iliaca</w:t>
            </w:r>
          </w:p>
        </w:tc>
      </w:tr>
    </w:tbl>
    <w:p w:rsidR="00F80872" w:rsidRPr="004A53E7" w:rsidRDefault="00F80872" w:rsidP="004A53E7">
      <w:pPr>
        <w:spacing w:before="120" w:after="120" w:line="240" w:lineRule="auto"/>
        <w:ind w:left="720"/>
        <w:contextualSpacing/>
        <w:jc w:val="both"/>
        <w:rPr>
          <w:rFonts w:eastAsia="Times New Roman" w:cs="Arial"/>
        </w:rPr>
      </w:pPr>
    </w:p>
    <w:p w:rsidR="00F80872" w:rsidRPr="004A53E7" w:rsidRDefault="00F80872" w:rsidP="004A53E7">
      <w:pPr>
        <w:spacing w:before="120" w:after="120" w:line="240" w:lineRule="auto"/>
        <w:ind w:left="720"/>
        <w:contextualSpacing/>
        <w:jc w:val="both"/>
        <w:rPr>
          <w:rFonts w:eastAsia="Times New Roman" w:cs="Arial"/>
        </w:rPr>
      </w:pPr>
    </w:p>
    <w:p w:rsidR="00F80872" w:rsidRPr="004A53E7" w:rsidRDefault="00F80872" w:rsidP="004A53E7">
      <w:pPr>
        <w:spacing w:before="120" w:after="120" w:line="240" w:lineRule="auto"/>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deberá  cumplir  con cada uno de los puntos siguientes y presentarse como parte de su Propuesta Técnica, en caso contrario su propuesta será desechada por no cumplir con los requisitos documentales establecidos en las Bases de Licitación:</w:t>
      </w:r>
    </w:p>
    <w:p w:rsidR="00F80872" w:rsidRPr="004A53E7" w:rsidRDefault="00F80872" w:rsidP="004A53E7">
      <w:pPr>
        <w:spacing w:before="120" w:after="120" w:line="240" w:lineRule="auto"/>
        <w:jc w:val="both"/>
        <w:rPr>
          <w:rFonts w:eastAsia="Times New Roman" w:cs="Arial"/>
        </w:rPr>
      </w:pPr>
    </w:p>
    <w:p w:rsidR="00F80872" w:rsidRPr="004A53E7" w:rsidRDefault="00F80872" w:rsidP="004A53E7">
      <w:pPr>
        <w:spacing w:before="120" w:after="120" w:line="240" w:lineRule="auto"/>
        <w:ind w:hanging="360"/>
        <w:jc w:val="both"/>
        <w:rPr>
          <w:rFonts w:eastAsia="Times New Roman" w:cs="Arial"/>
        </w:rPr>
      </w:pPr>
      <w:r w:rsidRPr="004A53E7">
        <w:rPr>
          <w:rFonts w:eastAsia="Times New Roman" w:cs="Arial"/>
        </w:rPr>
        <w:t>1. REQUISITOS MÉDICOS   DEL SERVICIO:</w:t>
      </w:r>
    </w:p>
    <w:p w:rsidR="00F80872" w:rsidRPr="004A53E7" w:rsidRDefault="00F80872" w:rsidP="004A53E7">
      <w:pPr>
        <w:spacing w:before="120" w:after="120" w:line="240" w:lineRule="auto"/>
        <w:contextualSpacing/>
        <w:jc w:val="both"/>
        <w:rPr>
          <w:rFonts w:eastAsia="Times New Roman" w:cs="Arial"/>
          <w:highlight w:val="yellow"/>
        </w:rPr>
      </w:pPr>
    </w:p>
    <w:p w:rsidR="00F80872" w:rsidRPr="004A53E7" w:rsidRDefault="00F80872" w:rsidP="005D2891">
      <w:pPr>
        <w:numPr>
          <w:ilvl w:val="0"/>
          <w:numId w:val="81"/>
        </w:numPr>
        <w:spacing w:before="120" w:after="120" w:line="240" w:lineRule="auto"/>
        <w:ind w:left="0"/>
        <w:contextualSpacing/>
        <w:jc w:val="both"/>
        <w:rPr>
          <w:rFonts w:eastAsia="Times New Roman" w:cs="Arial"/>
        </w:rPr>
      </w:pPr>
      <w:r w:rsidRPr="004A53E7">
        <w:rPr>
          <w:rFonts w:eastAsia="Times New Roman" w:cs="Arial"/>
        </w:rPr>
        <w:t>Copia simple del Diploma en Cardiología Intervencionista.</w:t>
      </w:r>
    </w:p>
    <w:p w:rsidR="00F80872" w:rsidRPr="004A53E7" w:rsidRDefault="00F80872" w:rsidP="005D2891">
      <w:pPr>
        <w:numPr>
          <w:ilvl w:val="0"/>
          <w:numId w:val="81"/>
        </w:numPr>
        <w:autoSpaceDE w:val="0"/>
        <w:autoSpaceDN w:val="0"/>
        <w:adjustRightInd w:val="0"/>
        <w:spacing w:before="120" w:after="120" w:line="240" w:lineRule="auto"/>
        <w:ind w:left="0"/>
        <w:jc w:val="both"/>
        <w:rPr>
          <w:rFonts w:eastAsia="Times New Roman" w:cs="Arial"/>
        </w:rPr>
      </w:pPr>
      <w:r w:rsidRPr="004A53E7">
        <w:rPr>
          <w:rFonts w:eastAsia="Times New Roman" w:cs="Arial"/>
        </w:rPr>
        <w:t>Copia de la Cédula Profesional (Médico General)</w:t>
      </w:r>
    </w:p>
    <w:p w:rsidR="00F80872" w:rsidRPr="004A53E7" w:rsidRDefault="00F80872" w:rsidP="005D2891">
      <w:pPr>
        <w:numPr>
          <w:ilvl w:val="0"/>
          <w:numId w:val="81"/>
        </w:numPr>
        <w:spacing w:before="120" w:after="120" w:line="240" w:lineRule="auto"/>
        <w:ind w:left="0"/>
        <w:jc w:val="both"/>
        <w:rPr>
          <w:rFonts w:eastAsia="Times New Roman" w:cs="Arial"/>
          <w:lang w:eastAsia="en-US"/>
        </w:rPr>
      </w:pPr>
      <w:r w:rsidRPr="004A53E7">
        <w:rPr>
          <w:rFonts w:eastAsia="Times New Roman" w:cs="Arial"/>
          <w:lang w:eastAsia="en-US"/>
        </w:rPr>
        <w:t>Currículum Vitae ( 3 cuartillas Máximo).</w:t>
      </w:r>
    </w:p>
    <w:p w:rsidR="00F80872" w:rsidRPr="004A53E7" w:rsidRDefault="00F80872" w:rsidP="005D2891">
      <w:pPr>
        <w:numPr>
          <w:ilvl w:val="0"/>
          <w:numId w:val="81"/>
        </w:numPr>
        <w:spacing w:before="120" w:after="120" w:line="240" w:lineRule="auto"/>
        <w:ind w:left="0"/>
        <w:jc w:val="both"/>
        <w:rPr>
          <w:rFonts w:eastAsia="Times New Roman" w:cs="Arial"/>
          <w:lang w:eastAsia="en-US"/>
        </w:rPr>
      </w:pPr>
      <w:r w:rsidRPr="004A53E7">
        <w:rPr>
          <w:rFonts w:eastAsia="Times New Roman" w:cs="Arial"/>
          <w:lang w:eastAsia="en-US"/>
        </w:rPr>
        <w:t xml:space="preserve">Constancias, Diplomas, Cursos, Congresos, Publicaciones con valor curricular (últimos 5 años) </w:t>
      </w:r>
    </w:p>
    <w:p w:rsidR="00F80872" w:rsidRPr="004A53E7" w:rsidRDefault="00F80872" w:rsidP="005D2891">
      <w:pPr>
        <w:numPr>
          <w:ilvl w:val="0"/>
          <w:numId w:val="81"/>
        </w:numPr>
        <w:autoSpaceDE w:val="0"/>
        <w:autoSpaceDN w:val="0"/>
        <w:adjustRightInd w:val="0"/>
        <w:spacing w:before="120" w:after="120" w:line="240" w:lineRule="auto"/>
        <w:ind w:left="0"/>
        <w:jc w:val="both"/>
        <w:rPr>
          <w:rFonts w:eastAsia="Times New Roman" w:cs="Arial"/>
          <w:color w:val="000000"/>
        </w:rPr>
      </w:pPr>
      <w:r w:rsidRPr="004A53E7">
        <w:rPr>
          <w:rFonts w:eastAsia="Times New Roman" w:cs="Arial"/>
        </w:rPr>
        <w:t xml:space="preserve">Constancia de Sociedades, Asociaciones y Colegios a los que pertenece  </w:t>
      </w:r>
    </w:p>
    <w:p w:rsidR="00F80872" w:rsidRPr="004A53E7" w:rsidRDefault="00F80872" w:rsidP="005D2891">
      <w:pPr>
        <w:numPr>
          <w:ilvl w:val="0"/>
          <w:numId w:val="81"/>
        </w:numPr>
        <w:autoSpaceDE w:val="0"/>
        <w:autoSpaceDN w:val="0"/>
        <w:adjustRightInd w:val="0"/>
        <w:spacing w:before="120" w:after="120" w:line="240" w:lineRule="auto"/>
        <w:ind w:left="0"/>
        <w:jc w:val="both"/>
        <w:rPr>
          <w:rFonts w:eastAsia="Times New Roman" w:cs="Arial"/>
        </w:rPr>
      </w:pPr>
      <w:r w:rsidRPr="004A53E7">
        <w:rPr>
          <w:rFonts w:eastAsia="Times New Roman" w:cs="Arial"/>
          <w:color w:val="000000"/>
        </w:rPr>
        <w:t>Recibo de honorarios</w:t>
      </w:r>
      <w:r w:rsidRPr="004A53E7">
        <w:rPr>
          <w:rFonts w:eastAsia="Times New Roman" w:cs="Arial"/>
        </w:rPr>
        <w:t xml:space="preserve"> </w:t>
      </w:r>
    </w:p>
    <w:p w:rsidR="00F80872" w:rsidRPr="004A53E7" w:rsidRDefault="00F80872" w:rsidP="005D2891">
      <w:pPr>
        <w:numPr>
          <w:ilvl w:val="0"/>
          <w:numId w:val="81"/>
        </w:numPr>
        <w:autoSpaceDE w:val="0"/>
        <w:autoSpaceDN w:val="0"/>
        <w:adjustRightInd w:val="0"/>
        <w:spacing w:before="120" w:after="120" w:line="240" w:lineRule="auto"/>
        <w:ind w:left="0"/>
        <w:jc w:val="both"/>
        <w:rPr>
          <w:rFonts w:eastAsia="Times New Roman" w:cs="Arial"/>
        </w:rPr>
      </w:pPr>
      <w:r w:rsidRPr="004A53E7">
        <w:rPr>
          <w:rFonts w:eastAsia="Times New Roman" w:cs="Arial"/>
        </w:rPr>
        <w:t>Copia simple de la licencia sanitaria y permiso del responsable de  la operación  y funcionamiento del Establecimiento expedido por Comisión Federal para la Protección contra Riesgos Sanitarios y/o Dirección de Protección Contra Riesgos Sanitarios del Estado de Baja California) o en su defecto la Secretaría de Salud, por ambos lados..</w:t>
      </w:r>
    </w:p>
    <w:p w:rsidR="00F80872" w:rsidRPr="004A53E7" w:rsidRDefault="00F80872" w:rsidP="005D2891">
      <w:pPr>
        <w:pStyle w:val="Prrafodelista"/>
        <w:numPr>
          <w:ilvl w:val="0"/>
          <w:numId w:val="81"/>
        </w:numPr>
        <w:spacing w:before="120" w:after="120" w:line="240" w:lineRule="auto"/>
        <w:ind w:left="0" w:right="333"/>
        <w:jc w:val="both"/>
        <w:rPr>
          <w:rFonts w:eastAsia="Times New Roman" w:cs="Arial"/>
        </w:rPr>
      </w:pPr>
      <w:r w:rsidRPr="004A53E7">
        <w:rPr>
          <w:rFonts w:eastAsia="Times New Roman" w:cs="Arial"/>
        </w:rPr>
        <w:t>Copia simple de Póliza de Responsabilidad Médica.</w:t>
      </w:r>
    </w:p>
    <w:p w:rsidR="00F80872" w:rsidRPr="004A53E7" w:rsidRDefault="00F80872" w:rsidP="004A53E7">
      <w:pPr>
        <w:pStyle w:val="Prrafodelista"/>
        <w:spacing w:before="120" w:after="120" w:line="240" w:lineRule="auto"/>
        <w:ind w:left="0" w:right="333"/>
        <w:jc w:val="both"/>
        <w:rPr>
          <w:rFonts w:eastAsia="Times New Roman" w:cs="Arial"/>
        </w:rPr>
      </w:pPr>
    </w:p>
    <w:p w:rsidR="00F80872" w:rsidRPr="004A53E7" w:rsidRDefault="00F80872" w:rsidP="004A53E7">
      <w:pPr>
        <w:spacing w:before="120" w:after="120" w:line="240" w:lineRule="auto"/>
        <w:jc w:val="both"/>
        <w:rPr>
          <w:rFonts w:eastAsia="Times New Roman" w:cs="Arial"/>
        </w:rPr>
      </w:pPr>
    </w:p>
    <w:p w:rsidR="00F80872" w:rsidRPr="004A53E7" w:rsidRDefault="00F80872" w:rsidP="004A53E7">
      <w:pPr>
        <w:spacing w:before="120" w:after="120" w:line="240" w:lineRule="auto"/>
        <w:ind w:hanging="360"/>
        <w:jc w:val="both"/>
        <w:rPr>
          <w:rFonts w:eastAsia="MS Gothic" w:cs="Arial"/>
          <w:color w:val="000000" w:themeColor="text1"/>
        </w:rPr>
      </w:pPr>
      <w:r w:rsidRPr="004A53E7">
        <w:rPr>
          <w:rFonts w:eastAsia="Times New Roman" w:cs="Arial"/>
          <w:color w:val="000000" w:themeColor="text1"/>
        </w:rPr>
        <w:t>2. CAPACIDAD T</w:t>
      </w:r>
      <w:r w:rsidRPr="004A53E7">
        <w:rPr>
          <w:rFonts w:eastAsia="MS Gothic" w:cs="Arial"/>
          <w:color w:val="000000" w:themeColor="text1"/>
        </w:rPr>
        <w:t>ÉCNICA DEL LICITANTE:</w:t>
      </w:r>
    </w:p>
    <w:p w:rsidR="00F80872" w:rsidRPr="004A53E7" w:rsidRDefault="00F80872" w:rsidP="004A53E7">
      <w:pPr>
        <w:spacing w:before="120" w:after="120" w:line="240" w:lineRule="auto"/>
        <w:ind w:hanging="360"/>
        <w:jc w:val="both"/>
        <w:rPr>
          <w:rFonts w:eastAsia="Times New Roman" w:cs="Arial"/>
          <w:color w:val="000000" w:themeColor="text1"/>
        </w:rPr>
      </w:pPr>
    </w:p>
    <w:p w:rsidR="00F80872" w:rsidRPr="004A53E7" w:rsidRDefault="00F80872" w:rsidP="005D2891">
      <w:pPr>
        <w:numPr>
          <w:ilvl w:val="0"/>
          <w:numId w:val="82"/>
        </w:numPr>
        <w:spacing w:before="120" w:after="120" w:line="240" w:lineRule="auto"/>
        <w:ind w:left="0"/>
        <w:contextualSpacing/>
        <w:jc w:val="both"/>
        <w:rPr>
          <w:rFonts w:eastAsia="Times New Roman" w:cs="Arial"/>
          <w:color w:val="000000" w:themeColor="text1"/>
        </w:rPr>
      </w:pPr>
      <w:r w:rsidRPr="004A53E7">
        <w:rPr>
          <w:rFonts w:eastAsia="Times New Roman" w:cs="Arial"/>
          <w:color w:val="000000" w:themeColor="text1"/>
        </w:rPr>
        <w:t>En su propuesta técnica deberá incluir el personal y equipo técnico, profesional que esté capacitado, suficiente y necesario para llevar a cabo la prestación del servicio así como sus insumos.</w:t>
      </w:r>
    </w:p>
    <w:p w:rsidR="00F80872" w:rsidRPr="004A53E7" w:rsidRDefault="00F80872" w:rsidP="005D2891">
      <w:pPr>
        <w:numPr>
          <w:ilvl w:val="0"/>
          <w:numId w:val="82"/>
        </w:numPr>
        <w:spacing w:before="120" w:after="120" w:line="240" w:lineRule="auto"/>
        <w:ind w:left="0"/>
        <w:contextualSpacing/>
        <w:jc w:val="both"/>
        <w:rPr>
          <w:rFonts w:eastAsia="Times New Roman" w:cs="Arial"/>
          <w:color w:val="000000" w:themeColor="text1"/>
        </w:rPr>
      </w:pPr>
      <w:r w:rsidRPr="004A53E7">
        <w:rPr>
          <w:rFonts w:eastAsia="Times New Roman" w:cs="Arial"/>
          <w:color w:val="000000" w:themeColor="text1"/>
        </w:rPr>
        <w:t xml:space="preserve">El </w:t>
      </w:r>
      <w:r w:rsidRPr="004A53E7">
        <w:rPr>
          <w:rFonts w:eastAsia="Times New Roman" w:cs="Arial"/>
          <w:b/>
          <w:color w:val="000000" w:themeColor="text1"/>
        </w:rPr>
        <w:t xml:space="preserve">“LICITANTE” </w:t>
      </w:r>
      <w:r w:rsidRPr="004A53E7">
        <w:rPr>
          <w:rFonts w:eastAsia="Times New Roman" w:cs="Arial"/>
          <w:color w:val="000000" w:themeColor="text1"/>
        </w:rPr>
        <w:t xml:space="preserve">incluirá como parte integra de su propuesta técnica, la metodología a realizar para cada uno de los servicios que se preste, de manera detallada  y  exacta, indicando paso a paso a realizar. </w:t>
      </w:r>
    </w:p>
    <w:p w:rsidR="00F80872" w:rsidRPr="004A53E7" w:rsidRDefault="00F80872" w:rsidP="004A53E7">
      <w:pPr>
        <w:spacing w:before="120" w:after="120" w:line="240" w:lineRule="auto"/>
        <w:ind w:hanging="360"/>
        <w:jc w:val="both"/>
        <w:rPr>
          <w:rFonts w:eastAsia="Times New Roman" w:cs="Arial"/>
          <w:color w:val="000000" w:themeColor="text1"/>
        </w:rPr>
      </w:pPr>
    </w:p>
    <w:p w:rsidR="00F80872" w:rsidRPr="004A53E7" w:rsidRDefault="00F80872" w:rsidP="004A53E7">
      <w:pPr>
        <w:spacing w:before="120" w:after="120" w:line="240" w:lineRule="auto"/>
        <w:ind w:hanging="360"/>
        <w:jc w:val="both"/>
        <w:rPr>
          <w:rFonts w:eastAsia="Times New Roman" w:cs="Arial"/>
          <w:color w:val="000000" w:themeColor="text1"/>
        </w:rPr>
      </w:pPr>
      <w:r w:rsidRPr="004A53E7">
        <w:rPr>
          <w:rFonts w:eastAsia="Times New Roman" w:cs="Arial"/>
          <w:color w:val="000000" w:themeColor="text1"/>
        </w:rPr>
        <w:t>3. CAPACIDAD DE RECURSOS HUMANOS PARA LA PRESTACIÓN DE LOS SERVICIOS:</w:t>
      </w:r>
    </w:p>
    <w:p w:rsidR="00F80872" w:rsidRPr="004A53E7" w:rsidRDefault="00F80872" w:rsidP="004A53E7">
      <w:pPr>
        <w:spacing w:before="120" w:after="120" w:line="240" w:lineRule="auto"/>
        <w:ind w:hanging="360"/>
        <w:jc w:val="both"/>
        <w:rPr>
          <w:rFonts w:eastAsia="Times New Roman" w:cs="Arial"/>
          <w:color w:val="000000" w:themeColor="text1"/>
        </w:rPr>
      </w:pPr>
    </w:p>
    <w:p w:rsidR="00F80872" w:rsidRPr="004A53E7" w:rsidRDefault="00F80872" w:rsidP="005D2891">
      <w:pPr>
        <w:numPr>
          <w:ilvl w:val="0"/>
          <w:numId w:val="83"/>
        </w:numPr>
        <w:spacing w:before="120" w:after="120" w:line="240" w:lineRule="auto"/>
        <w:ind w:left="0"/>
        <w:contextualSpacing/>
        <w:jc w:val="both"/>
        <w:rPr>
          <w:rFonts w:eastAsia="Times New Roman" w:cs="Arial"/>
        </w:rPr>
      </w:pPr>
      <w:r w:rsidRPr="004A53E7">
        <w:rPr>
          <w:rFonts w:eastAsia="Times New Roman" w:cs="Arial"/>
        </w:rPr>
        <w:t>Presentará una relación del personal que atenderá los Servicios Cardiológicos y tiempo de experiencia del personal así como curriculum del mismo, indicará quién realiza el diagnóstico de los estudios y quién se encargara  de la interpretación  de los  estudios.</w:t>
      </w:r>
    </w:p>
    <w:p w:rsidR="00F80872" w:rsidRPr="004A53E7" w:rsidRDefault="00F80872" w:rsidP="004A53E7">
      <w:pPr>
        <w:spacing w:before="120" w:after="120" w:line="240" w:lineRule="auto"/>
        <w:jc w:val="both"/>
        <w:rPr>
          <w:rFonts w:eastAsia="Times New Roman" w:cs="Arial"/>
        </w:rPr>
      </w:pPr>
    </w:p>
    <w:p w:rsidR="00F80872" w:rsidRPr="004A53E7" w:rsidRDefault="00F80872" w:rsidP="004A53E7">
      <w:pPr>
        <w:spacing w:before="120" w:after="120" w:line="240" w:lineRule="auto"/>
        <w:ind w:hanging="360"/>
        <w:jc w:val="both"/>
        <w:rPr>
          <w:rFonts w:eastAsia="Times New Roman" w:cs="Arial"/>
          <w:color w:val="000000" w:themeColor="text1"/>
        </w:rPr>
      </w:pPr>
      <w:r w:rsidRPr="004A53E7">
        <w:rPr>
          <w:rFonts w:eastAsia="Times New Roman" w:cs="Arial"/>
          <w:color w:val="000000" w:themeColor="text1"/>
        </w:rPr>
        <w:t>4. CAPACIDAD  DEL  EQUIPO:</w:t>
      </w:r>
    </w:p>
    <w:p w:rsidR="00F80872" w:rsidRPr="004A53E7" w:rsidRDefault="00F80872" w:rsidP="004A53E7">
      <w:pPr>
        <w:spacing w:before="120" w:after="120" w:line="240" w:lineRule="auto"/>
        <w:ind w:hanging="360"/>
        <w:jc w:val="both"/>
        <w:rPr>
          <w:rFonts w:eastAsia="Times New Roman" w:cs="Arial"/>
        </w:rPr>
      </w:pPr>
    </w:p>
    <w:p w:rsidR="00F80872" w:rsidRPr="004A53E7" w:rsidRDefault="00F80872" w:rsidP="005D2891">
      <w:pPr>
        <w:numPr>
          <w:ilvl w:val="0"/>
          <w:numId w:val="84"/>
        </w:numPr>
        <w:spacing w:before="120" w:after="120" w:line="240" w:lineRule="auto"/>
        <w:ind w:left="0"/>
        <w:contextualSpacing/>
        <w:jc w:val="both"/>
        <w:rPr>
          <w:rFonts w:eastAsia="Times New Roman" w:cs="Arial"/>
        </w:rPr>
      </w:pPr>
      <w:r w:rsidRPr="004A53E7">
        <w:rPr>
          <w:rFonts w:eastAsia="Times New Roman" w:cs="Arial"/>
        </w:rPr>
        <w:t>Deberá presentar manifiesto donde indique los Equipos de Cardiología con que cuenta para otorgar el servicio licitado, indicando  Marca, Modelo, Número de Serie, anexando copia simple de Certificado de Calibración o Validación vigente de cada uno de los equipos, y que cumpla con la guía tecnológica, número 34, Sistemas de Rayos X para diagnostico Fluoroscópico y Angiográfico.</w:t>
      </w:r>
    </w:p>
    <w:p w:rsidR="00F80872" w:rsidRPr="004A53E7" w:rsidRDefault="00F80872" w:rsidP="005D2891">
      <w:pPr>
        <w:numPr>
          <w:ilvl w:val="0"/>
          <w:numId w:val="84"/>
        </w:numPr>
        <w:spacing w:before="120" w:after="120" w:line="240" w:lineRule="auto"/>
        <w:ind w:left="0"/>
        <w:contextualSpacing/>
        <w:jc w:val="both"/>
        <w:rPr>
          <w:rFonts w:eastAsia="Times New Roman" w:cs="Arial"/>
        </w:rPr>
      </w:pPr>
      <w:r w:rsidRPr="004A53E7">
        <w:rPr>
          <w:rFonts w:eastAsia="Times New Roman" w:cs="Arial"/>
        </w:rPr>
        <w:t>Anexar fotografías del equipo médico y las instalaciones.</w:t>
      </w:r>
    </w:p>
    <w:p w:rsidR="00F80872" w:rsidRPr="004A53E7" w:rsidRDefault="00F80872" w:rsidP="005D2891">
      <w:pPr>
        <w:numPr>
          <w:ilvl w:val="0"/>
          <w:numId w:val="84"/>
        </w:numPr>
        <w:spacing w:before="120" w:after="120" w:line="240" w:lineRule="auto"/>
        <w:ind w:left="0"/>
        <w:contextualSpacing/>
        <w:jc w:val="both"/>
        <w:rPr>
          <w:rFonts w:eastAsia="Times New Roman" w:cs="Arial"/>
        </w:rPr>
      </w:pPr>
      <w:r w:rsidRPr="004A53E7">
        <w:rPr>
          <w:rFonts w:eastAsia="Times New Roman" w:cs="Arial"/>
        </w:rPr>
        <w:t>Como  infraestructura mínima del establecimiento deberá cumplir con: Área de recepción, área acreditada para realización de estudios de gabinete , niveles de iluminación  así como los requisitos mínimos que establece la Norma Oficial Mexicana NOM-016-SSA3-2012, referente a Infraestructura y Equipamiento de Hospitales y Consultorios de Atención Médica Especializada.</w:t>
      </w:r>
    </w:p>
    <w:p w:rsidR="00F80872" w:rsidRPr="004A53E7" w:rsidRDefault="00F80872" w:rsidP="005D2891">
      <w:pPr>
        <w:numPr>
          <w:ilvl w:val="0"/>
          <w:numId w:val="84"/>
        </w:numPr>
        <w:spacing w:before="120" w:after="120" w:line="240" w:lineRule="auto"/>
        <w:ind w:left="0"/>
        <w:contextualSpacing/>
        <w:jc w:val="both"/>
        <w:rPr>
          <w:rFonts w:eastAsia="Times New Roman" w:cs="Arial"/>
        </w:rPr>
      </w:pPr>
      <w:r w:rsidRPr="004A53E7">
        <w:rPr>
          <w:rFonts w:eastAsia="Times New Roman" w:cs="Arial"/>
        </w:rPr>
        <w:t>Presentar fotos de equipos y de las instalaciones.</w:t>
      </w:r>
    </w:p>
    <w:p w:rsidR="00F80872" w:rsidRPr="004A53E7" w:rsidRDefault="00F80872" w:rsidP="004A53E7">
      <w:pPr>
        <w:spacing w:before="120" w:after="120" w:line="240" w:lineRule="auto"/>
        <w:ind w:hanging="360"/>
        <w:contextualSpacing/>
        <w:jc w:val="both"/>
        <w:rPr>
          <w:rFonts w:eastAsia="Times New Roman" w:cs="Arial"/>
        </w:rPr>
      </w:pPr>
      <w:r w:rsidRPr="004A53E7">
        <w:rPr>
          <w:rFonts w:eastAsia="Times New Roman" w:cs="Arial"/>
        </w:rPr>
        <w:t xml:space="preserve"> </w:t>
      </w:r>
    </w:p>
    <w:p w:rsidR="00F80872" w:rsidRPr="004A53E7" w:rsidRDefault="00F80872" w:rsidP="004A53E7">
      <w:pPr>
        <w:spacing w:before="120" w:after="120" w:line="240" w:lineRule="auto"/>
        <w:ind w:hanging="360"/>
        <w:jc w:val="both"/>
        <w:rPr>
          <w:rFonts w:eastAsia="Times New Roman" w:cs="Arial"/>
        </w:rPr>
      </w:pPr>
      <w:r w:rsidRPr="004A53E7">
        <w:rPr>
          <w:rFonts w:eastAsia="Times New Roman" w:cs="Arial"/>
        </w:rPr>
        <w:t>4.1 RELACIÓN DE EQUIPO MÍNIMO PARA LA PRESTACIÓN DEL SERVICIO:</w:t>
      </w:r>
    </w:p>
    <w:p w:rsidR="00F80872" w:rsidRPr="004A53E7" w:rsidRDefault="00F80872" w:rsidP="004A53E7">
      <w:pPr>
        <w:spacing w:before="120" w:after="120" w:line="240" w:lineRule="auto"/>
        <w:jc w:val="both"/>
        <w:rPr>
          <w:rFonts w:eastAsia="Times New Roman" w:cs="Arial"/>
        </w:rPr>
      </w:pPr>
    </w:p>
    <w:p w:rsidR="00F80872" w:rsidRPr="004A53E7" w:rsidRDefault="00F80872" w:rsidP="004A53E7">
      <w:pPr>
        <w:spacing w:before="120" w:after="120" w:line="240" w:lineRule="auto"/>
        <w:jc w:val="both"/>
        <w:rPr>
          <w:rFonts w:eastAsia="Times New Roman" w:cs="Arial"/>
        </w:rPr>
      </w:pPr>
      <w:r w:rsidRPr="004A53E7">
        <w:rPr>
          <w:rFonts w:eastAsia="Times New Roman" w:cs="Arial"/>
        </w:rPr>
        <w:t>Los requisitos mínimos a cubrir con las especificaciones técnicas que dicta el Centro Nacional de Excelencia Tecnológica en Salud (CENETEC) de acuerdo a los estudios y servicios de conformidad con el servicio licitado</w:t>
      </w:r>
    </w:p>
    <w:p w:rsidR="00F80872" w:rsidRPr="004A53E7" w:rsidRDefault="00F80872" w:rsidP="004A53E7">
      <w:pPr>
        <w:spacing w:before="120" w:after="120" w:line="240" w:lineRule="auto"/>
        <w:ind w:hanging="360"/>
        <w:jc w:val="both"/>
        <w:rPr>
          <w:rFonts w:eastAsia="Times New Roman" w:cs="Arial"/>
        </w:rPr>
      </w:pPr>
    </w:p>
    <w:p w:rsidR="00F80872" w:rsidRPr="004A53E7" w:rsidRDefault="00F80872" w:rsidP="005D2891">
      <w:pPr>
        <w:numPr>
          <w:ilvl w:val="0"/>
          <w:numId w:val="85"/>
        </w:numPr>
        <w:spacing w:before="120" w:after="120" w:line="240" w:lineRule="auto"/>
        <w:ind w:left="0"/>
        <w:contextualSpacing/>
        <w:jc w:val="both"/>
        <w:rPr>
          <w:rFonts w:eastAsia="Times New Roman" w:cs="Arial"/>
        </w:rPr>
      </w:pPr>
      <w:r w:rsidRPr="004A53E7">
        <w:rPr>
          <w:rFonts w:eastAsia="Times New Roman" w:cs="Arial"/>
        </w:rPr>
        <w:t>Electrocardiógrafo o su equivalente tecnológico</w:t>
      </w:r>
    </w:p>
    <w:p w:rsidR="00F80872" w:rsidRPr="004A53E7" w:rsidRDefault="00F80872" w:rsidP="005D2891">
      <w:pPr>
        <w:numPr>
          <w:ilvl w:val="0"/>
          <w:numId w:val="85"/>
        </w:numPr>
        <w:spacing w:before="120" w:after="120" w:line="240" w:lineRule="auto"/>
        <w:ind w:left="0"/>
        <w:contextualSpacing/>
        <w:jc w:val="both"/>
        <w:rPr>
          <w:rFonts w:eastAsia="Times New Roman" w:cs="Arial"/>
        </w:rPr>
      </w:pPr>
      <w:r w:rsidRPr="004A53E7">
        <w:rPr>
          <w:rFonts w:eastAsia="Times New Roman" w:cs="Arial"/>
        </w:rPr>
        <w:t>Monitor y OxÍmetro de pulso</w:t>
      </w:r>
    </w:p>
    <w:p w:rsidR="00F80872" w:rsidRPr="004A53E7" w:rsidRDefault="00F80872" w:rsidP="005D2891">
      <w:pPr>
        <w:numPr>
          <w:ilvl w:val="0"/>
          <w:numId w:val="85"/>
        </w:numPr>
        <w:spacing w:before="120" w:after="120" w:line="240" w:lineRule="auto"/>
        <w:ind w:left="0"/>
        <w:contextualSpacing/>
        <w:jc w:val="both"/>
        <w:rPr>
          <w:rFonts w:eastAsia="Times New Roman" w:cs="Arial"/>
        </w:rPr>
      </w:pPr>
      <w:r w:rsidRPr="004A53E7">
        <w:rPr>
          <w:rFonts w:eastAsia="Times New Roman" w:cs="Arial"/>
        </w:rPr>
        <w:t>Equipo para pruebas de esfuerzo físico</w:t>
      </w:r>
    </w:p>
    <w:p w:rsidR="00F80872" w:rsidRPr="004A53E7" w:rsidRDefault="00F80872" w:rsidP="005D2891">
      <w:pPr>
        <w:numPr>
          <w:ilvl w:val="0"/>
          <w:numId w:val="85"/>
        </w:numPr>
        <w:spacing w:before="120" w:after="120" w:line="240" w:lineRule="auto"/>
        <w:ind w:left="0"/>
        <w:contextualSpacing/>
        <w:jc w:val="both"/>
        <w:rPr>
          <w:rFonts w:eastAsia="Times New Roman" w:cs="Arial"/>
        </w:rPr>
      </w:pPr>
      <w:r w:rsidRPr="004A53E7">
        <w:rPr>
          <w:rFonts w:eastAsia="Times New Roman" w:cs="Arial"/>
        </w:rPr>
        <w:t>Esfigmomanómetro con diversos brazaletes o monitor de presión arterial</w:t>
      </w:r>
    </w:p>
    <w:p w:rsidR="00F80872" w:rsidRPr="004A53E7" w:rsidRDefault="00F80872" w:rsidP="005D2891">
      <w:pPr>
        <w:numPr>
          <w:ilvl w:val="0"/>
          <w:numId w:val="85"/>
        </w:numPr>
        <w:spacing w:before="120" w:after="120" w:line="240" w:lineRule="auto"/>
        <w:ind w:left="0"/>
        <w:contextualSpacing/>
        <w:jc w:val="both"/>
        <w:rPr>
          <w:rFonts w:eastAsia="Times New Roman" w:cs="Arial"/>
        </w:rPr>
      </w:pPr>
      <w:r w:rsidRPr="004A53E7">
        <w:rPr>
          <w:rFonts w:eastAsia="Times New Roman" w:cs="Arial"/>
        </w:rPr>
        <w:t>Estetoscopio biauricular con doble campana o su equivalente tecnológico</w:t>
      </w:r>
    </w:p>
    <w:p w:rsidR="00F80872" w:rsidRPr="004A53E7" w:rsidRDefault="00F80872" w:rsidP="005D2891">
      <w:pPr>
        <w:numPr>
          <w:ilvl w:val="0"/>
          <w:numId w:val="85"/>
        </w:numPr>
        <w:spacing w:before="120" w:after="120" w:line="240" w:lineRule="auto"/>
        <w:ind w:left="0"/>
        <w:contextualSpacing/>
        <w:jc w:val="both"/>
        <w:rPr>
          <w:rFonts w:eastAsia="Times New Roman" w:cs="Arial"/>
        </w:rPr>
      </w:pPr>
      <w:r w:rsidRPr="004A53E7">
        <w:rPr>
          <w:rFonts w:eastAsia="Times New Roman" w:cs="Arial"/>
        </w:rPr>
        <w:t>Negatoscopio</w:t>
      </w:r>
    </w:p>
    <w:p w:rsidR="00F80872" w:rsidRPr="004A53E7" w:rsidRDefault="00F80872" w:rsidP="005D2891">
      <w:pPr>
        <w:numPr>
          <w:ilvl w:val="0"/>
          <w:numId w:val="85"/>
        </w:numPr>
        <w:spacing w:before="120" w:after="120" w:line="240" w:lineRule="auto"/>
        <w:ind w:left="0"/>
        <w:contextualSpacing/>
        <w:jc w:val="both"/>
        <w:rPr>
          <w:rFonts w:eastAsia="Times New Roman" w:cs="Arial"/>
        </w:rPr>
      </w:pPr>
      <w:r w:rsidRPr="004A53E7">
        <w:rPr>
          <w:rFonts w:eastAsia="Times New Roman" w:cs="Arial"/>
        </w:rPr>
        <w:t>Carro rojo</w:t>
      </w:r>
    </w:p>
    <w:p w:rsidR="00F80872" w:rsidRPr="004A53E7" w:rsidRDefault="00F80872" w:rsidP="005D2891">
      <w:pPr>
        <w:numPr>
          <w:ilvl w:val="0"/>
          <w:numId w:val="85"/>
        </w:numPr>
        <w:spacing w:before="120" w:after="120" w:line="240" w:lineRule="auto"/>
        <w:ind w:left="0"/>
        <w:contextualSpacing/>
        <w:jc w:val="both"/>
        <w:rPr>
          <w:rFonts w:eastAsia="Times New Roman" w:cs="Arial"/>
        </w:rPr>
      </w:pPr>
      <w:r w:rsidRPr="004A53E7">
        <w:rPr>
          <w:rFonts w:eastAsia="Times New Roman" w:cs="Arial"/>
        </w:rPr>
        <w:t xml:space="preserve">Proporcionar los medicamentos necesarios para la realización de los estudios, así como en caso de urgencia. </w:t>
      </w:r>
    </w:p>
    <w:p w:rsidR="00F80872" w:rsidRPr="004A53E7" w:rsidRDefault="00F80872" w:rsidP="004A53E7">
      <w:pPr>
        <w:spacing w:before="120" w:after="120" w:line="240" w:lineRule="auto"/>
        <w:jc w:val="both"/>
        <w:rPr>
          <w:rFonts w:eastAsia="Times New Roman" w:cs="Arial"/>
        </w:rPr>
      </w:pPr>
    </w:p>
    <w:p w:rsidR="00F80872" w:rsidRPr="004A53E7" w:rsidRDefault="00F80872" w:rsidP="004A53E7">
      <w:pPr>
        <w:spacing w:before="120" w:after="120" w:line="240" w:lineRule="auto"/>
        <w:ind w:hanging="360"/>
        <w:jc w:val="both"/>
        <w:rPr>
          <w:rFonts w:eastAsia="Times New Roman" w:cs="Arial"/>
        </w:rPr>
      </w:pPr>
      <w:r w:rsidRPr="004A53E7">
        <w:rPr>
          <w:rFonts w:eastAsia="Times New Roman" w:cs="Arial"/>
        </w:rPr>
        <w:t>5. GENERALIDADES DEL SERVICIO:</w:t>
      </w:r>
    </w:p>
    <w:p w:rsidR="00F80872" w:rsidRPr="004A53E7" w:rsidRDefault="00F80872" w:rsidP="004A53E7">
      <w:pPr>
        <w:spacing w:before="120" w:after="120" w:line="240" w:lineRule="auto"/>
        <w:ind w:hanging="360"/>
        <w:jc w:val="both"/>
        <w:rPr>
          <w:rFonts w:eastAsia="Times New Roman" w:cs="Arial"/>
        </w:rPr>
      </w:pPr>
    </w:p>
    <w:p w:rsidR="00F80872" w:rsidRPr="004A53E7" w:rsidRDefault="00F80872" w:rsidP="005D2891">
      <w:pPr>
        <w:pStyle w:val="Prrafodelista"/>
        <w:numPr>
          <w:ilvl w:val="0"/>
          <w:numId w:val="211"/>
        </w:numPr>
        <w:spacing w:before="120" w:after="120" w:line="240" w:lineRule="auto"/>
        <w:ind w:left="0"/>
        <w:jc w:val="both"/>
        <w:rPr>
          <w:rFonts w:eastAsia="Times New Roman" w:cs="Arial"/>
          <w:u w:color="FFFFFF" w:themeColor="background1"/>
        </w:rPr>
      </w:pPr>
      <w:r w:rsidRPr="004A53E7">
        <w:rPr>
          <w:rFonts w:eastAsia="Times New Roman" w:cs="Arial"/>
          <w:u w:color="FFFFFF" w:themeColor="background1"/>
        </w:rPr>
        <w:t xml:space="preserve">El </w:t>
      </w:r>
      <w:r w:rsidRPr="004A53E7">
        <w:rPr>
          <w:rFonts w:eastAsia="Times New Roman" w:cs="Arial"/>
          <w:b/>
          <w:u w:color="FFFFFF" w:themeColor="background1"/>
        </w:rPr>
        <w:t xml:space="preserve">“LICITANTE” </w:t>
      </w:r>
      <w:r w:rsidRPr="004A53E7">
        <w:rPr>
          <w:rFonts w:eastAsia="Times New Roman" w:cs="Arial"/>
          <w:u w:color="FFFFFF" w:themeColor="background1"/>
        </w:rPr>
        <w:t>prestará los servicios licitados siempre que el derechohabiente de “</w:t>
      </w:r>
      <w:r w:rsidRPr="004A53E7">
        <w:rPr>
          <w:rFonts w:eastAsia="Times New Roman" w:cs="Arial"/>
          <w:b/>
          <w:u w:color="FFFFFF" w:themeColor="background1"/>
        </w:rPr>
        <w:t>ISSSTECALI</w:t>
      </w:r>
      <w:r w:rsidRPr="004A53E7">
        <w:rPr>
          <w:rFonts w:eastAsia="Times New Roman" w:cs="Arial"/>
          <w:u w:color="FFFFFF" w:themeColor="background1"/>
        </w:rPr>
        <w:t>” presente Formato de Subrogación Electrónica de Servicios Médicos (SM-3), el cual deberá estar debidamente requisitado y expedido por la Unidad Médica de ““</w:t>
      </w:r>
      <w:r w:rsidRPr="004A53E7">
        <w:rPr>
          <w:rFonts w:eastAsia="Times New Roman" w:cs="Arial"/>
          <w:b/>
          <w:u w:color="FFFFFF" w:themeColor="background1"/>
        </w:rPr>
        <w:t>ISSSTECALI</w:t>
      </w:r>
      <w:r w:rsidRPr="004A53E7">
        <w:rPr>
          <w:rFonts w:eastAsia="Times New Roman" w:cs="Arial"/>
          <w:u w:color="FFFFFF" w:themeColor="background1"/>
        </w:rPr>
        <w:t>”.</w:t>
      </w:r>
    </w:p>
    <w:p w:rsidR="00F80872" w:rsidRPr="004A53E7" w:rsidRDefault="00F80872" w:rsidP="005D2891">
      <w:pPr>
        <w:pStyle w:val="Prrafodelista"/>
        <w:numPr>
          <w:ilvl w:val="0"/>
          <w:numId w:val="211"/>
        </w:numPr>
        <w:spacing w:before="120" w:after="120" w:line="240" w:lineRule="auto"/>
        <w:ind w:left="0"/>
        <w:jc w:val="both"/>
        <w:rPr>
          <w:rFonts w:eastAsia="Times New Roman" w:cs="Arial"/>
          <w:u w:color="FFFFFF" w:themeColor="background1"/>
        </w:rPr>
      </w:pPr>
      <w:r w:rsidRPr="004A53E7">
        <w:rPr>
          <w:rFonts w:eastAsia="Times New Roman" w:cs="Arial"/>
          <w:u w:val="single" w:color="FFFFFF" w:themeColor="background1"/>
        </w:rPr>
        <w:t>No serán aceptados</w:t>
      </w:r>
      <w:r w:rsidRPr="004A53E7">
        <w:rPr>
          <w:rFonts w:eastAsia="Times New Roman" w:cs="Arial"/>
          <w:u w:color="FFFFFF" w:themeColor="background1"/>
        </w:rPr>
        <w:t xml:space="preserve"> los Formato de Subrogación Electrónica de Servicios Médicos (SM-3), que se presenten después del periodo de vigencia, el cual se considerara valido durante los 30 días naturales después de la fecha de expedición por la Unidad Médica solicitada.</w:t>
      </w:r>
    </w:p>
    <w:p w:rsidR="00F80872" w:rsidRPr="004A53E7" w:rsidRDefault="00F80872" w:rsidP="005D2891">
      <w:pPr>
        <w:pStyle w:val="Prrafodelista"/>
        <w:numPr>
          <w:ilvl w:val="0"/>
          <w:numId w:val="211"/>
        </w:numPr>
        <w:spacing w:before="120" w:after="120" w:line="240" w:lineRule="auto"/>
        <w:ind w:left="0"/>
        <w:jc w:val="both"/>
        <w:rPr>
          <w:rFonts w:eastAsia="Times New Roman" w:cs="Arial"/>
          <w:u w:color="FFFFFF" w:themeColor="background1"/>
        </w:rPr>
      </w:pPr>
      <w:r w:rsidRPr="004A53E7">
        <w:rPr>
          <w:rFonts w:eastAsia="Times New Roman" w:cs="Arial"/>
          <w:u w:color="FFFFFF" w:themeColor="background1"/>
        </w:rPr>
        <w:t xml:space="preserve">En caso que el servicio subrogado una vez contratado, no pudiera ser prestado por el </w:t>
      </w:r>
      <w:r w:rsidRPr="004A53E7">
        <w:rPr>
          <w:rFonts w:eastAsia="Times New Roman" w:cs="Arial"/>
          <w:b/>
          <w:u w:color="FFFFFF" w:themeColor="background1"/>
        </w:rPr>
        <w:t>“LICITANTE”,</w:t>
      </w:r>
      <w:r w:rsidRPr="004A53E7">
        <w:rPr>
          <w:rFonts w:eastAsia="Times New Roman" w:cs="Arial"/>
          <w:u w:color="FFFFFF" w:themeColor="background1"/>
        </w:rPr>
        <w:t xml:space="preserve"> este deberá avisar al “</w:t>
      </w:r>
      <w:r w:rsidRPr="004A53E7">
        <w:rPr>
          <w:rFonts w:eastAsia="Times New Roman" w:cs="Arial"/>
          <w:b/>
          <w:u w:color="FFFFFF" w:themeColor="background1"/>
        </w:rPr>
        <w:t>ISSSTECALI</w:t>
      </w:r>
      <w:r w:rsidRPr="004A53E7">
        <w:rPr>
          <w:rFonts w:eastAsia="Times New Roman" w:cs="Arial"/>
          <w:u w:color="FFFFFF" w:themeColor="background1"/>
        </w:rPr>
        <w:t xml:space="preserve">” mediante escrito dirigido a autoridad en turno con una anticipación de 15 días y plantear la solución. </w:t>
      </w:r>
    </w:p>
    <w:p w:rsidR="00F80872" w:rsidRPr="004A53E7" w:rsidRDefault="00F80872" w:rsidP="004A53E7">
      <w:pPr>
        <w:spacing w:before="120" w:after="120" w:line="240" w:lineRule="auto"/>
        <w:ind w:hanging="360"/>
        <w:jc w:val="both"/>
        <w:rPr>
          <w:rFonts w:eastAsia="Times New Roman" w:cs="Arial"/>
        </w:rPr>
      </w:pPr>
    </w:p>
    <w:p w:rsidR="00F80872" w:rsidRPr="004A53E7" w:rsidRDefault="00F80872" w:rsidP="004A53E7">
      <w:pPr>
        <w:spacing w:before="120" w:after="120" w:line="240" w:lineRule="auto"/>
        <w:ind w:hanging="360"/>
        <w:jc w:val="both"/>
        <w:rPr>
          <w:rFonts w:eastAsia="Times New Roman" w:cs="Arial"/>
        </w:rPr>
      </w:pPr>
      <w:r w:rsidRPr="004A53E7">
        <w:rPr>
          <w:rFonts w:eastAsia="Times New Roman" w:cs="Arial"/>
        </w:rPr>
        <w:t>6. PROCEDIMIENTO PARA REALIZAR LOS SERVICIOS:</w:t>
      </w:r>
    </w:p>
    <w:p w:rsidR="00F80872" w:rsidRPr="004A53E7" w:rsidRDefault="00F80872" w:rsidP="004A53E7">
      <w:pPr>
        <w:spacing w:before="120" w:after="120" w:line="240" w:lineRule="auto"/>
        <w:ind w:hanging="360"/>
        <w:jc w:val="both"/>
        <w:rPr>
          <w:rFonts w:eastAsia="Times New Roman" w:cs="Arial"/>
        </w:rPr>
      </w:pPr>
    </w:p>
    <w:p w:rsidR="00F80872" w:rsidRPr="004A53E7" w:rsidRDefault="00F80872" w:rsidP="005D2891">
      <w:pPr>
        <w:numPr>
          <w:ilvl w:val="0"/>
          <w:numId w:val="80"/>
        </w:numPr>
        <w:spacing w:before="120" w:after="120" w:line="240" w:lineRule="auto"/>
        <w:ind w:left="0"/>
        <w:contextualSpacing/>
        <w:jc w:val="both"/>
        <w:rPr>
          <w:rFonts w:eastAsia="Times New Roman" w:cs="Arial"/>
        </w:rPr>
      </w:pPr>
      <w:r w:rsidRPr="004A53E7">
        <w:rPr>
          <w:rFonts w:eastAsia="Times New Roman" w:cs="Arial"/>
        </w:rPr>
        <w:t>Proporcionar nombre de contacto, teléfono de oficina y personal, contar con disponibilidad las 24 horas al día los 365 días del año.</w:t>
      </w:r>
    </w:p>
    <w:p w:rsidR="00F80872" w:rsidRPr="004A53E7" w:rsidRDefault="00F80872" w:rsidP="005D2891">
      <w:pPr>
        <w:numPr>
          <w:ilvl w:val="0"/>
          <w:numId w:val="80"/>
        </w:numPr>
        <w:spacing w:before="120" w:after="120" w:line="240" w:lineRule="auto"/>
        <w:ind w:left="0"/>
        <w:contextualSpacing/>
        <w:jc w:val="both"/>
        <w:rPr>
          <w:rFonts w:eastAsia="Times New Roman" w:cs="Arial"/>
          <w:color w:val="000000" w:themeColor="text1"/>
        </w:rPr>
      </w:pPr>
      <w:r w:rsidRPr="004A53E7">
        <w:rPr>
          <w:rFonts w:eastAsia="Times New Roman" w:cs="Arial"/>
          <w:color w:val="000000" w:themeColor="text1"/>
        </w:rPr>
        <w:t>Se proporcionaran los servicios licitados las 24 horas del día, acudiendo el derechohabiente de “</w:t>
      </w:r>
      <w:r w:rsidRPr="004A53E7">
        <w:rPr>
          <w:rFonts w:eastAsia="Times New Roman" w:cs="Arial"/>
          <w:b/>
          <w:color w:val="000000" w:themeColor="text1"/>
        </w:rPr>
        <w:t>ISSSTECALI</w:t>
      </w:r>
      <w:r w:rsidRPr="004A53E7">
        <w:rPr>
          <w:rFonts w:eastAsia="Times New Roman" w:cs="Arial"/>
          <w:color w:val="000000" w:themeColor="text1"/>
        </w:rPr>
        <w:t xml:space="preserve">” a las Instalaciones del consultorio que señale el </w:t>
      </w:r>
      <w:r w:rsidRPr="004A53E7">
        <w:rPr>
          <w:rFonts w:eastAsia="Times New Roman" w:cs="Arial"/>
          <w:b/>
          <w:color w:val="000000" w:themeColor="text1"/>
        </w:rPr>
        <w:t xml:space="preserve">“LICITANTE” </w:t>
      </w:r>
      <w:r w:rsidRPr="004A53E7">
        <w:rPr>
          <w:rFonts w:eastAsia="Times New Roman" w:cs="Arial"/>
          <w:color w:val="000000" w:themeColor="text1"/>
        </w:rPr>
        <w:t>como fiscal.</w:t>
      </w:r>
    </w:p>
    <w:p w:rsidR="00F80872" w:rsidRPr="004A53E7" w:rsidRDefault="00F80872" w:rsidP="005D2891">
      <w:pPr>
        <w:numPr>
          <w:ilvl w:val="0"/>
          <w:numId w:val="80"/>
        </w:numPr>
        <w:spacing w:before="120" w:after="120" w:line="240" w:lineRule="auto"/>
        <w:ind w:left="0"/>
        <w:contextualSpacing/>
        <w:jc w:val="both"/>
        <w:rPr>
          <w:rFonts w:eastAsia="Times New Roman" w:cs="Arial"/>
        </w:rPr>
      </w:pPr>
      <w:r w:rsidRPr="004A53E7">
        <w:rPr>
          <w:rFonts w:eastAsia="Times New Roman" w:cs="Arial"/>
          <w:color w:val="000000" w:themeColor="text1"/>
        </w:rPr>
        <w:t>Su actividad medica tanto en materia de consulta externa como interconsultas hospitalarias, deberá tener concordancia con las Normas Oficiales Mexicanas vigentes que le apliquen.</w:t>
      </w:r>
    </w:p>
    <w:p w:rsidR="00F80872" w:rsidRPr="004A53E7" w:rsidRDefault="00F80872" w:rsidP="005D2891">
      <w:pPr>
        <w:numPr>
          <w:ilvl w:val="0"/>
          <w:numId w:val="80"/>
        </w:numPr>
        <w:spacing w:before="120" w:after="120" w:line="240" w:lineRule="auto"/>
        <w:ind w:left="0"/>
        <w:contextualSpacing/>
        <w:jc w:val="both"/>
        <w:rPr>
          <w:rFonts w:eastAsia="Times New Roman" w:cs="Arial"/>
        </w:rPr>
      </w:pPr>
      <w:r w:rsidRPr="004A53E7">
        <w:rPr>
          <w:rFonts w:eastAsia="Times New Roman" w:cs="Arial"/>
        </w:rPr>
        <w:t xml:space="preserve">Los procedimientos se realizaran en su unidad, en el caso de tratarse de estudios programados el </w:t>
      </w:r>
      <w:r w:rsidRPr="004A53E7">
        <w:rPr>
          <w:rFonts w:eastAsia="Times New Roman" w:cs="Arial"/>
          <w:b/>
        </w:rPr>
        <w:t xml:space="preserve">“LICITANTE” </w:t>
      </w:r>
      <w:r w:rsidRPr="004A53E7">
        <w:rPr>
          <w:rFonts w:eastAsia="Times New Roman" w:cs="Arial"/>
        </w:rPr>
        <w:t>otorgará cita no mayor a 3 días posteriores a la solicitud  para la realización de dicho estudio y otorgara las indicaciones que deberá de llevar a cabo el paciente, en caso de tratarse de procedimientos urgentes se realizara en un tiempo no mayor a 2 horas  dicho procedimiento.</w:t>
      </w:r>
    </w:p>
    <w:p w:rsidR="00F80872" w:rsidRPr="004A53E7" w:rsidRDefault="00F80872" w:rsidP="005D2891">
      <w:pPr>
        <w:numPr>
          <w:ilvl w:val="0"/>
          <w:numId w:val="80"/>
        </w:numPr>
        <w:spacing w:before="120" w:after="120" w:line="240" w:lineRule="auto"/>
        <w:ind w:left="0"/>
        <w:jc w:val="both"/>
        <w:rPr>
          <w:rFonts w:eastAsia="Times New Roman" w:cs="Arial"/>
        </w:rPr>
      </w:pPr>
      <w:r w:rsidRPr="004A53E7">
        <w:rPr>
          <w:rFonts w:eastAsia="Times New Roman" w:cs="Arial"/>
        </w:rPr>
        <w:t xml:space="preserve">Cuando el  </w:t>
      </w:r>
      <w:r w:rsidRPr="004A53E7">
        <w:rPr>
          <w:rFonts w:eastAsia="Times New Roman" w:cs="Arial"/>
          <w:b/>
        </w:rPr>
        <w:t xml:space="preserve">“LICITANTE” </w:t>
      </w:r>
      <w:r w:rsidRPr="004A53E7">
        <w:rPr>
          <w:rFonts w:eastAsia="Times New Roman" w:cs="Arial"/>
        </w:rPr>
        <w:t>requiera información de tratamientos o estudios realizados al paciente con anterioridad, lo solicitará por escrito a la Dirección del Hospital “</w:t>
      </w:r>
      <w:r w:rsidRPr="004A53E7">
        <w:rPr>
          <w:rFonts w:eastAsia="Times New Roman" w:cs="Arial"/>
          <w:b/>
        </w:rPr>
        <w:t>ISSSTECALI</w:t>
      </w:r>
      <w:r w:rsidRPr="004A53E7">
        <w:rPr>
          <w:rFonts w:eastAsia="Times New Roman" w:cs="Arial"/>
        </w:rPr>
        <w:t>” Tijuana, quien le reportará lo encontrado en el expediente del derechohabiente. Y en caso de que el Instituto no cuente con información adicional, deberá de darle contestación en este sentido.</w:t>
      </w:r>
    </w:p>
    <w:p w:rsidR="00F80872" w:rsidRPr="004A53E7" w:rsidRDefault="00F80872" w:rsidP="005D2891">
      <w:pPr>
        <w:numPr>
          <w:ilvl w:val="0"/>
          <w:numId w:val="80"/>
        </w:numPr>
        <w:spacing w:before="120" w:after="120" w:line="240" w:lineRule="auto"/>
        <w:ind w:left="0"/>
        <w:jc w:val="both"/>
        <w:rPr>
          <w:rFonts w:eastAsia="Times New Roman" w:cs="Arial"/>
        </w:rPr>
      </w:pPr>
      <w:r w:rsidRPr="004A53E7">
        <w:rPr>
          <w:rFonts w:eastAsia="Times New Roman" w:cs="Arial"/>
        </w:rPr>
        <w:t>Cuando por algún motivo no pueda ser otorgado el servicio,</w:t>
      </w:r>
      <w:r w:rsidRPr="004A53E7">
        <w:rPr>
          <w:rFonts w:eastAsia="Times New Roman" w:cs="Arial"/>
          <w:b/>
        </w:rPr>
        <w:t xml:space="preserve"> el “LICITANTE”</w:t>
      </w:r>
      <w:r w:rsidRPr="004A53E7">
        <w:rPr>
          <w:rFonts w:eastAsia="Times New Roman" w:cs="Arial"/>
        </w:rPr>
        <w:t xml:space="preserve">, deberá de </w:t>
      </w:r>
      <w:r w:rsidRPr="004A53E7">
        <w:rPr>
          <w:rFonts w:eastAsia="Times New Roman" w:cs="Arial"/>
          <w:u w:val="single" w:color="FFFFFF" w:themeColor="background1"/>
        </w:rPr>
        <w:t>notificar por escrito</w:t>
      </w:r>
      <w:r w:rsidRPr="004A53E7">
        <w:rPr>
          <w:rFonts w:eastAsia="Times New Roman" w:cs="Arial"/>
          <w:u w:color="FFFFFF" w:themeColor="background1"/>
        </w:rPr>
        <w:t xml:space="preserve"> al directivo en turno </w:t>
      </w:r>
      <w:r w:rsidRPr="004A53E7">
        <w:rPr>
          <w:rFonts w:eastAsia="Times New Roman" w:cs="Arial"/>
          <w:u w:val="single" w:color="FFFFFF" w:themeColor="background1"/>
        </w:rPr>
        <w:t>del Hospital Tijuana</w:t>
      </w:r>
      <w:r w:rsidRPr="004A53E7">
        <w:rPr>
          <w:rFonts w:eastAsia="Times New Roman" w:cs="Arial"/>
          <w:u w:color="FFFFFF" w:themeColor="background1"/>
        </w:rPr>
        <w:t xml:space="preserve"> quien otorgara el servicio durante su ausencia, con 5 días hábiles de anticipación. Y este deberá de cumplir con los mismos requisitos que el</w:t>
      </w:r>
      <w:r w:rsidRPr="004A53E7">
        <w:rPr>
          <w:rFonts w:eastAsia="Times New Roman" w:cs="Arial"/>
        </w:rPr>
        <w:t xml:space="preserve"> licitante.</w:t>
      </w:r>
    </w:p>
    <w:p w:rsidR="00F80872" w:rsidRPr="004A53E7" w:rsidRDefault="00F80872" w:rsidP="005D2891">
      <w:pPr>
        <w:numPr>
          <w:ilvl w:val="0"/>
          <w:numId w:val="80"/>
        </w:numPr>
        <w:spacing w:before="120" w:after="120" w:line="240" w:lineRule="auto"/>
        <w:ind w:left="0"/>
        <w:jc w:val="both"/>
        <w:rPr>
          <w:rFonts w:eastAsia="Times New Roman" w:cs="Arial"/>
        </w:rPr>
      </w:pPr>
      <w:r w:rsidRPr="004A53E7">
        <w:rPr>
          <w:rFonts w:eastAsia="Times New Roman" w:cs="Arial"/>
        </w:rPr>
        <w:t>Si se presentara la necesidad de realizar Servicios de Urgencia, deberá entregar el reporte escrito e interpretación y/o estudio en un tiempo no mayor a 2 horas en el área de Trabajo Social de la Unidad Médica o al Encargado de la unidad y si la situación lo amerita, se entablará comunicación verbal sobre el resultado encontrado con el médico encargado en turno.</w:t>
      </w:r>
    </w:p>
    <w:p w:rsidR="00F80872" w:rsidRPr="004A53E7" w:rsidRDefault="00F80872" w:rsidP="005D2891">
      <w:pPr>
        <w:numPr>
          <w:ilvl w:val="0"/>
          <w:numId w:val="80"/>
        </w:numPr>
        <w:spacing w:before="120" w:after="120" w:line="240" w:lineRule="auto"/>
        <w:ind w:left="0"/>
        <w:jc w:val="both"/>
        <w:rPr>
          <w:rFonts w:eastAsia="Times New Roman" w:cs="Arial"/>
        </w:rPr>
      </w:pPr>
      <w:r w:rsidRPr="004A53E7">
        <w:rPr>
          <w:rFonts w:eastAsia="Times New Roman" w:cs="Arial"/>
        </w:rPr>
        <w:t>Se obliga a entregar a “</w:t>
      </w:r>
      <w:r w:rsidRPr="004A53E7">
        <w:rPr>
          <w:rFonts w:eastAsia="Times New Roman" w:cs="Arial"/>
          <w:b/>
        </w:rPr>
        <w:t>ISSSTECALI</w:t>
      </w:r>
      <w:r w:rsidRPr="004A53E7">
        <w:rPr>
          <w:rFonts w:eastAsia="Times New Roman" w:cs="Arial"/>
        </w:rPr>
        <w:t>” el diagnóstico y la interpretación por escrito, firmada y en hoja membretada de los estudios realizados al Departamento de Archivo del “</w:t>
      </w:r>
      <w:r w:rsidRPr="004A53E7">
        <w:rPr>
          <w:rFonts w:eastAsia="Times New Roman" w:cs="Arial"/>
          <w:b/>
        </w:rPr>
        <w:t>ISSSTECALI</w:t>
      </w:r>
      <w:r w:rsidRPr="004A53E7">
        <w:rPr>
          <w:rFonts w:eastAsia="Times New Roman" w:cs="Arial"/>
        </w:rPr>
        <w:t xml:space="preserve">” así como al paciente, en un lapso no mayor a 48 horas. </w:t>
      </w:r>
    </w:p>
    <w:p w:rsidR="00F80872" w:rsidRPr="004A53E7" w:rsidRDefault="00F80872" w:rsidP="005D2891">
      <w:pPr>
        <w:numPr>
          <w:ilvl w:val="0"/>
          <w:numId w:val="80"/>
        </w:numPr>
        <w:spacing w:before="120" w:after="120" w:line="240" w:lineRule="auto"/>
        <w:ind w:left="0"/>
        <w:jc w:val="both"/>
        <w:rPr>
          <w:rFonts w:eastAsia="Times New Roman" w:cs="Arial"/>
        </w:rPr>
      </w:pPr>
      <w:r w:rsidRPr="004A53E7">
        <w:rPr>
          <w:rFonts w:eastAsia="Times New Roman" w:cs="Arial"/>
        </w:rPr>
        <w:t>Deberá de entregar sus estudios, interpretaciones, diagnósticos, informes, notas médicas, y/o resumen médico, signados, digitalizados y en electrónico cuando “</w:t>
      </w:r>
      <w:r w:rsidRPr="004A53E7">
        <w:rPr>
          <w:rFonts w:eastAsia="Times New Roman" w:cs="Arial"/>
          <w:b/>
        </w:rPr>
        <w:t>ISSSTECALI</w:t>
      </w:r>
      <w:r w:rsidRPr="004A53E7">
        <w:rPr>
          <w:rFonts w:eastAsia="Times New Roman" w:cs="Arial"/>
        </w:rPr>
        <w:t xml:space="preserve">” así lo requiera. Los estudios digitales deberán ser enviados por sus siglas en inglés en el formato DICOM 3 (Digital Imaging and Communications in Medicine). </w:t>
      </w:r>
    </w:p>
    <w:p w:rsidR="00F80872" w:rsidRPr="004A53E7" w:rsidRDefault="00F80872" w:rsidP="005D2891">
      <w:pPr>
        <w:numPr>
          <w:ilvl w:val="0"/>
          <w:numId w:val="80"/>
        </w:numPr>
        <w:spacing w:before="120" w:after="120" w:line="240" w:lineRule="auto"/>
        <w:ind w:left="0"/>
        <w:jc w:val="both"/>
        <w:rPr>
          <w:rFonts w:eastAsia="Times New Roman" w:cs="Arial"/>
        </w:rPr>
      </w:pPr>
      <w:r w:rsidRPr="004A53E7">
        <w:rPr>
          <w:rFonts w:eastAsia="Times New Roman" w:cs="Arial"/>
        </w:rPr>
        <w:t xml:space="preserve">Se obliga a remitir al Departamento de Archivo y a la Administración del Hospital Tijuana una relación semanal digitalizada de los derechohabientes atendidos, especificando: nombre del paciente, número de afiliación y resumen medico correspondiente el cual deberá estar debidamente firmado. </w:t>
      </w:r>
    </w:p>
    <w:p w:rsidR="00F80872" w:rsidRPr="004A53E7" w:rsidRDefault="00F80872" w:rsidP="005D2891">
      <w:pPr>
        <w:numPr>
          <w:ilvl w:val="0"/>
          <w:numId w:val="80"/>
        </w:numPr>
        <w:spacing w:before="120" w:after="120" w:line="240" w:lineRule="auto"/>
        <w:ind w:left="0"/>
        <w:jc w:val="both"/>
        <w:rPr>
          <w:rFonts w:eastAsia="Times New Roman" w:cs="Arial"/>
        </w:rPr>
      </w:pPr>
      <w:r w:rsidRPr="004A53E7">
        <w:rPr>
          <w:rFonts w:eastAsia="Times New Roman" w:cs="Arial"/>
        </w:rPr>
        <w:t xml:space="preserve">Cuando el  </w:t>
      </w:r>
      <w:r w:rsidRPr="004A53E7">
        <w:rPr>
          <w:rFonts w:eastAsia="Times New Roman" w:cs="Arial"/>
          <w:b/>
        </w:rPr>
        <w:t xml:space="preserve">“LICITANTE” </w:t>
      </w:r>
      <w:r w:rsidRPr="004A53E7">
        <w:rPr>
          <w:rFonts w:eastAsia="Times New Roman" w:cs="Arial"/>
        </w:rPr>
        <w:t>solicite algún Estudio de Laboratorio, Rayos X o Receta con Prescripción de Medicamento, lo realizara por escrito, en su papelería, para que el paciente acuda a la Unidad Médica que lo canalizó a efecto de que se autorice por la jefatura correspondiente.</w:t>
      </w:r>
    </w:p>
    <w:p w:rsidR="00F80872" w:rsidRPr="004A53E7" w:rsidRDefault="00F80872" w:rsidP="005D2891">
      <w:pPr>
        <w:numPr>
          <w:ilvl w:val="0"/>
          <w:numId w:val="80"/>
        </w:numPr>
        <w:spacing w:before="120" w:after="120" w:line="240" w:lineRule="auto"/>
        <w:ind w:left="0"/>
        <w:jc w:val="both"/>
        <w:rPr>
          <w:rFonts w:eastAsia="Times New Roman" w:cs="Arial"/>
        </w:rPr>
      </w:pPr>
      <w:r w:rsidRPr="004A53E7">
        <w:rPr>
          <w:rFonts w:eastAsia="Times New Roman" w:cs="Arial"/>
        </w:rPr>
        <w:t xml:space="preserve">En caso de que exista la posibilidad de que al paciente le sean realizadas múltiples intervenciones y/o por la complejidad del caso, deberá presentar el caso clínico ante las autoridades hospitalarias. </w:t>
      </w:r>
    </w:p>
    <w:p w:rsidR="00F80872" w:rsidRPr="004A53E7" w:rsidRDefault="00F80872" w:rsidP="005D2891">
      <w:pPr>
        <w:numPr>
          <w:ilvl w:val="0"/>
          <w:numId w:val="80"/>
        </w:numPr>
        <w:spacing w:before="120" w:after="120" w:line="240" w:lineRule="auto"/>
        <w:ind w:left="0"/>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proporcionará todos los</w:t>
      </w:r>
      <w:r w:rsidRPr="004A53E7">
        <w:rPr>
          <w:rFonts w:eastAsia="Times New Roman" w:cs="Arial"/>
          <w:color w:val="000000"/>
        </w:rPr>
        <w:t xml:space="preserve"> insumos y materiales, incluyendo el Hemodinamista, Enfermero, Anestesiólogo, Técnico, tiempo de recuperación, asimismo el Cateterismo Diagnóstico no será sumatorio al precio unitario establecido en la propuesta económica del </w:t>
      </w:r>
      <w:r w:rsidRPr="004A53E7">
        <w:rPr>
          <w:rFonts w:eastAsia="Times New Roman" w:cs="Arial"/>
          <w:b/>
          <w:color w:val="000000"/>
        </w:rPr>
        <w:t xml:space="preserve">“LICITANTE” </w:t>
      </w:r>
      <w:r w:rsidRPr="004A53E7">
        <w:rPr>
          <w:rFonts w:eastAsia="Times New Roman" w:cs="Arial"/>
          <w:color w:val="000000"/>
        </w:rPr>
        <w:t>cuando se realice un Procedimiento de Angioplastia.</w:t>
      </w:r>
    </w:p>
    <w:p w:rsidR="00F27A72" w:rsidRDefault="00F27A72" w:rsidP="004A53E7">
      <w:pPr>
        <w:spacing w:before="120" w:after="120" w:line="240" w:lineRule="auto"/>
        <w:ind w:left="720"/>
        <w:contextualSpacing/>
        <w:jc w:val="both"/>
        <w:rPr>
          <w:rFonts w:eastAsia="Times New Roman" w:cs="Arial"/>
        </w:rPr>
      </w:pPr>
    </w:p>
    <w:p w:rsidR="00927F19" w:rsidRDefault="00927F19" w:rsidP="004A53E7">
      <w:pPr>
        <w:spacing w:before="120" w:after="120" w:line="240" w:lineRule="auto"/>
        <w:ind w:left="720"/>
        <w:contextualSpacing/>
        <w:jc w:val="both"/>
        <w:rPr>
          <w:rFonts w:eastAsia="Times New Roman" w:cs="Arial"/>
        </w:rPr>
      </w:pPr>
    </w:p>
    <w:p w:rsidR="00927F19" w:rsidRDefault="00927F19" w:rsidP="004A53E7">
      <w:pPr>
        <w:spacing w:before="120" w:after="120" w:line="240" w:lineRule="auto"/>
        <w:ind w:left="720"/>
        <w:contextualSpacing/>
        <w:jc w:val="both"/>
        <w:rPr>
          <w:rFonts w:eastAsia="Times New Roman" w:cs="Arial"/>
        </w:rPr>
      </w:pPr>
    </w:p>
    <w:p w:rsidR="00927F19" w:rsidRDefault="00927F19" w:rsidP="004A53E7">
      <w:pPr>
        <w:spacing w:before="120" w:after="120" w:line="240" w:lineRule="auto"/>
        <w:ind w:left="720"/>
        <w:contextualSpacing/>
        <w:jc w:val="both"/>
        <w:rPr>
          <w:rFonts w:eastAsia="Times New Roman" w:cs="Arial"/>
        </w:rPr>
      </w:pPr>
    </w:p>
    <w:p w:rsidR="00927F19" w:rsidRDefault="00927F19" w:rsidP="004A53E7">
      <w:pPr>
        <w:spacing w:before="120" w:after="120" w:line="240" w:lineRule="auto"/>
        <w:ind w:left="720"/>
        <w:contextualSpacing/>
        <w:jc w:val="both"/>
        <w:rPr>
          <w:rFonts w:eastAsia="Times New Roman" w:cs="Arial"/>
        </w:rPr>
      </w:pPr>
    </w:p>
    <w:p w:rsidR="00927F19" w:rsidRPr="004A53E7" w:rsidRDefault="00927F19" w:rsidP="004A53E7">
      <w:pPr>
        <w:spacing w:before="120" w:after="120" w:line="240" w:lineRule="auto"/>
        <w:ind w:left="720"/>
        <w:contextualSpacing/>
        <w:jc w:val="both"/>
        <w:rPr>
          <w:rFonts w:eastAsia="Times New Roman" w:cs="Arial"/>
        </w:rPr>
      </w:pPr>
    </w:p>
    <w:tbl>
      <w:tblPr>
        <w:tblW w:w="9716" w:type="dxa"/>
        <w:tblInd w:w="55" w:type="dxa"/>
        <w:tblCellMar>
          <w:left w:w="70" w:type="dxa"/>
          <w:right w:w="70" w:type="dxa"/>
        </w:tblCellMar>
        <w:tblLook w:val="04A0" w:firstRow="1" w:lastRow="0" w:firstColumn="1" w:lastColumn="0" w:noHBand="0" w:noVBand="1"/>
      </w:tblPr>
      <w:tblGrid>
        <w:gridCol w:w="3621"/>
        <w:gridCol w:w="6095"/>
      </w:tblGrid>
      <w:tr w:rsidR="00FC2054" w:rsidRPr="004A53E7" w:rsidTr="00AA4F09">
        <w:trPr>
          <w:trHeight w:val="349"/>
        </w:trPr>
        <w:tc>
          <w:tcPr>
            <w:tcW w:w="9716" w:type="dxa"/>
            <w:gridSpan w:val="2"/>
            <w:tcBorders>
              <w:top w:val="single" w:sz="8" w:space="0" w:color="auto"/>
              <w:left w:val="single" w:sz="8" w:space="0" w:color="auto"/>
              <w:bottom w:val="single" w:sz="8" w:space="0" w:color="auto"/>
              <w:right w:val="single" w:sz="8" w:space="0" w:color="000000"/>
            </w:tcBorders>
            <w:shd w:val="clear" w:color="000000" w:fill="D9D9D9"/>
            <w:vAlign w:val="center"/>
            <w:hideMark/>
          </w:tcPr>
          <w:p w:rsidR="00FC2054" w:rsidRPr="004A53E7" w:rsidRDefault="00A679F0" w:rsidP="004A53E7">
            <w:pPr>
              <w:spacing w:before="120" w:after="120" w:line="240" w:lineRule="auto"/>
              <w:jc w:val="both"/>
              <w:rPr>
                <w:rFonts w:eastAsia="Times New Roman" w:cs="Arial"/>
                <w:b/>
                <w:color w:val="000000"/>
              </w:rPr>
            </w:pPr>
            <w:r>
              <w:rPr>
                <w:rFonts w:eastAsia="Times New Roman" w:cs="Arial"/>
                <w:b/>
                <w:color w:val="000000"/>
              </w:rPr>
              <w:t>PARTIDA 41</w:t>
            </w:r>
          </w:p>
        </w:tc>
      </w:tr>
      <w:tr w:rsidR="00FC2054" w:rsidRPr="004A53E7" w:rsidTr="00AA4F09">
        <w:trPr>
          <w:trHeight w:val="287"/>
        </w:trPr>
        <w:tc>
          <w:tcPr>
            <w:tcW w:w="9716" w:type="dxa"/>
            <w:gridSpan w:val="2"/>
            <w:tcBorders>
              <w:top w:val="single" w:sz="8" w:space="0" w:color="auto"/>
              <w:left w:val="single" w:sz="8" w:space="0" w:color="auto"/>
              <w:bottom w:val="single" w:sz="8" w:space="0" w:color="auto"/>
              <w:right w:val="single" w:sz="8" w:space="0" w:color="000000"/>
            </w:tcBorders>
            <w:shd w:val="clear" w:color="000000" w:fill="D9D9D9"/>
            <w:vAlign w:val="center"/>
            <w:hideMark/>
          </w:tcPr>
          <w:p w:rsidR="00FC2054" w:rsidRPr="004A53E7" w:rsidRDefault="00F27A72" w:rsidP="004A53E7">
            <w:pPr>
              <w:spacing w:before="120" w:after="120" w:line="240" w:lineRule="auto"/>
              <w:jc w:val="both"/>
              <w:rPr>
                <w:rFonts w:eastAsia="Times New Roman" w:cs="Arial"/>
                <w:b/>
                <w:color w:val="000000"/>
              </w:rPr>
            </w:pPr>
            <w:r w:rsidRPr="004A53E7">
              <w:rPr>
                <w:rFonts w:eastAsia="Times New Roman" w:cs="Arial"/>
                <w:b/>
                <w:color w:val="000000"/>
              </w:rPr>
              <w:t>Hospital Tijuana</w:t>
            </w:r>
          </w:p>
        </w:tc>
      </w:tr>
      <w:tr w:rsidR="00FC2054" w:rsidRPr="004A53E7" w:rsidTr="00AA4F09">
        <w:trPr>
          <w:trHeight w:val="682"/>
        </w:trPr>
        <w:tc>
          <w:tcPr>
            <w:tcW w:w="3621" w:type="dxa"/>
            <w:tcBorders>
              <w:top w:val="nil"/>
              <w:left w:val="single" w:sz="8" w:space="0" w:color="auto"/>
              <w:bottom w:val="single" w:sz="8" w:space="0" w:color="auto"/>
              <w:right w:val="single" w:sz="8" w:space="0" w:color="auto"/>
            </w:tcBorders>
            <w:shd w:val="clear" w:color="000000" w:fill="D9D9D9"/>
            <w:vAlign w:val="center"/>
            <w:hideMark/>
          </w:tcPr>
          <w:p w:rsidR="00FC2054" w:rsidRPr="004A53E7" w:rsidRDefault="00F27A72" w:rsidP="004A53E7">
            <w:pPr>
              <w:spacing w:before="120" w:after="120" w:line="240" w:lineRule="auto"/>
              <w:jc w:val="both"/>
              <w:rPr>
                <w:rFonts w:eastAsia="Times New Roman" w:cs="Arial"/>
                <w:b/>
                <w:color w:val="000000"/>
              </w:rPr>
            </w:pPr>
            <w:r w:rsidRPr="004A53E7">
              <w:rPr>
                <w:rFonts w:eastAsia="Times New Roman" w:cs="Arial"/>
                <w:b/>
                <w:color w:val="000000"/>
              </w:rPr>
              <w:t>Especialidad</w:t>
            </w:r>
          </w:p>
        </w:tc>
        <w:tc>
          <w:tcPr>
            <w:tcW w:w="6095" w:type="dxa"/>
            <w:tcBorders>
              <w:top w:val="nil"/>
              <w:left w:val="nil"/>
              <w:bottom w:val="single" w:sz="8" w:space="0" w:color="auto"/>
              <w:right w:val="single" w:sz="8" w:space="0" w:color="auto"/>
            </w:tcBorders>
            <w:shd w:val="clear" w:color="000000" w:fill="D9D9D9"/>
            <w:vAlign w:val="center"/>
            <w:hideMark/>
          </w:tcPr>
          <w:p w:rsidR="00FC2054" w:rsidRPr="004A53E7" w:rsidRDefault="00F27A72" w:rsidP="004A53E7">
            <w:pPr>
              <w:spacing w:before="120" w:after="120" w:line="240" w:lineRule="auto"/>
              <w:jc w:val="both"/>
              <w:rPr>
                <w:rFonts w:eastAsia="Times New Roman" w:cs="Arial"/>
                <w:b/>
                <w:color w:val="000000"/>
              </w:rPr>
            </w:pPr>
            <w:r w:rsidRPr="004A53E7">
              <w:rPr>
                <w:rFonts w:eastAsia="Times New Roman" w:cs="Arial"/>
                <w:b/>
                <w:color w:val="000000"/>
              </w:rPr>
              <w:t>Descripción Del Servicio</w:t>
            </w:r>
          </w:p>
        </w:tc>
      </w:tr>
      <w:tr w:rsidR="000E026C" w:rsidRPr="004A53E7" w:rsidTr="00AA4F09">
        <w:trPr>
          <w:trHeight w:val="425"/>
        </w:trPr>
        <w:tc>
          <w:tcPr>
            <w:tcW w:w="3621" w:type="dxa"/>
            <w:vMerge w:val="restart"/>
            <w:tcBorders>
              <w:top w:val="single" w:sz="8" w:space="0" w:color="auto"/>
              <w:left w:val="single" w:sz="8" w:space="0" w:color="auto"/>
              <w:right w:val="single" w:sz="8" w:space="0" w:color="auto"/>
            </w:tcBorders>
            <w:shd w:val="clear" w:color="000000" w:fill="auto"/>
            <w:vAlign w:val="center"/>
            <w:hideMark/>
          </w:tcPr>
          <w:p w:rsidR="0027296E" w:rsidRDefault="000E026C" w:rsidP="00062D68">
            <w:pPr>
              <w:spacing w:before="120" w:after="120" w:line="240" w:lineRule="auto"/>
              <w:jc w:val="center"/>
              <w:rPr>
                <w:rFonts w:eastAsia="Times New Roman" w:cs="Arial"/>
                <w:b/>
                <w:color w:val="000000"/>
              </w:rPr>
            </w:pPr>
            <w:r w:rsidRPr="004A53E7">
              <w:rPr>
                <w:rFonts w:eastAsia="Arial" w:cs="Arial"/>
                <w:b/>
                <w:color w:val="000000"/>
              </w:rPr>
              <w:t xml:space="preserve">SERVICIO  </w:t>
            </w:r>
            <w:r w:rsidRPr="004A53E7">
              <w:rPr>
                <w:rFonts w:eastAsia="Times New Roman" w:cs="Arial"/>
                <w:b/>
                <w:color w:val="000000"/>
              </w:rPr>
              <w:t>HEMODINAMIA</w:t>
            </w:r>
          </w:p>
          <w:p w:rsidR="000E026C" w:rsidRPr="004A53E7" w:rsidRDefault="005B219E" w:rsidP="00062D68">
            <w:pPr>
              <w:spacing w:before="120" w:after="120" w:line="240" w:lineRule="auto"/>
              <w:jc w:val="center"/>
              <w:rPr>
                <w:rFonts w:eastAsia="Times New Roman" w:cs="Arial"/>
                <w:b/>
                <w:color w:val="000000"/>
              </w:rPr>
            </w:pPr>
            <w:r>
              <w:rPr>
                <w:rFonts w:eastAsia="Times New Roman" w:cs="Arial"/>
                <w:b/>
                <w:color w:val="000000"/>
              </w:rPr>
              <w:t xml:space="preserve"> CON HEMODINAMISTA</w:t>
            </w:r>
          </w:p>
          <w:p w:rsidR="000E026C" w:rsidRPr="004A53E7" w:rsidRDefault="000E026C" w:rsidP="004A53E7">
            <w:pPr>
              <w:spacing w:before="120" w:after="120" w:line="240" w:lineRule="auto"/>
              <w:jc w:val="both"/>
              <w:rPr>
                <w:rFonts w:eastAsia="Times New Roman" w:cs="Arial"/>
                <w:b/>
                <w:color w:val="000000"/>
              </w:rPr>
            </w:pPr>
          </w:p>
          <w:p w:rsidR="000E026C" w:rsidRPr="000E026C" w:rsidRDefault="000E026C" w:rsidP="004A53E7">
            <w:pPr>
              <w:spacing w:before="120" w:after="120" w:line="240" w:lineRule="auto"/>
              <w:jc w:val="both"/>
              <w:rPr>
                <w:rFonts w:eastAsia="Times New Roman" w:cs="Arial"/>
                <w:b/>
                <w:color w:val="000000"/>
              </w:rPr>
            </w:pPr>
            <w:r w:rsidRPr="004A53E7">
              <w:rPr>
                <w:rFonts w:eastAsia="Times New Roman" w:cs="Arial"/>
                <w:color w:val="000000"/>
              </w:rPr>
              <w:t>TODOS LOS SERVICIO INCLUYEN HEMODINAMISTA, INSUMOS Y MATERIALES, ENFERMERO, ANESTESIÓLOGO, TÉCNICO, TIEMPO DE RECUPERACIÓN, AMBULANCIA DE CUIDADOS INTENSIVOS CUANDO SE REQUIERA.</w:t>
            </w:r>
          </w:p>
        </w:tc>
        <w:tc>
          <w:tcPr>
            <w:tcW w:w="6095" w:type="dxa"/>
            <w:tcBorders>
              <w:top w:val="nil"/>
              <w:left w:val="nil"/>
              <w:bottom w:val="single" w:sz="8" w:space="0" w:color="auto"/>
              <w:right w:val="single" w:sz="8" w:space="0" w:color="auto"/>
            </w:tcBorders>
            <w:shd w:val="clear" w:color="auto" w:fill="auto"/>
            <w:vAlign w:val="center"/>
            <w:hideMark/>
          </w:tcPr>
          <w:p w:rsidR="000E026C" w:rsidRPr="000E026C" w:rsidRDefault="000E026C" w:rsidP="00AA4F09">
            <w:pPr>
              <w:spacing w:before="120" w:after="120" w:line="240" w:lineRule="auto"/>
              <w:ind w:left="72"/>
              <w:jc w:val="both"/>
              <w:rPr>
                <w:rFonts w:eastAsia="Times New Roman" w:cs="Arial"/>
                <w:color w:val="000000"/>
              </w:rPr>
            </w:pPr>
            <w:r w:rsidRPr="000E026C">
              <w:rPr>
                <w:rFonts w:eastAsia="Times New Roman" w:cs="Arial"/>
                <w:color w:val="000000"/>
              </w:rPr>
              <w:t>Angioplastía Con 1 (Un) Stent "No" Medicado"</w:t>
            </w:r>
          </w:p>
        </w:tc>
      </w:tr>
      <w:tr w:rsidR="000E026C" w:rsidRPr="004A53E7" w:rsidTr="00AA4F09">
        <w:trPr>
          <w:trHeight w:val="435"/>
        </w:trPr>
        <w:tc>
          <w:tcPr>
            <w:tcW w:w="3621" w:type="dxa"/>
            <w:vMerge/>
            <w:tcBorders>
              <w:left w:val="single" w:sz="8" w:space="0" w:color="auto"/>
              <w:right w:val="single" w:sz="8" w:space="0" w:color="auto"/>
            </w:tcBorders>
            <w:shd w:val="clear" w:color="000000" w:fill="auto"/>
            <w:vAlign w:val="center"/>
            <w:hideMark/>
          </w:tcPr>
          <w:p w:rsidR="000E026C" w:rsidRPr="000E026C" w:rsidRDefault="000E026C" w:rsidP="004A53E7">
            <w:pPr>
              <w:spacing w:before="120" w:after="120" w:line="240" w:lineRule="auto"/>
              <w:jc w:val="both"/>
              <w:rPr>
                <w:rFonts w:eastAsia="Times New Roman" w:cs="Arial"/>
                <w:b/>
                <w:color w:val="000000"/>
              </w:rPr>
            </w:pPr>
          </w:p>
        </w:tc>
        <w:tc>
          <w:tcPr>
            <w:tcW w:w="6095" w:type="dxa"/>
            <w:tcBorders>
              <w:top w:val="nil"/>
              <w:left w:val="nil"/>
              <w:bottom w:val="single" w:sz="8" w:space="0" w:color="auto"/>
              <w:right w:val="single" w:sz="8" w:space="0" w:color="auto"/>
            </w:tcBorders>
            <w:shd w:val="clear" w:color="auto" w:fill="auto"/>
            <w:vAlign w:val="center"/>
            <w:hideMark/>
          </w:tcPr>
          <w:p w:rsidR="000E026C" w:rsidRPr="000E026C" w:rsidRDefault="000E026C" w:rsidP="00AA4F09">
            <w:pPr>
              <w:spacing w:before="120" w:after="120" w:line="240" w:lineRule="auto"/>
              <w:ind w:left="72"/>
              <w:jc w:val="both"/>
              <w:rPr>
                <w:rFonts w:eastAsia="Times New Roman" w:cs="Arial"/>
                <w:color w:val="000000"/>
              </w:rPr>
            </w:pPr>
            <w:r w:rsidRPr="000E026C">
              <w:rPr>
                <w:rFonts w:eastAsia="Times New Roman" w:cs="Arial"/>
                <w:color w:val="000000"/>
              </w:rPr>
              <w:t>Angioplastia Con 1 (Un) Stent Medicado</w:t>
            </w:r>
          </w:p>
        </w:tc>
      </w:tr>
      <w:tr w:rsidR="000E026C" w:rsidRPr="004A53E7" w:rsidTr="00AA4F09">
        <w:trPr>
          <w:trHeight w:val="523"/>
        </w:trPr>
        <w:tc>
          <w:tcPr>
            <w:tcW w:w="3621" w:type="dxa"/>
            <w:vMerge/>
            <w:tcBorders>
              <w:left w:val="single" w:sz="8" w:space="0" w:color="auto"/>
              <w:right w:val="single" w:sz="8" w:space="0" w:color="auto"/>
            </w:tcBorders>
            <w:shd w:val="clear" w:color="000000" w:fill="auto"/>
            <w:vAlign w:val="center"/>
            <w:hideMark/>
          </w:tcPr>
          <w:p w:rsidR="000E026C" w:rsidRPr="000E026C" w:rsidRDefault="000E026C" w:rsidP="004A53E7">
            <w:pPr>
              <w:spacing w:before="120" w:after="120" w:line="240" w:lineRule="auto"/>
              <w:jc w:val="both"/>
              <w:rPr>
                <w:rFonts w:eastAsia="Times New Roman" w:cs="Arial"/>
                <w:b/>
                <w:color w:val="000000"/>
              </w:rPr>
            </w:pPr>
          </w:p>
        </w:tc>
        <w:tc>
          <w:tcPr>
            <w:tcW w:w="6095" w:type="dxa"/>
            <w:tcBorders>
              <w:top w:val="nil"/>
              <w:left w:val="nil"/>
              <w:bottom w:val="single" w:sz="8" w:space="0" w:color="auto"/>
              <w:right w:val="single" w:sz="8" w:space="0" w:color="auto"/>
            </w:tcBorders>
            <w:shd w:val="clear" w:color="auto" w:fill="auto"/>
            <w:vAlign w:val="center"/>
            <w:hideMark/>
          </w:tcPr>
          <w:p w:rsidR="000E026C" w:rsidRPr="000E026C" w:rsidRDefault="000E026C" w:rsidP="00AA4F09">
            <w:pPr>
              <w:spacing w:before="120" w:after="120" w:line="240" w:lineRule="auto"/>
              <w:ind w:left="72"/>
              <w:jc w:val="both"/>
              <w:rPr>
                <w:rFonts w:eastAsia="Times New Roman" w:cs="Arial"/>
                <w:color w:val="000000"/>
              </w:rPr>
            </w:pPr>
            <w:r w:rsidRPr="000E026C">
              <w:rPr>
                <w:rFonts w:eastAsia="Times New Roman" w:cs="Arial"/>
                <w:color w:val="000000"/>
              </w:rPr>
              <w:t>Angioplastía Con 2 (Dos) Stent Medicado</w:t>
            </w:r>
          </w:p>
        </w:tc>
      </w:tr>
      <w:tr w:rsidR="000E026C" w:rsidRPr="004A53E7" w:rsidTr="00AA4F09">
        <w:trPr>
          <w:trHeight w:val="441"/>
        </w:trPr>
        <w:tc>
          <w:tcPr>
            <w:tcW w:w="3621" w:type="dxa"/>
            <w:vMerge/>
            <w:tcBorders>
              <w:left w:val="single" w:sz="8" w:space="0" w:color="auto"/>
              <w:right w:val="single" w:sz="8" w:space="0" w:color="auto"/>
            </w:tcBorders>
            <w:shd w:val="clear" w:color="000000" w:fill="auto"/>
            <w:vAlign w:val="center"/>
            <w:hideMark/>
          </w:tcPr>
          <w:p w:rsidR="000E026C" w:rsidRPr="000E026C" w:rsidRDefault="000E026C" w:rsidP="004A53E7">
            <w:pPr>
              <w:spacing w:before="120" w:after="120" w:line="240" w:lineRule="auto"/>
              <w:jc w:val="both"/>
              <w:rPr>
                <w:rFonts w:eastAsia="Times New Roman" w:cs="Arial"/>
                <w:b/>
                <w:color w:val="000000"/>
              </w:rPr>
            </w:pPr>
          </w:p>
        </w:tc>
        <w:tc>
          <w:tcPr>
            <w:tcW w:w="6095" w:type="dxa"/>
            <w:tcBorders>
              <w:top w:val="nil"/>
              <w:left w:val="nil"/>
              <w:bottom w:val="single" w:sz="8" w:space="0" w:color="auto"/>
              <w:right w:val="single" w:sz="8" w:space="0" w:color="auto"/>
            </w:tcBorders>
            <w:shd w:val="clear" w:color="auto" w:fill="auto"/>
            <w:vAlign w:val="center"/>
            <w:hideMark/>
          </w:tcPr>
          <w:p w:rsidR="000E026C" w:rsidRPr="000E026C" w:rsidRDefault="000E026C" w:rsidP="00AA4F09">
            <w:pPr>
              <w:spacing w:before="120" w:after="120" w:line="240" w:lineRule="auto"/>
              <w:ind w:left="72"/>
              <w:jc w:val="both"/>
              <w:rPr>
                <w:rFonts w:eastAsia="Times New Roman" w:cs="Arial"/>
                <w:color w:val="000000"/>
              </w:rPr>
            </w:pPr>
            <w:r w:rsidRPr="000E026C">
              <w:rPr>
                <w:rFonts w:eastAsia="Times New Roman" w:cs="Arial"/>
                <w:color w:val="000000"/>
              </w:rPr>
              <w:t>Angioplastía Con 2 (Dos) Stent No Medicado</w:t>
            </w:r>
          </w:p>
        </w:tc>
      </w:tr>
      <w:tr w:rsidR="000E026C" w:rsidRPr="004A53E7" w:rsidTr="00AA4F09">
        <w:trPr>
          <w:trHeight w:val="366"/>
        </w:trPr>
        <w:tc>
          <w:tcPr>
            <w:tcW w:w="3621" w:type="dxa"/>
            <w:vMerge/>
            <w:tcBorders>
              <w:left w:val="single" w:sz="8" w:space="0" w:color="auto"/>
              <w:right w:val="single" w:sz="8" w:space="0" w:color="auto"/>
            </w:tcBorders>
            <w:shd w:val="clear" w:color="000000" w:fill="auto"/>
            <w:vAlign w:val="center"/>
            <w:hideMark/>
          </w:tcPr>
          <w:p w:rsidR="000E026C" w:rsidRPr="000E026C" w:rsidRDefault="000E026C" w:rsidP="004A53E7">
            <w:pPr>
              <w:spacing w:before="120" w:after="120" w:line="240" w:lineRule="auto"/>
              <w:jc w:val="both"/>
              <w:rPr>
                <w:rFonts w:eastAsia="Times New Roman" w:cs="Arial"/>
                <w:b/>
                <w:color w:val="000000"/>
              </w:rPr>
            </w:pPr>
          </w:p>
        </w:tc>
        <w:tc>
          <w:tcPr>
            <w:tcW w:w="6095" w:type="dxa"/>
            <w:tcBorders>
              <w:top w:val="nil"/>
              <w:left w:val="nil"/>
              <w:bottom w:val="single" w:sz="8" w:space="0" w:color="auto"/>
              <w:right w:val="single" w:sz="8" w:space="0" w:color="auto"/>
            </w:tcBorders>
            <w:shd w:val="clear" w:color="auto" w:fill="auto"/>
            <w:vAlign w:val="center"/>
            <w:hideMark/>
          </w:tcPr>
          <w:p w:rsidR="000E026C" w:rsidRPr="000E026C" w:rsidRDefault="000E026C" w:rsidP="00AA4F09">
            <w:pPr>
              <w:spacing w:before="120" w:after="120" w:line="240" w:lineRule="auto"/>
              <w:ind w:left="72"/>
              <w:jc w:val="both"/>
              <w:rPr>
                <w:rFonts w:eastAsia="Times New Roman" w:cs="Arial"/>
                <w:color w:val="000000"/>
              </w:rPr>
            </w:pPr>
            <w:r w:rsidRPr="000E026C">
              <w:rPr>
                <w:rFonts w:eastAsia="Times New Roman" w:cs="Arial"/>
                <w:color w:val="000000"/>
              </w:rPr>
              <w:t>Balón Contrapulsación</w:t>
            </w:r>
          </w:p>
        </w:tc>
      </w:tr>
      <w:tr w:rsidR="000E026C" w:rsidRPr="004A53E7" w:rsidTr="00AA4F09">
        <w:trPr>
          <w:trHeight w:val="273"/>
        </w:trPr>
        <w:tc>
          <w:tcPr>
            <w:tcW w:w="3621" w:type="dxa"/>
            <w:vMerge/>
            <w:tcBorders>
              <w:left w:val="single" w:sz="8" w:space="0" w:color="auto"/>
              <w:right w:val="single" w:sz="8" w:space="0" w:color="auto"/>
            </w:tcBorders>
            <w:shd w:val="clear" w:color="000000" w:fill="auto"/>
            <w:vAlign w:val="center"/>
            <w:hideMark/>
          </w:tcPr>
          <w:p w:rsidR="000E026C" w:rsidRPr="000E026C" w:rsidRDefault="000E026C" w:rsidP="004A53E7">
            <w:pPr>
              <w:spacing w:before="120" w:after="120" w:line="240" w:lineRule="auto"/>
              <w:jc w:val="both"/>
              <w:rPr>
                <w:rFonts w:eastAsia="Times New Roman" w:cs="Arial"/>
                <w:b/>
                <w:color w:val="000000"/>
              </w:rPr>
            </w:pPr>
          </w:p>
        </w:tc>
        <w:tc>
          <w:tcPr>
            <w:tcW w:w="6095" w:type="dxa"/>
            <w:tcBorders>
              <w:top w:val="nil"/>
              <w:left w:val="nil"/>
              <w:bottom w:val="single" w:sz="8" w:space="0" w:color="auto"/>
              <w:right w:val="single" w:sz="8" w:space="0" w:color="auto"/>
            </w:tcBorders>
            <w:shd w:val="clear" w:color="auto" w:fill="auto"/>
            <w:vAlign w:val="center"/>
            <w:hideMark/>
          </w:tcPr>
          <w:p w:rsidR="000E026C" w:rsidRPr="000E026C" w:rsidRDefault="000E026C" w:rsidP="00AA4F09">
            <w:pPr>
              <w:spacing w:before="120" w:after="120" w:line="240" w:lineRule="auto"/>
              <w:ind w:left="72"/>
              <w:jc w:val="both"/>
              <w:rPr>
                <w:rFonts w:eastAsia="Times New Roman" w:cs="Arial"/>
                <w:color w:val="000000"/>
              </w:rPr>
            </w:pPr>
            <w:r w:rsidRPr="000E026C">
              <w:rPr>
                <w:rFonts w:eastAsia="Times New Roman" w:cs="Arial"/>
                <w:color w:val="000000"/>
              </w:rPr>
              <w:t>Catéter Balón Extra</w:t>
            </w:r>
          </w:p>
        </w:tc>
      </w:tr>
      <w:tr w:rsidR="000E026C" w:rsidRPr="004A53E7" w:rsidTr="00AA4F09">
        <w:trPr>
          <w:trHeight w:val="418"/>
        </w:trPr>
        <w:tc>
          <w:tcPr>
            <w:tcW w:w="3621" w:type="dxa"/>
            <w:vMerge/>
            <w:tcBorders>
              <w:left w:val="single" w:sz="8" w:space="0" w:color="auto"/>
              <w:right w:val="single" w:sz="8" w:space="0" w:color="auto"/>
            </w:tcBorders>
            <w:shd w:val="clear" w:color="000000" w:fill="auto"/>
            <w:vAlign w:val="center"/>
            <w:hideMark/>
          </w:tcPr>
          <w:p w:rsidR="000E026C" w:rsidRPr="000E026C" w:rsidRDefault="000E026C" w:rsidP="004A53E7">
            <w:pPr>
              <w:spacing w:before="120" w:after="120" w:line="240" w:lineRule="auto"/>
              <w:jc w:val="both"/>
              <w:rPr>
                <w:rFonts w:eastAsia="Times New Roman" w:cs="Arial"/>
                <w:b/>
                <w:color w:val="000000"/>
              </w:rPr>
            </w:pPr>
          </w:p>
        </w:tc>
        <w:tc>
          <w:tcPr>
            <w:tcW w:w="6095" w:type="dxa"/>
            <w:tcBorders>
              <w:top w:val="nil"/>
              <w:left w:val="nil"/>
              <w:bottom w:val="single" w:sz="8" w:space="0" w:color="auto"/>
              <w:right w:val="single" w:sz="8" w:space="0" w:color="auto"/>
            </w:tcBorders>
            <w:shd w:val="clear" w:color="auto" w:fill="auto"/>
            <w:vAlign w:val="center"/>
            <w:hideMark/>
          </w:tcPr>
          <w:p w:rsidR="000E026C" w:rsidRPr="000E026C" w:rsidRDefault="000E026C" w:rsidP="00AA4F09">
            <w:pPr>
              <w:spacing w:before="120" w:after="120" w:line="240" w:lineRule="auto"/>
              <w:ind w:left="72"/>
              <w:jc w:val="both"/>
              <w:rPr>
                <w:rFonts w:eastAsia="Times New Roman" w:cs="Arial"/>
                <w:color w:val="000000"/>
              </w:rPr>
            </w:pPr>
            <w:r w:rsidRPr="000E026C">
              <w:rPr>
                <w:rFonts w:eastAsia="Times New Roman" w:cs="Arial"/>
                <w:color w:val="000000"/>
              </w:rPr>
              <w:t>Cateterismo Cardiaco Diagnóstico</w:t>
            </w:r>
          </w:p>
        </w:tc>
      </w:tr>
      <w:tr w:rsidR="000E026C" w:rsidRPr="004A53E7" w:rsidTr="00AA4F09">
        <w:trPr>
          <w:trHeight w:val="397"/>
        </w:trPr>
        <w:tc>
          <w:tcPr>
            <w:tcW w:w="3621" w:type="dxa"/>
            <w:vMerge/>
            <w:tcBorders>
              <w:left w:val="single" w:sz="8" w:space="0" w:color="auto"/>
              <w:right w:val="single" w:sz="8" w:space="0" w:color="auto"/>
            </w:tcBorders>
            <w:shd w:val="clear" w:color="000000" w:fill="auto"/>
            <w:vAlign w:val="center"/>
            <w:hideMark/>
          </w:tcPr>
          <w:p w:rsidR="000E026C" w:rsidRPr="000E026C" w:rsidRDefault="000E026C" w:rsidP="004A53E7">
            <w:pPr>
              <w:spacing w:before="120" w:after="120" w:line="240" w:lineRule="auto"/>
              <w:jc w:val="both"/>
              <w:rPr>
                <w:rFonts w:eastAsia="Times New Roman" w:cs="Arial"/>
                <w:b/>
                <w:color w:val="000000"/>
              </w:rPr>
            </w:pPr>
          </w:p>
        </w:tc>
        <w:tc>
          <w:tcPr>
            <w:tcW w:w="6095" w:type="dxa"/>
            <w:tcBorders>
              <w:top w:val="nil"/>
              <w:left w:val="nil"/>
              <w:bottom w:val="single" w:sz="8" w:space="0" w:color="auto"/>
              <w:right w:val="single" w:sz="8" w:space="0" w:color="auto"/>
            </w:tcBorders>
            <w:shd w:val="clear" w:color="auto" w:fill="auto"/>
            <w:vAlign w:val="center"/>
            <w:hideMark/>
          </w:tcPr>
          <w:p w:rsidR="000E026C" w:rsidRPr="000E026C" w:rsidRDefault="000E026C" w:rsidP="00AA4F09">
            <w:pPr>
              <w:spacing w:before="120" w:after="120" w:line="240" w:lineRule="auto"/>
              <w:ind w:left="72"/>
              <w:jc w:val="both"/>
              <w:rPr>
                <w:rFonts w:eastAsia="Times New Roman" w:cs="Arial"/>
                <w:color w:val="000000"/>
              </w:rPr>
            </w:pPr>
            <w:r w:rsidRPr="000E026C">
              <w:rPr>
                <w:rFonts w:eastAsia="Times New Roman" w:cs="Arial"/>
                <w:color w:val="000000"/>
              </w:rPr>
              <w:t>Retiro De Introductor</w:t>
            </w:r>
          </w:p>
        </w:tc>
      </w:tr>
      <w:tr w:rsidR="000E026C" w:rsidRPr="004A53E7" w:rsidTr="00AA4F09">
        <w:trPr>
          <w:trHeight w:val="595"/>
        </w:trPr>
        <w:tc>
          <w:tcPr>
            <w:tcW w:w="3621" w:type="dxa"/>
            <w:vMerge/>
            <w:tcBorders>
              <w:left w:val="single" w:sz="8" w:space="0" w:color="auto"/>
              <w:right w:val="single" w:sz="8" w:space="0" w:color="auto"/>
            </w:tcBorders>
            <w:shd w:val="clear" w:color="000000" w:fill="auto"/>
            <w:vAlign w:val="center"/>
            <w:hideMark/>
          </w:tcPr>
          <w:p w:rsidR="000E026C" w:rsidRPr="000E026C" w:rsidRDefault="000E026C" w:rsidP="004A53E7">
            <w:pPr>
              <w:spacing w:before="120" w:after="120" w:line="240" w:lineRule="auto"/>
              <w:jc w:val="both"/>
              <w:rPr>
                <w:rFonts w:eastAsia="Times New Roman" w:cs="Arial"/>
                <w:b/>
                <w:color w:val="000000"/>
              </w:rPr>
            </w:pPr>
          </w:p>
        </w:tc>
        <w:tc>
          <w:tcPr>
            <w:tcW w:w="6095" w:type="dxa"/>
            <w:tcBorders>
              <w:top w:val="nil"/>
              <w:left w:val="nil"/>
              <w:bottom w:val="single" w:sz="8" w:space="0" w:color="auto"/>
              <w:right w:val="single" w:sz="8" w:space="0" w:color="auto"/>
            </w:tcBorders>
            <w:shd w:val="clear" w:color="auto" w:fill="auto"/>
            <w:vAlign w:val="center"/>
            <w:hideMark/>
          </w:tcPr>
          <w:p w:rsidR="000E026C" w:rsidRPr="000E026C" w:rsidRDefault="000E026C" w:rsidP="00AA4F09">
            <w:pPr>
              <w:spacing w:before="120" w:after="120" w:line="240" w:lineRule="auto"/>
              <w:ind w:left="72"/>
              <w:jc w:val="both"/>
              <w:rPr>
                <w:rFonts w:eastAsia="Times New Roman" w:cs="Arial"/>
                <w:color w:val="000000"/>
              </w:rPr>
            </w:pPr>
            <w:r w:rsidRPr="000E026C">
              <w:rPr>
                <w:rFonts w:eastAsia="Times New Roman" w:cs="Arial"/>
                <w:color w:val="000000"/>
              </w:rPr>
              <w:t>Uso de Sala de Hemodinámia en Sistema Neuronervioso Central</w:t>
            </w:r>
          </w:p>
        </w:tc>
      </w:tr>
      <w:tr w:rsidR="000E026C" w:rsidRPr="004A53E7" w:rsidTr="00AA4F09">
        <w:trPr>
          <w:trHeight w:val="682"/>
        </w:trPr>
        <w:tc>
          <w:tcPr>
            <w:tcW w:w="3621" w:type="dxa"/>
            <w:vMerge/>
            <w:tcBorders>
              <w:left w:val="single" w:sz="8" w:space="0" w:color="auto"/>
              <w:bottom w:val="single" w:sz="4" w:space="0" w:color="auto"/>
              <w:right w:val="single" w:sz="8" w:space="0" w:color="auto"/>
            </w:tcBorders>
            <w:shd w:val="clear" w:color="000000" w:fill="auto"/>
            <w:vAlign w:val="center"/>
            <w:hideMark/>
          </w:tcPr>
          <w:p w:rsidR="000E026C" w:rsidRPr="000E026C" w:rsidRDefault="000E026C" w:rsidP="004A53E7">
            <w:pPr>
              <w:spacing w:before="120" w:after="120" w:line="240" w:lineRule="auto"/>
              <w:jc w:val="both"/>
              <w:rPr>
                <w:rFonts w:eastAsia="Times New Roman" w:cs="Arial"/>
                <w:b/>
                <w:color w:val="000000"/>
              </w:rPr>
            </w:pPr>
          </w:p>
        </w:tc>
        <w:tc>
          <w:tcPr>
            <w:tcW w:w="6095" w:type="dxa"/>
            <w:tcBorders>
              <w:top w:val="nil"/>
              <w:left w:val="nil"/>
              <w:bottom w:val="single" w:sz="8" w:space="0" w:color="auto"/>
              <w:right w:val="single" w:sz="8" w:space="0" w:color="auto"/>
            </w:tcBorders>
            <w:shd w:val="clear" w:color="auto" w:fill="auto"/>
            <w:vAlign w:val="center"/>
            <w:hideMark/>
          </w:tcPr>
          <w:p w:rsidR="000E026C" w:rsidRPr="000E026C" w:rsidRDefault="000E026C" w:rsidP="00AA4F09">
            <w:pPr>
              <w:spacing w:before="120" w:after="120" w:line="240" w:lineRule="auto"/>
              <w:ind w:left="72"/>
              <w:jc w:val="both"/>
              <w:rPr>
                <w:rFonts w:eastAsia="Times New Roman" w:cs="Arial"/>
                <w:color w:val="000000"/>
              </w:rPr>
            </w:pPr>
            <w:r w:rsidRPr="000E026C">
              <w:rPr>
                <w:rFonts w:eastAsia="Times New Roman" w:cs="Arial"/>
                <w:color w:val="000000"/>
              </w:rPr>
              <w:t>Uso de Sala de Hemodinámia para procedimientos pediátricos</w:t>
            </w:r>
          </w:p>
        </w:tc>
      </w:tr>
      <w:tr w:rsidR="00FC2054" w:rsidRPr="004A53E7" w:rsidTr="00AA4F09">
        <w:trPr>
          <w:trHeight w:val="926"/>
        </w:trPr>
        <w:tc>
          <w:tcPr>
            <w:tcW w:w="9716" w:type="dxa"/>
            <w:gridSpan w:val="2"/>
            <w:tcBorders>
              <w:left w:val="single" w:sz="8" w:space="0" w:color="auto"/>
              <w:bottom w:val="single" w:sz="4" w:space="0" w:color="auto"/>
              <w:right w:val="single" w:sz="4" w:space="0" w:color="auto"/>
            </w:tcBorders>
            <w:shd w:val="clear" w:color="auto" w:fill="auto"/>
            <w:vAlign w:val="center"/>
          </w:tcPr>
          <w:p w:rsidR="00FC2054" w:rsidRPr="004A53E7" w:rsidRDefault="00FC2054" w:rsidP="004A53E7">
            <w:pPr>
              <w:spacing w:before="120" w:after="120" w:line="240" w:lineRule="auto"/>
              <w:jc w:val="both"/>
              <w:rPr>
                <w:rFonts w:eastAsia="Times New Roman" w:cs="Arial"/>
                <w:color w:val="000000"/>
              </w:rPr>
            </w:pPr>
            <w:r w:rsidRPr="004A53E7">
              <w:rPr>
                <w:rFonts w:eastAsia="Times New Roman" w:cs="Arial"/>
              </w:rPr>
              <w:t>Deberá de incluir Servicio, Material (</w:t>
            </w:r>
            <w:r w:rsidR="00100FF1" w:rsidRPr="004A53E7">
              <w:rPr>
                <w:rFonts w:eastAsia="Times New Roman" w:cs="Arial"/>
              </w:rPr>
              <w:t>CATÉTER</w:t>
            </w:r>
            <w:r w:rsidRPr="004A53E7">
              <w:rPr>
                <w:rFonts w:eastAsia="Times New Roman" w:cs="Arial"/>
              </w:rPr>
              <w:t xml:space="preserve"> </w:t>
            </w:r>
            <w:r w:rsidR="00100FF1" w:rsidRPr="004A53E7">
              <w:rPr>
                <w:rFonts w:eastAsia="Times New Roman" w:cs="Arial"/>
              </w:rPr>
              <w:t>BALÓN</w:t>
            </w:r>
            <w:r w:rsidRPr="004A53E7">
              <w:rPr>
                <w:rFonts w:eastAsia="Times New Roman" w:cs="Arial"/>
              </w:rPr>
              <w:t>, ETC.) e Insumos, Honorarios Médicos, Materiales de Contraste, Servicio Técnico y de Enfermería de cada procedimiento.  También deberán de inclui</w:t>
            </w:r>
            <w:r w:rsidR="006575F1" w:rsidRPr="004A53E7">
              <w:rPr>
                <w:rFonts w:eastAsia="Times New Roman" w:cs="Arial"/>
              </w:rPr>
              <w:t>r el Servicio de Anestesiología Así como el traslado pre y posterior al cateterismo o Angioplastia.</w:t>
            </w:r>
          </w:p>
        </w:tc>
      </w:tr>
    </w:tbl>
    <w:p w:rsidR="00FC2054" w:rsidRPr="004A53E7" w:rsidRDefault="00FC2054" w:rsidP="004A53E7">
      <w:pPr>
        <w:spacing w:before="120" w:after="120" w:line="240" w:lineRule="auto"/>
        <w:jc w:val="both"/>
        <w:rPr>
          <w:rFonts w:eastAsia="Times New Roman" w:cs="Arial"/>
        </w:rPr>
      </w:pPr>
    </w:p>
    <w:p w:rsidR="00F55912" w:rsidRPr="004A53E7" w:rsidRDefault="00F55912" w:rsidP="004A53E7">
      <w:pPr>
        <w:spacing w:before="120" w:after="120" w:line="240" w:lineRule="auto"/>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deberá  cumplir  con cada uno de los puntos siguientes y presentarse como parte de su Propuesta Técnica, en caso contrario su propuesta será desechada por no cumplir con los requisitos documentales establecidos en las Bases de Licitación:</w:t>
      </w:r>
    </w:p>
    <w:p w:rsidR="00F55912" w:rsidRPr="004A53E7" w:rsidRDefault="00F55912" w:rsidP="004A53E7">
      <w:pPr>
        <w:spacing w:before="120" w:after="120" w:line="240" w:lineRule="auto"/>
        <w:jc w:val="both"/>
        <w:rPr>
          <w:rFonts w:eastAsia="Times New Roman" w:cs="Arial"/>
        </w:rPr>
      </w:pPr>
    </w:p>
    <w:p w:rsidR="00F55912" w:rsidRPr="004A53E7" w:rsidRDefault="00F55912" w:rsidP="004A53E7">
      <w:pPr>
        <w:spacing w:before="120" w:after="120" w:line="240" w:lineRule="auto"/>
        <w:ind w:hanging="360"/>
        <w:jc w:val="both"/>
        <w:rPr>
          <w:rFonts w:eastAsia="Times New Roman" w:cs="Arial"/>
        </w:rPr>
      </w:pPr>
      <w:r w:rsidRPr="004A53E7">
        <w:rPr>
          <w:rFonts w:eastAsia="Times New Roman" w:cs="Arial"/>
        </w:rPr>
        <w:t>1. REQUISITOS MÉDICOS   DEL SERVICIO:</w:t>
      </w:r>
    </w:p>
    <w:p w:rsidR="00F55912" w:rsidRPr="004A53E7" w:rsidRDefault="00F55912" w:rsidP="005D2891">
      <w:pPr>
        <w:numPr>
          <w:ilvl w:val="0"/>
          <w:numId w:val="283"/>
        </w:numPr>
        <w:spacing w:before="120" w:after="120" w:line="240" w:lineRule="auto"/>
        <w:ind w:left="0"/>
        <w:contextualSpacing/>
        <w:jc w:val="both"/>
        <w:rPr>
          <w:rFonts w:eastAsia="Times New Roman" w:cs="Arial"/>
        </w:rPr>
      </w:pPr>
      <w:r w:rsidRPr="004A53E7">
        <w:rPr>
          <w:rFonts w:eastAsia="Times New Roman" w:cs="Arial"/>
        </w:rPr>
        <w:t>Copia simple del Diploma en Cardiología Intervencionista.</w:t>
      </w:r>
    </w:p>
    <w:p w:rsidR="00F55912" w:rsidRPr="004A53E7" w:rsidRDefault="00F55912" w:rsidP="005D2891">
      <w:pPr>
        <w:numPr>
          <w:ilvl w:val="0"/>
          <w:numId w:val="283"/>
        </w:numPr>
        <w:autoSpaceDE w:val="0"/>
        <w:autoSpaceDN w:val="0"/>
        <w:adjustRightInd w:val="0"/>
        <w:spacing w:before="120" w:after="120" w:line="240" w:lineRule="auto"/>
        <w:ind w:left="0"/>
        <w:jc w:val="both"/>
        <w:rPr>
          <w:rFonts w:eastAsia="Times New Roman" w:cs="Arial"/>
        </w:rPr>
      </w:pPr>
      <w:r w:rsidRPr="004A53E7">
        <w:rPr>
          <w:rFonts w:eastAsia="Times New Roman" w:cs="Arial"/>
        </w:rPr>
        <w:t>Copia de la Cédula Profesional (Médico General)</w:t>
      </w:r>
    </w:p>
    <w:p w:rsidR="00F55912" w:rsidRPr="004A53E7" w:rsidRDefault="00F55912" w:rsidP="005D2891">
      <w:pPr>
        <w:numPr>
          <w:ilvl w:val="0"/>
          <w:numId w:val="283"/>
        </w:numPr>
        <w:spacing w:before="120" w:after="120" w:line="240" w:lineRule="auto"/>
        <w:ind w:left="0"/>
        <w:jc w:val="both"/>
        <w:rPr>
          <w:rFonts w:eastAsia="Times New Roman" w:cs="Arial"/>
          <w:lang w:eastAsia="en-US"/>
        </w:rPr>
      </w:pPr>
      <w:r w:rsidRPr="004A53E7">
        <w:rPr>
          <w:rFonts w:eastAsia="Times New Roman" w:cs="Arial"/>
          <w:lang w:eastAsia="en-US"/>
        </w:rPr>
        <w:t>Currículum Vitae ( 3 cuartillas Máximo).</w:t>
      </w:r>
    </w:p>
    <w:p w:rsidR="00F55912" w:rsidRPr="004A53E7" w:rsidRDefault="00F55912" w:rsidP="005D2891">
      <w:pPr>
        <w:numPr>
          <w:ilvl w:val="0"/>
          <w:numId w:val="283"/>
        </w:numPr>
        <w:spacing w:before="120" w:after="120" w:line="240" w:lineRule="auto"/>
        <w:ind w:left="0"/>
        <w:jc w:val="both"/>
        <w:rPr>
          <w:rFonts w:eastAsia="Times New Roman" w:cs="Arial"/>
          <w:lang w:eastAsia="en-US"/>
        </w:rPr>
      </w:pPr>
      <w:r w:rsidRPr="004A53E7">
        <w:rPr>
          <w:rFonts w:eastAsia="Times New Roman" w:cs="Arial"/>
          <w:lang w:eastAsia="en-US"/>
        </w:rPr>
        <w:t xml:space="preserve">Constancias, Diplomas, Cursos, Congresos, Publicaciones con valor curricular (últimos 5 años) </w:t>
      </w:r>
    </w:p>
    <w:p w:rsidR="00F55912" w:rsidRPr="004A53E7" w:rsidRDefault="00F55912" w:rsidP="005D2891">
      <w:pPr>
        <w:numPr>
          <w:ilvl w:val="0"/>
          <w:numId w:val="283"/>
        </w:numPr>
        <w:autoSpaceDE w:val="0"/>
        <w:autoSpaceDN w:val="0"/>
        <w:adjustRightInd w:val="0"/>
        <w:spacing w:before="120" w:after="120" w:line="240" w:lineRule="auto"/>
        <w:ind w:left="0"/>
        <w:jc w:val="both"/>
        <w:rPr>
          <w:rFonts w:eastAsia="Times New Roman" w:cs="Arial"/>
          <w:color w:val="000000"/>
        </w:rPr>
      </w:pPr>
      <w:r w:rsidRPr="004A53E7">
        <w:rPr>
          <w:rFonts w:eastAsia="Times New Roman" w:cs="Arial"/>
        </w:rPr>
        <w:t xml:space="preserve">Constancia de Sociedades, Asociaciones y Colegios a los que pertenece  </w:t>
      </w:r>
    </w:p>
    <w:p w:rsidR="00F55912" w:rsidRPr="004A53E7" w:rsidRDefault="00F55912" w:rsidP="005D2891">
      <w:pPr>
        <w:numPr>
          <w:ilvl w:val="0"/>
          <w:numId w:val="283"/>
        </w:numPr>
        <w:autoSpaceDE w:val="0"/>
        <w:autoSpaceDN w:val="0"/>
        <w:adjustRightInd w:val="0"/>
        <w:spacing w:before="120" w:after="120" w:line="240" w:lineRule="auto"/>
        <w:ind w:left="0"/>
        <w:jc w:val="both"/>
        <w:rPr>
          <w:rFonts w:eastAsia="Times New Roman" w:cs="Arial"/>
        </w:rPr>
      </w:pPr>
      <w:r w:rsidRPr="004A53E7">
        <w:rPr>
          <w:rFonts w:eastAsia="Times New Roman" w:cs="Arial"/>
          <w:color w:val="000000"/>
        </w:rPr>
        <w:t>Recibo de honorarios</w:t>
      </w:r>
      <w:r w:rsidRPr="004A53E7">
        <w:rPr>
          <w:rFonts w:eastAsia="Times New Roman" w:cs="Arial"/>
        </w:rPr>
        <w:t xml:space="preserve"> </w:t>
      </w:r>
    </w:p>
    <w:p w:rsidR="00F55912" w:rsidRPr="004A53E7" w:rsidRDefault="00F55912" w:rsidP="005D2891">
      <w:pPr>
        <w:numPr>
          <w:ilvl w:val="0"/>
          <w:numId w:val="283"/>
        </w:numPr>
        <w:autoSpaceDE w:val="0"/>
        <w:autoSpaceDN w:val="0"/>
        <w:adjustRightInd w:val="0"/>
        <w:spacing w:before="120" w:after="120" w:line="240" w:lineRule="auto"/>
        <w:ind w:left="0"/>
        <w:jc w:val="both"/>
        <w:rPr>
          <w:rFonts w:eastAsia="Times New Roman" w:cs="Arial"/>
        </w:rPr>
      </w:pPr>
      <w:r w:rsidRPr="004A53E7">
        <w:rPr>
          <w:rFonts w:eastAsia="Times New Roman" w:cs="Arial"/>
        </w:rPr>
        <w:t>Copia simple de la licencia sanitaria y permiso del responsable de  la operación  y funcionamiento del Establecimiento expedido por Comisión Federal para la Protección contra Riesgos Sanitarios y/o Dirección de Protección Contra Riesgos Sanitarios del Estado de Baja California) o en su defecto la Secretaría de Salud, por ambos lados..</w:t>
      </w:r>
    </w:p>
    <w:p w:rsidR="00F55912" w:rsidRPr="004A53E7" w:rsidRDefault="00F55912" w:rsidP="005D2891">
      <w:pPr>
        <w:pStyle w:val="Prrafodelista"/>
        <w:numPr>
          <w:ilvl w:val="0"/>
          <w:numId w:val="283"/>
        </w:numPr>
        <w:spacing w:before="120" w:after="120" w:line="240" w:lineRule="auto"/>
        <w:ind w:left="0" w:right="333"/>
        <w:jc w:val="both"/>
        <w:rPr>
          <w:rFonts w:eastAsia="Times New Roman" w:cs="Arial"/>
        </w:rPr>
      </w:pPr>
      <w:r w:rsidRPr="004A53E7">
        <w:rPr>
          <w:rFonts w:eastAsia="Times New Roman" w:cs="Arial"/>
        </w:rPr>
        <w:t>Copia simple de Póliza de Responsabilidad Médica.</w:t>
      </w:r>
    </w:p>
    <w:p w:rsidR="00F55912" w:rsidRPr="004A53E7" w:rsidRDefault="00F55912" w:rsidP="004A53E7">
      <w:pPr>
        <w:pStyle w:val="Prrafodelista"/>
        <w:spacing w:before="120" w:after="120" w:line="240" w:lineRule="auto"/>
        <w:ind w:left="0" w:right="333"/>
        <w:jc w:val="both"/>
        <w:rPr>
          <w:rFonts w:eastAsia="Times New Roman" w:cs="Arial"/>
        </w:rPr>
      </w:pPr>
    </w:p>
    <w:p w:rsidR="00F55912" w:rsidRPr="004A53E7" w:rsidRDefault="00F55912" w:rsidP="004A53E7">
      <w:pPr>
        <w:spacing w:before="120" w:after="120" w:line="240" w:lineRule="auto"/>
        <w:jc w:val="both"/>
        <w:rPr>
          <w:rFonts w:eastAsia="Times New Roman" w:cs="Arial"/>
        </w:rPr>
      </w:pPr>
    </w:p>
    <w:p w:rsidR="00F55912" w:rsidRPr="004A53E7" w:rsidRDefault="00F55912" w:rsidP="004A53E7">
      <w:pPr>
        <w:spacing w:before="120" w:after="120" w:line="240" w:lineRule="auto"/>
        <w:ind w:hanging="360"/>
        <w:jc w:val="both"/>
        <w:rPr>
          <w:rFonts w:eastAsia="MS Gothic" w:cs="Arial"/>
          <w:color w:val="000000" w:themeColor="text1"/>
        </w:rPr>
      </w:pPr>
      <w:r w:rsidRPr="004A53E7">
        <w:rPr>
          <w:rFonts w:eastAsia="Times New Roman" w:cs="Arial"/>
          <w:color w:val="000000" w:themeColor="text1"/>
        </w:rPr>
        <w:t>2. CAPACIDAD T</w:t>
      </w:r>
      <w:r w:rsidRPr="004A53E7">
        <w:rPr>
          <w:rFonts w:eastAsia="MS Gothic" w:cs="Arial"/>
          <w:color w:val="000000" w:themeColor="text1"/>
        </w:rPr>
        <w:t>ÉCNICA DEL LICITANTE:</w:t>
      </w:r>
    </w:p>
    <w:p w:rsidR="00F55912" w:rsidRPr="004A53E7" w:rsidRDefault="00F55912" w:rsidP="005D2891">
      <w:pPr>
        <w:numPr>
          <w:ilvl w:val="0"/>
          <w:numId w:val="284"/>
        </w:numPr>
        <w:spacing w:before="120" w:after="120" w:line="240" w:lineRule="auto"/>
        <w:ind w:left="0"/>
        <w:contextualSpacing/>
        <w:jc w:val="both"/>
        <w:rPr>
          <w:rFonts w:eastAsia="Times New Roman" w:cs="Arial"/>
          <w:color w:val="000000" w:themeColor="text1"/>
        </w:rPr>
      </w:pPr>
      <w:r w:rsidRPr="004A53E7">
        <w:rPr>
          <w:rFonts w:eastAsia="Times New Roman" w:cs="Arial"/>
          <w:color w:val="000000" w:themeColor="text1"/>
        </w:rPr>
        <w:t>En su propuesta técnica deberá incluir el personal y equipo técnico, profesional que esté capacitado, suficiente y necesario para llevar a cabo la prestación del servicio así como sus insumos.</w:t>
      </w:r>
    </w:p>
    <w:p w:rsidR="00F55912" w:rsidRPr="004A53E7" w:rsidRDefault="00F55912" w:rsidP="005D2891">
      <w:pPr>
        <w:numPr>
          <w:ilvl w:val="0"/>
          <w:numId w:val="284"/>
        </w:numPr>
        <w:spacing w:before="120" w:after="120" w:line="240" w:lineRule="auto"/>
        <w:ind w:left="0"/>
        <w:contextualSpacing/>
        <w:jc w:val="both"/>
        <w:rPr>
          <w:rFonts w:eastAsia="Times New Roman" w:cs="Arial"/>
          <w:color w:val="000000" w:themeColor="text1"/>
        </w:rPr>
      </w:pPr>
      <w:r w:rsidRPr="004A53E7">
        <w:rPr>
          <w:rFonts w:eastAsia="Times New Roman" w:cs="Arial"/>
          <w:color w:val="000000" w:themeColor="text1"/>
        </w:rPr>
        <w:t xml:space="preserve">El </w:t>
      </w:r>
      <w:r w:rsidRPr="004A53E7">
        <w:rPr>
          <w:rFonts w:eastAsia="Times New Roman" w:cs="Arial"/>
          <w:b/>
          <w:color w:val="000000" w:themeColor="text1"/>
        </w:rPr>
        <w:t xml:space="preserve">“LICITANTE” </w:t>
      </w:r>
      <w:r w:rsidRPr="004A53E7">
        <w:rPr>
          <w:rFonts w:eastAsia="Times New Roman" w:cs="Arial"/>
          <w:color w:val="000000" w:themeColor="text1"/>
        </w:rPr>
        <w:t xml:space="preserve">incluirá como parte integra de su propuesta técnica, la metodología a realizar para cada uno de los servicios que se preste, de manera detallada  y  exacta, indicando paso a paso a realizar. </w:t>
      </w:r>
    </w:p>
    <w:p w:rsidR="00F55912" w:rsidRPr="004A53E7" w:rsidRDefault="00F55912" w:rsidP="004A53E7">
      <w:pPr>
        <w:spacing w:before="120" w:after="120" w:line="240" w:lineRule="auto"/>
        <w:ind w:hanging="360"/>
        <w:jc w:val="both"/>
        <w:rPr>
          <w:rFonts w:eastAsia="Times New Roman" w:cs="Arial"/>
          <w:color w:val="000000" w:themeColor="text1"/>
        </w:rPr>
      </w:pPr>
    </w:p>
    <w:p w:rsidR="00F55912" w:rsidRPr="004A53E7" w:rsidRDefault="00F55912" w:rsidP="004A53E7">
      <w:pPr>
        <w:spacing w:before="120" w:after="120" w:line="240" w:lineRule="auto"/>
        <w:ind w:hanging="360"/>
        <w:jc w:val="both"/>
        <w:rPr>
          <w:rFonts w:eastAsia="Times New Roman" w:cs="Arial"/>
          <w:color w:val="000000" w:themeColor="text1"/>
        </w:rPr>
      </w:pPr>
      <w:r w:rsidRPr="004A53E7">
        <w:rPr>
          <w:rFonts w:eastAsia="Times New Roman" w:cs="Arial"/>
          <w:color w:val="000000" w:themeColor="text1"/>
        </w:rPr>
        <w:t>3. CAPACIDAD DE RECURSOS HUMANOS PARA LA PRESTACIÓN DE LOS SERVICIOS:</w:t>
      </w:r>
    </w:p>
    <w:p w:rsidR="00F55912" w:rsidRPr="004A53E7" w:rsidRDefault="00F55912" w:rsidP="005D2891">
      <w:pPr>
        <w:numPr>
          <w:ilvl w:val="0"/>
          <w:numId w:val="285"/>
        </w:numPr>
        <w:spacing w:before="120" w:after="120" w:line="240" w:lineRule="auto"/>
        <w:ind w:left="0"/>
        <w:contextualSpacing/>
        <w:jc w:val="both"/>
        <w:rPr>
          <w:rFonts w:eastAsia="Times New Roman" w:cs="Arial"/>
        </w:rPr>
      </w:pPr>
      <w:r w:rsidRPr="004A53E7">
        <w:rPr>
          <w:rFonts w:eastAsia="Times New Roman" w:cs="Arial"/>
        </w:rPr>
        <w:t>Presentará una relación del personal que atenderá los Servicios Cardiológicos y tiempo de experiencia del personal así como curriculum del mismo, indicará quién realiza el diagnóstico de los estudios y quién se encargara  de la interpretación  de los  estudios.</w:t>
      </w:r>
    </w:p>
    <w:p w:rsidR="00F55912" w:rsidRPr="004A53E7" w:rsidRDefault="00F55912" w:rsidP="004A53E7">
      <w:pPr>
        <w:spacing w:before="120" w:after="120" w:line="240" w:lineRule="auto"/>
        <w:jc w:val="both"/>
        <w:rPr>
          <w:rFonts w:eastAsia="Times New Roman" w:cs="Arial"/>
        </w:rPr>
      </w:pPr>
    </w:p>
    <w:p w:rsidR="00F55912" w:rsidRPr="004A53E7" w:rsidRDefault="00F55912" w:rsidP="004A53E7">
      <w:pPr>
        <w:spacing w:before="120" w:after="120" w:line="240" w:lineRule="auto"/>
        <w:ind w:hanging="360"/>
        <w:jc w:val="both"/>
        <w:rPr>
          <w:rFonts w:eastAsia="Times New Roman" w:cs="Arial"/>
          <w:color w:val="000000" w:themeColor="text1"/>
        </w:rPr>
      </w:pPr>
      <w:r w:rsidRPr="004A53E7">
        <w:rPr>
          <w:rFonts w:eastAsia="Times New Roman" w:cs="Arial"/>
          <w:color w:val="000000" w:themeColor="text1"/>
        </w:rPr>
        <w:t>4. CAPACIDAD  DEL  EQUIPO:</w:t>
      </w:r>
    </w:p>
    <w:p w:rsidR="00F55912" w:rsidRPr="004A53E7" w:rsidRDefault="00F55912" w:rsidP="005D2891">
      <w:pPr>
        <w:numPr>
          <w:ilvl w:val="0"/>
          <w:numId w:val="286"/>
        </w:numPr>
        <w:spacing w:before="120" w:after="120" w:line="240" w:lineRule="auto"/>
        <w:ind w:left="-142"/>
        <w:contextualSpacing/>
        <w:jc w:val="both"/>
        <w:rPr>
          <w:rFonts w:eastAsia="Times New Roman" w:cs="Arial"/>
        </w:rPr>
      </w:pPr>
      <w:r w:rsidRPr="004A53E7">
        <w:rPr>
          <w:rFonts w:eastAsia="Times New Roman" w:cs="Arial"/>
        </w:rPr>
        <w:t>Deberá presentar manifiesto donde indique los Equipos de Cardiología con que cuenta para otorgar el servicio licitado, indicando  Marca, Modelo, Número de Serie, anexando copia simple de Certificado de Calibración o Validación vigente de cada uno de los equipos, y que cumpla con la guía tecnológica, número 34, Sistemas de Rayos X para diagnostico Fluoroscópico y Angiográfico.</w:t>
      </w:r>
    </w:p>
    <w:p w:rsidR="00F55912" w:rsidRPr="004A53E7" w:rsidRDefault="00F55912" w:rsidP="005D2891">
      <w:pPr>
        <w:numPr>
          <w:ilvl w:val="0"/>
          <w:numId w:val="286"/>
        </w:numPr>
        <w:spacing w:before="120" w:after="120" w:line="240" w:lineRule="auto"/>
        <w:ind w:left="-142"/>
        <w:contextualSpacing/>
        <w:jc w:val="both"/>
        <w:rPr>
          <w:rFonts w:eastAsia="Times New Roman" w:cs="Arial"/>
        </w:rPr>
      </w:pPr>
      <w:r w:rsidRPr="004A53E7">
        <w:rPr>
          <w:rFonts w:eastAsia="Times New Roman" w:cs="Arial"/>
        </w:rPr>
        <w:t>Anexar fotografías del equipo médico y las instalaciones.</w:t>
      </w:r>
    </w:p>
    <w:p w:rsidR="00F55912" w:rsidRPr="004A53E7" w:rsidRDefault="00F55912" w:rsidP="005D2891">
      <w:pPr>
        <w:numPr>
          <w:ilvl w:val="0"/>
          <w:numId w:val="286"/>
        </w:numPr>
        <w:spacing w:before="120" w:after="120" w:line="240" w:lineRule="auto"/>
        <w:ind w:left="-142"/>
        <w:contextualSpacing/>
        <w:jc w:val="both"/>
        <w:rPr>
          <w:rFonts w:eastAsia="Times New Roman" w:cs="Arial"/>
        </w:rPr>
      </w:pPr>
      <w:r w:rsidRPr="004A53E7">
        <w:rPr>
          <w:rFonts w:eastAsia="Times New Roman" w:cs="Arial"/>
        </w:rPr>
        <w:t>Como  infraestructura mínima del establecimiento deberá cumplir con: Área de recepción, área acreditada para realización de estudios de gabinete , niveles de iluminación  así como los requisitos mínimos que establece la Norma Oficial Mexicana NOM-016-SSA3-2012, referente a Infraestructura y Equipamiento de Hospitales y Consultorios de Atención Médica Especializada.</w:t>
      </w:r>
    </w:p>
    <w:p w:rsidR="00F55912" w:rsidRPr="004A53E7" w:rsidRDefault="00F55912" w:rsidP="005D2891">
      <w:pPr>
        <w:numPr>
          <w:ilvl w:val="0"/>
          <w:numId w:val="286"/>
        </w:numPr>
        <w:spacing w:before="120" w:after="120" w:line="240" w:lineRule="auto"/>
        <w:ind w:left="-142"/>
        <w:contextualSpacing/>
        <w:jc w:val="both"/>
        <w:rPr>
          <w:rFonts w:eastAsia="Times New Roman" w:cs="Arial"/>
        </w:rPr>
      </w:pPr>
      <w:r w:rsidRPr="004A53E7">
        <w:rPr>
          <w:rFonts w:eastAsia="Times New Roman" w:cs="Arial"/>
        </w:rPr>
        <w:t>Presentar fotos de equipos y de las instalaciones.</w:t>
      </w:r>
    </w:p>
    <w:p w:rsidR="00F55912" w:rsidRPr="004A53E7" w:rsidRDefault="00F55912" w:rsidP="004A53E7">
      <w:pPr>
        <w:spacing w:before="120" w:after="120" w:line="240" w:lineRule="auto"/>
        <w:ind w:left="-142" w:hanging="360"/>
        <w:contextualSpacing/>
        <w:jc w:val="both"/>
        <w:rPr>
          <w:rFonts w:eastAsia="Times New Roman" w:cs="Arial"/>
        </w:rPr>
      </w:pPr>
      <w:r w:rsidRPr="004A53E7">
        <w:rPr>
          <w:rFonts w:eastAsia="Times New Roman" w:cs="Arial"/>
        </w:rPr>
        <w:t xml:space="preserve"> </w:t>
      </w:r>
    </w:p>
    <w:p w:rsidR="00F55912" w:rsidRPr="004A53E7" w:rsidRDefault="00F55912" w:rsidP="004A53E7">
      <w:pPr>
        <w:spacing w:before="120" w:after="120" w:line="240" w:lineRule="auto"/>
        <w:ind w:hanging="360"/>
        <w:jc w:val="both"/>
        <w:rPr>
          <w:rFonts w:eastAsia="Times New Roman" w:cs="Arial"/>
        </w:rPr>
      </w:pPr>
      <w:r w:rsidRPr="004A53E7">
        <w:rPr>
          <w:rFonts w:eastAsia="Times New Roman" w:cs="Arial"/>
        </w:rPr>
        <w:t>4.1 RELACIÓN DE EQUIPO MÍNIMO PARA LA PRESTACIÓN DEL SERVICIO:</w:t>
      </w:r>
    </w:p>
    <w:p w:rsidR="00F55912" w:rsidRPr="004A53E7" w:rsidRDefault="00F55912" w:rsidP="004A53E7">
      <w:pPr>
        <w:spacing w:before="120" w:after="120" w:line="240" w:lineRule="auto"/>
        <w:jc w:val="both"/>
        <w:rPr>
          <w:rFonts w:eastAsia="Times New Roman" w:cs="Arial"/>
        </w:rPr>
      </w:pPr>
      <w:r w:rsidRPr="004A53E7">
        <w:rPr>
          <w:rFonts w:eastAsia="Times New Roman" w:cs="Arial"/>
        </w:rPr>
        <w:t>Los requisitos mínimos a cubrir con las especificaciones técnicas que dicta el Centro Nacional de Excelencia Tecnológica en Salud (CENETEC) de acuerdo a los estudios y servicios de conformidad con el servicio licitado</w:t>
      </w:r>
    </w:p>
    <w:p w:rsidR="00F55912" w:rsidRPr="004A53E7" w:rsidRDefault="00F55912" w:rsidP="004A53E7">
      <w:pPr>
        <w:spacing w:before="120" w:after="120" w:line="240" w:lineRule="auto"/>
        <w:ind w:hanging="360"/>
        <w:jc w:val="both"/>
        <w:rPr>
          <w:rFonts w:eastAsia="Times New Roman" w:cs="Arial"/>
        </w:rPr>
      </w:pPr>
    </w:p>
    <w:p w:rsidR="00F55912" w:rsidRPr="004A53E7" w:rsidRDefault="00F55912" w:rsidP="005D2891">
      <w:pPr>
        <w:numPr>
          <w:ilvl w:val="0"/>
          <w:numId w:val="287"/>
        </w:numPr>
        <w:spacing w:before="120" w:after="120" w:line="240" w:lineRule="auto"/>
        <w:ind w:left="0"/>
        <w:contextualSpacing/>
        <w:jc w:val="both"/>
        <w:rPr>
          <w:rFonts w:eastAsia="Times New Roman" w:cs="Arial"/>
        </w:rPr>
      </w:pPr>
      <w:r w:rsidRPr="004A53E7">
        <w:rPr>
          <w:rFonts w:eastAsia="Times New Roman" w:cs="Arial"/>
        </w:rPr>
        <w:t>Electrocardiógrafo o su equivalente tecnológico</w:t>
      </w:r>
    </w:p>
    <w:p w:rsidR="00F55912" w:rsidRPr="004A53E7" w:rsidRDefault="00F55912" w:rsidP="005D2891">
      <w:pPr>
        <w:numPr>
          <w:ilvl w:val="0"/>
          <w:numId w:val="287"/>
        </w:numPr>
        <w:spacing w:before="120" w:after="120" w:line="240" w:lineRule="auto"/>
        <w:ind w:left="0"/>
        <w:contextualSpacing/>
        <w:jc w:val="both"/>
        <w:rPr>
          <w:rFonts w:eastAsia="Times New Roman" w:cs="Arial"/>
        </w:rPr>
      </w:pPr>
      <w:r w:rsidRPr="004A53E7">
        <w:rPr>
          <w:rFonts w:eastAsia="Times New Roman" w:cs="Arial"/>
        </w:rPr>
        <w:t>Monitor y OxÍmetro de pulso</w:t>
      </w:r>
    </w:p>
    <w:p w:rsidR="00F55912" w:rsidRPr="004A53E7" w:rsidRDefault="00F55912" w:rsidP="005D2891">
      <w:pPr>
        <w:numPr>
          <w:ilvl w:val="0"/>
          <w:numId w:val="287"/>
        </w:numPr>
        <w:spacing w:before="120" w:after="120" w:line="240" w:lineRule="auto"/>
        <w:ind w:left="0"/>
        <w:contextualSpacing/>
        <w:jc w:val="both"/>
        <w:rPr>
          <w:rFonts w:eastAsia="Times New Roman" w:cs="Arial"/>
        </w:rPr>
      </w:pPr>
      <w:r w:rsidRPr="004A53E7">
        <w:rPr>
          <w:rFonts w:eastAsia="Times New Roman" w:cs="Arial"/>
        </w:rPr>
        <w:t>Equipo para pruebas de esfuerzo físico</w:t>
      </w:r>
    </w:p>
    <w:p w:rsidR="00F55912" w:rsidRPr="004A53E7" w:rsidRDefault="00F55912" w:rsidP="005D2891">
      <w:pPr>
        <w:numPr>
          <w:ilvl w:val="0"/>
          <w:numId w:val="287"/>
        </w:numPr>
        <w:spacing w:before="120" w:after="120" w:line="240" w:lineRule="auto"/>
        <w:ind w:left="0"/>
        <w:contextualSpacing/>
        <w:jc w:val="both"/>
        <w:rPr>
          <w:rFonts w:eastAsia="Times New Roman" w:cs="Arial"/>
        </w:rPr>
      </w:pPr>
      <w:r w:rsidRPr="004A53E7">
        <w:rPr>
          <w:rFonts w:eastAsia="Times New Roman" w:cs="Arial"/>
        </w:rPr>
        <w:t>Esfigmomanómetro con diversos brazaletes o monitor de presión arterial</w:t>
      </w:r>
    </w:p>
    <w:p w:rsidR="00F55912" w:rsidRPr="004A53E7" w:rsidRDefault="00F55912" w:rsidP="005D2891">
      <w:pPr>
        <w:numPr>
          <w:ilvl w:val="0"/>
          <w:numId w:val="287"/>
        </w:numPr>
        <w:spacing w:before="120" w:after="120" w:line="240" w:lineRule="auto"/>
        <w:ind w:left="0"/>
        <w:contextualSpacing/>
        <w:jc w:val="both"/>
        <w:rPr>
          <w:rFonts w:eastAsia="Times New Roman" w:cs="Arial"/>
        </w:rPr>
      </w:pPr>
      <w:r w:rsidRPr="004A53E7">
        <w:rPr>
          <w:rFonts w:eastAsia="Times New Roman" w:cs="Arial"/>
        </w:rPr>
        <w:t>Estetoscopio biauricular con doble campana o su equivalente tecnológico</w:t>
      </w:r>
    </w:p>
    <w:p w:rsidR="00F55912" w:rsidRPr="004A53E7" w:rsidRDefault="00F55912" w:rsidP="005D2891">
      <w:pPr>
        <w:numPr>
          <w:ilvl w:val="0"/>
          <w:numId w:val="287"/>
        </w:numPr>
        <w:spacing w:before="120" w:after="120" w:line="240" w:lineRule="auto"/>
        <w:ind w:left="0"/>
        <w:contextualSpacing/>
        <w:jc w:val="both"/>
        <w:rPr>
          <w:rFonts w:eastAsia="Times New Roman" w:cs="Arial"/>
        </w:rPr>
      </w:pPr>
      <w:r w:rsidRPr="004A53E7">
        <w:rPr>
          <w:rFonts w:eastAsia="Times New Roman" w:cs="Arial"/>
        </w:rPr>
        <w:t>Negatoscopio</w:t>
      </w:r>
    </w:p>
    <w:p w:rsidR="00F55912" w:rsidRPr="004A53E7" w:rsidRDefault="00F55912" w:rsidP="005D2891">
      <w:pPr>
        <w:numPr>
          <w:ilvl w:val="0"/>
          <w:numId w:val="287"/>
        </w:numPr>
        <w:spacing w:before="120" w:after="120" w:line="240" w:lineRule="auto"/>
        <w:ind w:left="0"/>
        <w:contextualSpacing/>
        <w:jc w:val="both"/>
        <w:rPr>
          <w:rFonts w:eastAsia="Times New Roman" w:cs="Arial"/>
        </w:rPr>
      </w:pPr>
      <w:r w:rsidRPr="004A53E7">
        <w:rPr>
          <w:rFonts w:eastAsia="Times New Roman" w:cs="Arial"/>
        </w:rPr>
        <w:t>Carro rojo</w:t>
      </w:r>
    </w:p>
    <w:p w:rsidR="00F55912" w:rsidRPr="004A53E7" w:rsidRDefault="00F55912" w:rsidP="005D2891">
      <w:pPr>
        <w:numPr>
          <w:ilvl w:val="0"/>
          <w:numId w:val="287"/>
        </w:numPr>
        <w:spacing w:before="120" w:after="120" w:line="240" w:lineRule="auto"/>
        <w:ind w:left="0"/>
        <w:contextualSpacing/>
        <w:jc w:val="both"/>
        <w:rPr>
          <w:rFonts w:eastAsia="Times New Roman" w:cs="Arial"/>
        </w:rPr>
      </w:pPr>
      <w:r w:rsidRPr="004A53E7">
        <w:rPr>
          <w:rFonts w:eastAsia="Times New Roman" w:cs="Arial"/>
        </w:rPr>
        <w:t xml:space="preserve">Proporcionar los medicamentos necesarios para la realización de los estudios, así como en caso de urgencia. </w:t>
      </w:r>
    </w:p>
    <w:p w:rsidR="00F55912" w:rsidRPr="004A53E7" w:rsidRDefault="00F55912" w:rsidP="004A53E7">
      <w:pPr>
        <w:spacing w:before="120" w:after="120" w:line="240" w:lineRule="auto"/>
        <w:jc w:val="both"/>
        <w:rPr>
          <w:rFonts w:eastAsia="Times New Roman" w:cs="Arial"/>
        </w:rPr>
      </w:pPr>
    </w:p>
    <w:p w:rsidR="00F55912" w:rsidRPr="004A53E7" w:rsidRDefault="00F55912" w:rsidP="004A53E7">
      <w:pPr>
        <w:spacing w:before="120" w:after="120" w:line="240" w:lineRule="auto"/>
        <w:ind w:hanging="360"/>
        <w:jc w:val="both"/>
        <w:rPr>
          <w:rFonts w:eastAsia="Times New Roman" w:cs="Arial"/>
        </w:rPr>
      </w:pPr>
      <w:r w:rsidRPr="004A53E7">
        <w:rPr>
          <w:rFonts w:eastAsia="Times New Roman" w:cs="Arial"/>
        </w:rPr>
        <w:t>5. GENERALIDADES DEL SERVICIO:</w:t>
      </w:r>
    </w:p>
    <w:p w:rsidR="00F55912" w:rsidRPr="004A53E7" w:rsidRDefault="00F55912" w:rsidP="005D2891">
      <w:pPr>
        <w:pStyle w:val="Prrafodelista"/>
        <w:numPr>
          <w:ilvl w:val="0"/>
          <w:numId w:val="288"/>
        </w:numPr>
        <w:spacing w:before="120" w:after="120" w:line="240" w:lineRule="auto"/>
        <w:ind w:left="0"/>
        <w:jc w:val="both"/>
        <w:rPr>
          <w:rFonts w:eastAsia="Times New Roman" w:cs="Arial"/>
          <w:u w:color="FFFFFF" w:themeColor="background1"/>
        </w:rPr>
      </w:pPr>
      <w:r w:rsidRPr="004A53E7">
        <w:rPr>
          <w:rFonts w:eastAsia="Times New Roman" w:cs="Arial"/>
          <w:u w:color="FFFFFF" w:themeColor="background1"/>
        </w:rPr>
        <w:t xml:space="preserve">El </w:t>
      </w:r>
      <w:r w:rsidRPr="004A53E7">
        <w:rPr>
          <w:rFonts w:eastAsia="Times New Roman" w:cs="Arial"/>
          <w:b/>
          <w:u w:color="FFFFFF" w:themeColor="background1"/>
        </w:rPr>
        <w:t xml:space="preserve">“LICITANTE” </w:t>
      </w:r>
      <w:r w:rsidRPr="004A53E7">
        <w:rPr>
          <w:rFonts w:eastAsia="Times New Roman" w:cs="Arial"/>
          <w:u w:color="FFFFFF" w:themeColor="background1"/>
        </w:rPr>
        <w:t>prestará los servicios licitados siempre que el derechohabiente de “</w:t>
      </w:r>
      <w:r w:rsidRPr="004A53E7">
        <w:rPr>
          <w:rFonts w:eastAsia="Times New Roman" w:cs="Arial"/>
          <w:b/>
          <w:u w:color="FFFFFF" w:themeColor="background1"/>
        </w:rPr>
        <w:t>ISSSTECALI</w:t>
      </w:r>
      <w:r w:rsidRPr="004A53E7">
        <w:rPr>
          <w:rFonts w:eastAsia="Times New Roman" w:cs="Arial"/>
          <w:u w:color="FFFFFF" w:themeColor="background1"/>
        </w:rPr>
        <w:t>” presente Formato de Subrogación Electrónica de Servicios Médicos (SM-3), el cual deberá estar debidamente requisitado y expedido por la Unidad Médica de ““</w:t>
      </w:r>
      <w:r w:rsidRPr="004A53E7">
        <w:rPr>
          <w:rFonts w:eastAsia="Times New Roman" w:cs="Arial"/>
          <w:b/>
          <w:u w:color="FFFFFF" w:themeColor="background1"/>
        </w:rPr>
        <w:t>ISSSTECALI</w:t>
      </w:r>
      <w:r w:rsidRPr="004A53E7">
        <w:rPr>
          <w:rFonts w:eastAsia="Times New Roman" w:cs="Arial"/>
          <w:u w:color="FFFFFF" w:themeColor="background1"/>
        </w:rPr>
        <w:t>”.</w:t>
      </w:r>
    </w:p>
    <w:p w:rsidR="00F55912" w:rsidRPr="004A53E7" w:rsidRDefault="00F55912" w:rsidP="005D2891">
      <w:pPr>
        <w:pStyle w:val="Prrafodelista"/>
        <w:numPr>
          <w:ilvl w:val="0"/>
          <w:numId w:val="288"/>
        </w:numPr>
        <w:spacing w:before="120" w:after="120" w:line="240" w:lineRule="auto"/>
        <w:ind w:left="0"/>
        <w:jc w:val="both"/>
        <w:rPr>
          <w:rFonts w:eastAsia="Times New Roman" w:cs="Arial"/>
          <w:u w:color="FFFFFF" w:themeColor="background1"/>
        </w:rPr>
      </w:pPr>
      <w:r w:rsidRPr="004A53E7">
        <w:rPr>
          <w:rFonts w:eastAsia="Times New Roman" w:cs="Arial"/>
          <w:u w:val="single" w:color="FFFFFF" w:themeColor="background1"/>
        </w:rPr>
        <w:t>No serán aceptados</w:t>
      </w:r>
      <w:r w:rsidRPr="004A53E7">
        <w:rPr>
          <w:rFonts w:eastAsia="Times New Roman" w:cs="Arial"/>
          <w:u w:color="FFFFFF" w:themeColor="background1"/>
        </w:rPr>
        <w:t xml:space="preserve"> los Formato de Subrogación Electrónica de Servicios Médicos (SM-3), que se presenten después del periodo de vigencia, el cual se considerara valido durante los 30 días naturales después de la fecha de expedición por la Unidad Médica solicitada.</w:t>
      </w:r>
    </w:p>
    <w:p w:rsidR="00F55912" w:rsidRPr="004A53E7" w:rsidRDefault="00F55912" w:rsidP="005D2891">
      <w:pPr>
        <w:pStyle w:val="Prrafodelista"/>
        <w:numPr>
          <w:ilvl w:val="0"/>
          <w:numId w:val="288"/>
        </w:numPr>
        <w:spacing w:before="120" w:after="120" w:line="240" w:lineRule="auto"/>
        <w:ind w:left="0"/>
        <w:jc w:val="both"/>
        <w:rPr>
          <w:rFonts w:eastAsia="Times New Roman" w:cs="Arial"/>
          <w:u w:color="FFFFFF" w:themeColor="background1"/>
        </w:rPr>
      </w:pPr>
      <w:r w:rsidRPr="004A53E7">
        <w:rPr>
          <w:rFonts w:eastAsia="Times New Roman" w:cs="Arial"/>
          <w:u w:color="FFFFFF" w:themeColor="background1"/>
        </w:rPr>
        <w:t xml:space="preserve">En caso que el servicio subrogado una vez contratado, no pudiera ser prestado por el </w:t>
      </w:r>
      <w:r w:rsidRPr="004A53E7">
        <w:rPr>
          <w:rFonts w:eastAsia="Times New Roman" w:cs="Arial"/>
          <w:b/>
          <w:u w:color="FFFFFF" w:themeColor="background1"/>
        </w:rPr>
        <w:t>“LICITANTE”,</w:t>
      </w:r>
      <w:r w:rsidRPr="004A53E7">
        <w:rPr>
          <w:rFonts w:eastAsia="Times New Roman" w:cs="Arial"/>
          <w:u w:color="FFFFFF" w:themeColor="background1"/>
        </w:rPr>
        <w:t xml:space="preserve"> este deberá avisar al “</w:t>
      </w:r>
      <w:r w:rsidRPr="004A53E7">
        <w:rPr>
          <w:rFonts w:eastAsia="Times New Roman" w:cs="Arial"/>
          <w:b/>
          <w:u w:color="FFFFFF" w:themeColor="background1"/>
        </w:rPr>
        <w:t>ISSSTECALI</w:t>
      </w:r>
      <w:r w:rsidRPr="004A53E7">
        <w:rPr>
          <w:rFonts w:eastAsia="Times New Roman" w:cs="Arial"/>
          <w:u w:color="FFFFFF" w:themeColor="background1"/>
        </w:rPr>
        <w:t xml:space="preserve">” mediante escrito dirigido a autoridad en turno con una anticipación de 15 días y plantear la solución. </w:t>
      </w:r>
    </w:p>
    <w:p w:rsidR="00F55912" w:rsidRPr="004A53E7" w:rsidRDefault="00F55912" w:rsidP="004A53E7">
      <w:pPr>
        <w:spacing w:before="120" w:after="120" w:line="240" w:lineRule="auto"/>
        <w:ind w:hanging="360"/>
        <w:jc w:val="both"/>
        <w:rPr>
          <w:rFonts w:eastAsia="Times New Roman" w:cs="Arial"/>
        </w:rPr>
      </w:pPr>
    </w:p>
    <w:p w:rsidR="00F55912" w:rsidRPr="004A53E7" w:rsidRDefault="00F55912" w:rsidP="004A53E7">
      <w:pPr>
        <w:spacing w:before="120" w:after="120" w:line="240" w:lineRule="auto"/>
        <w:ind w:hanging="360"/>
        <w:jc w:val="both"/>
        <w:rPr>
          <w:rFonts w:eastAsia="Times New Roman" w:cs="Arial"/>
        </w:rPr>
      </w:pPr>
      <w:r w:rsidRPr="004A53E7">
        <w:rPr>
          <w:rFonts w:eastAsia="Times New Roman" w:cs="Arial"/>
        </w:rPr>
        <w:t>6. PROCEDIMIENTO PARA REALIZAR LOS SERVICIOS:</w:t>
      </w:r>
    </w:p>
    <w:p w:rsidR="00F55912" w:rsidRPr="004A53E7" w:rsidRDefault="00F55912" w:rsidP="005D2891">
      <w:pPr>
        <w:numPr>
          <w:ilvl w:val="0"/>
          <w:numId w:val="289"/>
        </w:numPr>
        <w:spacing w:before="120" w:after="120" w:line="240" w:lineRule="auto"/>
        <w:ind w:left="0"/>
        <w:contextualSpacing/>
        <w:jc w:val="both"/>
        <w:rPr>
          <w:rFonts w:eastAsia="Times New Roman" w:cs="Arial"/>
        </w:rPr>
      </w:pPr>
      <w:r w:rsidRPr="004A53E7">
        <w:rPr>
          <w:rFonts w:eastAsia="Times New Roman" w:cs="Arial"/>
        </w:rPr>
        <w:t>Proporcionar nombre de contacto, teléfono de oficina y personal, contar con disponibilidad las 24 horas al día los 365 días del año.</w:t>
      </w:r>
    </w:p>
    <w:p w:rsidR="00F55912" w:rsidRPr="004A53E7" w:rsidRDefault="00F55912" w:rsidP="005D2891">
      <w:pPr>
        <w:numPr>
          <w:ilvl w:val="0"/>
          <w:numId w:val="289"/>
        </w:numPr>
        <w:spacing w:before="120" w:after="120" w:line="240" w:lineRule="auto"/>
        <w:ind w:left="0"/>
        <w:contextualSpacing/>
        <w:jc w:val="both"/>
        <w:rPr>
          <w:rFonts w:eastAsia="Times New Roman" w:cs="Arial"/>
          <w:color w:val="000000" w:themeColor="text1"/>
        </w:rPr>
      </w:pPr>
      <w:r w:rsidRPr="004A53E7">
        <w:rPr>
          <w:rFonts w:eastAsia="Times New Roman" w:cs="Arial"/>
          <w:color w:val="000000" w:themeColor="text1"/>
        </w:rPr>
        <w:t>Se proporcionaran los servicios licitados las 24 horas del día, acudiendo el derechohabiente de “</w:t>
      </w:r>
      <w:r w:rsidRPr="004A53E7">
        <w:rPr>
          <w:rFonts w:eastAsia="Times New Roman" w:cs="Arial"/>
          <w:b/>
          <w:color w:val="000000" w:themeColor="text1"/>
        </w:rPr>
        <w:t>ISSSTECALI</w:t>
      </w:r>
      <w:r w:rsidRPr="004A53E7">
        <w:rPr>
          <w:rFonts w:eastAsia="Times New Roman" w:cs="Arial"/>
          <w:color w:val="000000" w:themeColor="text1"/>
        </w:rPr>
        <w:t xml:space="preserve">” a las Instalaciones del consultorio que señale el </w:t>
      </w:r>
      <w:r w:rsidRPr="004A53E7">
        <w:rPr>
          <w:rFonts w:eastAsia="Times New Roman" w:cs="Arial"/>
          <w:b/>
          <w:color w:val="000000" w:themeColor="text1"/>
        </w:rPr>
        <w:t xml:space="preserve">“LICITANTE” </w:t>
      </w:r>
      <w:r w:rsidRPr="004A53E7">
        <w:rPr>
          <w:rFonts w:eastAsia="Times New Roman" w:cs="Arial"/>
          <w:color w:val="000000" w:themeColor="text1"/>
        </w:rPr>
        <w:t>como fiscal.</w:t>
      </w:r>
    </w:p>
    <w:p w:rsidR="00F55912" w:rsidRPr="004A53E7" w:rsidRDefault="00F55912" w:rsidP="005D2891">
      <w:pPr>
        <w:numPr>
          <w:ilvl w:val="0"/>
          <w:numId w:val="289"/>
        </w:numPr>
        <w:spacing w:before="120" w:after="120" w:line="240" w:lineRule="auto"/>
        <w:ind w:left="0"/>
        <w:contextualSpacing/>
        <w:jc w:val="both"/>
        <w:rPr>
          <w:rFonts w:eastAsia="Times New Roman" w:cs="Arial"/>
        </w:rPr>
      </w:pPr>
      <w:r w:rsidRPr="004A53E7">
        <w:rPr>
          <w:rFonts w:eastAsia="Times New Roman" w:cs="Arial"/>
          <w:color w:val="000000" w:themeColor="text1"/>
        </w:rPr>
        <w:t>Su actividad medica tanto en materia de consulta externa como interconsultas hospitalarias, deberá tener concordancia con las Normas Oficiales Mexicanas vigentes que le apliquen.</w:t>
      </w:r>
    </w:p>
    <w:p w:rsidR="00F55912" w:rsidRPr="004A53E7" w:rsidRDefault="00F55912" w:rsidP="005D2891">
      <w:pPr>
        <w:numPr>
          <w:ilvl w:val="0"/>
          <w:numId w:val="289"/>
        </w:numPr>
        <w:spacing w:before="120" w:after="120" w:line="240" w:lineRule="auto"/>
        <w:ind w:left="0"/>
        <w:contextualSpacing/>
        <w:jc w:val="both"/>
        <w:rPr>
          <w:rFonts w:eastAsia="Times New Roman" w:cs="Arial"/>
        </w:rPr>
      </w:pPr>
      <w:r w:rsidRPr="004A53E7">
        <w:rPr>
          <w:rFonts w:eastAsia="Times New Roman" w:cs="Arial"/>
        </w:rPr>
        <w:t xml:space="preserve">Los procedimientos se realizaran en su unidad, en el caso de tratarse de estudios programados el </w:t>
      </w:r>
      <w:r w:rsidRPr="004A53E7">
        <w:rPr>
          <w:rFonts w:eastAsia="Times New Roman" w:cs="Arial"/>
          <w:b/>
        </w:rPr>
        <w:t xml:space="preserve">“LICITANTE” </w:t>
      </w:r>
      <w:r w:rsidRPr="004A53E7">
        <w:rPr>
          <w:rFonts w:eastAsia="Times New Roman" w:cs="Arial"/>
        </w:rPr>
        <w:t>otorgará cita no mayor a 3 días posteriores a la solicitud  para la realización de dicho estudio y otorgara las indicaciones que deberá de llevar a cabo el paciente, en caso de tratarse de procedimientos urgentes se realizara en un tiempo no mayor a 2 horas  dicho procedimiento.</w:t>
      </w:r>
    </w:p>
    <w:p w:rsidR="00F55912" w:rsidRPr="004A53E7" w:rsidRDefault="00F55912" w:rsidP="005D2891">
      <w:pPr>
        <w:numPr>
          <w:ilvl w:val="0"/>
          <w:numId w:val="289"/>
        </w:numPr>
        <w:spacing w:before="120" w:after="120" w:line="240" w:lineRule="auto"/>
        <w:ind w:left="0"/>
        <w:jc w:val="both"/>
        <w:rPr>
          <w:rFonts w:eastAsia="Times New Roman" w:cs="Arial"/>
        </w:rPr>
      </w:pPr>
      <w:r w:rsidRPr="004A53E7">
        <w:rPr>
          <w:rFonts w:eastAsia="Times New Roman" w:cs="Arial"/>
        </w:rPr>
        <w:t xml:space="preserve">Cuando el  </w:t>
      </w:r>
      <w:r w:rsidRPr="004A53E7">
        <w:rPr>
          <w:rFonts w:eastAsia="Times New Roman" w:cs="Arial"/>
          <w:b/>
        </w:rPr>
        <w:t xml:space="preserve">“LICITANTE” </w:t>
      </w:r>
      <w:r w:rsidRPr="004A53E7">
        <w:rPr>
          <w:rFonts w:eastAsia="Times New Roman" w:cs="Arial"/>
        </w:rPr>
        <w:t>requiera información de tratamientos o estudios realizados al paciente con anterioridad, lo solicitará por escrito a la Dirección del Hospital “</w:t>
      </w:r>
      <w:r w:rsidRPr="004A53E7">
        <w:rPr>
          <w:rFonts w:eastAsia="Times New Roman" w:cs="Arial"/>
          <w:b/>
        </w:rPr>
        <w:t>ISSSTECALI</w:t>
      </w:r>
      <w:r w:rsidRPr="004A53E7">
        <w:rPr>
          <w:rFonts w:eastAsia="Times New Roman" w:cs="Arial"/>
        </w:rPr>
        <w:t>” Tijuana, quien le reportará lo encontrado en el expediente del derechohabiente. Y en caso de que el Instituto no cuente con información adicional, deberá de darle contestación en este sentido.</w:t>
      </w:r>
    </w:p>
    <w:p w:rsidR="00F55912" w:rsidRPr="004A53E7" w:rsidRDefault="00F55912" w:rsidP="005D2891">
      <w:pPr>
        <w:numPr>
          <w:ilvl w:val="0"/>
          <w:numId w:val="289"/>
        </w:numPr>
        <w:spacing w:before="120" w:after="120" w:line="240" w:lineRule="auto"/>
        <w:ind w:left="0"/>
        <w:jc w:val="both"/>
        <w:rPr>
          <w:rFonts w:eastAsia="Times New Roman" w:cs="Arial"/>
        </w:rPr>
      </w:pPr>
      <w:r w:rsidRPr="004A53E7">
        <w:rPr>
          <w:rFonts w:eastAsia="Times New Roman" w:cs="Arial"/>
        </w:rPr>
        <w:t>Cuando por algún motivo no pueda ser otorgado el servicio,</w:t>
      </w:r>
      <w:r w:rsidRPr="004A53E7">
        <w:rPr>
          <w:rFonts w:eastAsia="Times New Roman" w:cs="Arial"/>
          <w:b/>
        </w:rPr>
        <w:t xml:space="preserve"> el “LICITANTE”</w:t>
      </w:r>
      <w:r w:rsidRPr="004A53E7">
        <w:rPr>
          <w:rFonts w:eastAsia="Times New Roman" w:cs="Arial"/>
        </w:rPr>
        <w:t xml:space="preserve">, deberá de </w:t>
      </w:r>
      <w:r w:rsidRPr="004A53E7">
        <w:rPr>
          <w:rFonts w:eastAsia="Times New Roman" w:cs="Arial"/>
          <w:u w:val="single" w:color="FFFFFF" w:themeColor="background1"/>
        </w:rPr>
        <w:t>notificar por escrito</w:t>
      </w:r>
      <w:r w:rsidRPr="004A53E7">
        <w:rPr>
          <w:rFonts w:eastAsia="Times New Roman" w:cs="Arial"/>
          <w:u w:color="FFFFFF" w:themeColor="background1"/>
        </w:rPr>
        <w:t xml:space="preserve"> al directivo en turno </w:t>
      </w:r>
      <w:r w:rsidRPr="004A53E7">
        <w:rPr>
          <w:rFonts w:eastAsia="Times New Roman" w:cs="Arial"/>
          <w:u w:val="single" w:color="FFFFFF" w:themeColor="background1"/>
        </w:rPr>
        <w:t>del Hospital Tijuana</w:t>
      </w:r>
      <w:r w:rsidRPr="004A53E7">
        <w:rPr>
          <w:rFonts w:eastAsia="Times New Roman" w:cs="Arial"/>
          <w:u w:color="FFFFFF" w:themeColor="background1"/>
        </w:rPr>
        <w:t xml:space="preserve"> quien otorgara el servicio durante su ausencia, con 5 días hábiles de anticipación. Y este deberá de cumplir con los mismos requisitos que el</w:t>
      </w:r>
      <w:r w:rsidRPr="004A53E7">
        <w:rPr>
          <w:rFonts w:eastAsia="Times New Roman" w:cs="Arial"/>
        </w:rPr>
        <w:t xml:space="preserve"> licitante.</w:t>
      </w:r>
    </w:p>
    <w:p w:rsidR="00F55912" w:rsidRPr="004A53E7" w:rsidRDefault="00F55912" w:rsidP="005D2891">
      <w:pPr>
        <w:numPr>
          <w:ilvl w:val="0"/>
          <w:numId w:val="289"/>
        </w:numPr>
        <w:spacing w:before="120" w:after="120" w:line="240" w:lineRule="auto"/>
        <w:ind w:left="0"/>
        <w:jc w:val="both"/>
        <w:rPr>
          <w:rFonts w:eastAsia="Times New Roman" w:cs="Arial"/>
        </w:rPr>
      </w:pPr>
      <w:r w:rsidRPr="004A53E7">
        <w:rPr>
          <w:rFonts w:eastAsia="Times New Roman" w:cs="Arial"/>
        </w:rPr>
        <w:t>Si se presentara la necesidad de realizar Servicios de Urgencia, deberá entregar el reporte escrito e interpretación y/o estudio en un tiempo no mayor a 2 horas en el área de Trabajo Social de la Unidad Médica o al Encargado de la unidad y si la situación lo amerita, se entablará comunicación verbal sobre el resultado encontrado con el médico encargado en turno.</w:t>
      </w:r>
    </w:p>
    <w:p w:rsidR="00F55912" w:rsidRPr="004A53E7" w:rsidRDefault="00F55912" w:rsidP="005D2891">
      <w:pPr>
        <w:numPr>
          <w:ilvl w:val="0"/>
          <w:numId w:val="289"/>
        </w:numPr>
        <w:spacing w:before="120" w:after="120" w:line="240" w:lineRule="auto"/>
        <w:ind w:left="0"/>
        <w:jc w:val="both"/>
        <w:rPr>
          <w:rFonts w:eastAsia="Times New Roman" w:cs="Arial"/>
        </w:rPr>
      </w:pPr>
      <w:r w:rsidRPr="004A53E7">
        <w:rPr>
          <w:rFonts w:eastAsia="Times New Roman" w:cs="Arial"/>
        </w:rPr>
        <w:t>Se obliga a entregar a “</w:t>
      </w:r>
      <w:r w:rsidRPr="004A53E7">
        <w:rPr>
          <w:rFonts w:eastAsia="Times New Roman" w:cs="Arial"/>
          <w:b/>
        </w:rPr>
        <w:t>ISSSTECALI</w:t>
      </w:r>
      <w:r w:rsidRPr="004A53E7">
        <w:rPr>
          <w:rFonts w:eastAsia="Times New Roman" w:cs="Arial"/>
        </w:rPr>
        <w:t>” el diagnóstico y la interpretación por escrito, firmada y en hoja membretada de los estudios realizados al Departamento de Archivo del “</w:t>
      </w:r>
      <w:r w:rsidRPr="004A53E7">
        <w:rPr>
          <w:rFonts w:eastAsia="Times New Roman" w:cs="Arial"/>
          <w:b/>
        </w:rPr>
        <w:t>ISSSTECALI</w:t>
      </w:r>
      <w:r w:rsidRPr="004A53E7">
        <w:rPr>
          <w:rFonts w:eastAsia="Times New Roman" w:cs="Arial"/>
        </w:rPr>
        <w:t xml:space="preserve">” así como al paciente, en un lapso no mayor a 48 horas. </w:t>
      </w:r>
    </w:p>
    <w:p w:rsidR="00F55912" w:rsidRPr="004A53E7" w:rsidRDefault="00F55912" w:rsidP="005D2891">
      <w:pPr>
        <w:numPr>
          <w:ilvl w:val="0"/>
          <w:numId w:val="289"/>
        </w:numPr>
        <w:spacing w:before="120" w:after="120" w:line="240" w:lineRule="auto"/>
        <w:ind w:left="0"/>
        <w:jc w:val="both"/>
        <w:rPr>
          <w:rFonts w:eastAsia="Times New Roman" w:cs="Arial"/>
        </w:rPr>
      </w:pPr>
      <w:r w:rsidRPr="004A53E7">
        <w:rPr>
          <w:rFonts w:eastAsia="Times New Roman" w:cs="Arial"/>
        </w:rPr>
        <w:t>Deberá de entregar sus estudios, interpretaciones, diagnósticos, informes, notas médicas, y/o resumen médico, signados, digitalizados y en electrónico cuando “</w:t>
      </w:r>
      <w:r w:rsidRPr="004A53E7">
        <w:rPr>
          <w:rFonts w:eastAsia="Times New Roman" w:cs="Arial"/>
          <w:b/>
        </w:rPr>
        <w:t>ISSSTECALI</w:t>
      </w:r>
      <w:r w:rsidRPr="004A53E7">
        <w:rPr>
          <w:rFonts w:eastAsia="Times New Roman" w:cs="Arial"/>
        </w:rPr>
        <w:t xml:space="preserve">” así lo requiera. Los estudios digitales deberán ser enviados por sus siglas en inglés en el formato DICOM 3 (Digital Imaging and Communications in Medicine). </w:t>
      </w:r>
    </w:p>
    <w:p w:rsidR="00F55912" w:rsidRPr="004A53E7" w:rsidRDefault="00F55912" w:rsidP="005D2891">
      <w:pPr>
        <w:numPr>
          <w:ilvl w:val="0"/>
          <w:numId w:val="289"/>
        </w:numPr>
        <w:spacing w:before="120" w:after="120" w:line="240" w:lineRule="auto"/>
        <w:ind w:left="0"/>
        <w:jc w:val="both"/>
        <w:rPr>
          <w:rFonts w:eastAsia="Times New Roman" w:cs="Arial"/>
        </w:rPr>
      </w:pPr>
      <w:r w:rsidRPr="004A53E7">
        <w:rPr>
          <w:rFonts w:eastAsia="Times New Roman" w:cs="Arial"/>
        </w:rPr>
        <w:t xml:space="preserve">Se obliga a remitir al Departamento de Archivo y a la Administración del Hospital Tijuana una relación semanal digitalizada de los derechohabientes atendidos, especificando: nombre del paciente, número de afiliación y resumen medico correspondiente el cual deberá estar debidamente firmado. </w:t>
      </w:r>
    </w:p>
    <w:p w:rsidR="00F55912" w:rsidRPr="004A53E7" w:rsidRDefault="00F55912" w:rsidP="005D2891">
      <w:pPr>
        <w:numPr>
          <w:ilvl w:val="0"/>
          <w:numId w:val="289"/>
        </w:numPr>
        <w:spacing w:before="120" w:after="120" w:line="240" w:lineRule="auto"/>
        <w:ind w:left="0"/>
        <w:jc w:val="both"/>
        <w:rPr>
          <w:rFonts w:eastAsia="Times New Roman" w:cs="Arial"/>
        </w:rPr>
      </w:pPr>
      <w:r w:rsidRPr="004A53E7">
        <w:rPr>
          <w:rFonts w:eastAsia="Times New Roman" w:cs="Arial"/>
        </w:rPr>
        <w:t xml:space="preserve">Cuando el  </w:t>
      </w:r>
      <w:r w:rsidRPr="004A53E7">
        <w:rPr>
          <w:rFonts w:eastAsia="Times New Roman" w:cs="Arial"/>
          <w:b/>
        </w:rPr>
        <w:t xml:space="preserve">“LICITANTE” </w:t>
      </w:r>
      <w:r w:rsidRPr="004A53E7">
        <w:rPr>
          <w:rFonts w:eastAsia="Times New Roman" w:cs="Arial"/>
        </w:rPr>
        <w:t>solicite algún Estudio de Laboratorio, Rayos X o Receta con Prescripción de Medicamento, lo realizara por escrito, en su papelería, para que el paciente acuda a la Unidad Médica que lo canalizó a efecto de que se autorice por la jefatura correspondiente.</w:t>
      </w:r>
    </w:p>
    <w:p w:rsidR="00F55912" w:rsidRPr="004A53E7" w:rsidRDefault="00F55912" w:rsidP="005D2891">
      <w:pPr>
        <w:numPr>
          <w:ilvl w:val="0"/>
          <w:numId w:val="289"/>
        </w:numPr>
        <w:spacing w:before="120" w:after="120" w:line="240" w:lineRule="auto"/>
        <w:ind w:left="0"/>
        <w:jc w:val="both"/>
        <w:rPr>
          <w:rFonts w:eastAsia="Times New Roman" w:cs="Arial"/>
        </w:rPr>
      </w:pPr>
      <w:r w:rsidRPr="004A53E7">
        <w:rPr>
          <w:rFonts w:eastAsia="Times New Roman" w:cs="Arial"/>
        </w:rPr>
        <w:t xml:space="preserve">En caso de que exista la posibilidad de que al paciente le sean realizadas múltiples intervenciones y/o por la complejidad del caso, deberá presentar el caso clínico ante las autoridades hospitalarias. </w:t>
      </w:r>
    </w:p>
    <w:p w:rsidR="00F55912" w:rsidRPr="00927F19" w:rsidRDefault="00F55912" w:rsidP="005D2891">
      <w:pPr>
        <w:numPr>
          <w:ilvl w:val="0"/>
          <w:numId w:val="289"/>
        </w:numPr>
        <w:spacing w:before="120" w:after="120" w:line="240" w:lineRule="auto"/>
        <w:ind w:left="0"/>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proporcionará todos los</w:t>
      </w:r>
      <w:r w:rsidRPr="004A53E7">
        <w:rPr>
          <w:rFonts w:eastAsia="Times New Roman" w:cs="Arial"/>
          <w:color w:val="000000"/>
        </w:rPr>
        <w:t xml:space="preserve"> insumos y materiales, incluyendo el Hemodinamista, Enfermero, Anestesiólogo, Técnico, tiempo de recuperación, asimismo el Cateterismo Diagnóstico no será sumatorio al precio unitario establecido en la propuesta económica del </w:t>
      </w:r>
      <w:r w:rsidRPr="004A53E7">
        <w:rPr>
          <w:rFonts w:eastAsia="Times New Roman" w:cs="Arial"/>
          <w:b/>
          <w:color w:val="000000"/>
        </w:rPr>
        <w:t xml:space="preserve">“LICITANTE” </w:t>
      </w:r>
      <w:r w:rsidRPr="004A53E7">
        <w:rPr>
          <w:rFonts w:eastAsia="Times New Roman" w:cs="Arial"/>
          <w:color w:val="000000"/>
        </w:rPr>
        <w:t>cuando se realice un Procedimiento de Angioplastia.</w:t>
      </w:r>
    </w:p>
    <w:p w:rsidR="00927F19" w:rsidRPr="004A53E7" w:rsidRDefault="00927F19" w:rsidP="00927F19">
      <w:pPr>
        <w:spacing w:before="120" w:after="120" w:line="240" w:lineRule="auto"/>
        <w:jc w:val="both"/>
        <w:rPr>
          <w:rFonts w:eastAsia="Times New Roman" w:cs="Arial"/>
        </w:rPr>
      </w:pPr>
    </w:p>
    <w:tbl>
      <w:tblPr>
        <w:tblStyle w:val="Tablaconcuadrcula"/>
        <w:tblW w:w="9493" w:type="dxa"/>
        <w:jc w:val="center"/>
        <w:tblLook w:val="04A0" w:firstRow="1" w:lastRow="0" w:firstColumn="1" w:lastColumn="0" w:noHBand="0" w:noVBand="1"/>
      </w:tblPr>
      <w:tblGrid>
        <w:gridCol w:w="3681"/>
        <w:gridCol w:w="5812"/>
      </w:tblGrid>
      <w:tr w:rsidR="00FC2054" w:rsidRPr="004A53E7" w:rsidTr="00080C9F">
        <w:trPr>
          <w:trHeight w:val="217"/>
          <w:jc w:val="center"/>
        </w:trPr>
        <w:tc>
          <w:tcPr>
            <w:tcW w:w="9493" w:type="dxa"/>
            <w:gridSpan w:val="2"/>
            <w:shd w:val="pct10" w:color="auto" w:fill="auto"/>
          </w:tcPr>
          <w:p w:rsidR="00FC2054" w:rsidRPr="004A53E7" w:rsidRDefault="00A679F0" w:rsidP="004A53E7">
            <w:pPr>
              <w:spacing w:before="120" w:after="120" w:line="240" w:lineRule="auto"/>
              <w:ind w:right="333"/>
              <w:jc w:val="both"/>
              <w:rPr>
                <w:rFonts w:eastAsia="Times New Roman" w:cs="Arial"/>
                <w:b/>
              </w:rPr>
            </w:pPr>
            <w:r>
              <w:rPr>
                <w:rFonts w:eastAsia="Times New Roman" w:cs="Arial"/>
                <w:b/>
              </w:rPr>
              <w:t>PARTIDA 42</w:t>
            </w:r>
          </w:p>
        </w:tc>
      </w:tr>
      <w:tr w:rsidR="00FC2054" w:rsidRPr="004A53E7" w:rsidTr="00080C9F">
        <w:trPr>
          <w:trHeight w:val="395"/>
          <w:jc w:val="center"/>
        </w:trPr>
        <w:tc>
          <w:tcPr>
            <w:tcW w:w="9493" w:type="dxa"/>
            <w:gridSpan w:val="2"/>
            <w:shd w:val="pct10" w:color="auto" w:fill="auto"/>
          </w:tcPr>
          <w:p w:rsidR="00FC2054" w:rsidRPr="004A53E7" w:rsidRDefault="00C712D8" w:rsidP="004A53E7">
            <w:pPr>
              <w:spacing w:before="120" w:after="120" w:line="240" w:lineRule="auto"/>
              <w:ind w:right="333"/>
              <w:jc w:val="both"/>
              <w:rPr>
                <w:rFonts w:cs="Arial"/>
              </w:rPr>
            </w:pPr>
            <w:r w:rsidRPr="004A53E7">
              <w:rPr>
                <w:rFonts w:eastAsia="Times New Roman" w:cs="Arial"/>
                <w:b/>
              </w:rPr>
              <w:t>Hospital Ensenada</w:t>
            </w:r>
          </w:p>
        </w:tc>
      </w:tr>
      <w:tr w:rsidR="00FC2054" w:rsidRPr="004A53E7" w:rsidTr="00080C9F">
        <w:trPr>
          <w:trHeight w:val="226"/>
          <w:jc w:val="center"/>
        </w:trPr>
        <w:tc>
          <w:tcPr>
            <w:tcW w:w="3681" w:type="dxa"/>
            <w:shd w:val="pct10" w:color="auto" w:fill="auto"/>
          </w:tcPr>
          <w:p w:rsidR="00FC2054" w:rsidRPr="004A53E7" w:rsidRDefault="00C712D8" w:rsidP="004A53E7">
            <w:pPr>
              <w:spacing w:before="120" w:after="120" w:line="240" w:lineRule="auto"/>
              <w:ind w:right="333"/>
              <w:jc w:val="both"/>
              <w:rPr>
                <w:rFonts w:cs="Arial"/>
                <w:b/>
              </w:rPr>
            </w:pPr>
            <w:r w:rsidRPr="004A53E7">
              <w:rPr>
                <w:rFonts w:cs="Arial"/>
                <w:b/>
              </w:rPr>
              <w:t>Especialidad</w:t>
            </w:r>
          </w:p>
        </w:tc>
        <w:tc>
          <w:tcPr>
            <w:tcW w:w="5812" w:type="dxa"/>
            <w:shd w:val="pct10" w:color="auto" w:fill="auto"/>
          </w:tcPr>
          <w:p w:rsidR="00FC2054" w:rsidRPr="004A53E7" w:rsidRDefault="00C712D8" w:rsidP="004A53E7">
            <w:pPr>
              <w:spacing w:before="120" w:after="120" w:line="240" w:lineRule="auto"/>
              <w:ind w:right="333"/>
              <w:jc w:val="both"/>
              <w:rPr>
                <w:rFonts w:cs="Arial"/>
                <w:b/>
              </w:rPr>
            </w:pPr>
            <w:r w:rsidRPr="004A53E7">
              <w:rPr>
                <w:rFonts w:cs="Arial"/>
                <w:b/>
              </w:rPr>
              <w:t>Descripción Del Servicio</w:t>
            </w:r>
          </w:p>
        </w:tc>
      </w:tr>
      <w:tr w:rsidR="00495E32" w:rsidRPr="004A53E7" w:rsidTr="00080C9F">
        <w:tblPrEx>
          <w:jc w:val="left"/>
        </w:tblPrEx>
        <w:trPr>
          <w:trHeight w:val="288"/>
        </w:trPr>
        <w:tc>
          <w:tcPr>
            <w:tcW w:w="3681" w:type="dxa"/>
            <w:vMerge w:val="restart"/>
            <w:noWrap/>
            <w:hideMark/>
          </w:tcPr>
          <w:p w:rsidR="00495E32" w:rsidRPr="004A53E7" w:rsidRDefault="00495E32" w:rsidP="004A53E7">
            <w:pPr>
              <w:spacing w:before="120" w:after="120" w:line="240" w:lineRule="auto"/>
              <w:jc w:val="both"/>
              <w:rPr>
                <w:rFonts w:cs="Arial"/>
              </w:rPr>
            </w:pPr>
          </w:p>
          <w:p w:rsidR="00080C9F" w:rsidRDefault="00495E32" w:rsidP="00702B82">
            <w:pPr>
              <w:spacing w:before="120" w:after="120" w:line="240" w:lineRule="auto"/>
              <w:jc w:val="center"/>
              <w:rPr>
                <w:rFonts w:cs="Arial"/>
                <w:b/>
              </w:rPr>
            </w:pPr>
            <w:r w:rsidRPr="004A53E7">
              <w:rPr>
                <w:rFonts w:cs="Arial"/>
                <w:b/>
              </w:rPr>
              <w:t>SERVICIOS DE HEMODINAMIA</w:t>
            </w:r>
            <w:r w:rsidR="005B219E">
              <w:rPr>
                <w:rFonts w:cs="Arial"/>
                <w:b/>
              </w:rPr>
              <w:t xml:space="preserve"> </w:t>
            </w:r>
          </w:p>
          <w:p w:rsidR="00495E32" w:rsidRPr="004A53E7" w:rsidRDefault="005B219E" w:rsidP="00702B82">
            <w:pPr>
              <w:spacing w:before="120" w:after="120" w:line="240" w:lineRule="auto"/>
              <w:jc w:val="center"/>
              <w:rPr>
                <w:rFonts w:cs="Arial"/>
                <w:b/>
              </w:rPr>
            </w:pPr>
            <w:r>
              <w:rPr>
                <w:rFonts w:cs="Arial"/>
                <w:b/>
              </w:rPr>
              <w:t>CON HEMODINAMISTA</w:t>
            </w:r>
          </w:p>
          <w:p w:rsidR="00495E32" w:rsidRPr="004A53E7" w:rsidRDefault="00495E32" w:rsidP="004A53E7">
            <w:pPr>
              <w:spacing w:before="120" w:after="120" w:line="240" w:lineRule="auto"/>
              <w:jc w:val="both"/>
              <w:rPr>
                <w:rFonts w:eastAsia="Times New Roman" w:cs="Arial"/>
              </w:rPr>
            </w:pPr>
          </w:p>
          <w:p w:rsidR="00495E32" w:rsidRPr="00495E32" w:rsidRDefault="00495E32" w:rsidP="00702B82">
            <w:pPr>
              <w:spacing w:before="120" w:after="120" w:line="240" w:lineRule="auto"/>
              <w:jc w:val="center"/>
              <w:rPr>
                <w:rFonts w:eastAsia="Times New Roman" w:cs="Times New Roman"/>
              </w:rPr>
            </w:pPr>
            <w:r w:rsidRPr="004A53E7">
              <w:rPr>
                <w:rFonts w:eastAsia="Times New Roman" w:cs="Arial"/>
              </w:rPr>
              <w:t>TODOS LOS SERVICIO INCLUYEN HEMODINAMISTA, INSUMOS Y MATERIALES, ENFERMERO, ANESTESIÓLOGO, TÉCNICO. Y TIEMPO DE RECUPERACIÓN DESPUÉS DEL  PROCEDIMIENTO</w:t>
            </w:r>
          </w:p>
        </w:tc>
        <w:tc>
          <w:tcPr>
            <w:tcW w:w="5812" w:type="dxa"/>
            <w:hideMark/>
          </w:tcPr>
          <w:p w:rsidR="00495E32" w:rsidRPr="00495E32" w:rsidRDefault="00495E32" w:rsidP="00702B82">
            <w:pPr>
              <w:spacing w:before="120" w:after="120" w:line="240" w:lineRule="auto"/>
              <w:ind w:left="264"/>
              <w:jc w:val="both"/>
              <w:rPr>
                <w:rFonts w:eastAsia="Times New Roman" w:cs="Times New Roman"/>
                <w:color w:val="000000"/>
              </w:rPr>
            </w:pPr>
            <w:r w:rsidRPr="00495E32">
              <w:rPr>
                <w:rFonts w:eastAsia="Times New Roman" w:cs="Arial"/>
                <w:color w:val="000000"/>
              </w:rPr>
              <w:t>Angioplastía + Stent Medicado</w:t>
            </w:r>
          </w:p>
        </w:tc>
      </w:tr>
      <w:tr w:rsidR="00495E32" w:rsidRPr="004A53E7" w:rsidTr="00080C9F">
        <w:tblPrEx>
          <w:jc w:val="left"/>
        </w:tblPrEx>
        <w:trPr>
          <w:trHeight w:val="288"/>
        </w:trPr>
        <w:tc>
          <w:tcPr>
            <w:tcW w:w="3681" w:type="dxa"/>
            <w:vMerge/>
            <w:noWrap/>
            <w:hideMark/>
          </w:tcPr>
          <w:p w:rsidR="00495E32" w:rsidRPr="00495E32" w:rsidRDefault="00495E32" w:rsidP="004A53E7">
            <w:pPr>
              <w:spacing w:before="120" w:after="120" w:line="240" w:lineRule="auto"/>
              <w:jc w:val="both"/>
              <w:rPr>
                <w:rFonts w:eastAsia="Times New Roman" w:cs="Times New Roman"/>
                <w:color w:val="000000"/>
              </w:rPr>
            </w:pPr>
          </w:p>
        </w:tc>
        <w:tc>
          <w:tcPr>
            <w:tcW w:w="5812" w:type="dxa"/>
            <w:hideMark/>
          </w:tcPr>
          <w:p w:rsidR="00495E32" w:rsidRPr="00495E32" w:rsidRDefault="00495E32" w:rsidP="00702B82">
            <w:pPr>
              <w:spacing w:before="120" w:after="120" w:line="240" w:lineRule="auto"/>
              <w:ind w:left="264"/>
              <w:jc w:val="both"/>
              <w:rPr>
                <w:rFonts w:eastAsia="Times New Roman" w:cs="Times New Roman"/>
                <w:color w:val="000000"/>
              </w:rPr>
            </w:pPr>
            <w:r w:rsidRPr="00495E32">
              <w:rPr>
                <w:rFonts w:eastAsia="Times New Roman" w:cs="Arial"/>
                <w:color w:val="000000"/>
              </w:rPr>
              <w:t>Angioplastía + Stent No Medicado</w:t>
            </w:r>
          </w:p>
        </w:tc>
      </w:tr>
      <w:tr w:rsidR="00495E32" w:rsidRPr="004A53E7" w:rsidTr="00080C9F">
        <w:tblPrEx>
          <w:jc w:val="left"/>
        </w:tblPrEx>
        <w:trPr>
          <w:trHeight w:val="576"/>
        </w:trPr>
        <w:tc>
          <w:tcPr>
            <w:tcW w:w="3681" w:type="dxa"/>
            <w:vMerge/>
            <w:noWrap/>
            <w:hideMark/>
          </w:tcPr>
          <w:p w:rsidR="00495E32" w:rsidRPr="00495E32" w:rsidRDefault="00495E32" w:rsidP="004A53E7">
            <w:pPr>
              <w:spacing w:before="120" w:after="120" w:line="240" w:lineRule="auto"/>
              <w:jc w:val="both"/>
              <w:rPr>
                <w:rFonts w:eastAsia="Times New Roman" w:cs="Times New Roman"/>
                <w:color w:val="000000"/>
              </w:rPr>
            </w:pPr>
          </w:p>
        </w:tc>
        <w:tc>
          <w:tcPr>
            <w:tcW w:w="5812" w:type="dxa"/>
            <w:hideMark/>
          </w:tcPr>
          <w:p w:rsidR="00495E32" w:rsidRPr="00495E32" w:rsidRDefault="00495E32" w:rsidP="00702B82">
            <w:pPr>
              <w:spacing w:before="120" w:after="120" w:line="240" w:lineRule="auto"/>
              <w:ind w:left="264"/>
              <w:jc w:val="both"/>
              <w:rPr>
                <w:rFonts w:eastAsia="Times New Roman" w:cs="Times New Roman"/>
                <w:color w:val="000000"/>
              </w:rPr>
            </w:pPr>
            <w:r w:rsidRPr="00495E32">
              <w:rPr>
                <w:rFonts w:eastAsia="Times New Roman" w:cs="Arial"/>
                <w:color w:val="000000"/>
              </w:rPr>
              <w:t>Angioplastia coronaria con 1 stent medicado + balón adicional</w:t>
            </w:r>
          </w:p>
        </w:tc>
      </w:tr>
      <w:tr w:rsidR="00495E32" w:rsidRPr="004A53E7" w:rsidTr="00080C9F">
        <w:tblPrEx>
          <w:jc w:val="left"/>
        </w:tblPrEx>
        <w:trPr>
          <w:trHeight w:val="288"/>
        </w:trPr>
        <w:tc>
          <w:tcPr>
            <w:tcW w:w="3681" w:type="dxa"/>
            <w:vMerge/>
            <w:noWrap/>
            <w:hideMark/>
          </w:tcPr>
          <w:p w:rsidR="00495E32" w:rsidRPr="00495E32" w:rsidRDefault="00495E32" w:rsidP="004A53E7">
            <w:pPr>
              <w:spacing w:before="120" w:after="120" w:line="240" w:lineRule="auto"/>
              <w:jc w:val="both"/>
              <w:rPr>
                <w:rFonts w:eastAsia="Times New Roman" w:cs="Times New Roman"/>
                <w:color w:val="000000"/>
              </w:rPr>
            </w:pPr>
          </w:p>
        </w:tc>
        <w:tc>
          <w:tcPr>
            <w:tcW w:w="5812" w:type="dxa"/>
            <w:hideMark/>
          </w:tcPr>
          <w:p w:rsidR="00495E32" w:rsidRPr="00495E32" w:rsidRDefault="00495E32" w:rsidP="00702B82">
            <w:pPr>
              <w:spacing w:before="120" w:after="120" w:line="240" w:lineRule="auto"/>
              <w:ind w:left="264"/>
              <w:jc w:val="both"/>
              <w:rPr>
                <w:rFonts w:eastAsia="Times New Roman" w:cs="Times New Roman"/>
                <w:color w:val="000000"/>
              </w:rPr>
            </w:pPr>
            <w:r w:rsidRPr="00495E32">
              <w:rPr>
                <w:rFonts w:eastAsia="Times New Roman" w:cs="Arial"/>
                <w:color w:val="000000"/>
              </w:rPr>
              <w:t>Catéter balón extra</w:t>
            </w:r>
          </w:p>
        </w:tc>
      </w:tr>
      <w:tr w:rsidR="00495E32" w:rsidRPr="004A53E7" w:rsidTr="00080C9F">
        <w:tblPrEx>
          <w:jc w:val="left"/>
        </w:tblPrEx>
        <w:trPr>
          <w:trHeight w:val="288"/>
        </w:trPr>
        <w:tc>
          <w:tcPr>
            <w:tcW w:w="3681" w:type="dxa"/>
            <w:vMerge/>
            <w:noWrap/>
            <w:hideMark/>
          </w:tcPr>
          <w:p w:rsidR="00495E32" w:rsidRPr="00495E32" w:rsidRDefault="00495E32" w:rsidP="004A53E7">
            <w:pPr>
              <w:spacing w:before="120" w:after="120" w:line="240" w:lineRule="auto"/>
              <w:jc w:val="both"/>
              <w:rPr>
                <w:rFonts w:eastAsia="Times New Roman" w:cs="Times New Roman"/>
                <w:color w:val="000000"/>
              </w:rPr>
            </w:pPr>
          </w:p>
        </w:tc>
        <w:tc>
          <w:tcPr>
            <w:tcW w:w="5812" w:type="dxa"/>
            <w:hideMark/>
          </w:tcPr>
          <w:p w:rsidR="00495E32" w:rsidRPr="00495E32" w:rsidRDefault="00495E32" w:rsidP="00702B82">
            <w:pPr>
              <w:spacing w:before="120" w:after="120" w:line="240" w:lineRule="auto"/>
              <w:ind w:left="264"/>
              <w:jc w:val="both"/>
              <w:rPr>
                <w:rFonts w:eastAsia="Times New Roman" w:cs="Times New Roman"/>
                <w:color w:val="000000"/>
              </w:rPr>
            </w:pPr>
            <w:r w:rsidRPr="00495E32">
              <w:rPr>
                <w:rFonts w:eastAsia="Times New Roman" w:cs="Arial"/>
                <w:color w:val="000000"/>
              </w:rPr>
              <w:t>Cateterismo Diagnóstico</w:t>
            </w:r>
          </w:p>
        </w:tc>
      </w:tr>
      <w:tr w:rsidR="00495E32" w:rsidRPr="004A53E7" w:rsidTr="00080C9F">
        <w:tblPrEx>
          <w:jc w:val="left"/>
        </w:tblPrEx>
        <w:trPr>
          <w:trHeight w:val="288"/>
        </w:trPr>
        <w:tc>
          <w:tcPr>
            <w:tcW w:w="3681" w:type="dxa"/>
            <w:vMerge/>
            <w:noWrap/>
            <w:hideMark/>
          </w:tcPr>
          <w:p w:rsidR="00495E32" w:rsidRPr="00495E32" w:rsidRDefault="00495E32" w:rsidP="004A53E7">
            <w:pPr>
              <w:spacing w:before="120" w:after="120" w:line="240" w:lineRule="auto"/>
              <w:jc w:val="both"/>
              <w:rPr>
                <w:rFonts w:eastAsia="Times New Roman" w:cs="Times New Roman"/>
                <w:color w:val="000000"/>
              </w:rPr>
            </w:pPr>
          </w:p>
        </w:tc>
        <w:tc>
          <w:tcPr>
            <w:tcW w:w="5812" w:type="dxa"/>
            <w:hideMark/>
          </w:tcPr>
          <w:p w:rsidR="00495E32" w:rsidRPr="00495E32" w:rsidRDefault="00495E32" w:rsidP="00702B82">
            <w:pPr>
              <w:spacing w:before="120" w:after="120" w:line="240" w:lineRule="auto"/>
              <w:ind w:left="264"/>
              <w:jc w:val="both"/>
              <w:rPr>
                <w:rFonts w:eastAsia="Times New Roman" w:cs="Times New Roman"/>
                <w:color w:val="000000"/>
              </w:rPr>
            </w:pPr>
            <w:r w:rsidRPr="00495E32">
              <w:rPr>
                <w:rFonts w:eastAsia="Times New Roman" w:cs="Arial"/>
                <w:color w:val="000000"/>
              </w:rPr>
              <w:t>Stent  Medicado Extra</w:t>
            </w:r>
          </w:p>
        </w:tc>
      </w:tr>
      <w:tr w:rsidR="00495E32" w:rsidRPr="004A53E7" w:rsidTr="00080C9F">
        <w:tblPrEx>
          <w:jc w:val="left"/>
        </w:tblPrEx>
        <w:trPr>
          <w:trHeight w:val="288"/>
        </w:trPr>
        <w:tc>
          <w:tcPr>
            <w:tcW w:w="3681" w:type="dxa"/>
            <w:vMerge/>
            <w:noWrap/>
            <w:hideMark/>
          </w:tcPr>
          <w:p w:rsidR="00495E32" w:rsidRPr="00495E32" w:rsidRDefault="00495E32" w:rsidP="004A53E7">
            <w:pPr>
              <w:spacing w:before="120" w:after="120" w:line="240" w:lineRule="auto"/>
              <w:jc w:val="both"/>
              <w:rPr>
                <w:rFonts w:eastAsia="Times New Roman" w:cs="Times New Roman"/>
                <w:color w:val="000000"/>
              </w:rPr>
            </w:pPr>
          </w:p>
        </w:tc>
        <w:tc>
          <w:tcPr>
            <w:tcW w:w="5812" w:type="dxa"/>
            <w:hideMark/>
          </w:tcPr>
          <w:p w:rsidR="00495E32" w:rsidRPr="00495E32" w:rsidRDefault="00495E32" w:rsidP="00702B82">
            <w:pPr>
              <w:spacing w:before="120" w:after="120" w:line="240" w:lineRule="auto"/>
              <w:ind w:left="264"/>
              <w:jc w:val="both"/>
              <w:rPr>
                <w:rFonts w:eastAsia="Times New Roman" w:cs="Times New Roman"/>
                <w:color w:val="000000"/>
              </w:rPr>
            </w:pPr>
            <w:r w:rsidRPr="00495E32">
              <w:rPr>
                <w:rFonts w:eastAsia="Times New Roman" w:cs="Arial"/>
                <w:color w:val="000000"/>
              </w:rPr>
              <w:t>Stent  No  Medicado  Extra</w:t>
            </w:r>
          </w:p>
        </w:tc>
      </w:tr>
      <w:tr w:rsidR="00495E32" w:rsidRPr="004A53E7" w:rsidTr="00080C9F">
        <w:tblPrEx>
          <w:jc w:val="left"/>
        </w:tblPrEx>
        <w:trPr>
          <w:trHeight w:val="576"/>
        </w:trPr>
        <w:tc>
          <w:tcPr>
            <w:tcW w:w="3681" w:type="dxa"/>
            <w:vMerge/>
            <w:noWrap/>
            <w:hideMark/>
          </w:tcPr>
          <w:p w:rsidR="00495E32" w:rsidRPr="00495E32" w:rsidRDefault="00495E32" w:rsidP="004A53E7">
            <w:pPr>
              <w:spacing w:before="120" w:after="120" w:line="240" w:lineRule="auto"/>
              <w:jc w:val="both"/>
              <w:rPr>
                <w:rFonts w:eastAsia="Times New Roman" w:cs="Times New Roman"/>
                <w:color w:val="000000"/>
              </w:rPr>
            </w:pPr>
          </w:p>
        </w:tc>
        <w:tc>
          <w:tcPr>
            <w:tcW w:w="5812" w:type="dxa"/>
            <w:hideMark/>
          </w:tcPr>
          <w:p w:rsidR="00495E32" w:rsidRPr="00495E32" w:rsidRDefault="00495E32" w:rsidP="00702B82">
            <w:pPr>
              <w:spacing w:before="120" w:after="120" w:line="240" w:lineRule="auto"/>
              <w:ind w:left="264"/>
              <w:jc w:val="both"/>
              <w:rPr>
                <w:rFonts w:eastAsia="Times New Roman" w:cs="Times New Roman"/>
                <w:color w:val="000000"/>
              </w:rPr>
            </w:pPr>
            <w:r w:rsidRPr="00495E32">
              <w:rPr>
                <w:rFonts w:eastAsia="Times New Roman" w:cs="Arial"/>
                <w:color w:val="000000"/>
              </w:rPr>
              <w:t>Uso de Sala de Hemodinámia en Sistema Neuronervioso Central</w:t>
            </w:r>
          </w:p>
        </w:tc>
      </w:tr>
      <w:tr w:rsidR="00495E32" w:rsidRPr="004A53E7" w:rsidTr="00080C9F">
        <w:tblPrEx>
          <w:jc w:val="left"/>
        </w:tblPrEx>
        <w:trPr>
          <w:trHeight w:val="576"/>
        </w:trPr>
        <w:tc>
          <w:tcPr>
            <w:tcW w:w="3681" w:type="dxa"/>
            <w:vMerge/>
            <w:noWrap/>
            <w:hideMark/>
          </w:tcPr>
          <w:p w:rsidR="00495E32" w:rsidRPr="00495E32" w:rsidRDefault="00495E32" w:rsidP="004A53E7">
            <w:pPr>
              <w:spacing w:before="120" w:after="120" w:line="240" w:lineRule="auto"/>
              <w:jc w:val="both"/>
              <w:rPr>
                <w:rFonts w:eastAsia="Times New Roman" w:cs="Times New Roman"/>
                <w:color w:val="000000"/>
              </w:rPr>
            </w:pPr>
          </w:p>
        </w:tc>
        <w:tc>
          <w:tcPr>
            <w:tcW w:w="5812" w:type="dxa"/>
            <w:hideMark/>
          </w:tcPr>
          <w:p w:rsidR="00495E32" w:rsidRPr="00495E32" w:rsidRDefault="00495E32" w:rsidP="00702B82">
            <w:pPr>
              <w:spacing w:before="120" w:after="120" w:line="240" w:lineRule="auto"/>
              <w:ind w:left="264"/>
              <w:jc w:val="both"/>
              <w:rPr>
                <w:rFonts w:eastAsia="Times New Roman" w:cs="Times New Roman"/>
                <w:color w:val="000000"/>
              </w:rPr>
            </w:pPr>
            <w:r w:rsidRPr="00495E32">
              <w:rPr>
                <w:rFonts w:eastAsia="Times New Roman" w:cs="Arial"/>
                <w:color w:val="000000"/>
              </w:rPr>
              <w:t>Uso de Sala de Hemodinámia para procedimientos pediátricos</w:t>
            </w:r>
          </w:p>
        </w:tc>
      </w:tr>
    </w:tbl>
    <w:p w:rsidR="00FC2054" w:rsidRPr="004A53E7" w:rsidRDefault="00FC2054" w:rsidP="004A53E7">
      <w:pPr>
        <w:spacing w:before="120" w:after="120" w:line="240" w:lineRule="auto"/>
        <w:jc w:val="both"/>
        <w:rPr>
          <w:rFonts w:eastAsia="Times New Roman" w:cs="Arial"/>
        </w:rPr>
      </w:pPr>
    </w:p>
    <w:p w:rsidR="00FC2054" w:rsidRPr="004A53E7" w:rsidRDefault="006E3660" w:rsidP="004A53E7">
      <w:pPr>
        <w:spacing w:before="120" w:after="120" w:line="240" w:lineRule="auto"/>
        <w:jc w:val="both"/>
        <w:rPr>
          <w:rFonts w:eastAsia="Times New Roman" w:cs="Arial"/>
        </w:rPr>
      </w:pPr>
      <w:r w:rsidRPr="004A53E7">
        <w:rPr>
          <w:rFonts w:eastAsia="Times New Roman" w:cs="Arial"/>
          <w:b/>
        </w:rPr>
        <w:t xml:space="preserve">“LICITANTE” </w:t>
      </w:r>
      <w:r w:rsidR="00FC2054" w:rsidRPr="004A53E7">
        <w:rPr>
          <w:rFonts w:eastAsia="Times New Roman" w:cs="Arial"/>
        </w:rPr>
        <w:t>deberá  cumplir  con cada uno de los puntos siguientes y presentarse como parte de su Propuesta Técnica, en caso contrario su propuesta será desechada por no cumplir con los requisitos documentales establecidos en las Bases de Licitación:</w:t>
      </w:r>
    </w:p>
    <w:p w:rsidR="00FC2054" w:rsidRPr="004A53E7" w:rsidRDefault="00FC2054" w:rsidP="004A53E7">
      <w:pPr>
        <w:spacing w:before="120" w:after="120" w:line="240" w:lineRule="auto"/>
        <w:jc w:val="both"/>
        <w:rPr>
          <w:rFonts w:eastAsia="Times New Roman" w:cs="Arial"/>
        </w:rPr>
      </w:pPr>
    </w:p>
    <w:p w:rsidR="00FC2054" w:rsidRPr="004A53E7" w:rsidRDefault="00FC2054" w:rsidP="005D2891">
      <w:pPr>
        <w:pStyle w:val="Prrafodelista"/>
        <w:numPr>
          <w:ilvl w:val="1"/>
          <w:numId w:val="72"/>
        </w:numPr>
        <w:spacing w:before="120" w:after="120" w:line="240" w:lineRule="auto"/>
        <w:ind w:left="0" w:hanging="360"/>
        <w:jc w:val="both"/>
        <w:rPr>
          <w:rFonts w:eastAsia="Times New Roman" w:cs="Arial"/>
        </w:rPr>
      </w:pPr>
      <w:r w:rsidRPr="004A53E7">
        <w:rPr>
          <w:rFonts w:eastAsia="Times New Roman" w:cs="Arial"/>
        </w:rPr>
        <w:t xml:space="preserve">DOCUMENTOS </w:t>
      </w:r>
      <w:r w:rsidR="004B5255" w:rsidRPr="004A53E7">
        <w:rPr>
          <w:rFonts w:eastAsia="Times New Roman" w:cs="Arial"/>
        </w:rPr>
        <w:t>MÉDICOS</w:t>
      </w:r>
      <w:r w:rsidRPr="004A53E7">
        <w:rPr>
          <w:rFonts w:eastAsia="Times New Roman" w:cs="Arial"/>
        </w:rPr>
        <w:t xml:space="preserve">  DONDE SE ACREDITE ESPECIALIDAD DEL PERSONAL:</w:t>
      </w:r>
    </w:p>
    <w:p w:rsidR="009446D3" w:rsidRPr="004A53E7" w:rsidRDefault="009446D3" w:rsidP="005D2891">
      <w:pPr>
        <w:numPr>
          <w:ilvl w:val="0"/>
          <w:numId w:val="212"/>
        </w:numPr>
        <w:spacing w:before="120" w:after="120" w:line="240" w:lineRule="auto"/>
        <w:ind w:left="0"/>
        <w:contextualSpacing/>
        <w:jc w:val="both"/>
        <w:rPr>
          <w:rFonts w:eastAsia="Times New Roman" w:cs="Arial"/>
        </w:rPr>
      </w:pPr>
      <w:r w:rsidRPr="004A53E7">
        <w:rPr>
          <w:rFonts w:eastAsia="Times New Roman" w:cs="Arial"/>
        </w:rPr>
        <w:t xml:space="preserve">Copia del Título de Médico Especialista en Cardiología Clínica expedido por una universidad reconocida en Los Estados Unidos Mexicanos. </w:t>
      </w:r>
    </w:p>
    <w:p w:rsidR="009446D3" w:rsidRPr="004A53E7" w:rsidRDefault="009446D3" w:rsidP="005D2891">
      <w:pPr>
        <w:numPr>
          <w:ilvl w:val="0"/>
          <w:numId w:val="212"/>
        </w:numPr>
        <w:spacing w:before="120" w:after="120" w:line="240" w:lineRule="auto"/>
        <w:ind w:left="0"/>
        <w:contextualSpacing/>
        <w:jc w:val="both"/>
        <w:rPr>
          <w:rFonts w:eastAsia="Times New Roman" w:cs="Arial"/>
        </w:rPr>
      </w:pPr>
      <w:r w:rsidRPr="004A53E7">
        <w:rPr>
          <w:rFonts w:eastAsia="Times New Roman" w:cs="Arial"/>
        </w:rPr>
        <w:t xml:space="preserve">Copia del Título de Especialidad Cardiología Intervencionista expedido por una universidad reconocida en Los Estados Unidos Mexicanos. </w:t>
      </w:r>
    </w:p>
    <w:p w:rsidR="009446D3" w:rsidRPr="004A53E7" w:rsidRDefault="009446D3" w:rsidP="005D2891">
      <w:pPr>
        <w:numPr>
          <w:ilvl w:val="0"/>
          <w:numId w:val="212"/>
        </w:numPr>
        <w:spacing w:before="120" w:after="120" w:line="240" w:lineRule="auto"/>
        <w:ind w:left="0"/>
        <w:contextualSpacing/>
        <w:jc w:val="both"/>
        <w:rPr>
          <w:rFonts w:eastAsia="Times New Roman" w:cs="Arial"/>
        </w:rPr>
      </w:pPr>
      <w:r w:rsidRPr="004A53E7">
        <w:rPr>
          <w:rFonts w:eastAsia="Times New Roman" w:cs="Arial"/>
        </w:rPr>
        <w:t>Copia del Certificado expedido por el Consejo Mexicano de Cardiología en Cardiología Intervencionista.</w:t>
      </w:r>
    </w:p>
    <w:p w:rsidR="009446D3" w:rsidRPr="004A53E7" w:rsidRDefault="009446D3" w:rsidP="005D2891">
      <w:pPr>
        <w:numPr>
          <w:ilvl w:val="0"/>
          <w:numId w:val="212"/>
        </w:numPr>
        <w:autoSpaceDE w:val="0"/>
        <w:autoSpaceDN w:val="0"/>
        <w:adjustRightInd w:val="0"/>
        <w:spacing w:before="120" w:after="120" w:line="240" w:lineRule="auto"/>
        <w:ind w:left="0"/>
        <w:jc w:val="both"/>
        <w:rPr>
          <w:rFonts w:eastAsia="Times New Roman" w:cs="Arial"/>
        </w:rPr>
      </w:pPr>
      <w:r w:rsidRPr="004A53E7">
        <w:rPr>
          <w:rFonts w:eastAsia="Times New Roman" w:cs="Arial"/>
        </w:rPr>
        <w:t>Copia de la Cédula Profesional y de especialidad.</w:t>
      </w:r>
    </w:p>
    <w:p w:rsidR="009446D3" w:rsidRPr="004A53E7" w:rsidRDefault="009446D3" w:rsidP="005D2891">
      <w:pPr>
        <w:numPr>
          <w:ilvl w:val="0"/>
          <w:numId w:val="212"/>
        </w:numPr>
        <w:spacing w:before="120" w:after="120" w:line="240" w:lineRule="auto"/>
        <w:ind w:left="0"/>
        <w:jc w:val="both"/>
        <w:rPr>
          <w:rFonts w:eastAsia="Times New Roman" w:cs="Arial"/>
          <w:lang w:eastAsia="en-US"/>
        </w:rPr>
      </w:pPr>
      <w:r w:rsidRPr="004A53E7">
        <w:rPr>
          <w:rFonts w:eastAsia="Times New Roman" w:cs="Arial"/>
          <w:lang w:eastAsia="en-US"/>
        </w:rPr>
        <w:t>Currículum Vitae ( 3 cuartillas Máximo).</w:t>
      </w:r>
    </w:p>
    <w:p w:rsidR="009446D3" w:rsidRPr="004A53E7" w:rsidRDefault="009446D3" w:rsidP="005D2891">
      <w:pPr>
        <w:numPr>
          <w:ilvl w:val="0"/>
          <w:numId w:val="212"/>
        </w:numPr>
        <w:spacing w:before="120" w:after="120" w:line="240" w:lineRule="auto"/>
        <w:ind w:left="0"/>
        <w:jc w:val="both"/>
        <w:rPr>
          <w:rFonts w:eastAsia="Times New Roman" w:cs="Arial"/>
          <w:lang w:eastAsia="en-US"/>
        </w:rPr>
      </w:pPr>
      <w:r w:rsidRPr="004A53E7">
        <w:rPr>
          <w:rFonts w:eastAsia="Times New Roman" w:cs="Arial"/>
          <w:lang w:eastAsia="en-US"/>
        </w:rPr>
        <w:t xml:space="preserve">Constancias, Diplomas, Cursos, Congresos, Publicaciones con valor curricular (últimos 5 años) </w:t>
      </w:r>
    </w:p>
    <w:p w:rsidR="009446D3" w:rsidRPr="004A53E7" w:rsidRDefault="009446D3" w:rsidP="005D2891">
      <w:pPr>
        <w:numPr>
          <w:ilvl w:val="0"/>
          <w:numId w:val="212"/>
        </w:numPr>
        <w:autoSpaceDE w:val="0"/>
        <w:autoSpaceDN w:val="0"/>
        <w:adjustRightInd w:val="0"/>
        <w:spacing w:before="120" w:after="120" w:line="240" w:lineRule="auto"/>
        <w:ind w:left="0"/>
        <w:jc w:val="both"/>
        <w:rPr>
          <w:rFonts w:eastAsia="Times New Roman" w:cs="Arial"/>
          <w:color w:val="000000"/>
        </w:rPr>
      </w:pPr>
      <w:r w:rsidRPr="004A53E7">
        <w:rPr>
          <w:rFonts w:eastAsia="Times New Roman" w:cs="Arial"/>
        </w:rPr>
        <w:t xml:space="preserve">Constancia de Sociedades, Asociaciones y Colegios a los que pertenece  </w:t>
      </w:r>
    </w:p>
    <w:p w:rsidR="009446D3" w:rsidRPr="004A53E7" w:rsidRDefault="009446D3" w:rsidP="005D2891">
      <w:pPr>
        <w:numPr>
          <w:ilvl w:val="0"/>
          <w:numId w:val="212"/>
        </w:numPr>
        <w:autoSpaceDE w:val="0"/>
        <w:autoSpaceDN w:val="0"/>
        <w:adjustRightInd w:val="0"/>
        <w:spacing w:before="120" w:after="120" w:line="240" w:lineRule="auto"/>
        <w:ind w:left="0"/>
        <w:jc w:val="both"/>
        <w:rPr>
          <w:rFonts w:eastAsia="Times New Roman" w:cs="Arial"/>
        </w:rPr>
      </w:pPr>
      <w:r w:rsidRPr="004A53E7">
        <w:rPr>
          <w:rFonts w:eastAsia="Times New Roman" w:cs="Arial"/>
          <w:color w:val="000000"/>
        </w:rPr>
        <w:t>Recibo de honorarios</w:t>
      </w:r>
      <w:r w:rsidRPr="004A53E7">
        <w:rPr>
          <w:rFonts w:eastAsia="Times New Roman" w:cs="Arial"/>
        </w:rPr>
        <w:t xml:space="preserve"> </w:t>
      </w:r>
    </w:p>
    <w:p w:rsidR="009446D3" w:rsidRPr="004A53E7" w:rsidRDefault="009446D3" w:rsidP="005D2891">
      <w:pPr>
        <w:numPr>
          <w:ilvl w:val="0"/>
          <w:numId w:val="212"/>
        </w:numPr>
        <w:autoSpaceDE w:val="0"/>
        <w:autoSpaceDN w:val="0"/>
        <w:adjustRightInd w:val="0"/>
        <w:spacing w:before="120" w:after="120" w:line="240" w:lineRule="auto"/>
        <w:ind w:left="0"/>
        <w:jc w:val="both"/>
        <w:rPr>
          <w:rFonts w:eastAsia="Times New Roman" w:cs="Arial"/>
        </w:rPr>
      </w:pPr>
      <w:r w:rsidRPr="004A53E7">
        <w:rPr>
          <w:rFonts w:eastAsia="Times New Roman" w:cs="Arial"/>
        </w:rPr>
        <w:t>Copia simple de la licencia sanitaria y permiso del responsable de  la operación  y funcionamiento del Establecimiento expedido por Comisión Federal para la Protección contra Riesgos Sanitarios y/o Dirección de Protección Contra Riesgos Sanitarios del Estado de Baja California) o en su defecto la Secretaría de Salud, por ambos lados..</w:t>
      </w:r>
    </w:p>
    <w:p w:rsidR="009446D3" w:rsidRPr="004A53E7" w:rsidRDefault="009446D3" w:rsidP="005D2891">
      <w:pPr>
        <w:pStyle w:val="Prrafodelista"/>
        <w:numPr>
          <w:ilvl w:val="0"/>
          <w:numId w:val="212"/>
        </w:numPr>
        <w:spacing w:before="120" w:after="120" w:line="240" w:lineRule="auto"/>
        <w:ind w:left="0" w:right="333"/>
        <w:jc w:val="both"/>
        <w:rPr>
          <w:rFonts w:eastAsia="Times New Roman" w:cs="Arial"/>
        </w:rPr>
      </w:pPr>
      <w:r w:rsidRPr="004A53E7">
        <w:rPr>
          <w:rFonts w:eastAsia="Times New Roman" w:cs="Arial"/>
        </w:rPr>
        <w:t>Copia simple de Póliza de Responsabilidad Médica.</w:t>
      </w:r>
    </w:p>
    <w:p w:rsidR="009446D3" w:rsidRPr="004A53E7" w:rsidRDefault="009446D3" w:rsidP="005D2891">
      <w:pPr>
        <w:pStyle w:val="Prrafodelista"/>
        <w:numPr>
          <w:ilvl w:val="0"/>
          <w:numId w:val="212"/>
        </w:numPr>
        <w:spacing w:before="120" w:after="120" w:line="240" w:lineRule="auto"/>
        <w:ind w:left="0" w:right="333"/>
        <w:jc w:val="both"/>
        <w:rPr>
          <w:rFonts w:eastAsia="Times New Roman" w:cs="Arial"/>
        </w:rPr>
      </w:pPr>
      <w:r w:rsidRPr="004A53E7">
        <w:rPr>
          <w:rFonts w:eastAsia="Times New Roman" w:cs="Arial"/>
        </w:rPr>
        <w:t>Lista de precios en Formato Excel, enviarla vía email.</w:t>
      </w:r>
    </w:p>
    <w:p w:rsidR="009446D3" w:rsidRPr="004A53E7" w:rsidRDefault="009446D3" w:rsidP="004A53E7">
      <w:pPr>
        <w:spacing w:before="120" w:after="120" w:line="240" w:lineRule="auto"/>
        <w:ind w:hanging="360"/>
        <w:jc w:val="both"/>
        <w:rPr>
          <w:rFonts w:eastAsia="Times New Roman" w:cs="Arial"/>
        </w:rPr>
      </w:pPr>
    </w:p>
    <w:p w:rsidR="009446D3" w:rsidRPr="004A53E7" w:rsidRDefault="009446D3" w:rsidP="004A53E7">
      <w:pPr>
        <w:spacing w:before="120" w:after="120" w:line="240" w:lineRule="auto"/>
        <w:ind w:hanging="360"/>
        <w:jc w:val="both"/>
        <w:rPr>
          <w:rFonts w:eastAsia="MS Gothic" w:cs="Arial"/>
          <w:color w:val="000000" w:themeColor="text1"/>
        </w:rPr>
      </w:pPr>
      <w:r w:rsidRPr="004A53E7">
        <w:rPr>
          <w:rFonts w:eastAsia="Times New Roman" w:cs="Arial"/>
          <w:color w:val="000000" w:themeColor="text1"/>
        </w:rPr>
        <w:t>2. CAPACIDAD T</w:t>
      </w:r>
      <w:r w:rsidRPr="004A53E7">
        <w:rPr>
          <w:rFonts w:eastAsia="MS Gothic" w:cs="Arial"/>
          <w:color w:val="000000" w:themeColor="text1"/>
        </w:rPr>
        <w:t>ÉCNICA DEL LICITANTE:</w:t>
      </w:r>
    </w:p>
    <w:p w:rsidR="009446D3" w:rsidRPr="004A53E7" w:rsidRDefault="009446D3" w:rsidP="004A53E7">
      <w:pPr>
        <w:spacing w:before="120" w:after="120" w:line="240" w:lineRule="auto"/>
        <w:ind w:hanging="360"/>
        <w:jc w:val="both"/>
        <w:rPr>
          <w:rFonts w:eastAsia="Times New Roman" w:cs="Arial"/>
          <w:color w:val="000000" w:themeColor="text1"/>
        </w:rPr>
      </w:pPr>
    </w:p>
    <w:p w:rsidR="009446D3" w:rsidRPr="004A53E7" w:rsidRDefault="009446D3" w:rsidP="005D2891">
      <w:pPr>
        <w:numPr>
          <w:ilvl w:val="0"/>
          <w:numId w:val="213"/>
        </w:numPr>
        <w:spacing w:before="120" w:after="120" w:line="240" w:lineRule="auto"/>
        <w:ind w:left="0"/>
        <w:contextualSpacing/>
        <w:jc w:val="both"/>
        <w:rPr>
          <w:rFonts w:eastAsia="Times New Roman" w:cs="Arial"/>
          <w:color w:val="000000" w:themeColor="text1"/>
        </w:rPr>
      </w:pPr>
      <w:r w:rsidRPr="004A53E7">
        <w:rPr>
          <w:rFonts w:eastAsia="Times New Roman" w:cs="Arial"/>
          <w:color w:val="000000" w:themeColor="text1"/>
        </w:rPr>
        <w:t>En su propuesta técnica deberá incluir el personal y equipo técnico, profesional que esté capacitado, suficiente y necesario para llevar a cabo la prestación del servicio así como sus insumos.</w:t>
      </w:r>
    </w:p>
    <w:p w:rsidR="009446D3" w:rsidRPr="004A53E7" w:rsidRDefault="006E3660" w:rsidP="005D2891">
      <w:pPr>
        <w:numPr>
          <w:ilvl w:val="0"/>
          <w:numId w:val="213"/>
        </w:numPr>
        <w:spacing w:before="120" w:after="120" w:line="240" w:lineRule="auto"/>
        <w:ind w:left="0"/>
        <w:contextualSpacing/>
        <w:jc w:val="both"/>
        <w:rPr>
          <w:rFonts w:eastAsia="Times New Roman" w:cs="Arial"/>
          <w:color w:val="000000" w:themeColor="text1"/>
        </w:rPr>
      </w:pPr>
      <w:r w:rsidRPr="004A53E7">
        <w:rPr>
          <w:rFonts w:eastAsia="Times New Roman" w:cs="Arial"/>
          <w:b/>
          <w:color w:val="000000" w:themeColor="text1"/>
        </w:rPr>
        <w:t xml:space="preserve">“LICITANTE” </w:t>
      </w:r>
      <w:r w:rsidR="009446D3" w:rsidRPr="004A53E7">
        <w:rPr>
          <w:rFonts w:eastAsia="Times New Roman" w:cs="Arial"/>
          <w:color w:val="000000" w:themeColor="text1"/>
        </w:rPr>
        <w:t xml:space="preserve">incluirá como parte integra de su propuesta técnica, la metodología a realizar para cada uno de los servicios que se preste, de manera detallada  y  exacta, indicando paso a paso a realizar. </w:t>
      </w:r>
    </w:p>
    <w:p w:rsidR="009446D3" w:rsidRPr="004A53E7" w:rsidRDefault="009446D3" w:rsidP="004A53E7">
      <w:pPr>
        <w:spacing w:before="120" w:after="120" w:line="240" w:lineRule="auto"/>
        <w:ind w:hanging="360"/>
        <w:jc w:val="both"/>
        <w:rPr>
          <w:rFonts w:eastAsia="Times New Roman" w:cs="Arial"/>
          <w:color w:val="000000" w:themeColor="text1"/>
        </w:rPr>
      </w:pPr>
    </w:p>
    <w:p w:rsidR="009446D3" w:rsidRPr="004A53E7" w:rsidRDefault="009446D3" w:rsidP="004A53E7">
      <w:pPr>
        <w:spacing w:before="120" w:after="120" w:line="240" w:lineRule="auto"/>
        <w:ind w:hanging="360"/>
        <w:jc w:val="both"/>
        <w:rPr>
          <w:rFonts w:eastAsia="Times New Roman" w:cs="Arial"/>
          <w:color w:val="000000" w:themeColor="text1"/>
        </w:rPr>
      </w:pPr>
      <w:r w:rsidRPr="004A53E7">
        <w:rPr>
          <w:rFonts w:eastAsia="Times New Roman" w:cs="Arial"/>
          <w:color w:val="000000" w:themeColor="text1"/>
        </w:rPr>
        <w:t>3. CAPACIDAD DE RECURSOS HUMANOS PARA LA PRESTACIÓN DE LOS SERVICIOS:</w:t>
      </w:r>
    </w:p>
    <w:p w:rsidR="009446D3" w:rsidRPr="004A53E7" w:rsidRDefault="009446D3" w:rsidP="004A53E7">
      <w:pPr>
        <w:spacing w:before="120" w:after="120" w:line="240" w:lineRule="auto"/>
        <w:ind w:hanging="360"/>
        <w:jc w:val="both"/>
        <w:rPr>
          <w:rFonts w:eastAsia="Times New Roman" w:cs="Arial"/>
          <w:color w:val="000000" w:themeColor="text1"/>
        </w:rPr>
      </w:pPr>
    </w:p>
    <w:p w:rsidR="009446D3" w:rsidRPr="004A53E7" w:rsidRDefault="009446D3" w:rsidP="005D2891">
      <w:pPr>
        <w:numPr>
          <w:ilvl w:val="0"/>
          <w:numId w:val="214"/>
        </w:numPr>
        <w:spacing w:before="120" w:after="120" w:line="240" w:lineRule="auto"/>
        <w:ind w:left="0"/>
        <w:contextualSpacing/>
        <w:jc w:val="both"/>
        <w:rPr>
          <w:rFonts w:eastAsia="Times New Roman" w:cs="Arial"/>
        </w:rPr>
      </w:pPr>
      <w:r w:rsidRPr="004A53E7">
        <w:rPr>
          <w:rFonts w:eastAsia="Times New Roman" w:cs="Arial"/>
        </w:rPr>
        <w:t>Presentará una relación del personal que atenderá los Servicios Cardiológicos y tiempo de experiencia del personal así como curriculum del mismo, indicará quién realiza el diagnóstico de los estudios y quién se encargara  de la interpretación  de los  estudios.</w:t>
      </w:r>
    </w:p>
    <w:p w:rsidR="009446D3" w:rsidRPr="004A53E7" w:rsidRDefault="009446D3" w:rsidP="005D2891">
      <w:pPr>
        <w:numPr>
          <w:ilvl w:val="0"/>
          <w:numId w:val="214"/>
        </w:numPr>
        <w:spacing w:before="120" w:after="120" w:line="240" w:lineRule="auto"/>
        <w:ind w:left="0"/>
        <w:contextualSpacing/>
        <w:jc w:val="both"/>
        <w:rPr>
          <w:rFonts w:eastAsia="Times New Roman" w:cs="Arial"/>
        </w:rPr>
      </w:pPr>
      <w:r w:rsidRPr="004A53E7">
        <w:rPr>
          <w:rFonts w:eastAsia="Times New Roman" w:cs="Arial"/>
        </w:rPr>
        <w:t>Presentará documento simple donde integre Organigrama de la plantilla de personal involucrada en la prestación del servicio, el cual indicará puestos y nombre de los responsables, documento que deberá estar con firma autógrafa por la persona  facultada legalmente.</w:t>
      </w:r>
    </w:p>
    <w:p w:rsidR="009446D3" w:rsidRPr="004A53E7" w:rsidRDefault="009446D3" w:rsidP="004A53E7">
      <w:pPr>
        <w:spacing w:before="120" w:after="120" w:line="240" w:lineRule="auto"/>
        <w:jc w:val="both"/>
        <w:rPr>
          <w:rFonts w:eastAsia="Times New Roman" w:cs="Arial"/>
        </w:rPr>
      </w:pPr>
    </w:p>
    <w:p w:rsidR="009446D3" w:rsidRPr="004A53E7" w:rsidRDefault="009446D3" w:rsidP="004A53E7">
      <w:pPr>
        <w:spacing w:before="120" w:after="120" w:line="240" w:lineRule="auto"/>
        <w:ind w:hanging="360"/>
        <w:jc w:val="both"/>
        <w:rPr>
          <w:rFonts w:eastAsia="Times New Roman" w:cs="Arial"/>
          <w:color w:val="000000" w:themeColor="text1"/>
        </w:rPr>
      </w:pPr>
      <w:r w:rsidRPr="004A53E7">
        <w:rPr>
          <w:rFonts w:eastAsia="Times New Roman" w:cs="Arial"/>
          <w:color w:val="000000" w:themeColor="text1"/>
        </w:rPr>
        <w:t>4. CAPACIDAD  DEL  EQUIPO:</w:t>
      </w:r>
    </w:p>
    <w:p w:rsidR="009446D3" w:rsidRPr="004A53E7" w:rsidRDefault="009446D3" w:rsidP="004A53E7">
      <w:pPr>
        <w:spacing w:before="120" w:after="120" w:line="240" w:lineRule="auto"/>
        <w:ind w:hanging="360"/>
        <w:jc w:val="both"/>
        <w:rPr>
          <w:rFonts w:eastAsia="Times New Roman" w:cs="Arial"/>
        </w:rPr>
      </w:pPr>
    </w:p>
    <w:p w:rsidR="009446D3" w:rsidRPr="004A53E7" w:rsidRDefault="009446D3" w:rsidP="005D2891">
      <w:pPr>
        <w:numPr>
          <w:ilvl w:val="0"/>
          <w:numId w:val="215"/>
        </w:numPr>
        <w:spacing w:before="120" w:after="120" w:line="240" w:lineRule="auto"/>
        <w:ind w:left="0"/>
        <w:contextualSpacing/>
        <w:jc w:val="both"/>
        <w:rPr>
          <w:rFonts w:eastAsia="Times New Roman" w:cs="Arial"/>
        </w:rPr>
      </w:pPr>
      <w:r w:rsidRPr="004A53E7">
        <w:rPr>
          <w:rFonts w:eastAsia="Times New Roman" w:cs="Arial"/>
        </w:rPr>
        <w:t>Deberá presentar manifiesto donde indique los Equipos de Cardiología con que cuenta para otorgar el servicio licitado, indicando  Marca, Modelo, Número de Serie, anexando copia simple de Certificado de Calibración o Validación vigente de cada uno de los equipos, y que cumpla con la guía tecnológica, número 34, Sistemas de Rayos X para diagnostico Fluoroscópico y Angiográfico.</w:t>
      </w:r>
    </w:p>
    <w:p w:rsidR="009446D3" w:rsidRPr="004A53E7" w:rsidRDefault="009446D3" w:rsidP="005D2891">
      <w:pPr>
        <w:numPr>
          <w:ilvl w:val="0"/>
          <w:numId w:val="215"/>
        </w:numPr>
        <w:spacing w:before="120" w:after="120" w:line="240" w:lineRule="auto"/>
        <w:ind w:left="0"/>
        <w:contextualSpacing/>
        <w:jc w:val="both"/>
        <w:rPr>
          <w:rFonts w:eastAsia="Times New Roman" w:cs="Arial"/>
        </w:rPr>
      </w:pPr>
      <w:r w:rsidRPr="004A53E7">
        <w:rPr>
          <w:rFonts w:eastAsia="Times New Roman" w:cs="Arial"/>
        </w:rPr>
        <w:t>Anexar fotografías del equipo médico y las instalaciones.</w:t>
      </w:r>
    </w:p>
    <w:p w:rsidR="009446D3" w:rsidRPr="004A53E7" w:rsidRDefault="009446D3" w:rsidP="005D2891">
      <w:pPr>
        <w:numPr>
          <w:ilvl w:val="0"/>
          <w:numId w:val="215"/>
        </w:numPr>
        <w:spacing w:before="120" w:after="120" w:line="240" w:lineRule="auto"/>
        <w:ind w:left="0"/>
        <w:contextualSpacing/>
        <w:jc w:val="both"/>
        <w:rPr>
          <w:rFonts w:eastAsia="Times New Roman" w:cs="Arial"/>
        </w:rPr>
      </w:pPr>
      <w:r w:rsidRPr="004A53E7">
        <w:rPr>
          <w:rFonts w:eastAsia="Times New Roman" w:cs="Arial"/>
        </w:rPr>
        <w:t>Como  infraestructura mínima del establecimiento deberá cumplir con: Área de recepción, área acreditada para realización de estudios de gabinete , niveles de iluminación  así como los requisitos mínimos que establece la Norma Oficial Mexicana NOM-016-SSA3-2012, referente a Infraestructura y Equipamiento de Hospitales y Consultorios de Atención Médica Especializada.</w:t>
      </w:r>
    </w:p>
    <w:p w:rsidR="009446D3" w:rsidRPr="004A53E7" w:rsidRDefault="009446D3" w:rsidP="005D2891">
      <w:pPr>
        <w:numPr>
          <w:ilvl w:val="0"/>
          <w:numId w:val="215"/>
        </w:numPr>
        <w:spacing w:before="120" w:after="120" w:line="240" w:lineRule="auto"/>
        <w:ind w:left="0"/>
        <w:contextualSpacing/>
        <w:jc w:val="both"/>
        <w:rPr>
          <w:rFonts w:eastAsia="Times New Roman" w:cs="Arial"/>
        </w:rPr>
      </w:pPr>
      <w:r w:rsidRPr="004A53E7">
        <w:rPr>
          <w:rFonts w:eastAsia="Times New Roman" w:cs="Arial"/>
        </w:rPr>
        <w:t>Presentar fotos de equipos y de las instalaciones.</w:t>
      </w:r>
    </w:p>
    <w:p w:rsidR="009446D3" w:rsidRPr="004A53E7" w:rsidRDefault="00CF0C1B" w:rsidP="004A53E7">
      <w:pPr>
        <w:spacing w:before="120" w:after="120" w:line="240" w:lineRule="auto"/>
        <w:ind w:hanging="360"/>
        <w:contextualSpacing/>
        <w:jc w:val="both"/>
        <w:rPr>
          <w:rFonts w:eastAsia="Times New Roman" w:cs="Arial"/>
        </w:rPr>
      </w:pPr>
      <w:r w:rsidRPr="004A53E7">
        <w:rPr>
          <w:rFonts w:eastAsia="Times New Roman" w:cs="Arial"/>
        </w:rPr>
        <w:t xml:space="preserve"> </w:t>
      </w:r>
    </w:p>
    <w:p w:rsidR="009446D3" w:rsidRPr="004A53E7" w:rsidRDefault="009446D3" w:rsidP="004A53E7">
      <w:pPr>
        <w:spacing w:before="120" w:after="120" w:line="240" w:lineRule="auto"/>
        <w:ind w:hanging="360"/>
        <w:jc w:val="both"/>
        <w:rPr>
          <w:rFonts w:eastAsia="Times New Roman" w:cs="Arial"/>
        </w:rPr>
      </w:pPr>
      <w:r w:rsidRPr="004A53E7">
        <w:rPr>
          <w:rFonts w:eastAsia="Times New Roman" w:cs="Arial"/>
        </w:rPr>
        <w:t>4.1 RELACIÓN DE EQUIPO MÍNIMO PARA LA PRESTACIÓN DEL SERVICIO:</w:t>
      </w:r>
    </w:p>
    <w:p w:rsidR="009446D3" w:rsidRPr="004A53E7" w:rsidRDefault="009446D3" w:rsidP="004A53E7">
      <w:pPr>
        <w:spacing w:before="120" w:after="120" w:line="240" w:lineRule="auto"/>
        <w:jc w:val="both"/>
        <w:rPr>
          <w:rFonts w:eastAsia="Times New Roman" w:cs="Arial"/>
        </w:rPr>
      </w:pPr>
      <w:r w:rsidRPr="004A53E7">
        <w:rPr>
          <w:rFonts w:eastAsia="Times New Roman" w:cs="Arial"/>
        </w:rPr>
        <w:t>Los requisitos mínimos a cubrir con las especificaciones técnicas que dicta el Centro Nacional de Excelencia Tecnológica en Salud (CENETEC) de acuerdo a los estudios y servicios de conformidad con el servicio licitado</w:t>
      </w:r>
    </w:p>
    <w:p w:rsidR="009446D3" w:rsidRPr="004A53E7" w:rsidRDefault="009446D3" w:rsidP="004A53E7">
      <w:pPr>
        <w:spacing w:before="120" w:after="120" w:line="240" w:lineRule="auto"/>
        <w:ind w:hanging="360"/>
        <w:jc w:val="both"/>
        <w:rPr>
          <w:rFonts w:eastAsia="Times New Roman" w:cs="Arial"/>
        </w:rPr>
      </w:pPr>
    </w:p>
    <w:p w:rsidR="00016151" w:rsidRPr="004A53E7" w:rsidRDefault="00016151" w:rsidP="005D2891">
      <w:pPr>
        <w:numPr>
          <w:ilvl w:val="0"/>
          <w:numId w:val="239"/>
        </w:numPr>
        <w:spacing w:before="120" w:after="120" w:line="240" w:lineRule="auto"/>
        <w:ind w:left="0"/>
        <w:contextualSpacing/>
        <w:jc w:val="both"/>
        <w:rPr>
          <w:rFonts w:eastAsia="Times New Roman" w:cs="Arial"/>
        </w:rPr>
      </w:pPr>
      <w:r w:rsidRPr="004A53E7">
        <w:rPr>
          <w:rFonts w:eastAsia="Times New Roman" w:cs="Arial"/>
        </w:rPr>
        <w:t>Electrocardiógrafo de 12 derivaciones o su equivalente tecnológico.</w:t>
      </w:r>
    </w:p>
    <w:p w:rsidR="00016151" w:rsidRPr="004A53E7" w:rsidRDefault="00016151" w:rsidP="005D2891">
      <w:pPr>
        <w:numPr>
          <w:ilvl w:val="0"/>
          <w:numId w:val="239"/>
        </w:numPr>
        <w:spacing w:before="120" w:after="120" w:line="240" w:lineRule="auto"/>
        <w:ind w:left="0"/>
        <w:contextualSpacing/>
        <w:jc w:val="both"/>
        <w:rPr>
          <w:rFonts w:eastAsia="Times New Roman" w:cs="Arial"/>
        </w:rPr>
      </w:pPr>
      <w:r w:rsidRPr="004A53E7">
        <w:rPr>
          <w:rFonts w:eastAsia="Times New Roman" w:cs="Arial"/>
        </w:rPr>
        <w:t>Equipo para pruebas de esfuerzo físico.</w:t>
      </w:r>
    </w:p>
    <w:p w:rsidR="00016151" w:rsidRPr="004A53E7" w:rsidRDefault="00016151" w:rsidP="005D2891">
      <w:pPr>
        <w:numPr>
          <w:ilvl w:val="0"/>
          <w:numId w:val="239"/>
        </w:numPr>
        <w:spacing w:before="120" w:after="120" w:line="240" w:lineRule="auto"/>
        <w:ind w:left="0"/>
        <w:contextualSpacing/>
        <w:jc w:val="both"/>
        <w:rPr>
          <w:rFonts w:eastAsia="Times New Roman" w:cs="Arial"/>
        </w:rPr>
      </w:pPr>
      <w:r w:rsidRPr="004A53E7">
        <w:rPr>
          <w:rFonts w:eastAsia="Times New Roman" w:cs="Arial"/>
        </w:rPr>
        <w:t>Sala de Hemodinamia, especificaciones:</w:t>
      </w:r>
    </w:p>
    <w:p w:rsidR="00016151" w:rsidRPr="004A53E7" w:rsidRDefault="00016151" w:rsidP="005D2891">
      <w:pPr>
        <w:numPr>
          <w:ilvl w:val="0"/>
          <w:numId w:val="155"/>
        </w:numPr>
        <w:spacing w:before="120" w:after="120" w:line="240" w:lineRule="auto"/>
        <w:ind w:left="0" w:firstLine="180"/>
        <w:contextualSpacing/>
        <w:jc w:val="both"/>
        <w:rPr>
          <w:rFonts w:eastAsia="Times New Roman" w:cs="Arial"/>
        </w:rPr>
      </w:pPr>
      <w:r w:rsidRPr="004A53E7">
        <w:rPr>
          <w:rFonts w:eastAsia="Times New Roman" w:cs="Arial"/>
        </w:rPr>
        <w:t>Potencia: 120KV</w:t>
      </w:r>
    </w:p>
    <w:p w:rsidR="00016151" w:rsidRPr="004A53E7" w:rsidRDefault="00016151" w:rsidP="005D2891">
      <w:pPr>
        <w:numPr>
          <w:ilvl w:val="0"/>
          <w:numId w:val="155"/>
        </w:numPr>
        <w:spacing w:before="120" w:after="120" w:line="240" w:lineRule="auto"/>
        <w:ind w:left="0" w:firstLine="180"/>
        <w:contextualSpacing/>
        <w:jc w:val="both"/>
        <w:rPr>
          <w:rFonts w:eastAsia="Times New Roman" w:cs="Arial"/>
        </w:rPr>
      </w:pPr>
      <w:r w:rsidRPr="004A53E7">
        <w:rPr>
          <w:rFonts w:eastAsia="Times New Roman" w:cs="Arial"/>
        </w:rPr>
        <w:t xml:space="preserve">Voltaje: 220/440/480 VCA +/- 10%, 60 HZ </w:t>
      </w:r>
    </w:p>
    <w:p w:rsidR="00016151" w:rsidRPr="004A53E7" w:rsidRDefault="00016151" w:rsidP="005D2891">
      <w:pPr>
        <w:numPr>
          <w:ilvl w:val="0"/>
          <w:numId w:val="155"/>
        </w:numPr>
        <w:spacing w:before="120" w:after="120" w:line="240" w:lineRule="auto"/>
        <w:ind w:left="0" w:firstLine="180"/>
        <w:contextualSpacing/>
        <w:jc w:val="both"/>
        <w:rPr>
          <w:rFonts w:eastAsia="Times New Roman" w:cs="Arial"/>
        </w:rPr>
      </w:pPr>
      <w:r w:rsidRPr="004A53E7">
        <w:rPr>
          <w:rFonts w:eastAsia="Times New Roman" w:cs="Arial"/>
        </w:rPr>
        <w:t>Mesa para paciente fija a piso: 200 Kg</w:t>
      </w:r>
    </w:p>
    <w:p w:rsidR="00016151" w:rsidRPr="004A53E7" w:rsidRDefault="00016151" w:rsidP="005D2891">
      <w:pPr>
        <w:numPr>
          <w:ilvl w:val="0"/>
          <w:numId w:val="239"/>
        </w:numPr>
        <w:spacing w:before="120" w:after="120" w:line="240" w:lineRule="auto"/>
        <w:ind w:left="0"/>
        <w:contextualSpacing/>
        <w:jc w:val="both"/>
        <w:rPr>
          <w:rFonts w:eastAsia="Times New Roman" w:cs="Arial"/>
        </w:rPr>
      </w:pPr>
      <w:r w:rsidRPr="004A53E7">
        <w:rPr>
          <w:rFonts w:eastAsia="Times New Roman" w:cs="Arial"/>
        </w:rPr>
        <w:t>Esfigmomanómetro con diversos brazaletes o Monitor de Presión Arterial.</w:t>
      </w:r>
    </w:p>
    <w:p w:rsidR="00016151" w:rsidRPr="004A53E7" w:rsidRDefault="00016151" w:rsidP="005D2891">
      <w:pPr>
        <w:numPr>
          <w:ilvl w:val="0"/>
          <w:numId w:val="239"/>
        </w:numPr>
        <w:spacing w:before="120" w:after="120" w:line="240" w:lineRule="auto"/>
        <w:ind w:left="0"/>
        <w:contextualSpacing/>
        <w:jc w:val="both"/>
        <w:rPr>
          <w:rFonts w:eastAsia="Times New Roman" w:cs="Arial"/>
        </w:rPr>
      </w:pPr>
      <w:r w:rsidRPr="004A53E7">
        <w:rPr>
          <w:rFonts w:eastAsia="Times New Roman" w:cs="Arial"/>
        </w:rPr>
        <w:t>Estetoscopio Biauricular con doble campana o su equivalente tecnológico.</w:t>
      </w:r>
    </w:p>
    <w:p w:rsidR="00016151" w:rsidRPr="004A53E7" w:rsidRDefault="00016151" w:rsidP="005D2891">
      <w:pPr>
        <w:numPr>
          <w:ilvl w:val="0"/>
          <w:numId w:val="239"/>
        </w:numPr>
        <w:spacing w:before="120" w:after="120" w:line="240" w:lineRule="auto"/>
        <w:ind w:left="0"/>
        <w:contextualSpacing/>
        <w:jc w:val="both"/>
        <w:rPr>
          <w:rFonts w:eastAsia="Times New Roman" w:cs="Arial"/>
        </w:rPr>
      </w:pPr>
      <w:r w:rsidRPr="004A53E7">
        <w:rPr>
          <w:rFonts w:eastAsia="Times New Roman" w:cs="Arial"/>
        </w:rPr>
        <w:t>Negatoscopio.</w:t>
      </w:r>
    </w:p>
    <w:p w:rsidR="00016151" w:rsidRPr="004A53E7" w:rsidRDefault="00016151" w:rsidP="005D2891">
      <w:pPr>
        <w:numPr>
          <w:ilvl w:val="0"/>
          <w:numId w:val="239"/>
        </w:numPr>
        <w:spacing w:before="120" w:after="120" w:line="240" w:lineRule="auto"/>
        <w:ind w:left="0"/>
        <w:contextualSpacing/>
        <w:jc w:val="both"/>
        <w:rPr>
          <w:rFonts w:eastAsia="Times New Roman" w:cs="Arial"/>
        </w:rPr>
      </w:pPr>
      <w:r w:rsidRPr="004A53E7">
        <w:rPr>
          <w:rFonts w:eastAsia="Times New Roman" w:cs="Arial"/>
        </w:rPr>
        <w:t>Carro Rojo que incluya Laringoscopio con todas su hojas curvas y rectas,  y Cánulas para Intubación Orotraqueal de diversos calibres, Bolsa Ambú,  así como los fármacos necesarios para la asistencia de un paciente en paro cardio-respiratorio</w:t>
      </w:r>
    </w:p>
    <w:p w:rsidR="00016151" w:rsidRPr="004A53E7" w:rsidRDefault="00016151" w:rsidP="005D2891">
      <w:pPr>
        <w:numPr>
          <w:ilvl w:val="0"/>
          <w:numId w:val="239"/>
        </w:numPr>
        <w:spacing w:before="120" w:after="120" w:line="240" w:lineRule="auto"/>
        <w:ind w:left="0"/>
        <w:contextualSpacing/>
        <w:jc w:val="both"/>
        <w:rPr>
          <w:rFonts w:eastAsia="Times New Roman" w:cs="Arial"/>
        </w:rPr>
      </w:pPr>
      <w:r w:rsidRPr="004A53E7">
        <w:rPr>
          <w:rFonts w:eastAsia="Times New Roman" w:cs="Arial"/>
        </w:rPr>
        <w:t>Desfibrilador.</w:t>
      </w:r>
    </w:p>
    <w:p w:rsidR="00016151" w:rsidRPr="004A53E7" w:rsidRDefault="00016151" w:rsidP="005D2891">
      <w:pPr>
        <w:numPr>
          <w:ilvl w:val="0"/>
          <w:numId w:val="239"/>
        </w:numPr>
        <w:spacing w:before="120" w:after="120" w:line="240" w:lineRule="auto"/>
        <w:ind w:left="0"/>
        <w:contextualSpacing/>
        <w:jc w:val="both"/>
        <w:rPr>
          <w:rFonts w:eastAsia="Times New Roman" w:cs="Arial"/>
        </w:rPr>
      </w:pPr>
      <w:r w:rsidRPr="004A53E7">
        <w:rPr>
          <w:rFonts w:eastAsia="Times New Roman" w:cs="Arial"/>
        </w:rPr>
        <w:t>Máquina de Anestesia Intermedia.</w:t>
      </w:r>
    </w:p>
    <w:p w:rsidR="00016151" w:rsidRPr="004A53E7" w:rsidRDefault="00016151" w:rsidP="004A53E7">
      <w:pPr>
        <w:spacing w:before="120" w:after="120" w:line="240" w:lineRule="auto"/>
        <w:jc w:val="both"/>
        <w:rPr>
          <w:rFonts w:eastAsia="Times New Roman" w:cs="Arial"/>
        </w:rPr>
      </w:pPr>
    </w:p>
    <w:p w:rsidR="009446D3" w:rsidRPr="004A53E7" w:rsidRDefault="009446D3" w:rsidP="004A53E7">
      <w:pPr>
        <w:spacing w:before="120" w:after="120" w:line="240" w:lineRule="auto"/>
        <w:jc w:val="both"/>
        <w:rPr>
          <w:rFonts w:eastAsia="Times New Roman" w:cs="Arial"/>
        </w:rPr>
      </w:pPr>
    </w:p>
    <w:p w:rsidR="009446D3" w:rsidRPr="004A53E7" w:rsidRDefault="009446D3" w:rsidP="004A53E7">
      <w:pPr>
        <w:spacing w:before="120" w:after="120" w:line="240" w:lineRule="auto"/>
        <w:ind w:hanging="360"/>
        <w:jc w:val="both"/>
        <w:rPr>
          <w:rFonts w:eastAsia="Times New Roman" w:cs="Arial"/>
        </w:rPr>
      </w:pPr>
      <w:r w:rsidRPr="004A53E7">
        <w:rPr>
          <w:rFonts w:eastAsia="Times New Roman" w:cs="Arial"/>
        </w:rPr>
        <w:t>5. GENERALIDADES DEL SERVICIO:</w:t>
      </w:r>
    </w:p>
    <w:p w:rsidR="009446D3" w:rsidRPr="004A53E7" w:rsidRDefault="009446D3" w:rsidP="004A53E7">
      <w:pPr>
        <w:spacing w:before="120" w:after="120" w:line="240" w:lineRule="auto"/>
        <w:ind w:hanging="360"/>
        <w:jc w:val="both"/>
        <w:rPr>
          <w:rFonts w:eastAsia="Times New Roman" w:cs="Arial"/>
        </w:rPr>
      </w:pPr>
    </w:p>
    <w:p w:rsidR="009446D3" w:rsidRPr="004A53E7" w:rsidRDefault="006E3660" w:rsidP="005D2891">
      <w:pPr>
        <w:pStyle w:val="Prrafodelista"/>
        <w:numPr>
          <w:ilvl w:val="0"/>
          <w:numId w:val="216"/>
        </w:numPr>
        <w:spacing w:before="120" w:after="120" w:line="240" w:lineRule="auto"/>
        <w:ind w:left="0"/>
        <w:jc w:val="both"/>
        <w:rPr>
          <w:rFonts w:eastAsia="Times New Roman" w:cs="Arial"/>
          <w:u w:color="FFFFFF" w:themeColor="background1"/>
        </w:rPr>
      </w:pPr>
      <w:r w:rsidRPr="004A53E7">
        <w:rPr>
          <w:rFonts w:eastAsia="Times New Roman" w:cs="Arial"/>
          <w:b/>
          <w:u w:color="FFFFFF" w:themeColor="background1"/>
        </w:rPr>
        <w:t xml:space="preserve">“LICITANTE” </w:t>
      </w:r>
      <w:r w:rsidR="009446D3" w:rsidRPr="004A53E7">
        <w:rPr>
          <w:rFonts w:eastAsia="Times New Roman" w:cs="Arial"/>
          <w:u w:color="FFFFFF" w:themeColor="background1"/>
        </w:rPr>
        <w:t xml:space="preserve">prestará los servicios licitados siempre que el derechohabiente de </w:t>
      </w:r>
      <w:r w:rsidR="00EB7320" w:rsidRPr="004A53E7">
        <w:rPr>
          <w:rFonts w:eastAsia="Times New Roman" w:cs="Arial"/>
          <w:u w:color="FFFFFF" w:themeColor="background1"/>
        </w:rPr>
        <w:t>“</w:t>
      </w:r>
      <w:r w:rsidR="00E36EF2" w:rsidRPr="004A53E7">
        <w:rPr>
          <w:rFonts w:eastAsia="Times New Roman" w:cs="Arial"/>
          <w:b/>
          <w:u w:color="FFFFFF" w:themeColor="background1"/>
        </w:rPr>
        <w:t>ISSSTECALI</w:t>
      </w:r>
      <w:r w:rsidR="00EB7320" w:rsidRPr="004A53E7">
        <w:rPr>
          <w:rFonts w:eastAsia="Times New Roman" w:cs="Arial"/>
          <w:u w:color="FFFFFF" w:themeColor="background1"/>
        </w:rPr>
        <w:t>”</w:t>
      </w:r>
      <w:r w:rsidR="009446D3" w:rsidRPr="004A53E7">
        <w:rPr>
          <w:rFonts w:eastAsia="Times New Roman" w:cs="Arial"/>
          <w:u w:color="FFFFFF" w:themeColor="background1"/>
        </w:rPr>
        <w:t xml:space="preserve"> presente Formato de Subrogación Electrónica de Servicios Médicos (SM-3), el cual deberá estar debidamente requisitado y expedido por la Unidad Médica de “</w:t>
      </w:r>
      <w:r w:rsidR="00EB7320" w:rsidRPr="004A53E7">
        <w:rPr>
          <w:rFonts w:eastAsia="Times New Roman" w:cs="Arial"/>
          <w:u w:color="FFFFFF" w:themeColor="background1"/>
        </w:rPr>
        <w:t>“</w:t>
      </w:r>
      <w:r w:rsidR="00E36EF2" w:rsidRPr="004A53E7">
        <w:rPr>
          <w:rFonts w:eastAsia="Times New Roman" w:cs="Arial"/>
          <w:b/>
          <w:u w:color="FFFFFF" w:themeColor="background1"/>
        </w:rPr>
        <w:t>ISSSTECALI</w:t>
      </w:r>
      <w:r w:rsidR="00EB7320" w:rsidRPr="004A53E7">
        <w:rPr>
          <w:rFonts w:eastAsia="Times New Roman" w:cs="Arial"/>
          <w:u w:color="FFFFFF" w:themeColor="background1"/>
        </w:rPr>
        <w:t>”</w:t>
      </w:r>
      <w:r w:rsidR="009446D3" w:rsidRPr="004A53E7">
        <w:rPr>
          <w:rFonts w:eastAsia="Times New Roman" w:cs="Arial"/>
          <w:u w:color="FFFFFF" w:themeColor="background1"/>
        </w:rPr>
        <w:t>.</w:t>
      </w:r>
    </w:p>
    <w:p w:rsidR="009446D3" w:rsidRPr="004A53E7" w:rsidRDefault="009446D3" w:rsidP="005D2891">
      <w:pPr>
        <w:pStyle w:val="Prrafodelista"/>
        <w:numPr>
          <w:ilvl w:val="0"/>
          <w:numId w:val="216"/>
        </w:numPr>
        <w:spacing w:before="120" w:after="120" w:line="240" w:lineRule="auto"/>
        <w:ind w:left="0"/>
        <w:jc w:val="both"/>
        <w:rPr>
          <w:rFonts w:eastAsia="Times New Roman" w:cs="Arial"/>
          <w:u w:color="FFFFFF" w:themeColor="background1"/>
        </w:rPr>
      </w:pPr>
      <w:r w:rsidRPr="004A53E7">
        <w:rPr>
          <w:rFonts w:eastAsia="Times New Roman" w:cs="Arial"/>
          <w:u w:val="single" w:color="FFFFFF" w:themeColor="background1"/>
        </w:rPr>
        <w:t>No serán aceptados</w:t>
      </w:r>
      <w:r w:rsidRPr="004A53E7">
        <w:rPr>
          <w:rFonts w:eastAsia="Times New Roman" w:cs="Arial"/>
          <w:u w:color="FFFFFF" w:themeColor="background1"/>
        </w:rPr>
        <w:t xml:space="preserve"> los Formato de Subrogación Electrónica de Servicios Médicos (SM-3), que se presenten después del periodo de vigencia, el cual se considerara valido durante los 30 días naturales después de la fecha de expedición por la Unidad Médica solicitada.</w:t>
      </w:r>
    </w:p>
    <w:p w:rsidR="009446D3" w:rsidRPr="004A53E7" w:rsidRDefault="009446D3" w:rsidP="005D2891">
      <w:pPr>
        <w:pStyle w:val="Prrafodelista"/>
        <w:numPr>
          <w:ilvl w:val="0"/>
          <w:numId w:val="216"/>
        </w:numPr>
        <w:spacing w:before="120" w:after="120" w:line="240" w:lineRule="auto"/>
        <w:ind w:left="0"/>
        <w:jc w:val="both"/>
        <w:rPr>
          <w:rFonts w:eastAsia="Times New Roman" w:cs="Arial"/>
          <w:u w:color="FFFFFF" w:themeColor="background1"/>
        </w:rPr>
      </w:pPr>
      <w:r w:rsidRPr="004A53E7">
        <w:rPr>
          <w:rFonts w:eastAsia="Times New Roman" w:cs="Arial"/>
          <w:u w:color="FFFFFF" w:themeColor="background1"/>
        </w:rPr>
        <w:t xml:space="preserve">En caso que el servicio subrogado una vez contratado, no pudiera ser prestado por </w:t>
      </w:r>
      <w:r w:rsidR="00EB7320" w:rsidRPr="004A53E7">
        <w:rPr>
          <w:rFonts w:eastAsia="Times New Roman" w:cs="Arial"/>
          <w:b/>
          <w:u w:color="FFFFFF" w:themeColor="background1"/>
        </w:rPr>
        <w:t>“LICITANTE”</w:t>
      </w:r>
      <w:r w:rsidRPr="004A53E7">
        <w:rPr>
          <w:rFonts w:eastAsia="Times New Roman" w:cs="Arial"/>
          <w:b/>
          <w:u w:color="FFFFFF" w:themeColor="background1"/>
        </w:rPr>
        <w:t>,</w:t>
      </w:r>
      <w:r w:rsidRPr="004A53E7">
        <w:rPr>
          <w:rFonts w:eastAsia="Times New Roman" w:cs="Arial"/>
          <w:u w:color="FFFFFF" w:themeColor="background1"/>
        </w:rPr>
        <w:t xml:space="preserve"> este deberá avisar al </w:t>
      </w:r>
      <w:r w:rsidR="00EB7320" w:rsidRPr="004A53E7">
        <w:rPr>
          <w:rFonts w:eastAsia="Times New Roman" w:cs="Arial"/>
          <w:u w:color="FFFFFF" w:themeColor="background1"/>
        </w:rPr>
        <w:t>“</w:t>
      </w:r>
      <w:r w:rsidR="00E36EF2" w:rsidRPr="004A53E7">
        <w:rPr>
          <w:rFonts w:eastAsia="Times New Roman" w:cs="Arial"/>
          <w:b/>
          <w:u w:color="FFFFFF" w:themeColor="background1"/>
        </w:rPr>
        <w:t>ISSSTECALI</w:t>
      </w:r>
      <w:r w:rsidR="00EB7320" w:rsidRPr="004A53E7">
        <w:rPr>
          <w:rFonts w:eastAsia="Times New Roman" w:cs="Arial"/>
          <w:u w:color="FFFFFF" w:themeColor="background1"/>
        </w:rPr>
        <w:t>”</w:t>
      </w:r>
      <w:r w:rsidRPr="004A53E7">
        <w:rPr>
          <w:rFonts w:eastAsia="Times New Roman" w:cs="Arial"/>
          <w:u w:color="FFFFFF" w:themeColor="background1"/>
        </w:rPr>
        <w:t xml:space="preserve"> mediante escrito dirigido a autoridad en turno con una anticipación de 15 días y plantear la solución. </w:t>
      </w:r>
    </w:p>
    <w:p w:rsidR="009446D3" w:rsidRPr="004A53E7" w:rsidRDefault="009446D3" w:rsidP="004A53E7">
      <w:pPr>
        <w:spacing w:before="120" w:after="120" w:line="240" w:lineRule="auto"/>
        <w:ind w:hanging="360"/>
        <w:jc w:val="both"/>
        <w:rPr>
          <w:rFonts w:eastAsia="Times New Roman" w:cs="Arial"/>
        </w:rPr>
      </w:pPr>
    </w:p>
    <w:p w:rsidR="009446D3" w:rsidRPr="004A53E7" w:rsidRDefault="009446D3" w:rsidP="004A53E7">
      <w:pPr>
        <w:spacing w:before="120" w:after="120" w:line="240" w:lineRule="auto"/>
        <w:ind w:hanging="360"/>
        <w:jc w:val="both"/>
        <w:rPr>
          <w:rFonts w:eastAsia="Times New Roman" w:cs="Arial"/>
        </w:rPr>
      </w:pPr>
      <w:r w:rsidRPr="004A53E7">
        <w:rPr>
          <w:rFonts w:eastAsia="Times New Roman" w:cs="Arial"/>
        </w:rPr>
        <w:t>6. PROCEDIMIENTO PARA REALIZAR LOS SERVICIOS:</w:t>
      </w:r>
    </w:p>
    <w:p w:rsidR="009446D3" w:rsidRPr="004A53E7" w:rsidRDefault="009446D3" w:rsidP="004A53E7">
      <w:pPr>
        <w:spacing w:before="120" w:after="120" w:line="240" w:lineRule="auto"/>
        <w:ind w:hanging="360"/>
        <w:jc w:val="both"/>
        <w:rPr>
          <w:rFonts w:eastAsia="Times New Roman" w:cs="Arial"/>
        </w:rPr>
      </w:pPr>
    </w:p>
    <w:p w:rsidR="009446D3" w:rsidRPr="004A53E7" w:rsidRDefault="009446D3" w:rsidP="005D2891">
      <w:pPr>
        <w:numPr>
          <w:ilvl w:val="0"/>
          <w:numId w:val="217"/>
        </w:numPr>
        <w:spacing w:before="120" w:after="120" w:line="240" w:lineRule="auto"/>
        <w:ind w:left="0"/>
        <w:contextualSpacing/>
        <w:jc w:val="both"/>
        <w:rPr>
          <w:rFonts w:eastAsia="Times New Roman" w:cs="Arial"/>
        </w:rPr>
      </w:pPr>
      <w:r w:rsidRPr="004A53E7">
        <w:rPr>
          <w:rFonts w:eastAsia="Times New Roman" w:cs="Arial"/>
        </w:rPr>
        <w:t>Proporcionar nombre de contacto, teléfono de oficina y personal, contar con disponibilidad las 24 horas al día los 365 días del año.</w:t>
      </w:r>
    </w:p>
    <w:p w:rsidR="009446D3" w:rsidRPr="004A53E7" w:rsidRDefault="009446D3" w:rsidP="005D2891">
      <w:pPr>
        <w:numPr>
          <w:ilvl w:val="0"/>
          <w:numId w:val="217"/>
        </w:numPr>
        <w:spacing w:before="120" w:after="120" w:line="240" w:lineRule="auto"/>
        <w:ind w:left="0"/>
        <w:contextualSpacing/>
        <w:jc w:val="both"/>
        <w:rPr>
          <w:rFonts w:eastAsia="Times New Roman" w:cs="Arial"/>
          <w:color w:val="000000" w:themeColor="text1"/>
        </w:rPr>
      </w:pPr>
      <w:r w:rsidRPr="004A53E7">
        <w:rPr>
          <w:rFonts w:eastAsia="Times New Roman" w:cs="Arial"/>
          <w:color w:val="000000" w:themeColor="text1"/>
        </w:rPr>
        <w:t xml:space="preserve">Se proporcionaran los servicios licitados las 24 horas del día, acudiendo el derechohabiente de </w:t>
      </w:r>
      <w:r w:rsidR="00EB7320" w:rsidRPr="004A53E7">
        <w:rPr>
          <w:rFonts w:eastAsia="Times New Roman" w:cs="Arial"/>
          <w:color w:val="000000" w:themeColor="text1"/>
        </w:rPr>
        <w:t>“</w:t>
      </w:r>
      <w:r w:rsidR="00E36EF2" w:rsidRPr="004A53E7">
        <w:rPr>
          <w:rFonts w:eastAsia="Times New Roman" w:cs="Arial"/>
          <w:b/>
          <w:color w:val="000000" w:themeColor="text1"/>
        </w:rPr>
        <w:t>ISSSTECALI</w:t>
      </w:r>
      <w:r w:rsidR="00EB7320" w:rsidRPr="004A53E7">
        <w:rPr>
          <w:rFonts w:eastAsia="Times New Roman" w:cs="Arial"/>
          <w:color w:val="000000" w:themeColor="text1"/>
        </w:rPr>
        <w:t>”</w:t>
      </w:r>
      <w:r w:rsidRPr="004A53E7">
        <w:rPr>
          <w:rFonts w:eastAsia="Times New Roman" w:cs="Arial"/>
          <w:color w:val="000000" w:themeColor="text1"/>
        </w:rPr>
        <w:t xml:space="preserve"> a las Instalaciones del consultorio que señale </w:t>
      </w:r>
      <w:r w:rsidR="006E3660" w:rsidRPr="004A53E7">
        <w:rPr>
          <w:rFonts w:eastAsia="Times New Roman" w:cs="Arial"/>
          <w:b/>
          <w:color w:val="000000" w:themeColor="text1"/>
        </w:rPr>
        <w:t xml:space="preserve">“LICITANTE” </w:t>
      </w:r>
      <w:r w:rsidRPr="004A53E7">
        <w:rPr>
          <w:rFonts w:eastAsia="Times New Roman" w:cs="Arial"/>
          <w:color w:val="000000" w:themeColor="text1"/>
        </w:rPr>
        <w:t>como fiscal.</w:t>
      </w:r>
    </w:p>
    <w:p w:rsidR="009446D3" w:rsidRPr="004A53E7" w:rsidRDefault="009446D3" w:rsidP="005D2891">
      <w:pPr>
        <w:numPr>
          <w:ilvl w:val="0"/>
          <w:numId w:val="217"/>
        </w:numPr>
        <w:spacing w:before="120" w:after="120" w:line="240" w:lineRule="auto"/>
        <w:ind w:left="0"/>
        <w:contextualSpacing/>
        <w:jc w:val="both"/>
        <w:rPr>
          <w:rFonts w:eastAsia="Times New Roman" w:cs="Arial"/>
        </w:rPr>
      </w:pPr>
      <w:r w:rsidRPr="004A53E7">
        <w:rPr>
          <w:rFonts w:eastAsia="Times New Roman" w:cs="Arial"/>
          <w:color w:val="000000" w:themeColor="text1"/>
        </w:rPr>
        <w:t>Su actividad medica tanto en materia de consulta externa como interconsultas hospitalarias, deberá tener concordancia con las Normas Oficiales Mexicanas vigentes que le apliquen.</w:t>
      </w:r>
    </w:p>
    <w:p w:rsidR="009446D3" w:rsidRPr="004A53E7" w:rsidRDefault="009446D3" w:rsidP="005D2891">
      <w:pPr>
        <w:numPr>
          <w:ilvl w:val="0"/>
          <w:numId w:val="217"/>
        </w:numPr>
        <w:spacing w:before="120" w:after="120" w:line="240" w:lineRule="auto"/>
        <w:ind w:left="0"/>
        <w:contextualSpacing/>
        <w:jc w:val="both"/>
        <w:rPr>
          <w:rFonts w:eastAsia="Times New Roman" w:cs="Arial"/>
        </w:rPr>
      </w:pPr>
      <w:r w:rsidRPr="004A53E7">
        <w:rPr>
          <w:rFonts w:eastAsia="Times New Roman" w:cs="Arial"/>
        </w:rPr>
        <w:t xml:space="preserve">Los procedimientos se realizaran en su unidad, en el caso de tratarse de estudios programados </w:t>
      </w:r>
      <w:r w:rsidR="006E3660" w:rsidRPr="004A53E7">
        <w:rPr>
          <w:rFonts w:eastAsia="Times New Roman" w:cs="Arial"/>
          <w:b/>
        </w:rPr>
        <w:t xml:space="preserve">“LICITANTE” </w:t>
      </w:r>
      <w:r w:rsidRPr="004A53E7">
        <w:rPr>
          <w:rFonts w:eastAsia="Times New Roman" w:cs="Arial"/>
        </w:rPr>
        <w:t>otorgará cita no mayor a 3 días posteriores a la solicitud  para la realización de dicho estudio y otorgara las indicaciones que deberá de llevar a cabo el paciente, en caso de tratarse de procedimientos urgentes se realizara en un tiempo no mayor a 2 horas  dicho procedimiento.</w:t>
      </w:r>
    </w:p>
    <w:p w:rsidR="009446D3" w:rsidRPr="004A53E7" w:rsidRDefault="009446D3" w:rsidP="005D2891">
      <w:pPr>
        <w:numPr>
          <w:ilvl w:val="0"/>
          <w:numId w:val="217"/>
        </w:numPr>
        <w:spacing w:before="120" w:after="120" w:line="240" w:lineRule="auto"/>
        <w:ind w:left="0"/>
        <w:jc w:val="both"/>
        <w:rPr>
          <w:rFonts w:eastAsia="Times New Roman" w:cs="Arial"/>
        </w:rPr>
      </w:pPr>
      <w:r w:rsidRPr="004A53E7">
        <w:rPr>
          <w:rFonts w:eastAsia="Times New Roman" w:cs="Arial"/>
        </w:rPr>
        <w:t xml:space="preserve">Cuando </w:t>
      </w:r>
      <w:r w:rsidR="006E3660" w:rsidRPr="004A53E7">
        <w:rPr>
          <w:rFonts w:eastAsia="Times New Roman" w:cs="Arial"/>
          <w:b/>
        </w:rPr>
        <w:t xml:space="preserve">“LICITANTE” </w:t>
      </w:r>
      <w:r w:rsidRPr="004A53E7">
        <w:rPr>
          <w:rFonts w:eastAsia="Times New Roman" w:cs="Arial"/>
        </w:rPr>
        <w:t xml:space="preserve">requiera información de tratamientos o estudios realizados al paciente con anterioridad, lo solicitará por escrito a la Dirección del Hospital </w:t>
      </w:r>
      <w:r w:rsidR="00EB7320" w:rsidRPr="004A53E7">
        <w:rPr>
          <w:rFonts w:eastAsia="Times New Roman" w:cs="Arial"/>
        </w:rPr>
        <w:t>“</w:t>
      </w:r>
      <w:r w:rsidR="00E36EF2" w:rsidRPr="004A53E7">
        <w:rPr>
          <w:rFonts w:eastAsia="Times New Roman" w:cs="Arial"/>
          <w:b/>
        </w:rPr>
        <w:t>ISSSTECALI</w:t>
      </w:r>
      <w:r w:rsidR="00EB7320" w:rsidRPr="004A53E7">
        <w:rPr>
          <w:rFonts w:eastAsia="Times New Roman" w:cs="Arial"/>
        </w:rPr>
        <w:t>”</w:t>
      </w:r>
      <w:r w:rsidRPr="004A53E7">
        <w:rPr>
          <w:rFonts w:eastAsia="Times New Roman" w:cs="Arial"/>
        </w:rPr>
        <w:t xml:space="preserve"> Tijuana, quien le reportará lo encontrado en el expediente del derechohabiente. Y en caso de que el Instituto no cuente con información adicional, deberá de darle contestación en este sentido.</w:t>
      </w:r>
    </w:p>
    <w:p w:rsidR="009446D3" w:rsidRPr="004A53E7" w:rsidRDefault="009446D3" w:rsidP="005D2891">
      <w:pPr>
        <w:numPr>
          <w:ilvl w:val="0"/>
          <w:numId w:val="217"/>
        </w:numPr>
        <w:spacing w:before="120" w:after="120" w:line="240" w:lineRule="auto"/>
        <w:ind w:left="0"/>
        <w:jc w:val="both"/>
        <w:rPr>
          <w:rFonts w:eastAsia="Times New Roman" w:cs="Arial"/>
        </w:rPr>
      </w:pPr>
      <w:r w:rsidRPr="004A53E7">
        <w:rPr>
          <w:rFonts w:eastAsia="Times New Roman" w:cs="Arial"/>
        </w:rPr>
        <w:t xml:space="preserve">Cuando por algún motivo no pueda ser otorgado el servicio, </w:t>
      </w:r>
      <w:r w:rsidR="00516280" w:rsidRPr="004A53E7">
        <w:rPr>
          <w:rFonts w:eastAsia="Times New Roman" w:cs="Arial"/>
          <w:b/>
        </w:rPr>
        <w:t>“LICITANTE”</w:t>
      </w:r>
      <w:r w:rsidRPr="004A53E7">
        <w:rPr>
          <w:rFonts w:eastAsia="Times New Roman" w:cs="Arial"/>
        </w:rPr>
        <w:t xml:space="preserve">, deberá de </w:t>
      </w:r>
      <w:r w:rsidRPr="004A53E7">
        <w:rPr>
          <w:rFonts w:eastAsia="Times New Roman" w:cs="Arial"/>
          <w:u w:val="single" w:color="FFFFFF" w:themeColor="background1"/>
        </w:rPr>
        <w:t>notificar por escrito</w:t>
      </w:r>
      <w:r w:rsidRPr="004A53E7">
        <w:rPr>
          <w:rFonts w:eastAsia="Times New Roman" w:cs="Arial"/>
          <w:u w:color="FFFFFF" w:themeColor="background1"/>
        </w:rPr>
        <w:t xml:space="preserve"> al directivo en turno </w:t>
      </w:r>
      <w:r w:rsidRPr="004A53E7">
        <w:rPr>
          <w:rFonts w:eastAsia="Times New Roman" w:cs="Arial"/>
          <w:u w:val="single" w:color="FFFFFF" w:themeColor="background1"/>
        </w:rPr>
        <w:t>del Hospital Tijuana</w:t>
      </w:r>
      <w:r w:rsidRPr="004A53E7">
        <w:rPr>
          <w:rFonts w:eastAsia="Times New Roman" w:cs="Arial"/>
          <w:u w:color="FFFFFF" w:themeColor="background1"/>
        </w:rPr>
        <w:t xml:space="preserve"> quien otorgara el servicio durante su ausencia, con 5 días hábiles de anticipación. Y este deberá de cumplir con los mismos requisitos que el</w:t>
      </w:r>
      <w:r w:rsidRPr="004A53E7">
        <w:rPr>
          <w:rFonts w:eastAsia="Times New Roman" w:cs="Arial"/>
        </w:rPr>
        <w:t xml:space="preserve"> licitante.</w:t>
      </w:r>
    </w:p>
    <w:p w:rsidR="009446D3" w:rsidRPr="004A53E7" w:rsidRDefault="009446D3" w:rsidP="005D2891">
      <w:pPr>
        <w:numPr>
          <w:ilvl w:val="0"/>
          <w:numId w:val="217"/>
        </w:numPr>
        <w:spacing w:before="120" w:after="120" w:line="240" w:lineRule="auto"/>
        <w:ind w:left="0"/>
        <w:jc w:val="both"/>
        <w:rPr>
          <w:rFonts w:eastAsia="Times New Roman" w:cs="Arial"/>
        </w:rPr>
      </w:pPr>
      <w:r w:rsidRPr="004A53E7">
        <w:rPr>
          <w:rFonts w:eastAsia="Times New Roman" w:cs="Arial"/>
        </w:rPr>
        <w:t>Si se presentara la necesidad de realizar Servicios de Urgencia, deberá entregar el reporte escrito e interpretación y/o estudio en un tiempo no mayor a 2 horas en el área de Trabajo Social de la Unidad Médica o al Encargado de la unidad y si la situación lo amerita, se entablará comunicación verbal sobre el resultado encontrado con el médico encargado en turno.</w:t>
      </w:r>
    </w:p>
    <w:p w:rsidR="009446D3" w:rsidRPr="004A53E7" w:rsidRDefault="009446D3" w:rsidP="005D2891">
      <w:pPr>
        <w:numPr>
          <w:ilvl w:val="0"/>
          <w:numId w:val="217"/>
        </w:numPr>
        <w:spacing w:before="120" w:after="120" w:line="240" w:lineRule="auto"/>
        <w:ind w:left="0"/>
        <w:jc w:val="both"/>
        <w:rPr>
          <w:rFonts w:eastAsia="Times New Roman" w:cs="Arial"/>
        </w:rPr>
      </w:pPr>
      <w:r w:rsidRPr="004A53E7">
        <w:rPr>
          <w:rFonts w:eastAsia="Times New Roman" w:cs="Arial"/>
        </w:rPr>
        <w:t xml:space="preserve">Se obliga a entregar a </w:t>
      </w:r>
      <w:r w:rsidR="00EB7320" w:rsidRPr="004A53E7">
        <w:rPr>
          <w:rFonts w:eastAsia="Times New Roman" w:cs="Arial"/>
        </w:rPr>
        <w:t>“</w:t>
      </w:r>
      <w:r w:rsidR="00E36EF2" w:rsidRPr="004A53E7">
        <w:rPr>
          <w:rFonts w:eastAsia="Times New Roman" w:cs="Arial"/>
          <w:b/>
        </w:rPr>
        <w:t>ISSSTECALI</w:t>
      </w:r>
      <w:r w:rsidR="00EB7320" w:rsidRPr="004A53E7">
        <w:rPr>
          <w:rFonts w:eastAsia="Times New Roman" w:cs="Arial"/>
        </w:rPr>
        <w:t>”</w:t>
      </w:r>
      <w:r w:rsidRPr="004A53E7">
        <w:rPr>
          <w:rFonts w:eastAsia="Times New Roman" w:cs="Arial"/>
        </w:rPr>
        <w:t xml:space="preserve"> el diagnóstico y la interpretación por escrito, firmada y en hoja membretada de los estudios realizados al Departamento de Archivo del </w:t>
      </w:r>
      <w:r w:rsidR="00EB7320" w:rsidRPr="004A53E7">
        <w:rPr>
          <w:rFonts w:eastAsia="Times New Roman" w:cs="Arial"/>
        </w:rPr>
        <w:t>“</w:t>
      </w:r>
      <w:r w:rsidR="00E36EF2" w:rsidRPr="004A53E7">
        <w:rPr>
          <w:rFonts w:eastAsia="Times New Roman" w:cs="Arial"/>
          <w:b/>
        </w:rPr>
        <w:t>ISSSTECALI</w:t>
      </w:r>
      <w:r w:rsidR="00EB7320" w:rsidRPr="004A53E7">
        <w:rPr>
          <w:rFonts w:eastAsia="Times New Roman" w:cs="Arial"/>
        </w:rPr>
        <w:t>”</w:t>
      </w:r>
      <w:r w:rsidRPr="004A53E7">
        <w:rPr>
          <w:rFonts w:eastAsia="Times New Roman" w:cs="Arial"/>
        </w:rPr>
        <w:t xml:space="preserve"> así como al paciente, en un lapso no mayor a 48 horas. </w:t>
      </w:r>
    </w:p>
    <w:p w:rsidR="009446D3" w:rsidRPr="004A53E7" w:rsidRDefault="009446D3" w:rsidP="005D2891">
      <w:pPr>
        <w:numPr>
          <w:ilvl w:val="0"/>
          <w:numId w:val="217"/>
        </w:numPr>
        <w:spacing w:before="120" w:after="120" w:line="240" w:lineRule="auto"/>
        <w:ind w:left="0"/>
        <w:contextualSpacing/>
        <w:jc w:val="both"/>
        <w:rPr>
          <w:rFonts w:eastAsia="Times New Roman" w:cs="Arial"/>
        </w:rPr>
      </w:pPr>
      <w:r w:rsidRPr="004A53E7">
        <w:rPr>
          <w:rFonts w:eastAsia="Times New Roman" w:cs="Arial"/>
        </w:rPr>
        <w:t xml:space="preserve">Deberá de entregar sus estudios, interpretaciones, diagnósticos, informes, notas médicas, y/o resumen médico, signados, digitalizados y en electrónico cuando </w:t>
      </w:r>
      <w:r w:rsidR="00EB7320" w:rsidRPr="004A53E7">
        <w:rPr>
          <w:rFonts w:eastAsia="Times New Roman" w:cs="Arial"/>
        </w:rPr>
        <w:t>“</w:t>
      </w:r>
      <w:r w:rsidR="00E36EF2" w:rsidRPr="004A53E7">
        <w:rPr>
          <w:rFonts w:eastAsia="Times New Roman" w:cs="Arial"/>
          <w:b/>
        </w:rPr>
        <w:t>ISSSTECALI</w:t>
      </w:r>
      <w:r w:rsidR="00EB7320" w:rsidRPr="004A53E7">
        <w:rPr>
          <w:rFonts w:eastAsia="Times New Roman" w:cs="Arial"/>
        </w:rPr>
        <w:t>”</w:t>
      </w:r>
      <w:r w:rsidRPr="004A53E7">
        <w:rPr>
          <w:rFonts w:eastAsia="Times New Roman" w:cs="Arial"/>
        </w:rPr>
        <w:t xml:space="preserve"> así lo requiera. Los estudios digitales deberán ser enviados por sus siglas en inglés en el formato DICOM 3 (Digital Imaging and Communications in Medicine).  </w:t>
      </w:r>
    </w:p>
    <w:p w:rsidR="009446D3" w:rsidRPr="004A53E7" w:rsidRDefault="009446D3" w:rsidP="005D2891">
      <w:pPr>
        <w:numPr>
          <w:ilvl w:val="0"/>
          <w:numId w:val="217"/>
        </w:numPr>
        <w:spacing w:before="120" w:after="120" w:line="240" w:lineRule="auto"/>
        <w:ind w:left="0"/>
        <w:jc w:val="both"/>
        <w:rPr>
          <w:rFonts w:eastAsia="Times New Roman" w:cs="Arial"/>
        </w:rPr>
      </w:pPr>
      <w:r w:rsidRPr="004A53E7">
        <w:rPr>
          <w:rFonts w:eastAsia="Times New Roman" w:cs="Arial"/>
        </w:rPr>
        <w:t xml:space="preserve">Se obliga a remitir al Departamento de Archivo y a la Administración del Hospital Tijuana una relación semanal digitalizada de los derechohabientes atendidos, especificando: nombre del paciente, número de afiliación y resumen medico correspondiente el cual deberá estar debidamente firmado. </w:t>
      </w:r>
    </w:p>
    <w:p w:rsidR="009446D3" w:rsidRPr="004A53E7" w:rsidRDefault="009446D3" w:rsidP="005D2891">
      <w:pPr>
        <w:numPr>
          <w:ilvl w:val="0"/>
          <w:numId w:val="217"/>
        </w:numPr>
        <w:spacing w:before="120" w:after="120" w:line="240" w:lineRule="auto"/>
        <w:ind w:left="0"/>
        <w:jc w:val="both"/>
        <w:rPr>
          <w:rFonts w:eastAsia="Times New Roman" w:cs="Arial"/>
        </w:rPr>
      </w:pPr>
      <w:r w:rsidRPr="004A53E7">
        <w:rPr>
          <w:rFonts w:eastAsia="Times New Roman" w:cs="Arial"/>
        </w:rPr>
        <w:t xml:space="preserve">Cuando </w:t>
      </w:r>
      <w:r w:rsidR="006E3660" w:rsidRPr="004A53E7">
        <w:rPr>
          <w:rFonts w:eastAsia="Times New Roman" w:cs="Arial"/>
          <w:b/>
        </w:rPr>
        <w:t xml:space="preserve">“LICITANTE” </w:t>
      </w:r>
      <w:r w:rsidRPr="004A53E7">
        <w:rPr>
          <w:rFonts w:eastAsia="Times New Roman" w:cs="Arial"/>
        </w:rPr>
        <w:t>solicite algún Estudio de Laboratorio, Rayos X o Receta con Prescripción de Medicamento, lo realizara por escrito, en su papelería, para que el paciente acuda a la Unidad Médica que lo canalizó a efecto de que se autorice por la jefatura correspondiente.</w:t>
      </w:r>
    </w:p>
    <w:p w:rsidR="009446D3" w:rsidRPr="004A53E7" w:rsidRDefault="009446D3" w:rsidP="005D2891">
      <w:pPr>
        <w:numPr>
          <w:ilvl w:val="0"/>
          <w:numId w:val="217"/>
        </w:numPr>
        <w:spacing w:before="120" w:after="120" w:line="240" w:lineRule="auto"/>
        <w:ind w:left="0"/>
        <w:jc w:val="both"/>
        <w:rPr>
          <w:rFonts w:eastAsia="Times New Roman" w:cs="Arial"/>
        </w:rPr>
      </w:pPr>
      <w:r w:rsidRPr="004A53E7">
        <w:rPr>
          <w:rFonts w:eastAsia="Times New Roman" w:cs="Arial"/>
        </w:rPr>
        <w:t xml:space="preserve">En caso de que exista la posibilidad de que al paciente le sean realizadas múltiples intervenciones y/o por la complejidad del caso, deberá presentar el caso clínico ante las autoridades hospitalarias. </w:t>
      </w:r>
    </w:p>
    <w:p w:rsidR="009446D3" w:rsidRPr="004A53E7" w:rsidRDefault="006E3660" w:rsidP="005D2891">
      <w:pPr>
        <w:numPr>
          <w:ilvl w:val="0"/>
          <w:numId w:val="217"/>
        </w:numPr>
        <w:spacing w:before="120" w:after="120" w:line="240" w:lineRule="auto"/>
        <w:ind w:left="0"/>
        <w:jc w:val="both"/>
        <w:rPr>
          <w:rFonts w:eastAsia="Times New Roman" w:cs="Arial"/>
        </w:rPr>
      </w:pPr>
      <w:r w:rsidRPr="004A53E7">
        <w:rPr>
          <w:rFonts w:eastAsia="Times New Roman" w:cs="Arial"/>
          <w:b/>
        </w:rPr>
        <w:t xml:space="preserve">“LICITANTE” </w:t>
      </w:r>
      <w:r w:rsidR="009446D3" w:rsidRPr="004A53E7">
        <w:rPr>
          <w:rFonts w:eastAsia="Times New Roman" w:cs="Arial"/>
        </w:rPr>
        <w:t>proporcionará todos los</w:t>
      </w:r>
      <w:r w:rsidR="009446D3" w:rsidRPr="004A53E7">
        <w:rPr>
          <w:rFonts w:eastAsia="Times New Roman" w:cs="Arial"/>
          <w:color w:val="000000"/>
        </w:rPr>
        <w:t xml:space="preserve"> insumos y materiales, incluyendo el Hemodinamista, Enfermero, Anestesiólogo, Técnico, tiempo de recuperación, asimismo el Cateterismo Diagnóstico no será sumatorio al precio unitario establecido en la propuesta económica de </w:t>
      </w:r>
      <w:r w:rsidRPr="004A53E7">
        <w:rPr>
          <w:rFonts w:eastAsia="Times New Roman" w:cs="Arial"/>
          <w:b/>
          <w:color w:val="000000"/>
        </w:rPr>
        <w:t xml:space="preserve">“LICITANTE” </w:t>
      </w:r>
      <w:r w:rsidR="009446D3" w:rsidRPr="004A53E7">
        <w:rPr>
          <w:rFonts w:eastAsia="Times New Roman" w:cs="Arial"/>
          <w:color w:val="000000"/>
        </w:rPr>
        <w:t>cuando se realice un Procedimiento de Angioplastia.</w:t>
      </w:r>
    </w:p>
    <w:p w:rsidR="00870B1B" w:rsidRDefault="00870B1B" w:rsidP="004A53E7">
      <w:pPr>
        <w:spacing w:before="120" w:after="120" w:line="240" w:lineRule="auto"/>
        <w:jc w:val="both"/>
        <w:rPr>
          <w:rFonts w:eastAsia="Times New Roman" w:cs="Arial"/>
        </w:rPr>
      </w:pPr>
    </w:p>
    <w:tbl>
      <w:tblPr>
        <w:tblW w:w="0" w:type="auto"/>
        <w:jc w:val="center"/>
        <w:tblLayout w:type="fixed"/>
        <w:tblLook w:val="04A0" w:firstRow="1" w:lastRow="0" w:firstColumn="1" w:lastColumn="0" w:noHBand="0" w:noVBand="1"/>
      </w:tblPr>
      <w:tblGrid>
        <w:gridCol w:w="2837"/>
        <w:gridCol w:w="5819"/>
      </w:tblGrid>
      <w:tr w:rsidR="00F97ED1" w:rsidRPr="004A53E7" w:rsidTr="002179EE">
        <w:trPr>
          <w:trHeight w:val="295"/>
          <w:jc w:val="center"/>
        </w:trPr>
        <w:tc>
          <w:tcPr>
            <w:tcW w:w="8656"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F97ED1" w:rsidRPr="004A53E7" w:rsidRDefault="00A679F0" w:rsidP="004A53E7">
            <w:pPr>
              <w:spacing w:before="120" w:after="120" w:line="240" w:lineRule="auto"/>
              <w:jc w:val="both"/>
              <w:rPr>
                <w:rFonts w:cs="Arial"/>
                <w:b/>
              </w:rPr>
            </w:pPr>
            <w:r>
              <w:rPr>
                <w:rFonts w:cs="Arial"/>
                <w:b/>
              </w:rPr>
              <w:t>PARTIDA 43</w:t>
            </w:r>
          </w:p>
        </w:tc>
      </w:tr>
      <w:tr w:rsidR="00F97ED1" w:rsidRPr="004A53E7" w:rsidTr="002179EE">
        <w:trPr>
          <w:trHeight w:val="288"/>
          <w:jc w:val="center"/>
        </w:trPr>
        <w:tc>
          <w:tcPr>
            <w:tcW w:w="8656"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F97ED1" w:rsidRPr="004A53E7" w:rsidRDefault="00F97ED1" w:rsidP="004A53E7">
            <w:pPr>
              <w:spacing w:before="120" w:after="120" w:line="240" w:lineRule="auto"/>
              <w:jc w:val="both"/>
              <w:rPr>
                <w:rFonts w:cs="Arial"/>
                <w:b/>
              </w:rPr>
            </w:pPr>
            <w:r w:rsidRPr="004A53E7">
              <w:rPr>
                <w:rFonts w:cs="Arial"/>
                <w:b/>
              </w:rPr>
              <w:t>Hospital Ensenada</w:t>
            </w:r>
          </w:p>
        </w:tc>
      </w:tr>
      <w:tr w:rsidR="00F97ED1" w:rsidRPr="004A53E7" w:rsidTr="00B14534">
        <w:trPr>
          <w:trHeight w:val="284"/>
          <w:jc w:val="center"/>
        </w:trPr>
        <w:tc>
          <w:tcPr>
            <w:tcW w:w="2837"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F97ED1" w:rsidRPr="004A53E7" w:rsidRDefault="00F97ED1" w:rsidP="004A53E7">
            <w:pPr>
              <w:spacing w:before="120" w:after="120" w:line="240" w:lineRule="auto"/>
              <w:jc w:val="both"/>
              <w:rPr>
                <w:rFonts w:cs="Arial"/>
                <w:b/>
              </w:rPr>
            </w:pPr>
            <w:r w:rsidRPr="004A53E7">
              <w:rPr>
                <w:rFonts w:cs="Arial"/>
                <w:b/>
              </w:rPr>
              <w:t>Especialidad</w:t>
            </w:r>
          </w:p>
        </w:tc>
        <w:tc>
          <w:tcPr>
            <w:tcW w:w="5819"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F97ED1" w:rsidRPr="004A53E7" w:rsidRDefault="00F97ED1" w:rsidP="004A53E7">
            <w:pPr>
              <w:spacing w:before="120" w:after="120" w:line="240" w:lineRule="auto"/>
              <w:jc w:val="both"/>
              <w:rPr>
                <w:rFonts w:cs="Arial"/>
                <w:b/>
              </w:rPr>
            </w:pPr>
            <w:r w:rsidRPr="004A53E7">
              <w:rPr>
                <w:rFonts w:cs="Arial"/>
                <w:b/>
              </w:rPr>
              <w:t>Descripción del Servicio</w:t>
            </w:r>
          </w:p>
        </w:tc>
      </w:tr>
      <w:tr w:rsidR="00A344DC" w:rsidRPr="004A53E7" w:rsidTr="00B14534">
        <w:trPr>
          <w:trHeight w:val="500"/>
          <w:jc w:val="center"/>
        </w:trPr>
        <w:tc>
          <w:tcPr>
            <w:tcW w:w="2837" w:type="dxa"/>
            <w:vMerge w:val="restart"/>
            <w:tcBorders>
              <w:top w:val="single" w:sz="4" w:space="0" w:color="auto"/>
              <w:left w:val="single" w:sz="4" w:space="0" w:color="auto"/>
              <w:right w:val="single" w:sz="4" w:space="0" w:color="auto"/>
            </w:tcBorders>
            <w:shd w:val="clear" w:color="auto" w:fill="auto"/>
            <w:vAlign w:val="center"/>
          </w:tcPr>
          <w:p w:rsidR="00A344DC" w:rsidRPr="004A53E7" w:rsidRDefault="00A344DC" w:rsidP="004A53E7">
            <w:pPr>
              <w:spacing w:before="120" w:after="120" w:line="240" w:lineRule="auto"/>
              <w:jc w:val="both"/>
              <w:rPr>
                <w:rFonts w:cs="Arial"/>
                <w:b/>
              </w:rPr>
            </w:pPr>
          </w:p>
          <w:p w:rsidR="00A344DC" w:rsidRPr="004A53E7" w:rsidRDefault="00A344DC" w:rsidP="004A53E7">
            <w:pPr>
              <w:spacing w:before="120" w:after="120" w:line="240" w:lineRule="auto"/>
              <w:jc w:val="both"/>
              <w:rPr>
                <w:rFonts w:cs="Arial"/>
                <w:b/>
              </w:rPr>
            </w:pPr>
            <w:r w:rsidRPr="004A53E7">
              <w:rPr>
                <w:rFonts w:cs="Arial"/>
                <w:b/>
              </w:rPr>
              <w:t xml:space="preserve">CLINICA DEL DOLOR </w:t>
            </w:r>
          </w:p>
        </w:tc>
        <w:tc>
          <w:tcPr>
            <w:tcW w:w="5819" w:type="dxa"/>
            <w:tcBorders>
              <w:top w:val="single" w:sz="4" w:space="0" w:color="auto"/>
              <w:left w:val="single" w:sz="4" w:space="0" w:color="auto"/>
              <w:bottom w:val="single" w:sz="4" w:space="0" w:color="auto"/>
              <w:right w:val="single" w:sz="4" w:space="0" w:color="auto"/>
            </w:tcBorders>
            <w:shd w:val="clear" w:color="auto" w:fill="auto"/>
          </w:tcPr>
          <w:p w:rsidR="00A344DC" w:rsidRPr="004A53E7" w:rsidRDefault="00702B82" w:rsidP="004A53E7">
            <w:pPr>
              <w:spacing w:before="120" w:after="120" w:line="240" w:lineRule="auto"/>
              <w:jc w:val="both"/>
            </w:pPr>
            <w:r w:rsidRPr="004A53E7">
              <w:t>Catéter En Plexo Braquial Vía Supraclavicular O Axilar</w:t>
            </w:r>
          </w:p>
        </w:tc>
      </w:tr>
      <w:tr w:rsidR="00A344DC" w:rsidRPr="004A53E7" w:rsidTr="003D59F9">
        <w:trPr>
          <w:trHeight w:val="500"/>
          <w:jc w:val="center"/>
        </w:trPr>
        <w:tc>
          <w:tcPr>
            <w:tcW w:w="2837" w:type="dxa"/>
            <w:vMerge/>
            <w:tcBorders>
              <w:left w:val="single" w:sz="4" w:space="0" w:color="auto"/>
              <w:right w:val="single" w:sz="4" w:space="0" w:color="auto"/>
            </w:tcBorders>
            <w:shd w:val="clear" w:color="auto" w:fill="auto"/>
            <w:vAlign w:val="center"/>
          </w:tcPr>
          <w:p w:rsidR="00A344DC" w:rsidRPr="004A53E7" w:rsidRDefault="00A344DC" w:rsidP="004A53E7">
            <w:pPr>
              <w:spacing w:before="120" w:after="120" w:line="240" w:lineRule="auto"/>
              <w:jc w:val="both"/>
              <w:rPr>
                <w:rFonts w:cs="Arial"/>
                <w:b/>
              </w:rPr>
            </w:pPr>
          </w:p>
        </w:tc>
        <w:tc>
          <w:tcPr>
            <w:tcW w:w="5819" w:type="dxa"/>
            <w:tcBorders>
              <w:top w:val="single" w:sz="4" w:space="0" w:color="auto"/>
              <w:left w:val="single" w:sz="4" w:space="0" w:color="auto"/>
              <w:bottom w:val="single" w:sz="4" w:space="0" w:color="auto"/>
              <w:right w:val="single" w:sz="4" w:space="0" w:color="auto"/>
            </w:tcBorders>
            <w:shd w:val="clear" w:color="auto" w:fill="auto"/>
          </w:tcPr>
          <w:p w:rsidR="00A344DC" w:rsidRPr="004A53E7" w:rsidRDefault="00702B82" w:rsidP="004A53E7">
            <w:pPr>
              <w:spacing w:before="120" w:after="120" w:line="240" w:lineRule="auto"/>
              <w:jc w:val="both"/>
            </w:pPr>
            <w:r w:rsidRPr="004A53E7">
              <w:t>Catéter Interpleural</w:t>
            </w:r>
          </w:p>
        </w:tc>
      </w:tr>
      <w:tr w:rsidR="00A344DC" w:rsidRPr="004A53E7" w:rsidTr="003D59F9">
        <w:trPr>
          <w:trHeight w:val="500"/>
          <w:jc w:val="center"/>
        </w:trPr>
        <w:tc>
          <w:tcPr>
            <w:tcW w:w="2837" w:type="dxa"/>
            <w:vMerge/>
            <w:tcBorders>
              <w:left w:val="single" w:sz="4" w:space="0" w:color="auto"/>
              <w:right w:val="single" w:sz="4" w:space="0" w:color="auto"/>
            </w:tcBorders>
            <w:shd w:val="clear" w:color="auto" w:fill="auto"/>
            <w:vAlign w:val="center"/>
          </w:tcPr>
          <w:p w:rsidR="00A344DC" w:rsidRPr="004A53E7" w:rsidRDefault="00A344DC" w:rsidP="004A53E7">
            <w:pPr>
              <w:spacing w:before="120" w:after="120" w:line="240" w:lineRule="auto"/>
              <w:jc w:val="both"/>
              <w:rPr>
                <w:rFonts w:cs="Arial"/>
                <w:b/>
              </w:rPr>
            </w:pPr>
          </w:p>
        </w:tc>
        <w:tc>
          <w:tcPr>
            <w:tcW w:w="5819" w:type="dxa"/>
            <w:tcBorders>
              <w:top w:val="single" w:sz="4" w:space="0" w:color="auto"/>
              <w:left w:val="single" w:sz="4" w:space="0" w:color="auto"/>
              <w:bottom w:val="single" w:sz="4" w:space="0" w:color="auto"/>
              <w:right w:val="single" w:sz="4" w:space="0" w:color="auto"/>
            </w:tcBorders>
            <w:shd w:val="clear" w:color="auto" w:fill="auto"/>
          </w:tcPr>
          <w:p w:rsidR="00A344DC" w:rsidRPr="004A53E7" w:rsidRDefault="00702B82" w:rsidP="004A53E7">
            <w:pPr>
              <w:spacing w:before="120" w:after="120" w:line="240" w:lineRule="auto"/>
              <w:jc w:val="both"/>
              <w:rPr>
                <w:rFonts w:cs="Arial"/>
              </w:rPr>
            </w:pPr>
            <w:r>
              <w:t>Consulta e</w:t>
            </w:r>
            <w:r w:rsidRPr="004A53E7">
              <w:t>n Clínica</w:t>
            </w:r>
          </w:p>
        </w:tc>
      </w:tr>
      <w:tr w:rsidR="00A344DC" w:rsidRPr="004A53E7" w:rsidTr="00B14534">
        <w:trPr>
          <w:trHeight w:val="284"/>
          <w:jc w:val="center"/>
        </w:trPr>
        <w:tc>
          <w:tcPr>
            <w:tcW w:w="2837" w:type="dxa"/>
            <w:vMerge/>
            <w:tcBorders>
              <w:left w:val="single" w:sz="4" w:space="0" w:color="auto"/>
              <w:right w:val="single" w:sz="4" w:space="0" w:color="auto"/>
            </w:tcBorders>
            <w:shd w:val="clear" w:color="auto" w:fill="auto"/>
            <w:vAlign w:val="center"/>
          </w:tcPr>
          <w:p w:rsidR="00A344DC" w:rsidRPr="004A53E7" w:rsidRDefault="00A344DC" w:rsidP="004A53E7">
            <w:pPr>
              <w:spacing w:before="120" w:after="120" w:line="240" w:lineRule="auto"/>
              <w:jc w:val="both"/>
              <w:rPr>
                <w:rFonts w:cs="Arial"/>
                <w:b/>
              </w:rPr>
            </w:pPr>
          </w:p>
        </w:tc>
        <w:tc>
          <w:tcPr>
            <w:tcW w:w="5819" w:type="dxa"/>
            <w:tcBorders>
              <w:top w:val="single" w:sz="4" w:space="0" w:color="auto"/>
              <w:left w:val="single" w:sz="4" w:space="0" w:color="auto"/>
              <w:bottom w:val="single" w:sz="4" w:space="0" w:color="auto"/>
              <w:right w:val="single" w:sz="4" w:space="0" w:color="auto"/>
            </w:tcBorders>
            <w:shd w:val="clear" w:color="auto" w:fill="auto"/>
          </w:tcPr>
          <w:p w:rsidR="00A344DC" w:rsidRPr="004A53E7" w:rsidRDefault="00702B82" w:rsidP="004A53E7">
            <w:pPr>
              <w:spacing w:before="120" w:after="120" w:line="240" w:lineRule="auto"/>
              <w:jc w:val="both"/>
              <w:rPr>
                <w:rFonts w:cs="Arial"/>
              </w:rPr>
            </w:pPr>
            <w:r>
              <w:t>Consulta e</w:t>
            </w:r>
            <w:r w:rsidRPr="004A53E7">
              <w:t>n Hospital</w:t>
            </w:r>
          </w:p>
        </w:tc>
      </w:tr>
      <w:tr w:rsidR="00A344DC" w:rsidRPr="004A53E7" w:rsidTr="00B14534">
        <w:trPr>
          <w:trHeight w:val="284"/>
          <w:jc w:val="center"/>
        </w:trPr>
        <w:tc>
          <w:tcPr>
            <w:tcW w:w="2837" w:type="dxa"/>
            <w:vMerge/>
            <w:tcBorders>
              <w:left w:val="single" w:sz="4" w:space="0" w:color="auto"/>
              <w:right w:val="single" w:sz="4" w:space="0" w:color="auto"/>
            </w:tcBorders>
            <w:shd w:val="clear" w:color="auto" w:fill="auto"/>
            <w:vAlign w:val="center"/>
          </w:tcPr>
          <w:p w:rsidR="00A344DC" w:rsidRPr="004A53E7" w:rsidRDefault="00A344DC" w:rsidP="004A53E7">
            <w:pPr>
              <w:spacing w:before="120" w:after="120" w:line="240" w:lineRule="auto"/>
              <w:jc w:val="both"/>
              <w:rPr>
                <w:rFonts w:cs="Arial"/>
                <w:b/>
              </w:rPr>
            </w:pPr>
          </w:p>
        </w:tc>
        <w:tc>
          <w:tcPr>
            <w:tcW w:w="5819" w:type="dxa"/>
            <w:tcBorders>
              <w:top w:val="single" w:sz="4" w:space="0" w:color="auto"/>
              <w:left w:val="single" w:sz="4" w:space="0" w:color="auto"/>
              <w:bottom w:val="single" w:sz="4" w:space="0" w:color="auto"/>
              <w:right w:val="single" w:sz="4" w:space="0" w:color="auto"/>
            </w:tcBorders>
            <w:shd w:val="clear" w:color="auto" w:fill="auto"/>
          </w:tcPr>
          <w:p w:rsidR="00A344DC" w:rsidRPr="004A53E7" w:rsidRDefault="00702B82" w:rsidP="004A53E7">
            <w:pPr>
              <w:spacing w:before="120" w:after="120" w:line="240" w:lineRule="auto"/>
              <w:jc w:val="both"/>
            </w:pPr>
            <w:r w:rsidRPr="004A53E7">
              <w:t>Discografía</w:t>
            </w:r>
            <w:r>
              <w:t xml:space="preserve"> p</w:t>
            </w:r>
            <w:r w:rsidRPr="004A53E7">
              <w:t>or Nivel</w:t>
            </w:r>
          </w:p>
        </w:tc>
      </w:tr>
      <w:tr w:rsidR="00A344DC" w:rsidRPr="004A53E7" w:rsidTr="00B14534">
        <w:trPr>
          <w:trHeight w:val="284"/>
          <w:jc w:val="center"/>
        </w:trPr>
        <w:tc>
          <w:tcPr>
            <w:tcW w:w="2837" w:type="dxa"/>
            <w:vMerge/>
            <w:tcBorders>
              <w:left w:val="single" w:sz="4" w:space="0" w:color="auto"/>
              <w:right w:val="single" w:sz="4" w:space="0" w:color="auto"/>
            </w:tcBorders>
            <w:shd w:val="clear" w:color="auto" w:fill="auto"/>
            <w:vAlign w:val="center"/>
          </w:tcPr>
          <w:p w:rsidR="00A344DC" w:rsidRPr="004A53E7" w:rsidRDefault="00A344DC" w:rsidP="004A53E7">
            <w:pPr>
              <w:spacing w:before="120" w:after="120" w:line="240" w:lineRule="auto"/>
              <w:jc w:val="both"/>
              <w:rPr>
                <w:rFonts w:cs="Arial"/>
                <w:b/>
              </w:rPr>
            </w:pPr>
          </w:p>
        </w:tc>
        <w:tc>
          <w:tcPr>
            <w:tcW w:w="5819" w:type="dxa"/>
            <w:tcBorders>
              <w:top w:val="single" w:sz="4" w:space="0" w:color="auto"/>
              <w:left w:val="single" w:sz="4" w:space="0" w:color="auto"/>
              <w:bottom w:val="single" w:sz="4" w:space="0" w:color="auto"/>
              <w:right w:val="single" w:sz="4" w:space="0" w:color="auto"/>
            </w:tcBorders>
            <w:shd w:val="clear" w:color="auto" w:fill="auto"/>
          </w:tcPr>
          <w:p w:rsidR="00A344DC" w:rsidRPr="004A53E7" w:rsidRDefault="00702B82" w:rsidP="004A53E7">
            <w:pPr>
              <w:spacing w:before="120" w:after="120" w:line="240" w:lineRule="auto"/>
              <w:jc w:val="both"/>
            </w:pPr>
            <w:r>
              <w:t>Infiltración d</w:t>
            </w:r>
            <w:r w:rsidRPr="004A53E7">
              <w:t>e Nervio Radial Y Cubital</w:t>
            </w:r>
          </w:p>
        </w:tc>
      </w:tr>
      <w:tr w:rsidR="00A344DC" w:rsidRPr="004A53E7" w:rsidTr="00B14534">
        <w:trPr>
          <w:trHeight w:val="284"/>
          <w:jc w:val="center"/>
        </w:trPr>
        <w:tc>
          <w:tcPr>
            <w:tcW w:w="2837" w:type="dxa"/>
            <w:vMerge/>
            <w:tcBorders>
              <w:left w:val="single" w:sz="4" w:space="0" w:color="auto"/>
              <w:right w:val="single" w:sz="4" w:space="0" w:color="auto"/>
            </w:tcBorders>
            <w:shd w:val="clear" w:color="auto" w:fill="auto"/>
            <w:vAlign w:val="center"/>
          </w:tcPr>
          <w:p w:rsidR="00A344DC" w:rsidRPr="004A53E7" w:rsidRDefault="00A344DC" w:rsidP="004A53E7">
            <w:pPr>
              <w:spacing w:before="120" w:after="120" w:line="240" w:lineRule="auto"/>
              <w:jc w:val="both"/>
              <w:rPr>
                <w:rFonts w:cs="Arial"/>
                <w:b/>
              </w:rPr>
            </w:pPr>
          </w:p>
        </w:tc>
        <w:tc>
          <w:tcPr>
            <w:tcW w:w="5819" w:type="dxa"/>
            <w:tcBorders>
              <w:top w:val="single" w:sz="4" w:space="0" w:color="auto"/>
              <w:left w:val="single" w:sz="4" w:space="0" w:color="auto"/>
              <w:bottom w:val="single" w:sz="4" w:space="0" w:color="auto"/>
              <w:right w:val="single" w:sz="4" w:space="0" w:color="auto"/>
            </w:tcBorders>
            <w:shd w:val="clear" w:color="auto" w:fill="auto"/>
          </w:tcPr>
          <w:p w:rsidR="00A344DC" w:rsidRPr="004A53E7" w:rsidRDefault="00702B82" w:rsidP="004A53E7">
            <w:pPr>
              <w:spacing w:before="120" w:after="120" w:line="240" w:lineRule="auto"/>
              <w:jc w:val="both"/>
            </w:pPr>
            <w:r>
              <w:t>Infiltración d</w:t>
            </w:r>
            <w:r w:rsidRPr="004A53E7">
              <w:t>e Rodillas</w:t>
            </w:r>
          </w:p>
        </w:tc>
      </w:tr>
      <w:tr w:rsidR="00A344DC" w:rsidRPr="004A53E7" w:rsidTr="00B14534">
        <w:trPr>
          <w:trHeight w:val="284"/>
          <w:jc w:val="center"/>
        </w:trPr>
        <w:tc>
          <w:tcPr>
            <w:tcW w:w="2837" w:type="dxa"/>
            <w:vMerge/>
            <w:tcBorders>
              <w:left w:val="single" w:sz="4" w:space="0" w:color="auto"/>
              <w:right w:val="single" w:sz="4" w:space="0" w:color="auto"/>
            </w:tcBorders>
            <w:shd w:val="clear" w:color="auto" w:fill="auto"/>
            <w:vAlign w:val="center"/>
          </w:tcPr>
          <w:p w:rsidR="00A344DC" w:rsidRPr="004A53E7" w:rsidRDefault="00A344DC" w:rsidP="004A53E7">
            <w:pPr>
              <w:spacing w:before="120" w:after="120" w:line="240" w:lineRule="auto"/>
              <w:jc w:val="both"/>
              <w:rPr>
                <w:rFonts w:cs="Arial"/>
                <w:b/>
              </w:rPr>
            </w:pPr>
          </w:p>
        </w:tc>
        <w:tc>
          <w:tcPr>
            <w:tcW w:w="5819" w:type="dxa"/>
            <w:tcBorders>
              <w:top w:val="single" w:sz="4" w:space="0" w:color="auto"/>
              <w:left w:val="single" w:sz="4" w:space="0" w:color="auto"/>
              <w:bottom w:val="single" w:sz="4" w:space="0" w:color="auto"/>
              <w:right w:val="single" w:sz="4" w:space="0" w:color="auto"/>
            </w:tcBorders>
            <w:shd w:val="clear" w:color="auto" w:fill="auto"/>
          </w:tcPr>
          <w:p w:rsidR="00A344DC" w:rsidRPr="004A53E7" w:rsidRDefault="00702B82" w:rsidP="004A53E7">
            <w:pPr>
              <w:spacing w:before="120" w:after="120" w:line="240" w:lineRule="auto"/>
              <w:jc w:val="both"/>
              <w:rPr>
                <w:rFonts w:cs="Arial"/>
              </w:rPr>
            </w:pPr>
            <w:r>
              <w:t>Infiltración d</w:t>
            </w:r>
            <w:r w:rsidRPr="004A53E7">
              <w:t>e Sacroiliacas</w:t>
            </w:r>
          </w:p>
        </w:tc>
      </w:tr>
      <w:tr w:rsidR="00A344DC" w:rsidRPr="004A53E7" w:rsidTr="00B14534">
        <w:trPr>
          <w:trHeight w:val="284"/>
          <w:jc w:val="center"/>
        </w:trPr>
        <w:tc>
          <w:tcPr>
            <w:tcW w:w="2837" w:type="dxa"/>
            <w:vMerge/>
            <w:tcBorders>
              <w:left w:val="single" w:sz="4" w:space="0" w:color="auto"/>
              <w:right w:val="single" w:sz="4" w:space="0" w:color="auto"/>
            </w:tcBorders>
            <w:shd w:val="clear" w:color="auto" w:fill="auto"/>
            <w:vAlign w:val="center"/>
          </w:tcPr>
          <w:p w:rsidR="00A344DC" w:rsidRPr="004A53E7" w:rsidRDefault="00A344DC" w:rsidP="004A53E7">
            <w:pPr>
              <w:spacing w:before="120" w:after="120" w:line="240" w:lineRule="auto"/>
              <w:jc w:val="both"/>
              <w:rPr>
                <w:rFonts w:cs="Arial"/>
                <w:b/>
              </w:rPr>
            </w:pPr>
          </w:p>
        </w:tc>
        <w:tc>
          <w:tcPr>
            <w:tcW w:w="5819" w:type="dxa"/>
            <w:tcBorders>
              <w:top w:val="single" w:sz="4" w:space="0" w:color="auto"/>
              <w:left w:val="single" w:sz="4" w:space="0" w:color="auto"/>
              <w:bottom w:val="single" w:sz="4" w:space="0" w:color="auto"/>
              <w:right w:val="single" w:sz="4" w:space="0" w:color="auto"/>
            </w:tcBorders>
            <w:shd w:val="clear" w:color="auto" w:fill="auto"/>
          </w:tcPr>
          <w:p w:rsidR="00A344DC" w:rsidRPr="004A53E7" w:rsidRDefault="00AC6F38" w:rsidP="004A53E7">
            <w:pPr>
              <w:spacing w:before="120" w:after="120" w:line="240" w:lineRule="auto"/>
              <w:jc w:val="both"/>
              <w:rPr>
                <w:rFonts w:cs="Arial"/>
              </w:rPr>
            </w:pPr>
            <w:r>
              <w:t>Infiltración</w:t>
            </w:r>
            <w:r w:rsidR="00702B82">
              <w:t xml:space="preserve"> de Sacroiliacas c</w:t>
            </w:r>
            <w:r w:rsidR="00702B82" w:rsidRPr="004A53E7">
              <w:t>on Neurolitico</w:t>
            </w:r>
          </w:p>
        </w:tc>
      </w:tr>
      <w:tr w:rsidR="00A344DC" w:rsidRPr="004A53E7" w:rsidTr="00B14534">
        <w:trPr>
          <w:trHeight w:val="284"/>
          <w:jc w:val="center"/>
        </w:trPr>
        <w:tc>
          <w:tcPr>
            <w:tcW w:w="2837" w:type="dxa"/>
            <w:vMerge/>
            <w:tcBorders>
              <w:left w:val="single" w:sz="4" w:space="0" w:color="auto"/>
              <w:right w:val="single" w:sz="4" w:space="0" w:color="auto"/>
            </w:tcBorders>
            <w:shd w:val="clear" w:color="auto" w:fill="auto"/>
            <w:vAlign w:val="center"/>
          </w:tcPr>
          <w:p w:rsidR="00A344DC" w:rsidRPr="004A53E7" w:rsidRDefault="00A344DC" w:rsidP="004A53E7">
            <w:pPr>
              <w:spacing w:before="120" w:after="120" w:line="240" w:lineRule="auto"/>
              <w:jc w:val="both"/>
              <w:rPr>
                <w:rFonts w:cs="Arial"/>
                <w:b/>
              </w:rPr>
            </w:pPr>
          </w:p>
        </w:tc>
        <w:tc>
          <w:tcPr>
            <w:tcW w:w="5819" w:type="dxa"/>
            <w:tcBorders>
              <w:top w:val="single" w:sz="4" w:space="0" w:color="auto"/>
              <w:left w:val="single" w:sz="4" w:space="0" w:color="auto"/>
              <w:bottom w:val="single" w:sz="4" w:space="0" w:color="auto"/>
              <w:right w:val="single" w:sz="4" w:space="0" w:color="auto"/>
            </w:tcBorders>
            <w:shd w:val="clear" w:color="auto" w:fill="auto"/>
          </w:tcPr>
          <w:p w:rsidR="00A344DC" w:rsidRPr="004A53E7" w:rsidRDefault="00702B82" w:rsidP="004A53E7">
            <w:pPr>
              <w:spacing w:before="120" w:after="120" w:line="240" w:lineRule="auto"/>
              <w:jc w:val="both"/>
            </w:pPr>
            <w:r>
              <w:t>Infiltración de Sacroiliacas p</w:t>
            </w:r>
            <w:r w:rsidRPr="004A53E7">
              <w:t>or Radiofrecuencia</w:t>
            </w:r>
          </w:p>
        </w:tc>
      </w:tr>
      <w:tr w:rsidR="00A344DC" w:rsidRPr="004A53E7" w:rsidTr="00B14534">
        <w:trPr>
          <w:trHeight w:val="284"/>
          <w:jc w:val="center"/>
        </w:trPr>
        <w:tc>
          <w:tcPr>
            <w:tcW w:w="2837" w:type="dxa"/>
            <w:vMerge/>
            <w:tcBorders>
              <w:left w:val="single" w:sz="4" w:space="0" w:color="auto"/>
              <w:right w:val="single" w:sz="4" w:space="0" w:color="auto"/>
            </w:tcBorders>
            <w:shd w:val="clear" w:color="auto" w:fill="auto"/>
            <w:vAlign w:val="center"/>
          </w:tcPr>
          <w:p w:rsidR="00A344DC" w:rsidRPr="004A53E7" w:rsidRDefault="00A344DC" w:rsidP="004A53E7">
            <w:pPr>
              <w:spacing w:before="120" w:after="120" w:line="240" w:lineRule="auto"/>
              <w:jc w:val="both"/>
              <w:rPr>
                <w:rFonts w:cs="Arial"/>
                <w:b/>
              </w:rPr>
            </w:pPr>
          </w:p>
        </w:tc>
        <w:tc>
          <w:tcPr>
            <w:tcW w:w="5819" w:type="dxa"/>
            <w:tcBorders>
              <w:top w:val="single" w:sz="4" w:space="0" w:color="auto"/>
              <w:left w:val="single" w:sz="4" w:space="0" w:color="auto"/>
              <w:bottom w:val="single" w:sz="4" w:space="0" w:color="auto"/>
              <w:right w:val="single" w:sz="4" w:space="0" w:color="auto"/>
            </w:tcBorders>
            <w:shd w:val="clear" w:color="auto" w:fill="auto"/>
          </w:tcPr>
          <w:p w:rsidR="00A344DC" w:rsidRPr="004A53E7" w:rsidRDefault="00AC6F38" w:rsidP="004A53E7">
            <w:pPr>
              <w:spacing w:before="120" w:after="120" w:line="240" w:lineRule="auto"/>
              <w:jc w:val="both"/>
              <w:rPr>
                <w:rFonts w:cs="Arial"/>
              </w:rPr>
            </w:pPr>
            <w:r w:rsidRPr="004A53E7">
              <w:t>Infiltración</w:t>
            </w:r>
            <w:r w:rsidR="00702B82" w:rsidRPr="004A53E7">
              <w:t xml:space="preserve"> Femoral</w:t>
            </w:r>
          </w:p>
        </w:tc>
      </w:tr>
      <w:tr w:rsidR="00A344DC" w:rsidRPr="004A53E7" w:rsidTr="00B14534">
        <w:trPr>
          <w:trHeight w:val="284"/>
          <w:jc w:val="center"/>
        </w:trPr>
        <w:tc>
          <w:tcPr>
            <w:tcW w:w="2837" w:type="dxa"/>
            <w:vMerge/>
            <w:tcBorders>
              <w:left w:val="single" w:sz="4" w:space="0" w:color="auto"/>
              <w:right w:val="single" w:sz="4" w:space="0" w:color="auto"/>
            </w:tcBorders>
            <w:shd w:val="clear" w:color="auto" w:fill="auto"/>
            <w:vAlign w:val="center"/>
          </w:tcPr>
          <w:p w:rsidR="00A344DC" w:rsidRPr="004A53E7" w:rsidRDefault="00A344DC" w:rsidP="004A53E7">
            <w:pPr>
              <w:spacing w:before="120" w:after="120" w:line="240" w:lineRule="auto"/>
              <w:jc w:val="both"/>
              <w:rPr>
                <w:rFonts w:cs="Arial"/>
                <w:b/>
              </w:rPr>
            </w:pPr>
          </w:p>
        </w:tc>
        <w:tc>
          <w:tcPr>
            <w:tcW w:w="5819" w:type="dxa"/>
            <w:tcBorders>
              <w:top w:val="single" w:sz="4" w:space="0" w:color="auto"/>
              <w:left w:val="single" w:sz="4" w:space="0" w:color="auto"/>
              <w:bottom w:val="single" w:sz="4" w:space="0" w:color="auto"/>
              <w:right w:val="single" w:sz="4" w:space="0" w:color="auto"/>
            </w:tcBorders>
            <w:shd w:val="clear" w:color="auto" w:fill="auto"/>
          </w:tcPr>
          <w:p w:rsidR="00A344DC" w:rsidRPr="004A53E7" w:rsidRDefault="00702B82" w:rsidP="004A53E7">
            <w:pPr>
              <w:spacing w:before="120" w:after="120" w:line="240" w:lineRule="auto"/>
              <w:jc w:val="both"/>
            </w:pPr>
            <w:r>
              <w:t>Infiltración Foraminal c</w:t>
            </w:r>
            <w:r w:rsidRPr="004A53E7">
              <w:t>on Radiofrecuencia Filtrada</w:t>
            </w:r>
          </w:p>
        </w:tc>
      </w:tr>
      <w:tr w:rsidR="00A344DC" w:rsidRPr="004A53E7" w:rsidTr="00B14534">
        <w:trPr>
          <w:trHeight w:val="284"/>
          <w:jc w:val="center"/>
        </w:trPr>
        <w:tc>
          <w:tcPr>
            <w:tcW w:w="2837" w:type="dxa"/>
            <w:vMerge/>
            <w:tcBorders>
              <w:left w:val="single" w:sz="4" w:space="0" w:color="auto"/>
              <w:right w:val="single" w:sz="4" w:space="0" w:color="auto"/>
            </w:tcBorders>
            <w:shd w:val="clear" w:color="auto" w:fill="auto"/>
            <w:vAlign w:val="center"/>
          </w:tcPr>
          <w:p w:rsidR="00A344DC" w:rsidRPr="004A53E7" w:rsidRDefault="00A344DC" w:rsidP="004A53E7">
            <w:pPr>
              <w:spacing w:before="120" w:after="120" w:line="240" w:lineRule="auto"/>
              <w:jc w:val="both"/>
              <w:rPr>
                <w:rFonts w:cs="Arial"/>
                <w:b/>
              </w:rPr>
            </w:pPr>
          </w:p>
        </w:tc>
        <w:tc>
          <w:tcPr>
            <w:tcW w:w="5819" w:type="dxa"/>
            <w:tcBorders>
              <w:top w:val="single" w:sz="4" w:space="0" w:color="auto"/>
              <w:left w:val="single" w:sz="4" w:space="0" w:color="auto"/>
              <w:bottom w:val="single" w:sz="4" w:space="0" w:color="auto"/>
              <w:right w:val="single" w:sz="4" w:space="0" w:color="auto"/>
            </w:tcBorders>
            <w:shd w:val="clear" w:color="auto" w:fill="auto"/>
          </w:tcPr>
          <w:p w:rsidR="00A344DC" w:rsidRPr="004A53E7" w:rsidRDefault="00702B82" w:rsidP="004A53E7">
            <w:pPr>
              <w:spacing w:before="120" w:after="120" w:line="240" w:lineRule="auto"/>
              <w:jc w:val="both"/>
            </w:pPr>
            <w:r w:rsidRPr="004A53E7">
              <w:t>Inhibición Cervical Profunda</w:t>
            </w:r>
          </w:p>
        </w:tc>
      </w:tr>
      <w:tr w:rsidR="00A344DC" w:rsidRPr="004A53E7" w:rsidTr="00B14534">
        <w:trPr>
          <w:trHeight w:val="284"/>
          <w:jc w:val="center"/>
        </w:trPr>
        <w:tc>
          <w:tcPr>
            <w:tcW w:w="2837" w:type="dxa"/>
            <w:vMerge/>
            <w:tcBorders>
              <w:left w:val="single" w:sz="4" w:space="0" w:color="auto"/>
              <w:right w:val="single" w:sz="4" w:space="0" w:color="auto"/>
            </w:tcBorders>
            <w:shd w:val="clear" w:color="auto" w:fill="auto"/>
            <w:vAlign w:val="center"/>
          </w:tcPr>
          <w:p w:rsidR="00A344DC" w:rsidRPr="004A53E7" w:rsidRDefault="00A344DC" w:rsidP="004A53E7">
            <w:pPr>
              <w:spacing w:before="120" w:after="120" w:line="240" w:lineRule="auto"/>
              <w:jc w:val="both"/>
              <w:rPr>
                <w:rFonts w:cs="Arial"/>
                <w:b/>
              </w:rPr>
            </w:pPr>
          </w:p>
        </w:tc>
        <w:tc>
          <w:tcPr>
            <w:tcW w:w="5819" w:type="dxa"/>
            <w:tcBorders>
              <w:top w:val="single" w:sz="4" w:space="0" w:color="auto"/>
              <w:left w:val="single" w:sz="4" w:space="0" w:color="auto"/>
              <w:bottom w:val="single" w:sz="4" w:space="0" w:color="auto"/>
              <w:right w:val="single" w:sz="4" w:space="0" w:color="auto"/>
            </w:tcBorders>
            <w:shd w:val="clear" w:color="auto" w:fill="auto"/>
          </w:tcPr>
          <w:p w:rsidR="00A344DC" w:rsidRPr="004A53E7" w:rsidRDefault="00702B82" w:rsidP="004A53E7">
            <w:pPr>
              <w:spacing w:before="120" w:after="120" w:line="240" w:lineRule="auto"/>
              <w:jc w:val="both"/>
            </w:pPr>
            <w:r>
              <w:t>Inhibición d</w:t>
            </w:r>
            <w:r w:rsidRPr="004A53E7">
              <w:t>e Nervios Trigeminales 2da Y 3ra Rama</w:t>
            </w:r>
          </w:p>
        </w:tc>
      </w:tr>
      <w:tr w:rsidR="00A344DC" w:rsidRPr="004A53E7" w:rsidTr="00B14534">
        <w:trPr>
          <w:trHeight w:val="284"/>
          <w:jc w:val="center"/>
        </w:trPr>
        <w:tc>
          <w:tcPr>
            <w:tcW w:w="2837" w:type="dxa"/>
            <w:vMerge/>
            <w:tcBorders>
              <w:left w:val="single" w:sz="4" w:space="0" w:color="auto"/>
              <w:right w:val="single" w:sz="4" w:space="0" w:color="auto"/>
            </w:tcBorders>
            <w:shd w:val="clear" w:color="auto" w:fill="auto"/>
            <w:vAlign w:val="center"/>
          </w:tcPr>
          <w:p w:rsidR="00A344DC" w:rsidRPr="004A53E7" w:rsidRDefault="00A344DC" w:rsidP="004A53E7">
            <w:pPr>
              <w:spacing w:before="120" w:after="120" w:line="240" w:lineRule="auto"/>
              <w:jc w:val="both"/>
              <w:rPr>
                <w:rFonts w:cs="Arial"/>
                <w:b/>
              </w:rPr>
            </w:pPr>
          </w:p>
        </w:tc>
        <w:tc>
          <w:tcPr>
            <w:tcW w:w="5819" w:type="dxa"/>
            <w:tcBorders>
              <w:top w:val="single" w:sz="4" w:space="0" w:color="auto"/>
              <w:left w:val="single" w:sz="4" w:space="0" w:color="auto"/>
              <w:bottom w:val="single" w:sz="4" w:space="0" w:color="auto"/>
              <w:right w:val="single" w:sz="4" w:space="0" w:color="auto"/>
            </w:tcBorders>
            <w:shd w:val="clear" w:color="auto" w:fill="auto"/>
          </w:tcPr>
          <w:p w:rsidR="00A344DC" w:rsidRPr="004A53E7" w:rsidRDefault="00AC6F38" w:rsidP="004A53E7">
            <w:pPr>
              <w:spacing w:before="120" w:after="120" w:line="240" w:lineRule="auto"/>
              <w:jc w:val="both"/>
            </w:pPr>
            <w:r>
              <w:t>Inhibición</w:t>
            </w:r>
            <w:r w:rsidR="00702B82">
              <w:t xml:space="preserve"> de Esplacnicos o</w:t>
            </w:r>
            <w:r w:rsidR="00702B82" w:rsidRPr="004A53E7">
              <w:t xml:space="preserve"> Celiaco</w:t>
            </w:r>
          </w:p>
        </w:tc>
      </w:tr>
      <w:tr w:rsidR="00A344DC" w:rsidRPr="004A53E7" w:rsidTr="00B14534">
        <w:trPr>
          <w:trHeight w:val="284"/>
          <w:jc w:val="center"/>
        </w:trPr>
        <w:tc>
          <w:tcPr>
            <w:tcW w:w="2837" w:type="dxa"/>
            <w:vMerge/>
            <w:tcBorders>
              <w:left w:val="single" w:sz="4" w:space="0" w:color="auto"/>
              <w:right w:val="single" w:sz="4" w:space="0" w:color="auto"/>
            </w:tcBorders>
            <w:shd w:val="clear" w:color="auto" w:fill="auto"/>
            <w:vAlign w:val="center"/>
          </w:tcPr>
          <w:p w:rsidR="00A344DC" w:rsidRPr="004A53E7" w:rsidRDefault="00A344DC" w:rsidP="004A53E7">
            <w:pPr>
              <w:spacing w:before="120" w:after="120" w:line="240" w:lineRule="auto"/>
              <w:jc w:val="both"/>
              <w:rPr>
                <w:rFonts w:cs="Arial"/>
                <w:b/>
              </w:rPr>
            </w:pPr>
          </w:p>
        </w:tc>
        <w:tc>
          <w:tcPr>
            <w:tcW w:w="5819" w:type="dxa"/>
            <w:tcBorders>
              <w:top w:val="single" w:sz="4" w:space="0" w:color="auto"/>
              <w:left w:val="single" w:sz="4" w:space="0" w:color="auto"/>
              <w:bottom w:val="single" w:sz="4" w:space="0" w:color="auto"/>
              <w:right w:val="single" w:sz="4" w:space="0" w:color="auto"/>
            </w:tcBorders>
            <w:shd w:val="clear" w:color="auto" w:fill="auto"/>
          </w:tcPr>
          <w:p w:rsidR="00A344DC" w:rsidRPr="004A53E7" w:rsidRDefault="00702B82" w:rsidP="004A53E7">
            <w:pPr>
              <w:spacing w:before="120" w:after="120" w:line="240" w:lineRule="auto"/>
              <w:jc w:val="both"/>
            </w:pPr>
            <w:r w:rsidRPr="004A53E7">
              <w:t>Inh</w:t>
            </w:r>
            <w:r>
              <w:t>ibición de Facetas Articulares c</w:t>
            </w:r>
            <w:r w:rsidRPr="004A53E7">
              <w:t>on Anti Inflamatorios</w:t>
            </w:r>
          </w:p>
        </w:tc>
      </w:tr>
      <w:tr w:rsidR="00A344DC" w:rsidRPr="004A53E7" w:rsidTr="00B14534">
        <w:trPr>
          <w:trHeight w:val="284"/>
          <w:jc w:val="center"/>
        </w:trPr>
        <w:tc>
          <w:tcPr>
            <w:tcW w:w="2837" w:type="dxa"/>
            <w:vMerge/>
            <w:tcBorders>
              <w:left w:val="single" w:sz="4" w:space="0" w:color="auto"/>
              <w:right w:val="single" w:sz="4" w:space="0" w:color="auto"/>
            </w:tcBorders>
            <w:shd w:val="clear" w:color="auto" w:fill="auto"/>
            <w:vAlign w:val="center"/>
          </w:tcPr>
          <w:p w:rsidR="00A344DC" w:rsidRPr="004A53E7" w:rsidRDefault="00A344DC" w:rsidP="004A53E7">
            <w:pPr>
              <w:spacing w:before="120" w:after="120" w:line="240" w:lineRule="auto"/>
              <w:jc w:val="both"/>
              <w:rPr>
                <w:rFonts w:cs="Arial"/>
                <w:b/>
              </w:rPr>
            </w:pPr>
          </w:p>
        </w:tc>
        <w:tc>
          <w:tcPr>
            <w:tcW w:w="5819" w:type="dxa"/>
            <w:tcBorders>
              <w:top w:val="single" w:sz="4" w:space="0" w:color="auto"/>
              <w:left w:val="single" w:sz="4" w:space="0" w:color="auto"/>
              <w:bottom w:val="single" w:sz="4" w:space="0" w:color="auto"/>
              <w:right w:val="single" w:sz="4" w:space="0" w:color="auto"/>
            </w:tcBorders>
            <w:shd w:val="clear" w:color="auto" w:fill="auto"/>
          </w:tcPr>
          <w:p w:rsidR="00A344DC" w:rsidRPr="004A53E7" w:rsidRDefault="00AC6F38" w:rsidP="004A53E7">
            <w:pPr>
              <w:spacing w:before="120" w:after="120" w:line="240" w:lineRule="auto"/>
              <w:jc w:val="both"/>
              <w:rPr>
                <w:rFonts w:cs="Arial"/>
              </w:rPr>
            </w:pPr>
            <w:r>
              <w:t>Inhibición</w:t>
            </w:r>
            <w:r w:rsidR="00702B82">
              <w:t xml:space="preserve"> d</w:t>
            </w:r>
            <w:r w:rsidR="00702B82" w:rsidRPr="004A53E7">
              <w:t>e G</w:t>
            </w:r>
            <w:r w:rsidR="00702B82">
              <w:t>anglio De Gasser c</w:t>
            </w:r>
            <w:r w:rsidR="00702B82" w:rsidRPr="004A53E7">
              <w:t>on Antinflamatorios</w:t>
            </w:r>
          </w:p>
        </w:tc>
      </w:tr>
      <w:tr w:rsidR="00A344DC" w:rsidRPr="004A53E7" w:rsidTr="00B14534">
        <w:trPr>
          <w:trHeight w:val="284"/>
          <w:jc w:val="center"/>
        </w:trPr>
        <w:tc>
          <w:tcPr>
            <w:tcW w:w="2837" w:type="dxa"/>
            <w:vMerge/>
            <w:tcBorders>
              <w:left w:val="single" w:sz="4" w:space="0" w:color="auto"/>
              <w:right w:val="single" w:sz="4" w:space="0" w:color="auto"/>
            </w:tcBorders>
            <w:shd w:val="clear" w:color="auto" w:fill="auto"/>
            <w:vAlign w:val="center"/>
          </w:tcPr>
          <w:p w:rsidR="00A344DC" w:rsidRPr="004A53E7" w:rsidRDefault="00A344DC" w:rsidP="004A53E7">
            <w:pPr>
              <w:spacing w:before="120" w:after="120" w:line="240" w:lineRule="auto"/>
              <w:jc w:val="both"/>
              <w:rPr>
                <w:rFonts w:cs="Arial"/>
                <w:b/>
              </w:rPr>
            </w:pPr>
          </w:p>
        </w:tc>
        <w:tc>
          <w:tcPr>
            <w:tcW w:w="5819" w:type="dxa"/>
            <w:tcBorders>
              <w:top w:val="single" w:sz="4" w:space="0" w:color="auto"/>
              <w:left w:val="single" w:sz="4" w:space="0" w:color="auto"/>
              <w:bottom w:val="single" w:sz="4" w:space="0" w:color="auto"/>
              <w:right w:val="single" w:sz="4" w:space="0" w:color="auto"/>
            </w:tcBorders>
            <w:shd w:val="clear" w:color="auto" w:fill="auto"/>
          </w:tcPr>
          <w:p w:rsidR="00A344DC" w:rsidRPr="004A53E7" w:rsidRDefault="00702B82" w:rsidP="004A53E7">
            <w:pPr>
              <w:spacing w:before="120" w:after="120" w:line="240" w:lineRule="auto"/>
              <w:jc w:val="both"/>
            </w:pPr>
            <w:r>
              <w:t>Inhibición de Ganglio de Gasser c</w:t>
            </w:r>
            <w:r w:rsidRPr="004A53E7">
              <w:t>on Radiofrecuencia</w:t>
            </w:r>
          </w:p>
        </w:tc>
      </w:tr>
      <w:tr w:rsidR="00A344DC" w:rsidRPr="004A53E7" w:rsidTr="00B14534">
        <w:trPr>
          <w:trHeight w:val="284"/>
          <w:jc w:val="center"/>
        </w:trPr>
        <w:tc>
          <w:tcPr>
            <w:tcW w:w="2837" w:type="dxa"/>
            <w:vMerge/>
            <w:tcBorders>
              <w:left w:val="single" w:sz="4" w:space="0" w:color="auto"/>
              <w:right w:val="single" w:sz="4" w:space="0" w:color="auto"/>
            </w:tcBorders>
            <w:shd w:val="clear" w:color="auto" w:fill="auto"/>
            <w:vAlign w:val="center"/>
          </w:tcPr>
          <w:p w:rsidR="00A344DC" w:rsidRPr="004A53E7" w:rsidRDefault="00A344DC" w:rsidP="004A53E7">
            <w:pPr>
              <w:spacing w:before="120" w:after="120" w:line="240" w:lineRule="auto"/>
              <w:jc w:val="both"/>
              <w:rPr>
                <w:rFonts w:cs="Arial"/>
                <w:b/>
              </w:rPr>
            </w:pPr>
          </w:p>
        </w:tc>
        <w:tc>
          <w:tcPr>
            <w:tcW w:w="5819" w:type="dxa"/>
            <w:tcBorders>
              <w:top w:val="single" w:sz="4" w:space="0" w:color="auto"/>
              <w:left w:val="single" w:sz="4" w:space="0" w:color="auto"/>
              <w:bottom w:val="single" w:sz="4" w:space="0" w:color="auto"/>
              <w:right w:val="single" w:sz="4" w:space="0" w:color="auto"/>
            </w:tcBorders>
            <w:shd w:val="clear" w:color="auto" w:fill="auto"/>
          </w:tcPr>
          <w:p w:rsidR="00A344DC" w:rsidRPr="004A53E7" w:rsidRDefault="00AC6F38" w:rsidP="004A53E7">
            <w:pPr>
              <w:spacing w:before="120" w:after="120" w:line="240" w:lineRule="auto"/>
              <w:jc w:val="both"/>
              <w:rPr>
                <w:rFonts w:cs="Arial"/>
              </w:rPr>
            </w:pPr>
            <w:r>
              <w:t>Inhibición</w:t>
            </w:r>
            <w:r w:rsidR="00702B82">
              <w:t xml:space="preserve"> de Ganglio d</w:t>
            </w:r>
            <w:r w:rsidR="00702B82" w:rsidRPr="004A53E7">
              <w:t>e Walter</w:t>
            </w:r>
          </w:p>
        </w:tc>
      </w:tr>
      <w:tr w:rsidR="00A344DC" w:rsidRPr="004A53E7" w:rsidTr="00B14534">
        <w:trPr>
          <w:trHeight w:val="284"/>
          <w:jc w:val="center"/>
        </w:trPr>
        <w:tc>
          <w:tcPr>
            <w:tcW w:w="2837" w:type="dxa"/>
            <w:vMerge/>
            <w:tcBorders>
              <w:left w:val="single" w:sz="4" w:space="0" w:color="auto"/>
              <w:right w:val="single" w:sz="4" w:space="0" w:color="auto"/>
            </w:tcBorders>
            <w:shd w:val="clear" w:color="auto" w:fill="auto"/>
            <w:vAlign w:val="center"/>
          </w:tcPr>
          <w:p w:rsidR="00A344DC" w:rsidRPr="004A53E7" w:rsidRDefault="00A344DC" w:rsidP="004A53E7">
            <w:pPr>
              <w:spacing w:before="120" w:after="120" w:line="240" w:lineRule="auto"/>
              <w:jc w:val="both"/>
              <w:rPr>
                <w:rFonts w:cs="Arial"/>
                <w:b/>
              </w:rPr>
            </w:pPr>
          </w:p>
        </w:tc>
        <w:tc>
          <w:tcPr>
            <w:tcW w:w="5819" w:type="dxa"/>
            <w:tcBorders>
              <w:top w:val="single" w:sz="4" w:space="0" w:color="auto"/>
              <w:left w:val="single" w:sz="4" w:space="0" w:color="auto"/>
              <w:bottom w:val="single" w:sz="4" w:space="0" w:color="auto"/>
              <w:right w:val="single" w:sz="4" w:space="0" w:color="auto"/>
            </w:tcBorders>
            <w:shd w:val="clear" w:color="auto" w:fill="auto"/>
          </w:tcPr>
          <w:p w:rsidR="00A344DC" w:rsidRPr="004A53E7" w:rsidRDefault="00702B82" w:rsidP="004A53E7">
            <w:pPr>
              <w:spacing w:before="120" w:after="120" w:line="240" w:lineRule="auto"/>
              <w:jc w:val="both"/>
            </w:pPr>
            <w:r>
              <w:t>Inhibición d</w:t>
            </w:r>
            <w:r w:rsidRPr="004A53E7">
              <w:t>e Ganglio Esfenopalatino</w:t>
            </w:r>
          </w:p>
        </w:tc>
      </w:tr>
      <w:tr w:rsidR="00A344DC" w:rsidRPr="004A53E7" w:rsidTr="00B14534">
        <w:trPr>
          <w:trHeight w:val="284"/>
          <w:jc w:val="center"/>
        </w:trPr>
        <w:tc>
          <w:tcPr>
            <w:tcW w:w="2837" w:type="dxa"/>
            <w:vMerge/>
            <w:tcBorders>
              <w:left w:val="single" w:sz="4" w:space="0" w:color="auto"/>
              <w:right w:val="single" w:sz="4" w:space="0" w:color="auto"/>
            </w:tcBorders>
            <w:shd w:val="clear" w:color="auto" w:fill="auto"/>
            <w:vAlign w:val="center"/>
          </w:tcPr>
          <w:p w:rsidR="00A344DC" w:rsidRPr="004A53E7" w:rsidRDefault="00A344DC" w:rsidP="004A53E7">
            <w:pPr>
              <w:spacing w:before="120" w:after="120" w:line="240" w:lineRule="auto"/>
              <w:jc w:val="both"/>
              <w:rPr>
                <w:rFonts w:cs="Arial"/>
                <w:b/>
              </w:rPr>
            </w:pPr>
          </w:p>
        </w:tc>
        <w:tc>
          <w:tcPr>
            <w:tcW w:w="5819" w:type="dxa"/>
            <w:tcBorders>
              <w:top w:val="single" w:sz="4" w:space="0" w:color="auto"/>
              <w:left w:val="single" w:sz="4" w:space="0" w:color="auto"/>
              <w:bottom w:val="single" w:sz="4" w:space="0" w:color="auto"/>
              <w:right w:val="single" w:sz="4" w:space="0" w:color="auto"/>
            </w:tcBorders>
            <w:shd w:val="clear" w:color="auto" w:fill="auto"/>
          </w:tcPr>
          <w:p w:rsidR="00A344DC" w:rsidRPr="004A53E7" w:rsidRDefault="00AC6F38" w:rsidP="004A53E7">
            <w:pPr>
              <w:spacing w:before="120" w:after="120" w:line="240" w:lineRule="auto"/>
              <w:jc w:val="both"/>
              <w:rPr>
                <w:rFonts w:cs="Arial"/>
              </w:rPr>
            </w:pPr>
            <w:r>
              <w:t>Inhibición</w:t>
            </w:r>
            <w:r w:rsidR="00702B82">
              <w:t xml:space="preserve"> de Ganglio Estrellado c</w:t>
            </w:r>
            <w:r w:rsidR="00702B82" w:rsidRPr="004A53E7">
              <w:t>on Antinflamatorios</w:t>
            </w:r>
          </w:p>
        </w:tc>
      </w:tr>
      <w:tr w:rsidR="00A344DC" w:rsidRPr="004A53E7" w:rsidTr="00B14534">
        <w:trPr>
          <w:trHeight w:val="284"/>
          <w:jc w:val="center"/>
        </w:trPr>
        <w:tc>
          <w:tcPr>
            <w:tcW w:w="2837" w:type="dxa"/>
            <w:vMerge/>
            <w:tcBorders>
              <w:left w:val="single" w:sz="4" w:space="0" w:color="auto"/>
              <w:right w:val="single" w:sz="4" w:space="0" w:color="auto"/>
            </w:tcBorders>
            <w:shd w:val="clear" w:color="auto" w:fill="auto"/>
            <w:vAlign w:val="center"/>
          </w:tcPr>
          <w:p w:rsidR="00A344DC" w:rsidRPr="004A53E7" w:rsidRDefault="00A344DC" w:rsidP="004A53E7">
            <w:pPr>
              <w:spacing w:before="120" w:after="120" w:line="240" w:lineRule="auto"/>
              <w:jc w:val="both"/>
              <w:rPr>
                <w:rFonts w:cs="Arial"/>
                <w:b/>
              </w:rPr>
            </w:pPr>
          </w:p>
        </w:tc>
        <w:tc>
          <w:tcPr>
            <w:tcW w:w="5819" w:type="dxa"/>
            <w:tcBorders>
              <w:top w:val="single" w:sz="4" w:space="0" w:color="auto"/>
              <w:left w:val="single" w:sz="4" w:space="0" w:color="auto"/>
              <w:bottom w:val="single" w:sz="4" w:space="0" w:color="auto"/>
              <w:right w:val="single" w:sz="4" w:space="0" w:color="auto"/>
            </w:tcBorders>
            <w:shd w:val="clear" w:color="auto" w:fill="auto"/>
          </w:tcPr>
          <w:p w:rsidR="00A344DC" w:rsidRPr="004A53E7" w:rsidRDefault="00AC6F38" w:rsidP="004A53E7">
            <w:pPr>
              <w:spacing w:before="120" w:after="120" w:line="240" w:lineRule="auto"/>
              <w:jc w:val="both"/>
              <w:rPr>
                <w:rFonts w:cs="Arial"/>
              </w:rPr>
            </w:pPr>
            <w:r>
              <w:t>Inhibición</w:t>
            </w:r>
            <w:r w:rsidR="00702B82">
              <w:t xml:space="preserve"> d</w:t>
            </w:r>
            <w:r w:rsidR="00702B82" w:rsidRPr="004A53E7">
              <w:t>e Nervios Intercostales</w:t>
            </w:r>
          </w:p>
        </w:tc>
      </w:tr>
      <w:tr w:rsidR="00A344DC" w:rsidRPr="004A53E7" w:rsidTr="00B14534">
        <w:trPr>
          <w:trHeight w:val="284"/>
          <w:jc w:val="center"/>
        </w:trPr>
        <w:tc>
          <w:tcPr>
            <w:tcW w:w="2837" w:type="dxa"/>
            <w:vMerge/>
            <w:tcBorders>
              <w:left w:val="single" w:sz="4" w:space="0" w:color="auto"/>
              <w:right w:val="single" w:sz="4" w:space="0" w:color="auto"/>
            </w:tcBorders>
            <w:shd w:val="clear" w:color="auto" w:fill="auto"/>
            <w:vAlign w:val="center"/>
          </w:tcPr>
          <w:p w:rsidR="00A344DC" w:rsidRPr="004A53E7" w:rsidRDefault="00A344DC" w:rsidP="004A53E7">
            <w:pPr>
              <w:spacing w:before="120" w:after="120" w:line="240" w:lineRule="auto"/>
              <w:jc w:val="both"/>
              <w:rPr>
                <w:rFonts w:cs="Arial"/>
                <w:b/>
              </w:rPr>
            </w:pPr>
          </w:p>
        </w:tc>
        <w:tc>
          <w:tcPr>
            <w:tcW w:w="5819" w:type="dxa"/>
            <w:tcBorders>
              <w:top w:val="single" w:sz="4" w:space="0" w:color="auto"/>
              <w:left w:val="single" w:sz="4" w:space="0" w:color="auto"/>
              <w:bottom w:val="single" w:sz="4" w:space="0" w:color="auto"/>
              <w:right w:val="single" w:sz="4" w:space="0" w:color="auto"/>
            </w:tcBorders>
            <w:shd w:val="clear" w:color="auto" w:fill="auto"/>
          </w:tcPr>
          <w:p w:rsidR="00A344DC" w:rsidRPr="004A53E7" w:rsidRDefault="00702B82" w:rsidP="004A53E7">
            <w:pPr>
              <w:spacing w:before="120" w:after="120" w:line="240" w:lineRule="auto"/>
              <w:jc w:val="both"/>
            </w:pPr>
            <w:r>
              <w:t>Inhibición d</w:t>
            </w:r>
            <w:r w:rsidRPr="004A53E7">
              <w:t>e</w:t>
            </w:r>
            <w:r>
              <w:t xml:space="preserve"> Nervios Costales c</w:t>
            </w:r>
            <w:r w:rsidRPr="004A53E7">
              <w:t>on Radiofrecuencia</w:t>
            </w:r>
          </w:p>
        </w:tc>
      </w:tr>
      <w:tr w:rsidR="00A344DC" w:rsidRPr="004A53E7" w:rsidTr="00B14534">
        <w:trPr>
          <w:trHeight w:val="284"/>
          <w:jc w:val="center"/>
        </w:trPr>
        <w:tc>
          <w:tcPr>
            <w:tcW w:w="2837" w:type="dxa"/>
            <w:vMerge/>
            <w:tcBorders>
              <w:left w:val="single" w:sz="4" w:space="0" w:color="auto"/>
              <w:right w:val="single" w:sz="4" w:space="0" w:color="auto"/>
            </w:tcBorders>
            <w:shd w:val="clear" w:color="auto" w:fill="auto"/>
            <w:vAlign w:val="center"/>
          </w:tcPr>
          <w:p w:rsidR="00A344DC" w:rsidRPr="004A53E7" w:rsidRDefault="00A344DC" w:rsidP="004A53E7">
            <w:pPr>
              <w:spacing w:before="120" w:after="120" w:line="240" w:lineRule="auto"/>
              <w:jc w:val="both"/>
              <w:rPr>
                <w:rFonts w:cs="Arial"/>
                <w:b/>
              </w:rPr>
            </w:pPr>
          </w:p>
        </w:tc>
        <w:tc>
          <w:tcPr>
            <w:tcW w:w="5819" w:type="dxa"/>
            <w:tcBorders>
              <w:top w:val="single" w:sz="4" w:space="0" w:color="auto"/>
              <w:left w:val="single" w:sz="4" w:space="0" w:color="auto"/>
              <w:bottom w:val="single" w:sz="4" w:space="0" w:color="auto"/>
              <w:right w:val="single" w:sz="4" w:space="0" w:color="auto"/>
            </w:tcBorders>
            <w:shd w:val="clear" w:color="auto" w:fill="auto"/>
          </w:tcPr>
          <w:p w:rsidR="00A344DC" w:rsidRPr="004A53E7" w:rsidRDefault="00702B82" w:rsidP="004A53E7">
            <w:pPr>
              <w:spacing w:before="120" w:after="120" w:line="240" w:lineRule="auto"/>
              <w:jc w:val="both"/>
              <w:rPr>
                <w:rFonts w:cs="Arial"/>
              </w:rPr>
            </w:pPr>
            <w:r>
              <w:t>Inhibición de Nervios Periféricos por Neuroestimulació</w:t>
            </w:r>
            <w:r w:rsidRPr="004A53E7">
              <w:t>n</w:t>
            </w:r>
          </w:p>
        </w:tc>
      </w:tr>
      <w:tr w:rsidR="00A344DC" w:rsidRPr="004A53E7" w:rsidTr="00B14534">
        <w:trPr>
          <w:trHeight w:val="284"/>
          <w:jc w:val="center"/>
        </w:trPr>
        <w:tc>
          <w:tcPr>
            <w:tcW w:w="2837" w:type="dxa"/>
            <w:vMerge/>
            <w:tcBorders>
              <w:left w:val="single" w:sz="4" w:space="0" w:color="auto"/>
              <w:right w:val="single" w:sz="4" w:space="0" w:color="auto"/>
            </w:tcBorders>
            <w:shd w:val="clear" w:color="auto" w:fill="auto"/>
            <w:vAlign w:val="center"/>
          </w:tcPr>
          <w:p w:rsidR="00A344DC" w:rsidRPr="004A53E7" w:rsidRDefault="00A344DC" w:rsidP="004A53E7">
            <w:pPr>
              <w:spacing w:before="120" w:after="120" w:line="240" w:lineRule="auto"/>
              <w:jc w:val="both"/>
              <w:rPr>
                <w:rFonts w:cs="Arial"/>
                <w:b/>
              </w:rPr>
            </w:pPr>
          </w:p>
        </w:tc>
        <w:tc>
          <w:tcPr>
            <w:tcW w:w="5819" w:type="dxa"/>
            <w:tcBorders>
              <w:top w:val="single" w:sz="4" w:space="0" w:color="auto"/>
              <w:left w:val="single" w:sz="4" w:space="0" w:color="auto"/>
              <w:bottom w:val="single" w:sz="4" w:space="0" w:color="auto"/>
              <w:right w:val="single" w:sz="4" w:space="0" w:color="auto"/>
            </w:tcBorders>
            <w:shd w:val="clear" w:color="auto" w:fill="auto"/>
          </w:tcPr>
          <w:p w:rsidR="00A344DC" w:rsidRPr="004A53E7" w:rsidRDefault="00702B82" w:rsidP="004A53E7">
            <w:pPr>
              <w:spacing w:before="120" w:after="120" w:line="240" w:lineRule="auto"/>
              <w:jc w:val="both"/>
              <w:rPr>
                <w:rFonts w:cs="Arial"/>
              </w:rPr>
            </w:pPr>
            <w:r>
              <w:t>Inhibición de Nervios Periféricos p</w:t>
            </w:r>
            <w:r w:rsidRPr="004A53E7">
              <w:t>or Ultrasonografía</w:t>
            </w:r>
          </w:p>
        </w:tc>
      </w:tr>
      <w:tr w:rsidR="00A344DC" w:rsidRPr="004A53E7" w:rsidTr="00B14534">
        <w:trPr>
          <w:trHeight w:val="284"/>
          <w:jc w:val="center"/>
        </w:trPr>
        <w:tc>
          <w:tcPr>
            <w:tcW w:w="2837" w:type="dxa"/>
            <w:vMerge/>
            <w:tcBorders>
              <w:left w:val="single" w:sz="4" w:space="0" w:color="auto"/>
              <w:right w:val="single" w:sz="4" w:space="0" w:color="auto"/>
            </w:tcBorders>
            <w:shd w:val="clear" w:color="auto" w:fill="auto"/>
            <w:vAlign w:val="center"/>
          </w:tcPr>
          <w:p w:rsidR="00A344DC" w:rsidRPr="004A53E7" w:rsidRDefault="00A344DC" w:rsidP="004A53E7">
            <w:pPr>
              <w:spacing w:before="120" w:after="120" w:line="240" w:lineRule="auto"/>
              <w:jc w:val="both"/>
              <w:rPr>
                <w:rFonts w:cs="Arial"/>
                <w:b/>
              </w:rPr>
            </w:pPr>
          </w:p>
        </w:tc>
        <w:tc>
          <w:tcPr>
            <w:tcW w:w="5819" w:type="dxa"/>
            <w:tcBorders>
              <w:top w:val="single" w:sz="4" w:space="0" w:color="auto"/>
              <w:left w:val="single" w:sz="4" w:space="0" w:color="auto"/>
              <w:bottom w:val="single" w:sz="4" w:space="0" w:color="auto"/>
              <w:right w:val="single" w:sz="4" w:space="0" w:color="auto"/>
            </w:tcBorders>
            <w:shd w:val="clear" w:color="auto" w:fill="auto"/>
          </w:tcPr>
          <w:p w:rsidR="00A344DC" w:rsidRPr="004A53E7" w:rsidRDefault="00702B82" w:rsidP="004A53E7">
            <w:pPr>
              <w:spacing w:before="120" w:after="120" w:line="240" w:lineRule="auto"/>
              <w:jc w:val="both"/>
            </w:pPr>
            <w:r>
              <w:t>Inhibición de Neurolitica Subaracnoidea o</w:t>
            </w:r>
            <w:r w:rsidRPr="004A53E7">
              <w:t xml:space="preserve"> Rizolisis Química</w:t>
            </w:r>
          </w:p>
        </w:tc>
      </w:tr>
      <w:tr w:rsidR="00A344DC" w:rsidRPr="004A53E7" w:rsidTr="00B14534">
        <w:trPr>
          <w:trHeight w:val="284"/>
          <w:jc w:val="center"/>
        </w:trPr>
        <w:tc>
          <w:tcPr>
            <w:tcW w:w="2837" w:type="dxa"/>
            <w:vMerge/>
            <w:tcBorders>
              <w:left w:val="single" w:sz="4" w:space="0" w:color="auto"/>
              <w:right w:val="single" w:sz="4" w:space="0" w:color="auto"/>
            </w:tcBorders>
            <w:shd w:val="clear" w:color="auto" w:fill="auto"/>
            <w:vAlign w:val="center"/>
          </w:tcPr>
          <w:p w:rsidR="00A344DC" w:rsidRPr="004A53E7" w:rsidRDefault="00A344DC" w:rsidP="004A53E7">
            <w:pPr>
              <w:spacing w:before="120" w:after="120" w:line="240" w:lineRule="auto"/>
              <w:jc w:val="both"/>
              <w:rPr>
                <w:rFonts w:cs="Arial"/>
                <w:b/>
              </w:rPr>
            </w:pPr>
          </w:p>
        </w:tc>
        <w:tc>
          <w:tcPr>
            <w:tcW w:w="5819" w:type="dxa"/>
            <w:tcBorders>
              <w:top w:val="single" w:sz="4" w:space="0" w:color="auto"/>
              <w:left w:val="single" w:sz="4" w:space="0" w:color="auto"/>
              <w:bottom w:val="single" w:sz="4" w:space="0" w:color="auto"/>
              <w:right w:val="single" w:sz="4" w:space="0" w:color="auto"/>
            </w:tcBorders>
            <w:shd w:val="clear" w:color="auto" w:fill="auto"/>
          </w:tcPr>
          <w:p w:rsidR="00A344DC" w:rsidRPr="004A53E7" w:rsidRDefault="00702B82" w:rsidP="004A53E7">
            <w:pPr>
              <w:spacing w:before="120" w:after="120" w:line="240" w:lineRule="auto"/>
              <w:jc w:val="both"/>
            </w:pPr>
            <w:r>
              <w:t>Inhibición d</w:t>
            </w:r>
            <w:r w:rsidRPr="004A53E7">
              <w:t>e Plexo Hipogastrico Superior</w:t>
            </w:r>
          </w:p>
        </w:tc>
      </w:tr>
      <w:tr w:rsidR="00A344DC" w:rsidRPr="004A53E7" w:rsidTr="00B14534">
        <w:trPr>
          <w:trHeight w:val="284"/>
          <w:jc w:val="center"/>
        </w:trPr>
        <w:tc>
          <w:tcPr>
            <w:tcW w:w="2837" w:type="dxa"/>
            <w:vMerge/>
            <w:tcBorders>
              <w:left w:val="single" w:sz="4" w:space="0" w:color="auto"/>
              <w:right w:val="single" w:sz="4" w:space="0" w:color="auto"/>
            </w:tcBorders>
            <w:shd w:val="clear" w:color="auto" w:fill="auto"/>
            <w:vAlign w:val="center"/>
          </w:tcPr>
          <w:p w:rsidR="00A344DC" w:rsidRPr="004A53E7" w:rsidRDefault="00A344DC" w:rsidP="004A53E7">
            <w:pPr>
              <w:spacing w:before="120" w:after="120" w:line="240" w:lineRule="auto"/>
              <w:jc w:val="both"/>
              <w:rPr>
                <w:rFonts w:cs="Arial"/>
                <w:b/>
              </w:rPr>
            </w:pPr>
          </w:p>
        </w:tc>
        <w:tc>
          <w:tcPr>
            <w:tcW w:w="5819" w:type="dxa"/>
            <w:tcBorders>
              <w:top w:val="single" w:sz="4" w:space="0" w:color="auto"/>
              <w:left w:val="single" w:sz="4" w:space="0" w:color="auto"/>
              <w:bottom w:val="single" w:sz="4" w:space="0" w:color="auto"/>
              <w:right w:val="single" w:sz="4" w:space="0" w:color="auto"/>
            </w:tcBorders>
            <w:shd w:val="clear" w:color="auto" w:fill="auto"/>
          </w:tcPr>
          <w:p w:rsidR="00A344DC" w:rsidRPr="004A53E7" w:rsidRDefault="00702B82" w:rsidP="004A53E7">
            <w:pPr>
              <w:spacing w:before="120" w:after="120" w:line="240" w:lineRule="auto"/>
              <w:jc w:val="both"/>
            </w:pPr>
            <w:r w:rsidRPr="004A53E7">
              <w:t xml:space="preserve">Inhibición </w:t>
            </w:r>
            <w:r>
              <w:t>de Ramos Nerviosos Facetarios c</w:t>
            </w:r>
            <w:r w:rsidRPr="004A53E7">
              <w:t>on Radiofrecuencia</w:t>
            </w:r>
          </w:p>
        </w:tc>
      </w:tr>
      <w:tr w:rsidR="00A344DC" w:rsidRPr="004A53E7" w:rsidTr="00B14534">
        <w:trPr>
          <w:trHeight w:val="284"/>
          <w:jc w:val="center"/>
        </w:trPr>
        <w:tc>
          <w:tcPr>
            <w:tcW w:w="2837" w:type="dxa"/>
            <w:vMerge/>
            <w:tcBorders>
              <w:left w:val="single" w:sz="4" w:space="0" w:color="auto"/>
              <w:right w:val="single" w:sz="4" w:space="0" w:color="auto"/>
            </w:tcBorders>
            <w:shd w:val="clear" w:color="auto" w:fill="auto"/>
            <w:vAlign w:val="center"/>
          </w:tcPr>
          <w:p w:rsidR="00A344DC" w:rsidRPr="004A53E7" w:rsidRDefault="00A344DC" w:rsidP="004A53E7">
            <w:pPr>
              <w:spacing w:before="120" w:after="120" w:line="240" w:lineRule="auto"/>
              <w:jc w:val="both"/>
              <w:rPr>
                <w:rFonts w:cs="Arial"/>
                <w:b/>
              </w:rPr>
            </w:pPr>
          </w:p>
        </w:tc>
        <w:tc>
          <w:tcPr>
            <w:tcW w:w="5819" w:type="dxa"/>
            <w:tcBorders>
              <w:top w:val="single" w:sz="4" w:space="0" w:color="auto"/>
              <w:left w:val="single" w:sz="4" w:space="0" w:color="auto"/>
              <w:bottom w:val="single" w:sz="4" w:space="0" w:color="auto"/>
              <w:right w:val="single" w:sz="4" w:space="0" w:color="auto"/>
            </w:tcBorders>
            <w:shd w:val="clear" w:color="auto" w:fill="auto"/>
          </w:tcPr>
          <w:p w:rsidR="00A344DC" w:rsidRPr="004A53E7" w:rsidRDefault="00702B82" w:rsidP="004A53E7">
            <w:pPr>
              <w:spacing w:before="120" w:after="120" w:line="240" w:lineRule="auto"/>
              <w:jc w:val="both"/>
              <w:rPr>
                <w:rFonts w:cs="Arial"/>
              </w:rPr>
            </w:pPr>
            <w:r w:rsidRPr="004A53E7">
              <w:t>Inhibición Epidural</w:t>
            </w:r>
          </w:p>
        </w:tc>
      </w:tr>
      <w:tr w:rsidR="00A344DC" w:rsidRPr="004A53E7" w:rsidTr="00B14534">
        <w:trPr>
          <w:trHeight w:val="284"/>
          <w:jc w:val="center"/>
        </w:trPr>
        <w:tc>
          <w:tcPr>
            <w:tcW w:w="2837" w:type="dxa"/>
            <w:vMerge/>
            <w:tcBorders>
              <w:left w:val="single" w:sz="4" w:space="0" w:color="auto"/>
              <w:right w:val="single" w:sz="4" w:space="0" w:color="auto"/>
            </w:tcBorders>
            <w:shd w:val="clear" w:color="auto" w:fill="auto"/>
            <w:vAlign w:val="center"/>
          </w:tcPr>
          <w:p w:rsidR="00A344DC" w:rsidRPr="004A53E7" w:rsidRDefault="00A344DC" w:rsidP="004A53E7">
            <w:pPr>
              <w:spacing w:before="120" w:after="120" w:line="240" w:lineRule="auto"/>
              <w:jc w:val="both"/>
              <w:rPr>
                <w:rFonts w:cs="Arial"/>
                <w:b/>
              </w:rPr>
            </w:pPr>
          </w:p>
        </w:tc>
        <w:tc>
          <w:tcPr>
            <w:tcW w:w="5819" w:type="dxa"/>
            <w:tcBorders>
              <w:top w:val="single" w:sz="4" w:space="0" w:color="auto"/>
              <w:left w:val="single" w:sz="4" w:space="0" w:color="auto"/>
              <w:bottom w:val="single" w:sz="4" w:space="0" w:color="auto"/>
              <w:right w:val="single" w:sz="4" w:space="0" w:color="auto"/>
            </w:tcBorders>
            <w:shd w:val="clear" w:color="auto" w:fill="auto"/>
          </w:tcPr>
          <w:p w:rsidR="00A344DC" w:rsidRPr="004A53E7" w:rsidRDefault="00702B82" w:rsidP="004A53E7">
            <w:pPr>
              <w:spacing w:before="120" w:after="120" w:line="240" w:lineRule="auto"/>
              <w:jc w:val="both"/>
            </w:pPr>
            <w:r>
              <w:t>Inhibición Epidural c</w:t>
            </w:r>
            <w:r w:rsidRPr="004A53E7">
              <w:t xml:space="preserve">on </w:t>
            </w:r>
            <w:r w:rsidR="00AC6F38" w:rsidRPr="004A53E7">
              <w:t>Instalación</w:t>
            </w:r>
            <w:r w:rsidRPr="004A53E7">
              <w:t xml:space="preserve"> De Cateter</w:t>
            </w:r>
          </w:p>
        </w:tc>
      </w:tr>
      <w:tr w:rsidR="00A344DC" w:rsidRPr="004A53E7" w:rsidTr="00B14534">
        <w:trPr>
          <w:trHeight w:val="284"/>
          <w:jc w:val="center"/>
        </w:trPr>
        <w:tc>
          <w:tcPr>
            <w:tcW w:w="2837" w:type="dxa"/>
            <w:vMerge/>
            <w:tcBorders>
              <w:left w:val="single" w:sz="4" w:space="0" w:color="auto"/>
              <w:right w:val="single" w:sz="4" w:space="0" w:color="auto"/>
            </w:tcBorders>
            <w:shd w:val="clear" w:color="auto" w:fill="auto"/>
            <w:vAlign w:val="center"/>
          </w:tcPr>
          <w:p w:rsidR="00A344DC" w:rsidRPr="004A53E7" w:rsidRDefault="00A344DC" w:rsidP="004A53E7">
            <w:pPr>
              <w:spacing w:before="120" w:after="120" w:line="240" w:lineRule="auto"/>
              <w:jc w:val="both"/>
              <w:rPr>
                <w:rFonts w:cs="Arial"/>
                <w:b/>
              </w:rPr>
            </w:pPr>
          </w:p>
        </w:tc>
        <w:tc>
          <w:tcPr>
            <w:tcW w:w="5819" w:type="dxa"/>
            <w:tcBorders>
              <w:top w:val="single" w:sz="4" w:space="0" w:color="auto"/>
              <w:left w:val="single" w:sz="4" w:space="0" w:color="auto"/>
              <w:bottom w:val="single" w:sz="4" w:space="0" w:color="auto"/>
              <w:right w:val="single" w:sz="4" w:space="0" w:color="auto"/>
            </w:tcBorders>
            <w:shd w:val="clear" w:color="auto" w:fill="auto"/>
          </w:tcPr>
          <w:p w:rsidR="00A344DC" w:rsidRPr="004A53E7" w:rsidRDefault="00702B82" w:rsidP="004A53E7">
            <w:pPr>
              <w:spacing w:before="120" w:after="120" w:line="240" w:lineRule="auto"/>
              <w:jc w:val="both"/>
            </w:pPr>
            <w:r>
              <w:t>Inhibición Selectiva d</w:t>
            </w:r>
            <w:r w:rsidRPr="004A53E7">
              <w:t xml:space="preserve">e </w:t>
            </w:r>
            <w:r w:rsidR="00FF18B4" w:rsidRPr="004A53E7">
              <w:t>Raíces</w:t>
            </w:r>
          </w:p>
        </w:tc>
      </w:tr>
      <w:tr w:rsidR="00A344DC" w:rsidRPr="004A53E7" w:rsidTr="00B14534">
        <w:trPr>
          <w:trHeight w:val="284"/>
          <w:jc w:val="center"/>
        </w:trPr>
        <w:tc>
          <w:tcPr>
            <w:tcW w:w="2837" w:type="dxa"/>
            <w:vMerge/>
            <w:tcBorders>
              <w:left w:val="single" w:sz="4" w:space="0" w:color="auto"/>
              <w:right w:val="single" w:sz="4" w:space="0" w:color="auto"/>
            </w:tcBorders>
            <w:shd w:val="clear" w:color="auto" w:fill="auto"/>
            <w:vAlign w:val="center"/>
          </w:tcPr>
          <w:p w:rsidR="00A344DC" w:rsidRPr="004A53E7" w:rsidRDefault="00A344DC" w:rsidP="004A53E7">
            <w:pPr>
              <w:spacing w:before="120" w:after="120" w:line="240" w:lineRule="auto"/>
              <w:jc w:val="both"/>
              <w:rPr>
                <w:rFonts w:cs="Arial"/>
                <w:b/>
              </w:rPr>
            </w:pPr>
          </w:p>
        </w:tc>
        <w:tc>
          <w:tcPr>
            <w:tcW w:w="5819" w:type="dxa"/>
            <w:tcBorders>
              <w:top w:val="single" w:sz="4" w:space="0" w:color="auto"/>
              <w:left w:val="single" w:sz="4" w:space="0" w:color="auto"/>
              <w:bottom w:val="single" w:sz="4" w:space="0" w:color="auto"/>
              <w:right w:val="single" w:sz="4" w:space="0" w:color="auto"/>
            </w:tcBorders>
            <w:shd w:val="clear" w:color="auto" w:fill="auto"/>
          </w:tcPr>
          <w:p w:rsidR="00A344DC" w:rsidRPr="004A53E7" w:rsidRDefault="00702B82" w:rsidP="004A53E7">
            <w:pPr>
              <w:spacing w:before="120" w:after="120" w:line="240" w:lineRule="auto"/>
              <w:jc w:val="both"/>
            </w:pPr>
            <w:r w:rsidRPr="004A53E7">
              <w:t>Inhibición Simpatica Dorsal</w:t>
            </w:r>
          </w:p>
        </w:tc>
      </w:tr>
      <w:tr w:rsidR="00A344DC" w:rsidRPr="004A53E7" w:rsidTr="00B14534">
        <w:trPr>
          <w:trHeight w:val="284"/>
          <w:jc w:val="center"/>
        </w:trPr>
        <w:tc>
          <w:tcPr>
            <w:tcW w:w="2837" w:type="dxa"/>
            <w:vMerge/>
            <w:tcBorders>
              <w:left w:val="single" w:sz="4" w:space="0" w:color="auto"/>
              <w:right w:val="single" w:sz="4" w:space="0" w:color="auto"/>
            </w:tcBorders>
            <w:shd w:val="clear" w:color="auto" w:fill="auto"/>
            <w:vAlign w:val="center"/>
          </w:tcPr>
          <w:p w:rsidR="00A344DC" w:rsidRPr="004A53E7" w:rsidRDefault="00A344DC" w:rsidP="004A53E7">
            <w:pPr>
              <w:spacing w:before="120" w:after="120" w:line="240" w:lineRule="auto"/>
              <w:jc w:val="both"/>
              <w:rPr>
                <w:rFonts w:cs="Arial"/>
                <w:b/>
              </w:rPr>
            </w:pPr>
          </w:p>
        </w:tc>
        <w:tc>
          <w:tcPr>
            <w:tcW w:w="5819" w:type="dxa"/>
            <w:tcBorders>
              <w:top w:val="single" w:sz="4" w:space="0" w:color="auto"/>
              <w:left w:val="single" w:sz="4" w:space="0" w:color="auto"/>
              <w:bottom w:val="single" w:sz="4" w:space="0" w:color="auto"/>
              <w:right w:val="single" w:sz="4" w:space="0" w:color="auto"/>
            </w:tcBorders>
            <w:shd w:val="clear" w:color="auto" w:fill="auto"/>
          </w:tcPr>
          <w:p w:rsidR="00A344DC" w:rsidRPr="004A53E7" w:rsidRDefault="00702B82" w:rsidP="004A53E7">
            <w:pPr>
              <w:spacing w:before="120" w:after="120" w:line="240" w:lineRule="auto"/>
              <w:jc w:val="both"/>
              <w:rPr>
                <w:rFonts w:cs="Arial"/>
              </w:rPr>
            </w:pPr>
            <w:r w:rsidRPr="004A53E7">
              <w:t>Inhibición Simpatica Lumbar</w:t>
            </w:r>
          </w:p>
        </w:tc>
      </w:tr>
      <w:tr w:rsidR="00A66A72" w:rsidRPr="004A53E7" w:rsidTr="00B14534">
        <w:trPr>
          <w:trHeight w:val="284"/>
          <w:jc w:val="center"/>
        </w:trPr>
        <w:tc>
          <w:tcPr>
            <w:tcW w:w="2837" w:type="dxa"/>
            <w:vMerge w:val="restart"/>
            <w:tcBorders>
              <w:left w:val="single" w:sz="4" w:space="0" w:color="auto"/>
              <w:right w:val="single" w:sz="4" w:space="0" w:color="auto"/>
            </w:tcBorders>
            <w:shd w:val="clear" w:color="auto" w:fill="auto"/>
            <w:vAlign w:val="center"/>
          </w:tcPr>
          <w:p w:rsidR="00A66A72" w:rsidRPr="004A53E7" w:rsidRDefault="00A66A72" w:rsidP="004A53E7">
            <w:pPr>
              <w:spacing w:before="120" w:after="120" w:line="240" w:lineRule="auto"/>
              <w:jc w:val="both"/>
              <w:rPr>
                <w:rFonts w:cs="Arial"/>
                <w:b/>
              </w:rPr>
            </w:pPr>
          </w:p>
        </w:tc>
        <w:tc>
          <w:tcPr>
            <w:tcW w:w="5819" w:type="dxa"/>
            <w:tcBorders>
              <w:top w:val="single" w:sz="4" w:space="0" w:color="auto"/>
              <w:left w:val="single" w:sz="4" w:space="0" w:color="auto"/>
              <w:bottom w:val="single" w:sz="4" w:space="0" w:color="auto"/>
              <w:right w:val="single" w:sz="4" w:space="0" w:color="auto"/>
            </w:tcBorders>
            <w:shd w:val="clear" w:color="auto" w:fill="auto"/>
          </w:tcPr>
          <w:p w:rsidR="00A66A72" w:rsidRPr="004A53E7" w:rsidRDefault="00702B82" w:rsidP="004A53E7">
            <w:pPr>
              <w:spacing w:before="120" w:after="120" w:line="240" w:lineRule="auto"/>
              <w:jc w:val="both"/>
            </w:pPr>
            <w:r>
              <w:t>Manejo d</w:t>
            </w:r>
            <w:r w:rsidRPr="004A53E7">
              <w:t>el Espacio Peridural Sencillo Sin Fluroscopia</w:t>
            </w:r>
          </w:p>
        </w:tc>
      </w:tr>
      <w:tr w:rsidR="00A66A72" w:rsidRPr="004A53E7" w:rsidTr="00B14534">
        <w:trPr>
          <w:trHeight w:val="284"/>
          <w:jc w:val="center"/>
        </w:trPr>
        <w:tc>
          <w:tcPr>
            <w:tcW w:w="2837" w:type="dxa"/>
            <w:vMerge/>
            <w:tcBorders>
              <w:left w:val="single" w:sz="4" w:space="0" w:color="auto"/>
              <w:right w:val="single" w:sz="4" w:space="0" w:color="auto"/>
            </w:tcBorders>
            <w:shd w:val="clear" w:color="auto" w:fill="auto"/>
            <w:vAlign w:val="center"/>
          </w:tcPr>
          <w:p w:rsidR="00A66A72" w:rsidRPr="004A53E7" w:rsidRDefault="00A66A72" w:rsidP="004A53E7">
            <w:pPr>
              <w:spacing w:before="120" w:after="120" w:line="240" w:lineRule="auto"/>
              <w:jc w:val="both"/>
              <w:rPr>
                <w:rFonts w:cs="Arial"/>
                <w:b/>
              </w:rPr>
            </w:pPr>
          </w:p>
        </w:tc>
        <w:tc>
          <w:tcPr>
            <w:tcW w:w="5819" w:type="dxa"/>
            <w:tcBorders>
              <w:top w:val="single" w:sz="4" w:space="0" w:color="auto"/>
              <w:left w:val="single" w:sz="4" w:space="0" w:color="auto"/>
              <w:bottom w:val="single" w:sz="4" w:space="0" w:color="auto"/>
              <w:right w:val="single" w:sz="4" w:space="0" w:color="auto"/>
            </w:tcBorders>
            <w:shd w:val="clear" w:color="auto" w:fill="auto"/>
          </w:tcPr>
          <w:p w:rsidR="00A66A72" w:rsidRPr="004A53E7" w:rsidRDefault="00702B82" w:rsidP="004A53E7">
            <w:pPr>
              <w:spacing w:before="120" w:after="120" w:line="240" w:lineRule="auto"/>
              <w:jc w:val="both"/>
            </w:pPr>
            <w:r w:rsidRPr="004A53E7">
              <w:t>Neopla</w:t>
            </w:r>
            <w:r>
              <w:t>stia Lumbar m</w:t>
            </w:r>
            <w:r w:rsidRPr="004A53E7">
              <w:t>ás Adherenciliosis</w:t>
            </w:r>
          </w:p>
        </w:tc>
      </w:tr>
      <w:tr w:rsidR="00A66A72" w:rsidRPr="004A53E7" w:rsidTr="00B14534">
        <w:trPr>
          <w:trHeight w:val="284"/>
          <w:jc w:val="center"/>
        </w:trPr>
        <w:tc>
          <w:tcPr>
            <w:tcW w:w="2837" w:type="dxa"/>
            <w:vMerge/>
            <w:tcBorders>
              <w:left w:val="single" w:sz="4" w:space="0" w:color="auto"/>
              <w:right w:val="single" w:sz="4" w:space="0" w:color="auto"/>
            </w:tcBorders>
            <w:shd w:val="clear" w:color="auto" w:fill="auto"/>
            <w:vAlign w:val="center"/>
          </w:tcPr>
          <w:p w:rsidR="00A66A72" w:rsidRPr="004A53E7" w:rsidRDefault="00A66A72" w:rsidP="004A53E7">
            <w:pPr>
              <w:spacing w:before="120" w:after="120" w:line="240" w:lineRule="auto"/>
              <w:jc w:val="both"/>
              <w:rPr>
                <w:rFonts w:cs="Arial"/>
                <w:b/>
              </w:rPr>
            </w:pPr>
          </w:p>
        </w:tc>
        <w:tc>
          <w:tcPr>
            <w:tcW w:w="5819" w:type="dxa"/>
            <w:tcBorders>
              <w:top w:val="single" w:sz="4" w:space="0" w:color="auto"/>
              <w:left w:val="single" w:sz="4" w:space="0" w:color="auto"/>
              <w:bottom w:val="single" w:sz="4" w:space="0" w:color="auto"/>
              <w:right w:val="single" w:sz="4" w:space="0" w:color="auto"/>
            </w:tcBorders>
            <w:shd w:val="clear" w:color="auto" w:fill="auto"/>
          </w:tcPr>
          <w:p w:rsidR="00A66A72" w:rsidRPr="004A53E7" w:rsidRDefault="00702B82" w:rsidP="004A53E7">
            <w:pPr>
              <w:spacing w:before="120" w:after="120" w:line="240" w:lineRule="auto"/>
              <w:jc w:val="both"/>
              <w:rPr>
                <w:rFonts w:cs="Arial"/>
              </w:rPr>
            </w:pPr>
            <w:r>
              <w:t>Terapia d</w:t>
            </w:r>
            <w:r w:rsidRPr="004A53E7">
              <w:t>e Radiofrecuencia</w:t>
            </w:r>
          </w:p>
        </w:tc>
      </w:tr>
      <w:tr w:rsidR="00A66A72" w:rsidRPr="004A53E7" w:rsidTr="00A33B43">
        <w:trPr>
          <w:trHeight w:val="284"/>
          <w:jc w:val="center"/>
        </w:trPr>
        <w:tc>
          <w:tcPr>
            <w:tcW w:w="2837" w:type="dxa"/>
            <w:vMerge/>
            <w:tcBorders>
              <w:left w:val="single" w:sz="4" w:space="0" w:color="auto"/>
              <w:right w:val="single" w:sz="4" w:space="0" w:color="auto"/>
            </w:tcBorders>
            <w:shd w:val="clear" w:color="auto" w:fill="auto"/>
            <w:vAlign w:val="center"/>
          </w:tcPr>
          <w:p w:rsidR="00A66A72" w:rsidRPr="004A53E7" w:rsidRDefault="00A66A72" w:rsidP="004A53E7">
            <w:pPr>
              <w:spacing w:before="120" w:after="120" w:line="240" w:lineRule="auto"/>
              <w:jc w:val="both"/>
              <w:rPr>
                <w:rFonts w:cs="Arial"/>
                <w:b/>
              </w:rPr>
            </w:pPr>
          </w:p>
        </w:tc>
        <w:tc>
          <w:tcPr>
            <w:tcW w:w="5819" w:type="dxa"/>
            <w:tcBorders>
              <w:top w:val="single" w:sz="4" w:space="0" w:color="auto"/>
              <w:left w:val="single" w:sz="4" w:space="0" w:color="auto"/>
              <w:bottom w:val="single" w:sz="4" w:space="0" w:color="auto"/>
              <w:right w:val="single" w:sz="4" w:space="0" w:color="auto"/>
            </w:tcBorders>
            <w:shd w:val="clear" w:color="auto" w:fill="auto"/>
          </w:tcPr>
          <w:p w:rsidR="00A66A72" w:rsidRPr="004A53E7" w:rsidRDefault="00702B82" w:rsidP="004A53E7">
            <w:pPr>
              <w:spacing w:before="120" w:after="120" w:line="240" w:lineRule="auto"/>
              <w:jc w:val="both"/>
            </w:pPr>
            <w:r w:rsidRPr="004A53E7">
              <w:t>Vertebrografia</w:t>
            </w:r>
          </w:p>
        </w:tc>
      </w:tr>
      <w:tr w:rsidR="00A66A72" w:rsidRPr="004A53E7" w:rsidTr="00B14534">
        <w:trPr>
          <w:trHeight w:val="284"/>
          <w:jc w:val="center"/>
        </w:trPr>
        <w:tc>
          <w:tcPr>
            <w:tcW w:w="2837" w:type="dxa"/>
            <w:vMerge/>
            <w:tcBorders>
              <w:left w:val="single" w:sz="4" w:space="0" w:color="auto"/>
              <w:bottom w:val="single" w:sz="4" w:space="0" w:color="auto"/>
              <w:right w:val="single" w:sz="4" w:space="0" w:color="auto"/>
            </w:tcBorders>
            <w:shd w:val="clear" w:color="auto" w:fill="auto"/>
            <w:vAlign w:val="center"/>
          </w:tcPr>
          <w:p w:rsidR="00A66A72" w:rsidRPr="004A53E7" w:rsidRDefault="00A66A72" w:rsidP="004A53E7">
            <w:pPr>
              <w:spacing w:before="120" w:after="120" w:line="240" w:lineRule="auto"/>
              <w:jc w:val="both"/>
              <w:rPr>
                <w:rFonts w:cs="Arial"/>
                <w:b/>
              </w:rPr>
            </w:pPr>
          </w:p>
        </w:tc>
        <w:tc>
          <w:tcPr>
            <w:tcW w:w="5819" w:type="dxa"/>
            <w:tcBorders>
              <w:top w:val="single" w:sz="4" w:space="0" w:color="auto"/>
              <w:left w:val="single" w:sz="4" w:space="0" w:color="auto"/>
              <w:bottom w:val="single" w:sz="4" w:space="0" w:color="auto"/>
              <w:right w:val="single" w:sz="4" w:space="0" w:color="auto"/>
            </w:tcBorders>
            <w:shd w:val="clear" w:color="auto" w:fill="auto"/>
          </w:tcPr>
          <w:p w:rsidR="00A66A72" w:rsidRPr="004A53E7" w:rsidRDefault="00702B82" w:rsidP="004A53E7">
            <w:pPr>
              <w:spacing w:before="120" w:after="120" w:line="240" w:lineRule="auto"/>
              <w:jc w:val="both"/>
            </w:pPr>
            <w:r w:rsidRPr="004A53E7">
              <w:t>Vertebroplastia</w:t>
            </w:r>
          </w:p>
        </w:tc>
      </w:tr>
    </w:tbl>
    <w:p w:rsidR="00F97ED1" w:rsidRPr="004A53E7" w:rsidRDefault="00F97ED1" w:rsidP="004A53E7">
      <w:pPr>
        <w:spacing w:before="120" w:after="120" w:line="240" w:lineRule="auto"/>
        <w:jc w:val="both"/>
        <w:rPr>
          <w:rFonts w:cs="Arial"/>
        </w:rPr>
      </w:pPr>
    </w:p>
    <w:p w:rsidR="00F97ED1" w:rsidRPr="004A53E7" w:rsidRDefault="00F97ED1" w:rsidP="004A53E7">
      <w:pPr>
        <w:spacing w:before="120" w:after="120" w:line="240" w:lineRule="auto"/>
        <w:jc w:val="both"/>
        <w:rPr>
          <w:rFonts w:cs="Arial"/>
        </w:rPr>
      </w:pPr>
      <w:r w:rsidRPr="004A53E7">
        <w:rPr>
          <w:rFonts w:cs="Arial"/>
          <w:b/>
        </w:rPr>
        <w:t xml:space="preserve">“LICITANTE” </w:t>
      </w:r>
      <w:r w:rsidRPr="004A53E7">
        <w:rPr>
          <w:rFonts w:cs="Arial"/>
        </w:rPr>
        <w:t>deberá  cumplir  con cada uno de los puntos siguientes y presentarse como parte de su Propuesta Técnica, en caso contrario su propuesta será desechada por no cumplir con los requisitos documentales establecidos en las Bases de Licitación:</w:t>
      </w:r>
    </w:p>
    <w:p w:rsidR="00F97ED1" w:rsidRPr="004A53E7" w:rsidRDefault="00F97ED1" w:rsidP="005D2891">
      <w:pPr>
        <w:numPr>
          <w:ilvl w:val="0"/>
          <w:numId w:val="254"/>
        </w:numPr>
        <w:spacing w:before="120" w:after="120" w:line="240" w:lineRule="auto"/>
        <w:ind w:left="0"/>
        <w:jc w:val="both"/>
        <w:rPr>
          <w:rFonts w:cs="Arial"/>
        </w:rPr>
      </w:pPr>
      <w:r w:rsidRPr="004A53E7">
        <w:rPr>
          <w:rFonts w:cs="Arial"/>
        </w:rPr>
        <w:t>DOCUMENTOS MÉDICOS  DONDE SE ACREDITE ESPECIALIDAD DEL PERSONAL:</w:t>
      </w:r>
    </w:p>
    <w:p w:rsidR="00F97ED1" w:rsidRPr="004A53E7" w:rsidRDefault="00F97ED1" w:rsidP="005D2891">
      <w:pPr>
        <w:numPr>
          <w:ilvl w:val="0"/>
          <w:numId w:val="255"/>
        </w:numPr>
        <w:spacing w:before="120" w:after="120" w:line="240" w:lineRule="auto"/>
        <w:ind w:left="0" w:right="48"/>
        <w:contextualSpacing/>
        <w:jc w:val="both"/>
        <w:rPr>
          <w:rFonts w:eastAsia="Times New Roman" w:cs="Arial"/>
        </w:rPr>
      </w:pPr>
      <w:r w:rsidRPr="004A53E7">
        <w:rPr>
          <w:rFonts w:cs="Arial"/>
        </w:rPr>
        <w:t>Título de Médico Especialista en Anestesiología</w:t>
      </w:r>
      <w:r w:rsidRPr="004A53E7">
        <w:rPr>
          <w:rFonts w:eastAsia="Times New Roman" w:cs="Arial"/>
        </w:rPr>
        <w:t xml:space="preserve"> expedida por universidad reconocida en Los Estados Unidos Mexicanos y especialidad en Algología.</w:t>
      </w:r>
    </w:p>
    <w:p w:rsidR="00F97ED1" w:rsidRPr="004A53E7" w:rsidRDefault="00F97ED1" w:rsidP="005D2891">
      <w:pPr>
        <w:numPr>
          <w:ilvl w:val="0"/>
          <w:numId w:val="255"/>
        </w:numPr>
        <w:spacing w:before="120" w:after="120" w:line="240" w:lineRule="auto"/>
        <w:ind w:left="0"/>
        <w:contextualSpacing/>
        <w:jc w:val="both"/>
        <w:rPr>
          <w:rFonts w:cs="Arial"/>
        </w:rPr>
      </w:pPr>
      <w:r w:rsidRPr="004A53E7">
        <w:rPr>
          <w:rFonts w:cs="Arial"/>
        </w:rPr>
        <w:t>Copia simple de la cedula profesional de Especialidad.</w:t>
      </w:r>
    </w:p>
    <w:p w:rsidR="00F97ED1" w:rsidRPr="004A53E7" w:rsidRDefault="00F97ED1" w:rsidP="005D2891">
      <w:pPr>
        <w:numPr>
          <w:ilvl w:val="0"/>
          <w:numId w:val="255"/>
        </w:numPr>
        <w:spacing w:before="120" w:after="120" w:line="240" w:lineRule="auto"/>
        <w:ind w:left="0"/>
        <w:contextualSpacing/>
        <w:jc w:val="both"/>
        <w:rPr>
          <w:rFonts w:cs="Arial"/>
        </w:rPr>
      </w:pPr>
      <w:r w:rsidRPr="004A53E7">
        <w:rPr>
          <w:rFonts w:cs="Arial"/>
        </w:rPr>
        <w:t>Copia de la Certificación del Consejo Mexicano de su especialidad.</w:t>
      </w:r>
    </w:p>
    <w:p w:rsidR="00F97ED1" w:rsidRPr="004A53E7" w:rsidRDefault="00F97ED1" w:rsidP="005D2891">
      <w:pPr>
        <w:numPr>
          <w:ilvl w:val="0"/>
          <w:numId w:val="255"/>
        </w:numPr>
        <w:spacing w:before="120" w:after="120" w:line="240" w:lineRule="auto"/>
        <w:ind w:left="0"/>
        <w:contextualSpacing/>
        <w:jc w:val="both"/>
        <w:rPr>
          <w:rFonts w:cs="Arial"/>
        </w:rPr>
      </w:pPr>
      <w:r w:rsidRPr="004A53E7">
        <w:rPr>
          <w:rFonts w:cs="Arial"/>
        </w:rPr>
        <w:t>Copia simple del curso y/o diplomado y/o subespecialidad y/o adiestramiento en Algología avalado con una Institución Académica Mexicana.</w:t>
      </w:r>
    </w:p>
    <w:p w:rsidR="00F97ED1" w:rsidRPr="004A53E7" w:rsidRDefault="00F97ED1" w:rsidP="005D2891">
      <w:pPr>
        <w:numPr>
          <w:ilvl w:val="0"/>
          <w:numId w:val="255"/>
        </w:numPr>
        <w:spacing w:before="120" w:after="120" w:line="240" w:lineRule="auto"/>
        <w:ind w:left="0"/>
        <w:contextualSpacing/>
        <w:jc w:val="both"/>
        <w:rPr>
          <w:rFonts w:cs="Arial"/>
        </w:rPr>
      </w:pPr>
      <w:r w:rsidRPr="004A53E7">
        <w:rPr>
          <w:rFonts w:cs="Arial"/>
        </w:rPr>
        <w:t>Constancia de Sociedades, Asociaciones y colegios a los que pertenece. (últimos 5 años).</w:t>
      </w:r>
    </w:p>
    <w:p w:rsidR="00F97ED1" w:rsidRPr="004A53E7" w:rsidRDefault="00F97ED1" w:rsidP="005D2891">
      <w:pPr>
        <w:numPr>
          <w:ilvl w:val="0"/>
          <w:numId w:val="255"/>
        </w:numPr>
        <w:spacing w:before="120" w:after="120" w:line="240" w:lineRule="auto"/>
        <w:ind w:left="0"/>
        <w:contextualSpacing/>
        <w:jc w:val="both"/>
        <w:rPr>
          <w:rFonts w:cs="Arial"/>
        </w:rPr>
      </w:pPr>
      <w:r w:rsidRPr="004A53E7">
        <w:rPr>
          <w:rFonts w:cs="Arial"/>
        </w:rPr>
        <w:t>Copia simple de Licencia Sanitaria del establecimiento emitida por la Secretaría de Salud. (si procede).</w:t>
      </w:r>
    </w:p>
    <w:p w:rsidR="00F97ED1" w:rsidRPr="004A53E7" w:rsidRDefault="00F97ED1" w:rsidP="005D2891">
      <w:pPr>
        <w:numPr>
          <w:ilvl w:val="0"/>
          <w:numId w:val="255"/>
        </w:numPr>
        <w:spacing w:before="120" w:after="120" w:line="240" w:lineRule="auto"/>
        <w:ind w:left="0"/>
        <w:contextualSpacing/>
        <w:jc w:val="both"/>
        <w:rPr>
          <w:rFonts w:cs="Arial"/>
        </w:rPr>
      </w:pPr>
      <w:r w:rsidRPr="004A53E7">
        <w:rPr>
          <w:rFonts w:cs="Arial"/>
        </w:rPr>
        <w:t>Copia simple del aviso de funcionamiento y permiso del responsable de  la operación  y funcionamiento del Establecimiento expedido por Comisión Federal para la Protección contra Riesgos Sanitarios y/o Dirección de Protección contra Riesgos Sanitarios del Estado de Baja California) o en su defecto la Secretaría de Salud.</w:t>
      </w:r>
    </w:p>
    <w:p w:rsidR="00F97ED1" w:rsidRPr="004A53E7" w:rsidRDefault="00F97ED1" w:rsidP="005D2891">
      <w:pPr>
        <w:numPr>
          <w:ilvl w:val="0"/>
          <w:numId w:val="255"/>
        </w:numPr>
        <w:spacing w:before="120" w:after="120" w:line="240" w:lineRule="auto"/>
        <w:ind w:left="0"/>
        <w:contextualSpacing/>
        <w:jc w:val="both"/>
        <w:rPr>
          <w:rFonts w:cs="Arial"/>
        </w:rPr>
      </w:pPr>
      <w:r w:rsidRPr="004A53E7">
        <w:rPr>
          <w:rFonts w:cs="Arial"/>
          <w:b/>
        </w:rPr>
        <w:t xml:space="preserve">“LICITANTE” </w:t>
      </w:r>
      <w:r w:rsidRPr="004A53E7">
        <w:rPr>
          <w:rFonts w:cs="Arial"/>
        </w:rPr>
        <w:t>deberá anexar Copia Simple  de Licencia Sanitaria del Establecimiento  avalada por  Comisión Federal para la Protección contra Riesgos Sanitarios.</w:t>
      </w:r>
    </w:p>
    <w:p w:rsidR="00F97ED1" w:rsidRPr="004A53E7" w:rsidRDefault="00F97ED1" w:rsidP="005D2891">
      <w:pPr>
        <w:numPr>
          <w:ilvl w:val="0"/>
          <w:numId w:val="255"/>
        </w:numPr>
        <w:spacing w:before="120" w:after="120" w:line="240" w:lineRule="auto"/>
        <w:ind w:left="0"/>
        <w:contextualSpacing/>
        <w:jc w:val="both"/>
        <w:rPr>
          <w:rFonts w:cs="Arial"/>
        </w:rPr>
      </w:pPr>
      <w:r w:rsidRPr="004A53E7">
        <w:rPr>
          <w:rFonts w:cs="Arial"/>
        </w:rPr>
        <w:t>Copia simple de Póliza de Responsabilidad Médica.</w:t>
      </w:r>
    </w:p>
    <w:p w:rsidR="00F97ED1" w:rsidRDefault="00F97ED1" w:rsidP="005D2891">
      <w:pPr>
        <w:numPr>
          <w:ilvl w:val="0"/>
          <w:numId w:val="255"/>
        </w:numPr>
        <w:spacing w:before="120" w:after="120" w:line="240" w:lineRule="auto"/>
        <w:ind w:left="0"/>
        <w:contextualSpacing/>
        <w:jc w:val="both"/>
        <w:rPr>
          <w:rFonts w:cs="Arial"/>
        </w:rPr>
      </w:pPr>
      <w:r w:rsidRPr="004A53E7">
        <w:rPr>
          <w:rFonts w:cs="Arial"/>
        </w:rPr>
        <w:t>Lista de precios en Formato Excel, enviarla vía email.</w:t>
      </w:r>
    </w:p>
    <w:p w:rsidR="00AC6F38" w:rsidRPr="004A53E7" w:rsidRDefault="00AC6F38" w:rsidP="00AC6F38">
      <w:pPr>
        <w:spacing w:before="120" w:after="120" w:line="240" w:lineRule="auto"/>
        <w:contextualSpacing/>
        <w:jc w:val="both"/>
        <w:rPr>
          <w:rFonts w:cs="Arial"/>
        </w:rPr>
      </w:pPr>
    </w:p>
    <w:p w:rsidR="00F97ED1" w:rsidRPr="004A53E7" w:rsidRDefault="00F97ED1" w:rsidP="005D2891">
      <w:pPr>
        <w:numPr>
          <w:ilvl w:val="0"/>
          <w:numId w:val="254"/>
        </w:numPr>
        <w:spacing w:before="120" w:after="120" w:line="240" w:lineRule="auto"/>
        <w:ind w:left="0"/>
        <w:jc w:val="both"/>
        <w:rPr>
          <w:rFonts w:cs="Arial"/>
        </w:rPr>
      </w:pPr>
      <w:r w:rsidRPr="004A53E7">
        <w:rPr>
          <w:rFonts w:cs="Arial"/>
        </w:rPr>
        <w:t>CAPACIDAD TÉCNICA DEL LICITANTE:</w:t>
      </w:r>
    </w:p>
    <w:p w:rsidR="00F97ED1" w:rsidRPr="004A53E7" w:rsidRDefault="00F97ED1" w:rsidP="005D2891">
      <w:pPr>
        <w:numPr>
          <w:ilvl w:val="0"/>
          <w:numId w:val="256"/>
        </w:numPr>
        <w:spacing w:before="120" w:after="120" w:line="240" w:lineRule="auto"/>
        <w:ind w:left="0"/>
        <w:jc w:val="both"/>
        <w:rPr>
          <w:rFonts w:cs="Arial"/>
        </w:rPr>
      </w:pPr>
      <w:r w:rsidRPr="004A53E7">
        <w:rPr>
          <w:rFonts w:cs="Arial"/>
        </w:rPr>
        <w:t>En su propuesta técnica deberá incluir el personal y equipo técnico, profesional que  esté capacitado, suficiente y necesario para llevar a cabo la prestación del servicio así como sus insumos.</w:t>
      </w:r>
    </w:p>
    <w:p w:rsidR="00F97ED1" w:rsidRPr="004A53E7" w:rsidRDefault="00F97ED1" w:rsidP="005D2891">
      <w:pPr>
        <w:numPr>
          <w:ilvl w:val="0"/>
          <w:numId w:val="256"/>
        </w:numPr>
        <w:spacing w:before="120" w:after="120" w:line="240" w:lineRule="auto"/>
        <w:ind w:left="0"/>
        <w:jc w:val="both"/>
        <w:rPr>
          <w:rFonts w:cs="Arial"/>
        </w:rPr>
      </w:pPr>
      <w:r w:rsidRPr="004A53E7">
        <w:rPr>
          <w:rFonts w:cs="Arial"/>
          <w:b/>
        </w:rPr>
        <w:t xml:space="preserve">“LICITANTE” </w:t>
      </w:r>
      <w:r w:rsidRPr="004A53E7">
        <w:rPr>
          <w:rFonts w:cs="Arial"/>
        </w:rPr>
        <w:t xml:space="preserve">incluirá como parte integra de su propuesta técnica, la metodología a realizar para cada uno de los servicios que se preste, de manera detallada  y  exacta, indicando paso a paso a realizar. </w:t>
      </w:r>
    </w:p>
    <w:p w:rsidR="00F97ED1" w:rsidRPr="004A53E7" w:rsidRDefault="00F97ED1" w:rsidP="005D2891">
      <w:pPr>
        <w:numPr>
          <w:ilvl w:val="0"/>
          <w:numId w:val="254"/>
        </w:numPr>
        <w:spacing w:before="120" w:after="120" w:line="240" w:lineRule="auto"/>
        <w:ind w:left="0"/>
        <w:jc w:val="both"/>
        <w:rPr>
          <w:rFonts w:cs="Arial"/>
        </w:rPr>
      </w:pPr>
      <w:r w:rsidRPr="004A53E7">
        <w:rPr>
          <w:rFonts w:cs="Arial"/>
        </w:rPr>
        <w:t>CAPACIDAD DE RECURSOS HUMANOS PARA LA PRESTACIÓN DE LOS SERVICIOS:</w:t>
      </w:r>
    </w:p>
    <w:p w:rsidR="00F97ED1" w:rsidRPr="004A53E7" w:rsidRDefault="00F97ED1" w:rsidP="005D2891">
      <w:pPr>
        <w:numPr>
          <w:ilvl w:val="0"/>
          <w:numId w:val="257"/>
        </w:numPr>
        <w:spacing w:before="120" w:after="120" w:line="240" w:lineRule="auto"/>
        <w:ind w:left="0" w:right="48"/>
        <w:contextualSpacing/>
        <w:jc w:val="both"/>
        <w:rPr>
          <w:rFonts w:cs="Arial"/>
        </w:rPr>
      </w:pPr>
      <w:r w:rsidRPr="004A53E7">
        <w:rPr>
          <w:rFonts w:cs="Arial"/>
        </w:rPr>
        <w:t>Presentará una relación del personal que atenderá las valoraciones y procedimientos, indicará quién realice el diagnóstico de los pacientes.</w:t>
      </w:r>
    </w:p>
    <w:p w:rsidR="00F97ED1" w:rsidRPr="004A53E7" w:rsidRDefault="00F97ED1" w:rsidP="005D2891">
      <w:pPr>
        <w:numPr>
          <w:ilvl w:val="0"/>
          <w:numId w:val="257"/>
        </w:numPr>
        <w:spacing w:before="120" w:after="120" w:line="240" w:lineRule="auto"/>
        <w:ind w:left="0" w:right="48"/>
        <w:contextualSpacing/>
        <w:jc w:val="both"/>
        <w:rPr>
          <w:rFonts w:cs="Arial"/>
        </w:rPr>
      </w:pPr>
      <w:r w:rsidRPr="004A53E7">
        <w:rPr>
          <w:rFonts w:cs="Arial"/>
        </w:rPr>
        <w:t>Presentará documento simple donde integre organigrama de la plantilla de  personal involucrada en la prestación del servicio, el cual indicará puestos y nombre de los responsables. Documento que deberá estar con firma autógrafa por la persona  facultada legalmente.</w:t>
      </w:r>
    </w:p>
    <w:p w:rsidR="00F97ED1" w:rsidRPr="004A53E7" w:rsidRDefault="00F97ED1" w:rsidP="005D2891">
      <w:pPr>
        <w:numPr>
          <w:ilvl w:val="0"/>
          <w:numId w:val="257"/>
        </w:numPr>
        <w:spacing w:before="120" w:after="120" w:line="240" w:lineRule="auto"/>
        <w:ind w:left="0" w:right="48"/>
        <w:contextualSpacing/>
        <w:jc w:val="both"/>
        <w:rPr>
          <w:rFonts w:cs="Arial"/>
        </w:rPr>
      </w:pPr>
      <w:r w:rsidRPr="004A53E7">
        <w:rPr>
          <w:rFonts w:cs="Arial"/>
        </w:rPr>
        <w:t>Deberá acreditar la experiencia práctica del personal de enfermería por lo menos 6 meses en el Área.</w:t>
      </w:r>
    </w:p>
    <w:p w:rsidR="00F97ED1" w:rsidRPr="004A53E7" w:rsidRDefault="00F97ED1" w:rsidP="004A53E7">
      <w:pPr>
        <w:spacing w:before="120" w:after="120" w:line="240" w:lineRule="auto"/>
        <w:ind w:right="48"/>
        <w:jc w:val="both"/>
        <w:rPr>
          <w:rFonts w:cs="Arial"/>
        </w:rPr>
      </w:pPr>
    </w:p>
    <w:p w:rsidR="009542D4" w:rsidRPr="004A53E7" w:rsidRDefault="009542D4" w:rsidP="004A53E7">
      <w:pPr>
        <w:spacing w:before="120" w:after="120" w:line="240" w:lineRule="auto"/>
        <w:ind w:right="48"/>
        <w:jc w:val="both"/>
        <w:rPr>
          <w:rFonts w:cs="Arial"/>
        </w:rPr>
      </w:pPr>
    </w:p>
    <w:p w:rsidR="009542D4" w:rsidRPr="004A53E7" w:rsidRDefault="009542D4" w:rsidP="004A53E7">
      <w:pPr>
        <w:spacing w:before="120" w:after="120" w:line="240" w:lineRule="auto"/>
        <w:ind w:right="48"/>
        <w:jc w:val="both"/>
        <w:rPr>
          <w:rFonts w:cs="Arial"/>
        </w:rPr>
      </w:pPr>
    </w:p>
    <w:p w:rsidR="009542D4" w:rsidRPr="004A53E7" w:rsidRDefault="009542D4" w:rsidP="004A53E7">
      <w:pPr>
        <w:spacing w:before="120" w:after="120" w:line="240" w:lineRule="auto"/>
        <w:ind w:right="48"/>
        <w:jc w:val="both"/>
        <w:rPr>
          <w:rFonts w:cs="Arial"/>
        </w:rPr>
      </w:pPr>
    </w:p>
    <w:p w:rsidR="00F97ED1" w:rsidRPr="004A53E7" w:rsidRDefault="00F97ED1" w:rsidP="005D2891">
      <w:pPr>
        <w:numPr>
          <w:ilvl w:val="0"/>
          <w:numId w:val="254"/>
        </w:numPr>
        <w:spacing w:before="120" w:after="120" w:line="240" w:lineRule="auto"/>
        <w:ind w:left="0"/>
        <w:jc w:val="both"/>
        <w:rPr>
          <w:rFonts w:cs="Arial"/>
        </w:rPr>
      </w:pPr>
      <w:r w:rsidRPr="004A53E7">
        <w:rPr>
          <w:rFonts w:cs="Arial"/>
        </w:rPr>
        <w:t>CAPACIDAD  DEL  EQUIPO:</w:t>
      </w:r>
    </w:p>
    <w:p w:rsidR="00F97ED1" w:rsidRPr="004A53E7" w:rsidRDefault="00F97ED1" w:rsidP="005D2891">
      <w:pPr>
        <w:numPr>
          <w:ilvl w:val="0"/>
          <w:numId w:val="258"/>
        </w:numPr>
        <w:spacing w:before="120" w:after="120" w:line="240" w:lineRule="auto"/>
        <w:ind w:left="0"/>
        <w:jc w:val="both"/>
      </w:pPr>
      <w:r w:rsidRPr="004A53E7">
        <w:t>Deberá presentar manifiesto donde indique los Equipos para la realización de los procedimientos con que cuenta para otorgar el servicio licitado, indicando  Marca, Modelo, Número de serie, anexando copia simple de certificado de calibración o validación vigente de cada uno de los equipos además de la cedula de especificaciones técnicas de acuerdo al centro nacional de excelencia tecnológica en salud por cada uno de los equipos con que cuente.</w:t>
      </w:r>
    </w:p>
    <w:p w:rsidR="00F97ED1" w:rsidRPr="004A53E7" w:rsidRDefault="00F97ED1" w:rsidP="005D2891">
      <w:pPr>
        <w:numPr>
          <w:ilvl w:val="0"/>
          <w:numId w:val="258"/>
        </w:numPr>
        <w:spacing w:before="120" w:after="120" w:line="240" w:lineRule="auto"/>
        <w:ind w:left="0"/>
        <w:jc w:val="both"/>
      </w:pPr>
      <w:r w:rsidRPr="004A53E7">
        <w:t>Las instalaciones para prestar el servicio deberán contar con el equipo para realizar los procedimientos a los  derechohabientes con solicitud del servicio debidamente requisitada, dándoles a conocer en caso de que requiera de alguna preparación en especial previa al procedimiento.</w:t>
      </w:r>
    </w:p>
    <w:p w:rsidR="00F97ED1" w:rsidRPr="004A53E7" w:rsidRDefault="00F97ED1" w:rsidP="005D2891">
      <w:pPr>
        <w:numPr>
          <w:ilvl w:val="0"/>
          <w:numId w:val="258"/>
        </w:numPr>
        <w:spacing w:before="120" w:after="120" w:line="240" w:lineRule="auto"/>
        <w:ind w:left="0"/>
        <w:jc w:val="both"/>
      </w:pPr>
      <w:r w:rsidRPr="004A53E7">
        <w:rPr>
          <w:b/>
        </w:rPr>
        <w:t xml:space="preserve">“LICITANTE” </w:t>
      </w:r>
      <w:r w:rsidRPr="004A53E7">
        <w:t>se obliga a responder y absorber todos los daños que pudiesen ocasionarle al paciente durante la prestación del servicio o derivados de este.</w:t>
      </w:r>
    </w:p>
    <w:p w:rsidR="00F97ED1" w:rsidRPr="004A53E7" w:rsidRDefault="00F97ED1" w:rsidP="005D2891">
      <w:pPr>
        <w:numPr>
          <w:ilvl w:val="0"/>
          <w:numId w:val="258"/>
        </w:numPr>
        <w:spacing w:before="120" w:after="120" w:line="240" w:lineRule="auto"/>
        <w:ind w:left="0"/>
        <w:jc w:val="both"/>
      </w:pPr>
      <w:r w:rsidRPr="004A53E7">
        <w:rPr>
          <w:b/>
        </w:rPr>
        <w:t xml:space="preserve">“LICITANTE” </w:t>
      </w:r>
      <w:r w:rsidRPr="004A53E7">
        <w:t>proporcionara fotografías recientes  del equipo y de área de  instalaciones.</w:t>
      </w:r>
    </w:p>
    <w:p w:rsidR="00F97ED1" w:rsidRPr="004A53E7" w:rsidRDefault="00F97ED1" w:rsidP="005D2891">
      <w:pPr>
        <w:numPr>
          <w:ilvl w:val="0"/>
          <w:numId w:val="254"/>
        </w:numPr>
        <w:spacing w:before="120" w:after="120" w:line="240" w:lineRule="auto"/>
        <w:ind w:left="0"/>
        <w:jc w:val="both"/>
        <w:rPr>
          <w:rFonts w:cs="Arial"/>
        </w:rPr>
      </w:pPr>
      <w:r w:rsidRPr="004A53E7">
        <w:rPr>
          <w:rFonts w:cs="Arial"/>
        </w:rPr>
        <w:t>GENERALIDADES DEL SERVICIO:</w:t>
      </w:r>
    </w:p>
    <w:p w:rsidR="00F97ED1" w:rsidRPr="004A53E7" w:rsidRDefault="00F97ED1" w:rsidP="005D2891">
      <w:pPr>
        <w:numPr>
          <w:ilvl w:val="0"/>
          <w:numId w:val="259"/>
        </w:numPr>
        <w:spacing w:before="120" w:after="120" w:line="240" w:lineRule="auto"/>
        <w:ind w:left="0"/>
        <w:contextualSpacing/>
        <w:jc w:val="both"/>
        <w:rPr>
          <w:rFonts w:cs="Arial"/>
        </w:rPr>
      </w:pPr>
      <w:r w:rsidRPr="004A53E7">
        <w:rPr>
          <w:rFonts w:cs="Arial"/>
          <w:b/>
        </w:rPr>
        <w:t xml:space="preserve">“LICITANTE” </w:t>
      </w:r>
      <w:r w:rsidRPr="004A53E7">
        <w:rPr>
          <w:rFonts w:cs="Arial"/>
        </w:rPr>
        <w:t xml:space="preserve"> prestará los servicios licitados siempre que el derechohabiente de “</w:t>
      </w:r>
      <w:r w:rsidRPr="004A53E7">
        <w:rPr>
          <w:rFonts w:cs="Arial"/>
          <w:b/>
        </w:rPr>
        <w:t>ISSSTECALI</w:t>
      </w:r>
      <w:r w:rsidRPr="004A53E7">
        <w:rPr>
          <w:rFonts w:cs="Arial"/>
        </w:rPr>
        <w:t>” presente  Formato de Subrogación Electrónica de Servicios Médicos (SM-3), el cual deberá estar debidamente requisitada y expedida por la Unidad Médica de “</w:t>
      </w:r>
      <w:r w:rsidRPr="004A53E7">
        <w:rPr>
          <w:rFonts w:cs="Arial"/>
          <w:b/>
        </w:rPr>
        <w:t>ISSSTECALI</w:t>
      </w:r>
      <w:r w:rsidRPr="004A53E7">
        <w:rPr>
          <w:rFonts w:cs="Arial"/>
        </w:rPr>
        <w:t>”, así como las firmas de funcionarios autorizados y  documento sin tachaduras.</w:t>
      </w:r>
    </w:p>
    <w:p w:rsidR="00F97ED1" w:rsidRPr="004A53E7" w:rsidRDefault="00F97ED1" w:rsidP="005D2891">
      <w:pPr>
        <w:numPr>
          <w:ilvl w:val="0"/>
          <w:numId w:val="259"/>
        </w:numPr>
        <w:spacing w:before="120" w:after="120" w:line="240" w:lineRule="auto"/>
        <w:ind w:left="0"/>
        <w:contextualSpacing/>
        <w:jc w:val="both"/>
        <w:rPr>
          <w:rFonts w:cs="Arial"/>
        </w:rPr>
      </w:pPr>
      <w:r w:rsidRPr="004A53E7">
        <w:rPr>
          <w:rFonts w:cs="Arial"/>
        </w:rPr>
        <w:t>No serán aceptados los Formato de Subrogación Electrónica de Servicios Médicos (SM-3), que se presenten después del periodo de vigencia, el cual se considerara valido durante los 30 días naturales después de la fecha de expedición por la Unidad Médica solicitada.</w:t>
      </w:r>
    </w:p>
    <w:p w:rsidR="00F97ED1" w:rsidRPr="004A53E7" w:rsidRDefault="00F97ED1" w:rsidP="005D2891">
      <w:pPr>
        <w:numPr>
          <w:ilvl w:val="0"/>
          <w:numId w:val="259"/>
        </w:numPr>
        <w:spacing w:before="120" w:after="120" w:line="240" w:lineRule="auto"/>
        <w:ind w:left="0"/>
        <w:contextualSpacing/>
        <w:jc w:val="both"/>
        <w:rPr>
          <w:rFonts w:cs="Arial"/>
        </w:rPr>
      </w:pPr>
      <w:r w:rsidRPr="004A53E7">
        <w:rPr>
          <w:rFonts w:cs="Arial"/>
        </w:rPr>
        <w:t xml:space="preserve">En caso que el servicio  subrogado una vez contratado, no pudiera ser prestado por </w:t>
      </w:r>
      <w:r w:rsidRPr="004A53E7">
        <w:rPr>
          <w:rFonts w:cs="Arial"/>
          <w:b/>
        </w:rPr>
        <w:t>“LICITANTE”,</w:t>
      </w:r>
      <w:r w:rsidRPr="004A53E7">
        <w:rPr>
          <w:rFonts w:cs="Arial"/>
        </w:rPr>
        <w:t xml:space="preserve"> este deberá avisar al “</w:t>
      </w:r>
      <w:r w:rsidRPr="004A53E7">
        <w:rPr>
          <w:rFonts w:cs="Arial"/>
          <w:b/>
        </w:rPr>
        <w:t>ISSSTECALI</w:t>
      </w:r>
      <w:r w:rsidRPr="004A53E7">
        <w:rPr>
          <w:rFonts w:cs="Arial"/>
        </w:rPr>
        <w:t xml:space="preserve">”  mediante escrito dirigido a SERVICIOS SUBROGADOS  con una anticipación de 2 (dos) días  y plantear la solución. </w:t>
      </w:r>
    </w:p>
    <w:p w:rsidR="00F97ED1" w:rsidRPr="004A53E7" w:rsidRDefault="00F97ED1" w:rsidP="005D2891">
      <w:pPr>
        <w:numPr>
          <w:ilvl w:val="0"/>
          <w:numId w:val="254"/>
        </w:numPr>
        <w:spacing w:before="120" w:after="120" w:line="240" w:lineRule="auto"/>
        <w:ind w:left="0"/>
        <w:jc w:val="both"/>
        <w:rPr>
          <w:rFonts w:cs="Arial"/>
        </w:rPr>
      </w:pPr>
      <w:r w:rsidRPr="004A53E7">
        <w:rPr>
          <w:rFonts w:cs="Arial"/>
        </w:rPr>
        <w:t>PROCEDIMIENTO PARA REALIZAR LOS SERVICIOS:</w:t>
      </w:r>
    </w:p>
    <w:p w:rsidR="00F97ED1" w:rsidRPr="004A53E7" w:rsidRDefault="00F97ED1" w:rsidP="005D2891">
      <w:pPr>
        <w:numPr>
          <w:ilvl w:val="0"/>
          <w:numId w:val="260"/>
        </w:numPr>
        <w:spacing w:before="120" w:after="120" w:line="240" w:lineRule="auto"/>
        <w:ind w:left="0"/>
        <w:jc w:val="both"/>
      </w:pPr>
      <w:r w:rsidRPr="004A53E7">
        <w:rPr>
          <w:b/>
        </w:rPr>
        <w:t xml:space="preserve">“LICITANTE” </w:t>
      </w:r>
      <w:r w:rsidRPr="004A53E7">
        <w:t>prestará los servicios médicos subrogados en el horario  y días que se le indique en el Hospital Ensenada.</w:t>
      </w:r>
    </w:p>
    <w:p w:rsidR="00F97ED1" w:rsidRPr="004A53E7" w:rsidRDefault="00F97ED1" w:rsidP="005D2891">
      <w:pPr>
        <w:numPr>
          <w:ilvl w:val="0"/>
          <w:numId w:val="260"/>
        </w:numPr>
        <w:spacing w:before="120" w:after="120" w:line="240" w:lineRule="auto"/>
        <w:ind w:left="0"/>
        <w:jc w:val="both"/>
      </w:pPr>
      <w:r w:rsidRPr="004A53E7">
        <w:t>Se proporcionaran los servicios licitados acudiendo el derechohabiente de “</w:t>
      </w:r>
      <w:r w:rsidRPr="004A53E7">
        <w:rPr>
          <w:b/>
        </w:rPr>
        <w:t>ISSSTECALI</w:t>
      </w:r>
      <w:r w:rsidRPr="004A53E7">
        <w:t xml:space="preserve">” a las Instalaciones del consultorio que señale </w:t>
      </w:r>
      <w:r w:rsidRPr="004A53E7">
        <w:rPr>
          <w:b/>
        </w:rPr>
        <w:t xml:space="preserve">“LICITANTE” </w:t>
      </w:r>
      <w:r w:rsidRPr="004A53E7">
        <w:t xml:space="preserve">como fiscal. </w:t>
      </w:r>
    </w:p>
    <w:p w:rsidR="00F97ED1" w:rsidRPr="004A53E7" w:rsidRDefault="00F97ED1" w:rsidP="005D2891">
      <w:pPr>
        <w:numPr>
          <w:ilvl w:val="0"/>
          <w:numId w:val="260"/>
        </w:numPr>
        <w:spacing w:before="120" w:after="120" w:line="240" w:lineRule="auto"/>
        <w:ind w:left="0"/>
        <w:jc w:val="both"/>
      </w:pPr>
      <w:r w:rsidRPr="004A53E7">
        <w:t>Se realizarán las valoraciones y procedimientos debiendo entregar la interpretación y diagnóstico de los mismos, en un plazo no mayor de 3 días hábiles, contados a partir de la solicitud realizada por “</w:t>
      </w:r>
      <w:r w:rsidRPr="004A53E7">
        <w:rPr>
          <w:b/>
        </w:rPr>
        <w:t>ISSSTECALI</w:t>
      </w:r>
      <w:r w:rsidRPr="004A53E7">
        <w:t>”</w:t>
      </w:r>
    </w:p>
    <w:p w:rsidR="00F97ED1" w:rsidRPr="004A53E7" w:rsidRDefault="00F97ED1" w:rsidP="005D2891">
      <w:pPr>
        <w:numPr>
          <w:ilvl w:val="0"/>
          <w:numId w:val="260"/>
        </w:numPr>
        <w:spacing w:before="120" w:after="120" w:line="240" w:lineRule="auto"/>
        <w:ind w:left="0"/>
        <w:jc w:val="both"/>
      </w:pPr>
      <w:r w:rsidRPr="004A53E7">
        <w:t>Se entregará reporte de los servicios  cada semana en el Departamento de Archivo de la Unidad Médica de “</w:t>
      </w:r>
      <w:r w:rsidRPr="004A53E7">
        <w:rPr>
          <w:b/>
        </w:rPr>
        <w:t>ISSSTECALI</w:t>
      </w:r>
      <w:r w:rsidRPr="004A53E7">
        <w:t>”  al que este adscrito el derechohabiente indicando en el Formato de Subrogación Electrónica de Servicios Médicos (SM-3).</w:t>
      </w:r>
    </w:p>
    <w:p w:rsidR="00F97ED1" w:rsidRPr="004A53E7" w:rsidRDefault="00F97ED1" w:rsidP="005D2891">
      <w:pPr>
        <w:numPr>
          <w:ilvl w:val="0"/>
          <w:numId w:val="260"/>
        </w:numPr>
        <w:spacing w:before="120" w:after="120" w:line="240" w:lineRule="auto"/>
        <w:ind w:left="0"/>
        <w:jc w:val="both"/>
      </w:pPr>
      <w:r w:rsidRPr="004A53E7">
        <w:t>En caso de realizar servicios  de urgencia, deberá entregar el reporte escrito e interpretación en un tiempo no mayor a 2 horas y en caso que la situación lo amerite se entablara comunicación verbal sobre el resultado encontrado con el encargado de la Unidad Médica de “</w:t>
      </w:r>
      <w:r w:rsidRPr="004A53E7">
        <w:rPr>
          <w:b/>
        </w:rPr>
        <w:t>ISSSTECALI</w:t>
      </w:r>
      <w:r w:rsidRPr="004A53E7">
        <w:t>”.</w:t>
      </w:r>
    </w:p>
    <w:p w:rsidR="00F97ED1" w:rsidRPr="004A53E7" w:rsidRDefault="00F97ED1" w:rsidP="005D2891">
      <w:pPr>
        <w:numPr>
          <w:ilvl w:val="0"/>
          <w:numId w:val="260"/>
        </w:numPr>
        <w:spacing w:before="120" w:after="120" w:line="240" w:lineRule="auto"/>
        <w:ind w:left="0"/>
        <w:jc w:val="both"/>
      </w:pPr>
      <w:r w:rsidRPr="004A53E7">
        <w:t>Se entregará un corte de servicios médicos subrogados  realizados  cada día 25  del mes en curso, el cual entregará a más tardar dentro de los cinco días naturales posteriores, elaborando reporte de base de Datos en Excel con los datos mínimos de nombre, numero de afiliación, estudio o procedimiento realizado y costo, debiéndolo enviar por correo electrónico.</w:t>
      </w:r>
    </w:p>
    <w:p w:rsidR="00F97ED1" w:rsidRPr="004A53E7" w:rsidRDefault="00F97ED1" w:rsidP="005D2891">
      <w:pPr>
        <w:numPr>
          <w:ilvl w:val="0"/>
          <w:numId w:val="260"/>
        </w:numPr>
        <w:spacing w:before="120" w:after="120" w:line="240" w:lineRule="auto"/>
        <w:ind w:left="0"/>
        <w:jc w:val="both"/>
      </w:pPr>
      <w:r w:rsidRPr="004A53E7">
        <w:rPr>
          <w:rFonts w:cs="Arial"/>
        </w:rPr>
        <w:t>Para el trámite de pago deberá presentar factura con datos fiscales, así como los vales de subrogación de cada uno de los derechohabientes atendidos, además un desglose de los servicios prestados indicando los datos de: Nombre del derechohabiente, Número de afiliación y procedimiento.</w:t>
      </w:r>
    </w:p>
    <w:p w:rsidR="00F97ED1" w:rsidRPr="004A53E7" w:rsidRDefault="00F97ED1" w:rsidP="005D2891">
      <w:pPr>
        <w:numPr>
          <w:ilvl w:val="0"/>
          <w:numId w:val="199"/>
        </w:numPr>
        <w:spacing w:before="120" w:after="120" w:line="240" w:lineRule="auto"/>
        <w:ind w:left="0"/>
        <w:contextualSpacing/>
        <w:jc w:val="both"/>
        <w:rPr>
          <w:rFonts w:cs="Arial"/>
        </w:rPr>
      </w:pPr>
      <w:r w:rsidRPr="004A53E7">
        <w:rPr>
          <w:rFonts w:cs="Arial"/>
        </w:rPr>
        <w:t>No serán aceptadas las Formato de Subrogación Electrónica de Servicios Médicos (SM-3) que se presenten después del periodo de vigencia, el cual se considerara valido durante los 30 días naturales después de la fecha de expedición por la Unidad Médica solicitada.</w:t>
      </w:r>
    </w:p>
    <w:p w:rsidR="00F97ED1" w:rsidRPr="004A53E7" w:rsidRDefault="00F97ED1" w:rsidP="005D2891">
      <w:pPr>
        <w:numPr>
          <w:ilvl w:val="0"/>
          <w:numId w:val="199"/>
        </w:numPr>
        <w:spacing w:before="120" w:after="120" w:line="240" w:lineRule="auto"/>
        <w:ind w:left="0"/>
        <w:contextualSpacing/>
        <w:jc w:val="both"/>
        <w:rPr>
          <w:rFonts w:cs="Arial"/>
        </w:rPr>
      </w:pPr>
      <w:r w:rsidRPr="004A53E7">
        <w:rPr>
          <w:rFonts w:cs="Arial"/>
        </w:rPr>
        <w:t xml:space="preserve">En caso que el servicio  subrogado una vez contratado, no pudiera ser prestado por el  </w:t>
      </w:r>
      <w:r w:rsidRPr="004A53E7">
        <w:rPr>
          <w:rFonts w:cs="Arial"/>
          <w:b/>
        </w:rPr>
        <w:t>“LICITANTE”</w:t>
      </w:r>
      <w:r w:rsidRPr="004A53E7">
        <w:rPr>
          <w:rFonts w:cs="Arial"/>
        </w:rPr>
        <w:t>, este deberá avisar al “</w:t>
      </w:r>
      <w:r w:rsidRPr="004A53E7">
        <w:rPr>
          <w:rFonts w:cs="Arial"/>
          <w:b/>
        </w:rPr>
        <w:t>ISSSTECALI</w:t>
      </w:r>
      <w:r w:rsidRPr="004A53E7">
        <w:rPr>
          <w:rFonts w:cs="Arial"/>
        </w:rPr>
        <w:t xml:space="preserve">”  mediante escrito dirigido a SERVICIOS SUBROGADOS  con una anticipación de 24 horas para las ausencias no programadas y con 2 semanas de anticipación para las ausencias programadas debiendo indicar a su sustituto: Nombre, teléfonos, dirección; y cuyo gasto generado deberá ser asumido por el </w:t>
      </w:r>
      <w:r w:rsidRPr="004A53E7">
        <w:rPr>
          <w:rFonts w:cs="Arial"/>
          <w:b/>
        </w:rPr>
        <w:t>“LICITANTE”.</w:t>
      </w:r>
    </w:p>
    <w:p w:rsidR="00F97ED1" w:rsidRDefault="00F97ED1" w:rsidP="004A53E7">
      <w:pPr>
        <w:spacing w:before="120" w:after="120" w:line="240" w:lineRule="auto"/>
        <w:ind w:hanging="360"/>
        <w:jc w:val="both"/>
        <w:rPr>
          <w:rFonts w:cs="Arial"/>
        </w:rPr>
      </w:pPr>
    </w:p>
    <w:p w:rsidR="00927F19" w:rsidRPr="004A53E7" w:rsidRDefault="00927F19" w:rsidP="004A53E7">
      <w:pPr>
        <w:spacing w:before="120" w:after="120" w:line="240" w:lineRule="auto"/>
        <w:ind w:hanging="360"/>
        <w:jc w:val="both"/>
        <w:rPr>
          <w:rFonts w:cs="Arial"/>
        </w:rPr>
      </w:pPr>
    </w:p>
    <w:tbl>
      <w:tblPr>
        <w:tblStyle w:val="Tablaconcuadrcula"/>
        <w:tblW w:w="9671" w:type="dxa"/>
        <w:tblLayout w:type="fixed"/>
        <w:tblLook w:val="04A0" w:firstRow="1" w:lastRow="0" w:firstColumn="1" w:lastColumn="0" w:noHBand="0" w:noVBand="1"/>
      </w:tblPr>
      <w:tblGrid>
        <w:gridCol w:w="3339"/>
        <w:gridCol w:w="6332"/>
      </w:tblGrid>
      <w:tr w:rsidR="005F5C11" w:rsidRPr="004A53E7" w:rsidTr="00E43739">
        <w:trPr>
          <w:trHeight w:val="238"/>
        </w:trPr>
        <w:tc>
          <w:tcPr>
            <w:tcW w:w="9671" w:type="dxa"/>
            <w:gridSpan w:val="2"/>
            <w:shd w:val="clear" w:color="auto" w:fill="D9D9D9" w:themeFill="background1" w:themeFillShade="D9"/>
          </w:tcPr>
          <w:p w:rsidR="005F5C11" w:rsidRPr="004A53E7" w:rsidRDefault="005F5C11" w:rsidP="004A53E7">
            <w:pPr>
              <w:spacing w:before="120" w:after="120" w:line="240" w:lineRule="auto"/>
              <w:jc w:val="both"/>
              <w:rPr>
                <w:rFonts w:cs="Arial"/>
                <w:b/>
              </w:rPr>
            </w:pPr>
            <w:r w:rsidRPr="004A53E7">
              <w:rPr>
                <w:rFonts w:cs="Arial"/>
                <w:b/>
              </w:rPr>
              <w:t>PARTIDA</w:t>
            </w:r>
            <w:r w:rsidR="00A679F0">
              <w:rPr>
                <w:rFonts w:cs="Arial"/>
                <w:b/>
              </w:rPr>
              <w:t xml:space="preserve"> 44</w:t>
            </w:r>
          </w:p>
        </w:tc>
      </w:tr>
      <w:tr w:rsidR="005F5C11" w:rsidRPr="004A53E7" w:rsidTr="00E43739">
        <w:trPr>
          <w:trHeight w:val="238"/>
        </w:trPr>
        <w:tc>
          <w:tcPr>
            <w:tcW w:w="9671" w:type="dxa"/>
            <w:gridSpan w:val="2"/>
            <w:shd w:val="clear" w:color="auto" w:fill="D9D9D9" w:themeFill="background1" w:themeFillShade="D9"/>
          </w:tcPr>
          <w:p w:rsidR="005F5C11" w:rsidRPr="004A53E7" w:rsidRDefault="005F5C11" w:rsidP="004A53E7">
            <w:pPr>
              <w:spacing w:before="120" w:after="120" w:line="240" w:lineRule="auto"/>
              <w:jc w:val="both"/>
              <w:rPr>
                <w:rFonts w:cs="Arial"/>
                <w:b/>
              </w:rPr>
            </w:pPr>
            <w:r w:rsidRPr="004A53E7">
              <w:rPr>
                <w:rFonts w:cs="Arial"/>
                <w:b/>
              </w:rPr>
              <w:t>Hospital Ensenada</w:t>
            </w:r>
          </w:p>
        </w:tc>
      </w:tr>
      <w:tr w:rsidR="005F5C11" w:rsidRPr="004A53E7" w:rsidTr="00E43739">
        <w:trPr>
          <w:trHeight w:val="238"/>
        </w:trPr>
        <w:tc>
          <w:tcPr>
            <w:tcW w:w="3339" w:type="dxa"/>
            <w:shd w:val="clear" w:color="auto" w:fill="D9D9D9" w:themeFill="background1" w:themeFillShade="D9"/>
          </w:tcPr>
          <w:p w:rsidR="005F5C11" w:rsidRPr="004A53E7" w:rsidRDefault="005F5C11" w:rsidP="004A53E7">
            <w:pPr>
              <w:spacing w:before="120" w:after="120" w:line="240" w:lineRule="auto"/>
              <w:jc w:val="both"/>
              <w:rPr>
                <w:rFonts w:cs="Arial"/>
                <w:b/>
                <w:highlight w:val="cyan"/>
              </w:rPr>
            </w:pPr>
            <w:r w:rsidRPr="004A53E7">
              <w:rPr>
                <w:rFonts w:cs="Arial"/>
                <w:b/>
              </w:rPr>
              <w:t>Especialidad</w:t>
            </w:r>
          </w:p>
        </w:tc>
        <w:tc>
          <w:tcPr>
            <w:tcW w:w="6332" w:type="dxa"/>
            <w:shd w:val="clear" w:color="auto" w:fill="D9D9D9" w:themeFill="background1" w:themeFillShade="D9"/>
          </w:tcPr>
          <w:p w:rsidR="005F5C11" w:rsidRPr="004A53E7" w:rsidRDefault="005F5C11" w:rsidP="004A53E7">
            <w:pPr>
              <w:spacing w:before="120" w:after="120" w:line="240" w:lineRule="auto"/>
              <w:jc w:val="both"/>
              <w:rPr>
                <w:rFonts w:cs="Arial"/>
                <w:b/>
              </w:rPr>
            </w:pPr>
            <w:r w:rsidRPr="004A53E7">
              <w:rPr>
                <w:rFonts w:cs="Arial"/>
                <w:b/>
              </w:rPr>
              <w:t>Descripción Del Servicio</w:t>
            </w:r>
          </w:p>
        </w:tc>
      </w:tr>
      <w:tr w:rsidR="002D4274" w:rsidRPr="004A53E7" w:rsidTr="00E43739">
        <w:trPr>
          <w:cantSplit/>
          <w:trHeight w:hRule="exact" w:val="340"/>
        </w:trPr>
        <w:tc>
          <w:tcPr>
            <w:tcW w:w="3339" w:type="dxa"/>
            <w:vMerge w:val="restart"/>
            <w:vAlign w:val="center"/>
          </w:tcPr>
          <w:p w:rsidR="002D4274" w:rsidRPr="004A53E7" w:rsidRDefault="002D4274" w:rsidP="004A53E7">
            <w:pPr>
              <w:spacing w:before="120" w:after="120" w:line="240" w:lineRule="auto"/>
              <w:jc w:val="both"/>
              <w:rPr>
                <w:rFonts w:cs="Arial"/>
                <w:highlight w:val="cyan"/>
              </w:rPr>
            </w:pPr>
          </w:p>
          <w:p w:rsidR="002D4274" w:rsidRPr="004A53E7" w:rsidRDefault="002D4274" w:rsidP="00AC6F38">
            <w:pPr>
              <w:spacing w:before="120" w:after="120" w:line="240" w:lineRule="auto"/>
              <w:jc w:val="center"/>
              <w:rPr>
                <w:rFonts w:cs="Arial"/>
                <w:b/>
              </w:rPr>
            </w:pPr>
            <w:r w:rsidRPr="004A53E7">
              <w:rPr>
                <w:rFonts w:cs="Arial"/>
                <w:b/>
              </w:rPr>
              <w:t>PATOLOGIA Y CITOLOGIA</w:t>
            </w:r>
          </w:p>
          <w:p w:rsidR="002D4274" w:rsidRPr="004A53E7" w:rsidRDefault="002D4274" w:rsidP="004A53E7">
            <w:pPr>
              <w:spacing w:before="120" w:after="120" w:line="240" w:lineRule="auto"/>
              <w:jc w:val="both"/>
              <w:rPr>
                <w:rFonts w:cs="Arial"/>
                <w:highlight w:val="cyan"/>
              </w:rPr>
            </w:pPr>
          </w:p>
        </w:tc>
        <w:tc>
          <w:tcPr>
            <w:tcW w:w="6332" w:type="dxa"/>
            <w:vAlign w:val="center"/>
          </w:tcPr>
          <w:p w:rsidR="002D4274" w:rsidRPr="004A53E7" w:rsidRDefault="002D4274" w:rsidP="00AC6F38">
            <w:pPr>
              <w:spacing w:before="120" w:after="120" w:line="240" w:lineRule="auto"/>
              <w:ind w:left="234"/>
              <w:jc w:val="both"/>
              <w:rPr>
                <w:color w:val="000000"/>
              </w:rPr>
            </w:pPr>
            <w:r w:rsidRPr="004A53E7">
              <w:rPr>
                <w:color w:val="000000"/>
              </w:rPr>
              <w:t>Amígdalas Palatinas</w:t>
            </w:r>
          </w:p>
        </w:tc>
      </w:tr>
      <w:tr w:rsidR="002D4274" w:rsidRPr="004A53E7" w:rsidTr="00E43739">
        <w:trPr>
          <w:cantSplit/>
          <w:trHeight w:hRule="exact" w:val="340"/>
        </w:trPr>
        <w:tc>
          <w:tcPr>
            <w:tcW w:w="3339" w:type="dxa"/>
            <w:vMerge/>
          </w:tcPr>
          <w:p w:rsidR="002D4274" w:rsidRPr="004A53E7" w:rsidRDefault="002D4274" w:rsidP="004A53E7">
            <w:pPr>
              <w:spacing w:before="120" w:after="120" w:line="240" w:lineRule="auto"/>
              <w:jc w:val="both"/>
              <w:rPr>
                <w:rFonts w:cs="Arial"/>
                <w:highlight w:val="cyan"/>
              </w:rPr>
            </w:pPr>
          </w:p>
        </w:tc>
        <w:tc>
          <w:tcPr>
            <w:tcW w:w="6332" w:type="dxa"/>
            <w:vAlign w:val="center"/>
          </w:tcPr>
          <w:p w:rsidR="002D4274" w:rsidRPr="004A53E7" w:rsidRDefault="002D4274" w:rsidP="00AC6F38">
            <w:pPr>
              <w:spacing w:before="120" w:after="120" w:line="240" w:lineRule="auto"/>
              <w:ind w:left="234"/>
              <w:jc w:val="both"/>
              <w:rPr>
                <w:color w:val="000000"/>
              </w:rPr>
            </w:pPr>
            <w:r w:rsidRPr="004A53E7">
              <w:rPr>
                <w:color w:val="000000"/>
              </w:rPr>
              <w:t>Apéndice Cecal</w:t>
            </w:r>
          </w:p>
        </w:tc>
      </w:tr>
      <w:tr w:rsidR="002D4274" w:rsidRPr="004A53E7" w:rsidTr="00E43739">
        <w:trPr>
          <w:cantSplit/>
          <w:trHeight w:hRule="exact" w:val="340"/>
        </w:trPr>
        <w:tc>
          <w:tcPr>
            <w:tcW w:w="3339" w:type="dxa"/>
            <w:vMerge/>
          </w:tcPr>
          <w:p w:rsidR="002D4274" w:rsidRPr="004A53E7" w:rsidRDefault="002D4274" w:rsidP="004A53E7">
            <w:pPr>
              <w:spacing w:before="120" w:after="120" w:line="240" w:lineRule="auto"/>
              <w:jc w:val="both"/>
              <w:rPr>
                <w:rFonts w:cs="Arial"/>
                <w:highlight w:val="cyan"/>
              </w:rPr>
            </w:pPr>
          </w:p>
        </w:tc>
        <w:tc>
          <w:tcPr>
            <w:tcW w:w="6332" w:type="dxa"/>
            <w:vAlign w:val="center"/>
          </w:tcPr>
          <w:p w:rsidR="002D4274" w:rsidRPr="004A53E7" w:rsidRDefault="002D4274" w:rsidP="00AC6F38">
            <w:pPr>
              <w:spacing w:before="120" w:after="120" w:line="240" w:lineRule="auto"/>
              <w:ind w:left="234"/>
              <w:jc w:val="both"/>
              <w:rPr>
                <w:color w:val="000000"/>
              </w:rPr>
            </w:pPr>
            <w:r w:rsidRPr="004A53E7">
              <w:rPr>
                <w:color w:val="000000"/>
              </w:rPr>
              <w:t>Aspirado De Medula Ósea</w:t>
            </w:r>
          </w:p>
        </w:tc>
      </w:tr>
      <w:tr w:rsidR="002D4274" w:rsidRPr="004A53E7" w:rsidTr="00E43739">
        <w:trPr>
          <w:cantSplit/>
          <w:trHeight w:hRule="exact" w:val="340"/>
        </w:trPr>
        <w:tc>
          <w:tcPr>
            <w:tcW w:w="3339" w:type="dxa"/>
            <w:vMerge/>
          </w:tcPr>
          <w:p w:rsidR="002D4274" w:rsidRPr="004A53E7" w:rsidRDefault="002D4274" w:rsidP="004A53E7">
            <w:pPr>
              <w:spacing w:before="120" w:after="120" w:line="240" w:lineRule="auto"/>
              <w:jc w:val="both"/>
              <w:rPr>
                <w:rFonts w:cs="Arial"/>
                <w:highlight w:val="cyan"/>
              </w:rPr>
            </w:pPr>
          </w:p>
        </w:tc>
        <w:tc>
          <w:tcPr>
            <w:tcW w:w="6332" w:type="dxa"/>
            <w:vAlign w:val="center"/>
          </w:tcPr>
          <w:p w:rsidR="002D4274" w:rsidRPr="004A53E7" w:rsidRDefault="002D4274" w:rsidP="00AC6F38">
            <w:pPr>
              <w:spacing w:before="120" w:after="120" w:line="240" w:lineRule="auto"/>
              <w:ind w:left="234"/>
              <w:jc w:val="both"/>
              <w:rPr>
                <w:color w:val="000000"/>
              </w:rPr>
            </w:pPr>
            <w:r w:rsidRPr="004A53E7">
              <w:rPr>
                <w:color w:val="000000"/>
              </w:rPr>
              <w:t>Bazo/ Esplenectomía</w:t>
            </w:r>
          </w:p>
        </w:tc>
      </w:tr>
      <w:tr w:rsidR="002D4274" w:rsidRPr="004A53E7" w:rsidTr="00E43739">
        <w:trPr>
          <w:cantSplit/>
          <w:trHeight w:hRule="exact" w:val="340"/>
        </w:trPr>
        <w:tc>
          <w:tcPr>
            <w:tcW w:w="3339" w:type="dxa"/>
            <w:vMerge/>
          </w:tcPr>
          <w:p w:rsidR="002D4274" w:rsidRPr="004A53E7" w:rsidRDefault="002D4274" w:rsidP="004A53E7">
            <w:pPr>
              <w:spacing w:before="120" w:after="120" w:line="240" w:lineRule="auto"/>
              <w:jc w:val="both"/>
              <w:rPr>
                <w:rFonts w:cs="Arial"/>
                <w:highlight w:val="cyan"/>
              </w:rPr>
            </w:pPr>
          </w:p>
        </w:tc>
        <w:tc>
          <w:tcPr>
            <w:tcW w:w="6332" w:type="dxa"/>
            <w:vAlign w:val="center"/>
          </w:tcPr>
          <w:p w:rsidR="002D4274" w:rsidRPr="004A53E7" w:rsidRDefault="002D4274" w:rsidP="00AC6F38">
            <w:pPr>
              <w:spacing w:before="120" w:after="120" w:line="240" w:lineRule="auto"/>
              <w:ind w:left="234"/>
              <w:jc w:val="both"/>
              <w:rPr>
                <w:color w:val="000000"/>
              </w:rPr>
            </w:pPr>
            <w:r w:rsidRPr="004A53E7">
              <w:rPr>
                <w:color w:val="000000"/>
              </w:rPr>
              <w:t>Biopsia de Cerebro</w:t>
            </w:r>
          </w:p>
        </w:tc>
      </w:tr>
      <w:tr w:rsidR="002D4274" w:rsidRPr="004A53E7" w:rsidTr="00E43739">
        <w:trPr>
          <w:cantSplit/>
          <w:trHeight w:hRule="exact" w:val="340"/>
        </w:trPr>
        <w:tc>
          <w:tcPr>
            <w:tcW w:w="3339" w:type="dxa"/>
            <w:vMerge/>
          </w:tcPr>
          <w:p w:rsidR="002D4274" w:rsidRPr="004A53E7" w:rsidRDefault="002D4274" w:rsidP="004A53E7">
            <w:pPr>
              <w:spacing w:before="120" w:after="120" w:line="240" w:lineRule="auto"/>
              <w:jc w:val="both"/>
              <w:rPr>
                <w:rFonts w:cs="Arial"/>
                <w:highlight w:val="cyan"/>
              </w:rPr>
            </w:pPr>
          </w:p>
        </w:tc>
        <w:tc>
          <w:tcPr>
            <w:tcW w:w="6332" w:type="dxa"/>
            <w:vAlign w:val="center"/>
          </w:tcPr>
          <w:p w:rsidR="002D4274" w:rsidRPr="004A53E7" w:rsidRDefault="002D4274" w:rsidP="00AC6F38">
            <w:pPr>
              <w:spacing w:before="120" w:after="120" w:line="240" w:lineRule="auto"/>
              <w:ind w:left="234"/>
              <w:jc w:val="both"/>
              <w:rPr>
                <w:color w:val="000000"/>
              </w:rPr>
            </w:pPr>
            <w:r w:rsidRPr="004A53E7">
              <w:rPr>
                <w:color w:val="000000"/>
              </w:rPr>
              <w:t>Biopsia de Cérvix O Endocervix</w:t>
            </w:r>
          </w:p>
        </w:tc>
      </w:tr>
      <w:tr w:rsidR="002D4274" w:rsidRPr="004A53E7" w:rsidTr="00E43739">
        <w:trPr>
          <w:cantSplit/>
          <w:trHeight w:hRule="exact" w:val="340"/>
        </w:trPr>
        <w:tc>
          <w:tcPr>
            <w:tcW w:w="3339" w:type="dxa"/>
            <w:vMerge/>
          </w:tcPr>
          <w:p w:rsidR="002D4274" w:rsidRPr="004A53E7" w:rsidRDefault="002D4274" w:rsidP="004A53E7">
            <w:pPr>
              <w:spacing w:before="120" w:after="120" w:line="240" w:lineRule="auto"/>
              <w:jc w:val="both"/>
              <w:rPr>
                <w:rFonts w:cs="Arial"/>
                <w:highlight w:val="cyan"/>
              </w:rPr>
            </w:pPr>
          </w:p>
        </w:tc>
        <w:tc>
          <w:tcPr>
            <w:tcW w:w="6332" w:type="dxa"/>
            <w:vAlign w:val="center"/>
          </w:tcPr>
          <w:p w:rsidR="002D4274" w:rsidRPr="004A53E7" w:rsidRDefault="002D4274" w:rsidP="00AC6F38">
            <w:pPr>
              <w:spacing w:before="120" w:after="120" w:line="240" w:lineRule="auto"/>
              <w:ind w:left="234"/>
              <w:jc w:val="both"/>
              <w:rPr>
                <w:color w:val="000000"/>
              </w:rPr>
            </w:pPr>
            <w:r w:rsidRPr="004A53E7">
              <w:rPr>
                <w:color w:val="000000"/>
              </w:rPr>
              <w:t>Biopsia de Colon</w:t>
            </w:r>
          </w:p>
        </w:tc>
      </w:tr>
      <w:tr w:rsidR="002D4274" w:rsidRPr="004A53E7" w:rsidTr="00E43739">
        <w:trPr>
          <w:cantSplit/>
          <w:trHeight w:hRule="exact" w:val="340"/>
        </w:trPr>
        <w:tc>
          <w:tcPr>
            <w:tcW w:w="3339" w:type="dxa"/>
            <w:vMerge/>
          </w:tcPr>
          <w:p w:rsidR="002D4274" w:rsidRPr="004A53E7" w:rsidRDefault="002D4274" w:rsidP="004A53E7">
            <w:pPr>
              <w:spacing w:before="120" w:after="120" w:line="240" w:lineRule="auto"/>
              <w:jc w:val="both"/>
              <w:rPr>
                <w:rFonts w:cs="Arial"/>
                <w:highlight w:val="cyan"/>
              </w:rPr>
            </w:pPr>
          </w:p>
        </w:tc>
        <w:tc>
          <w:tcPr>
            <w:tcW w:w="6332" w:type="dxa"/>
            <w:vAlign w:val="center"/>
          </w:tcPr>
          <w:p w:rsidR="002D4274" w:rsidRPr="004A53E7" w:rsidRDefault="002D4274" w:rsidP="00AC6F38">
            <w:pPr>
              <w:spacing w:before="120" w:after="120" w:line="240" w:lineRule="auto"/>
              <w:ind w:left="234"/>
              <w:jc w:val="both"/>
              <w:rPr>
                <w:color w:val="000000"/>
              </w:rPr>
            </w:pPr>
            <w:r w:rsidRPr="004A53E7">
              <w:rPr>
                <w:color w:val="000000"/>
              </w:rPr>
              <w:t>Biopsia de Duodeno</w:t>
            </w:r>
          </w:p>
        </w:tc>
      </w:tr>
      <w:tr w:rsidR="002D4274" w:rsidRPr="004A53E7" w:rsidTr="00E43739">
        <w:trPr>
          <w:cantSplit/>
          <w:trHeight w:hRule="exact" w:val="340"/>
        </w:trPr>
        <w:tc>
          <w:tcPr>
            <w:tcW w:w="3339" w:type="dxa"/>
            <w:vMerge/>
          </w:tcPr>
          <w:p w:rsidR="002D4274" w:rsidRPr="004A53E7" w:rsidRDefault="002D4274" w:rsidP="004A53E7">
            <w:pPr>
              <w:spacing w:before="120" w:after="120" w:line="240" w:lineRule="auto"/>
              <w:jc w:val="both"/>
              <w:rPr>
                <w:rFonts w:cs="Arial"/>
                <w:highlight w:val="cyan"/>
              </w:rPr>
            </w:pPr>
          </w:p>
        </w:tc>
        <w:tc>
          <w:tcPr>
            <w:tcW w:w="6332" w:type="dxa"/>
            <w:vAlign w:val="center"/>
          </w:tcPr>
          <w:p w:rsidR="002D4274" w:rsidRPr="004A53E7" w:rsidRDefault="002D4274" w:rsidP="00AC6F38">
            <w:pPr>
              <w:spacing w:before="120" w:after="120" w:line="240" w:lineRule="auto"/>
              <w:ind w:left="234"/>
              <w:jc w:val="both"/>
              <w:rPr>
                <w:color w:val="000000"/>
                <w:highlight w:val="yellow"/>
              </w:rPr>
            </w:pPr>
            <w:r w:rsidRPr="004A53E7">
              <w:rPr>
                <w:color w:val="000000"/>
              </w:rPr>
              <w:t>Biopsia de Endometrio/Legrado</w:t>
            </w:r>
          </w:p>
        </w:tc>
      </w:tr>
      <w:tr w:rsidR="002D4274" w:rsidRPr="004A53E7" w:rsidTr="00E43739">
        <w:trPr>
          <w:cantSplit/>
          <w:trHeight w:hRule="exact" w:val="340"/>
        </w:trPr>
        <w:tc>
          <w:tcPr>
            <w:tcW w:w="3339" w:type="dxa"/>
            <w:vMerge/>
          </w:tcPr>
          <w:p w:rsidR="002D4274" w:rsidRPr="004A53E7" w:rsidRDefault="002D4274" w:rsidP="004A53E7">
            <w:pPr>
              <w:spacing w:before="120" w:after="120" w:line="240" w:lineRule="auto"/>
              <w:jc w:val="both"/>
              <w:rPr>
                <w:rFonts w:cs="Arial"/>
                <w:highlight w:val="cyan"/>
              </w:rPr>
            </w:pPr>
          </w:p>
        </w:tc>
        <w:tc>
          <w:tcPr>
            <w:tcW w:w="6332" w:type="dxa"/>
            <w:vAlign w:val="center"/>
          </w:tcPr>
          <w:p w:rsidR="002D4274" w:rsidRPr="004A53E7" w:rsidRDefault="002D4274" w:rsidP="00AC6F38">
            <w:pPr>
              <w:spacing w:before="120" w:after="120" w:line="240" w:lineRule="auto"/>
              <w:ind w:left="234"/>
              <w:jc w:val="both"/>
              <w:rPr>
                <w:color w:val="000000"/>
              </w:rPr>
            </w:pPr>
            <w:r w:rsidRPr="004A53E7">
              <w:rPr>
                <w:color w:val="000000"/>
              </w:rPr>
              <w:t>Biopsia de Epiplón</w:t>
            </w:r>
          </w:p>
        </w:tc>
      </w:tr>
      <w:tr w:rsidR="002D4274" w:rsidRPr="004A53E7" w:rsidTr="00E43739">
        <w:trPr>
          <w:cantSplit/>
          <w:trHeight w:hRule="exact" w:val="340"/>
        </w:trPr>
        <w:tc>
          <w:tcPr>
            <w:tcW w:w="3339" w:type="dxa"/>
            <w:vMerge/>
          </w:tcPr>
          <w:p w:rsidR="002D4274" w:rsidRPr="004A53E7" w:rsidRDefault="002D4274" w:rsidP="004A53E7">
            <w:pPr>
              <w:spacing w:before="120" w:after="120" w:line="240" w:lineRule="auto"/>
              <w:jc w:val="both"/>
              <w:rPr>
                <w:rFonts w:cs="Arial"/>
                <w:highlight w:val="cyan"/>
              </w:rPr>
            </w:pPr>
          </w:p>
        </w:tc>
        <w:tc>
          <w:tcPr>
            <w:tcW w:w="6332" w:type="dxa"/>
            <w:vAlign w:val="center"/>
          </w:tcPr>
          <w:p w:rsidR="002D4274" w:rsidRPr="004A53E7" w:rsidRDefault="002D4274" w:rsidP="00AC6F38">
            <w:pPr>
              <w:spacing w:before="120" w:after="120" w:line="240" w:lineRule="auto"/>
              <w:ind w:left="234"/>
              <w:jc w:val="both"/>
              <w:rPr>
                <w:color w:val="000000"/>
              </w:rPr>
            </w:pPr>
            <w:r w:rsidRPr="004A53E7">
              <w:rPr>
                <w:color w:val="000000"/>
              </w:rPr>
              <w:t>Biopsia de Esófago</w:t>
            </w:r>
          </w:p>
        </w:tc>
      </w:tr>
      <w:tr w:rsidR="002D4274" w:rsidRPr="004A53E7" w:rsidTr="00E43739">
        <w:trPr>
          <w:cantSplit/>
          <w:trHeight w:hRule="exact" w:val="340"/>
        </w:trPr>
        <w:tc>
          <w:tcPr>
            <w:tcW w:w="3339" w:type="dxa"/>
            <w:vMerge/>
          </w:tcPr>
          <w:p w:rsidR="002D4274" w:rsidRPr="004A53E7" w:rsidRDefault="002D4274" w:rsidP="004A53E7">
            <w:pPr>
              <w:spacing w:before="120" w:after="120" w:line="240" w:lineRule="auto"/>
              <w:jc w:val="both"/>
              <w:rPr>
                <w:rFonts w:cs="Arial"/>
                <w:highlight w:val="cyan"/>
              </w:rPr>
            </w:pPr>
          </w:p>
        </w:tc>
        <w:tc>
          <w:tcPr>
            <w:tcW w:w="6332" w:type="dxa"/>
            <w:vAlign w:val="center"/>
          </w:tcPr>
          <w:p w:rsidR="002D4274" w:rsidRPr="004A53E7" w:rsidRDefault="002D4274" w:rsidP="00AC6F38">
            <w:pPr>
              <w:spacing w:before="120" w:after="120" w:line="240" w:lineRule="auto"/>
              <w:ind w:left="234"/>
              <w:jc w:val="both"/>
              <w:rPr>
                <w:color w:val="000000"/>
              </w:rPr>
            </w:pPr>
            <w:r w:rsidRPr="004A53E7">
              <w:rPr>
                <w:color w:val="000000"/>
              </w:rPr>
              <w:t>Biopsia de Estomago</w:t>
            </w:r>
          </w:p>
        </w:tc>
      </w:tr>
      <w:tr w:rsidR="002D4274" w:rsidRPr="004A53E7" w:rsidTr="00E43739">
        <w:trPr>
          <w:cantSplit/>
          <w:trHeight w:hRule="exact" w:val="340"/>
        </w:trPr>
        <w:tc>
          <w:tcPr>
            <w:tcW w:w="3339" w:type="dxa"/>
            <w:vMerge/>
          </w:tcPr>
          <w:p w:rsidR="002D4274" w:rsidRPr="004A53E7" w:rsidRDefault="002D4274" w:rsidP="004A53E7">
            <w:pPr>
              <w:spacing w:before="120" w:after="120" w:line="240" w:lineRule="auto"/>
              <w:jc w:val="both"/>
              <w:rPr>
                <w:rFonts w:cs="Arial"/>
                <w:highlight w:val="cyan"/>
              </w:rPr>
            </w:pPr>
          </w:p>
        </w:tc>
        <w:tc>
          <w:tcPr>
            <w:tcW w:w="6332" w:type="dxa"/>
            <w:vAlign w:val="center"/>
          </w:tcPr>
          <w:p w:rsidR="002D4274" w:rsidRPr="004A53E7" w:rsidRDefault="002D4274" w:rsidP="00AC6F38">
            <w:pPr>
              <w:spacing w:before="120" w:after="120" w:line="240" w:lineRule="auto"/>
              <w:ind w:left="234"/>
              <w:jc w:val="both"/>
              <w:rPr>
                <w:color w:val="000000"/>
              </w:rPr>
            </w:pPr>
            <w:r w:rsidRPr="004A53E7">
              <w:rPr>
                <w:color w:val="000000"/>
              </w:rPr>
              <w:t>Biopsia de Hígado</w:t>
            </w:r>
          </w:p>
        </w:tc>
      </w:tr>
      <w:tr w:rsidR="002D4274" w:rsidRPr="004A53E7" w:rsidTr="00E43739">
        <w:trPr>
          <w:cantSplit/>
          <w:trHeight w:hRule="exact" w:val="340"/>
        </w:trPr>
        <w:tc>
          <w:tcPr>
            <w:tcW w:w="3339" w:type="dxa"/>
            <w:vMerge/>
          </w:tcPr>
          <w:p w:rsidR="002D4274" w:rsidRPr="004A53E7" w:rsidRDefault="002D4274" w:rsidP="004A53E7">
            <w:pPr>
              <w:spacing w:before="120" w:after="120" w:line="240" w:lineRule="auto"/>
              <w:jc w:val="both"/>
              <w:rPr>
                <w:rFonts w:cs="Arial"/>
                <w:highlight w:val="cyan"/>
              </w:rPr>
            </w:pPr>
          </w:p>
        </w:tc>
        <w:tc>
          <w:tcPr>
            <w:tcW w:w="6332" w:type="dxa"/>
            <w:vAlign w:val="center"/>
          </w:tcPr>
          <w:p w:rsidR="002D4274" w:rsidRPr="004A53E7" w:rsidRDefault="002D4274" w:rsidP="00AC6F38">
            <w:pPr>
              <w:spacing w:before="120" w:after="120" w:line="240" w:lineRule="auto"/>
              <w:ind w:left="234"/>
              <w:jc w:val="both"/>
              <w:rPr>
                <w:color w:val="000000"/>
              </w:rPr>
            </w:pPr>
            <w:r w:rsidRPr="004A53E7">
              <w:rPr>
                <w:color w:val="000000"/>
              </w:rPr>
              <w:t>Biopsia de Hueso</w:t>
            </w:r>
          </w:p>
        </w:tc>
      </w:tr>
      <w:tr w:rsidR="002D4274" w:rsidRPr="004A53E7" w:rsidTr="00E43739">
        <w:trPr>
          <w:cantSplit/>
          <w:trHeight w:hRule="exact" w:val="340"/>
        </w:trPr>
        <w:tc>
          <w:tcPr>
            <w:tcW w:w="3339" w:type="dxa"/>
            <w:vMerge/>
          </w:tcPr>
          <w:p w:rsidR="002D4274" w:rsidRPr="004A53E7" w:rsidRDefault="002D4274" w:rsidP="004A53E7">
            <w:pPr>
              <w:spacing w:before="120" w:after="120" w:line="240" w:lineRule="auto"/>
              <w:jc w:val="both"/>
              <w:rPr>
                <w:rFonts w:cs="Arial"/>
                <w:highlight w:val="cyan"/>
              </w:rPr>
            </w:pPr>
          </w:p>
        </w:tc>
        <w:tc>
          <w:tcPr>
            <w:tcW w:w="6332" w:type="dxa"/>
            <w:vAlign w:val="center"/>
          </w:tcPr>
          <w:p w:rsidR="002D4274" w:rsidRPr="004A53E7" w:rsidRDefault="002D4274" w:rsidP="00AC6F38">
            <w:pPr>
              <w:spacing w:before="120" w:after="120" w:line="240" w:lineRule="auto"/>
              <w:ind w:left="234"/>
              <w:jc w:val="both"/>
              <w:rPr>
                <w:color w:val="000000"/>
              </w:rPr>
            </w:pPr>
            <w:r w:rsidRPr="004A53E7">
              <w:rPr>
                <w:color w:val="000000"/>
              </w:rPr>
              <w:t>Biopsia de Laringe</w:t>
            </w:r>
          </w:p>
        </w:tc>
      </w:tr>
      <w:tr w:rsidR="002D4274" w:rsidRPr="004A53E7" w:rsidTr="00E43739">
        <w:trPr>
          <w:cantSplit/>
          <w:trHeight w:hRule="exact" w:val="340"/>
        </w:trPr>
        <w:tc>
          <w:tcPr>
            <w:tcW w:w="3339" w:type="dxa"/>
            <w:vMerge/>
          </w:tcPr>
          <w:p w:rsidR="002D4274" w:rsidRPr="004A53E7" w:rsidRDefault="002D4274" w:rsidP="004A53E7">
            <w:pPr>
              <w:spacing w:before="120" w:after="120" w:line="240" w:lineRule="auto"/>
              <w:jc w:val="both"/>
              <w:rPr>
                <w:rFonts w:cs="Arial"/>
                <w:highlight w:val="cyan"/>
              </w:rPr>
            </w:pPr>
          </w:p>
        </w:tc>
        <w:tc>
          <w:tcPr>
            <w:tcW w:w="6332" w:type="dxa"/>
            <w:vAlign w:val="center"/>
          </w:tcPr>
          <w:p w:rsidR="002D4274" w:rsidRPr="004A53E7" w:rsidRDefault="002D4274" w:rsidP="00AC6F38">
            <w:pPr>
              <w:spacing w:before="120" w:after="120" w:line="240" w:lineRule="auto"/>
              <w:ind w:left="234"/>
              <w:jc w:val="both"/>
              <w:rPr>
                <w:color w:val="000000"/>
              </w:rPr>
            </w:pPr>
            <w:r w:rsidRPr="004A53E7">
              <w:rPr>
                <w:color w:val="000000"/>
              </w:rPr>
              <w:t>Biopsia de Mama</w:t>
            </w:r>
          </w:p>
        </w:tc>
      </w:tr>
      <w:tr w:rsidR="002D4274" w:rsidRPr="004A53E7" w:rsidTr="00E43739">
        <w:trPr>
          <w:cantSplit/>
          <w:trHeight w:hRule="exact" w:val="340"/>
        </w:trPr>
        <w:tc>
          <w:tcPr>
            <w:tcW w:w="3339" w:type="dxa"/>
            <w:vMerge/>
          </w:tcPr>
          <w:p w:rsidR="002D4274" w:rsidRPr="004A53E7" w:rsidRDefault="002D4274" w:rsidP="004A53E7">
            <w:pPr>
              <w:spacing w:before="120" w:after="120" w:line="240" w:lineRule="auto"/>
              <w:jc w:val="both"/>
              <w:rPr>
                <w:rFonts w:cs="Arial"/>
                <w:highlight w:val="cyan"/>
              </w:rPr>
            </w:pPr>
          </w:p>
        </w:tc>
        <w:tc>
          <w:tcPr>
            <w:tcW w:w="6332" w:type="dxa"/>
            <w:vAlign w:val="center"/>
          </w:tcPr>
          <w:p w:rsidR="002D4274" w:rsidRPr="004A53E7" w:rsidRDefault="002D4274" w:rsidP="00AC6F38">
            <w:pPr>
              <w:spacing w:before="120" w:after="120" w:line="240" w:lineRule="auto"/>
              <w:ind w:left="234"/>
              <w:jc w:val="both"/>
              <w:rPr>
                <w:color w:val="000000"/>
              </w:rPr>
            </w:pPr>
            <w:r w:rsidRPr="004A53E7">
              <w:rPr>
                <w:color w:val="000000"/>
              </w:rPr>
              <w:t>Biopsia de Mucosa Oral</w:t>
            </w:r>
          </w:p>
        </w:tc>
      </w:tr>
      <w:tr w:rsidR="002D4274" w:rsidRPr="004A53E7" w:rsidTr="00E43739">
        <w:trPr>
          <w:cantSplit/>
          <w:trHeight w:hRule="exact" w:val="340"/>
        </w:trPr>
        <w:tc>
          <w:tcPr>
            <w:tcW w:w="3339" w:type="dxa"/>
            <w:vMerge/>
          </w:tcPr>
          <w:p w:rsidR="002D4274" w:rsidRPr="004A53E7" w:rsidRDefault="002D4274" w:rsidP="004A53E7">
            <w:pPr>
              <w:spacing w:before="120" w:after="120" w:line="240" w:lineRule="auto"/>
              <w:jc w:val="both"/>
              <w:rPr>
                <w:rFonts w:cs="Arial"/>
                <w:highlight w:val="cyan"/>
              </w:rPr>
            </w:pPr>
          </w:p>
        </w:tc>
        <w:tc>
          <w:tcPr>
            <w:tcW w:w="6332" w:type="dxa"/>
            <w:vAlign w:val="center"/>
          </w:tcPr>
          <w:p w:rsidR="002D4274" w:rsidRPr="004A53E7" w:rsidRDefault="002D4274" w:rsidP="00AC6F38">
            <w:pPr>
              <w:spacing w:before="120" w:after="120" w:line="240" w:lineRule="auto"/>
              <w:ind w:left="234"/>
              <w:jc w:val="both"/>
              <w:rPr>
                <w:color w:val="000000"/>
              </w:rPr>
            </w:pPr>
            <w:r w:rsidRPr="004A53E7">
              <w:rPr>
                <w:color w:val="000000"/>
              </w:rPr>
              <w:t>Biopsia de Piel</w:t>
            </w:r>
          </w:p>
        </w:tc>
      </w:tr>
      <w:tr w:rsidR="002D4274" w:rsidRPr="004A53E7" w:rsidTr="00E43739">
        <w:trPr>
          <w:cantSplit/>
          <w:trHeight w:hRule="exact" w:val="340"/>
        </w:trPr>
        <w:tc>
          <w:tcPr>
            <w:tcW w:w="3339" w:type="dxa"/>
            <w:vMerge/>
          </w:tcPr>
          <w:p w:rsidR="002D4274" w:rsidRPr="004A53E7" w:rsidRDefault="002D4274" w:rsidP="004A53E7">
            <w:pPr>
              <w:spacing w:before="120" w:after="120" w:line="240" w:lineRule="auto"/>
              <w:jc w:val="both"/>
              <w:rPr>
                <w:rFonts w:cs="Arial"/>
                <w:highlight w:val="cyan"/>
              </w:rPr>
            </w:pPr>
          </w:p>
        </w:tc>
        <w:tc>
          <w:tcPr>
            <w:tcW w:w="6332" w:type="dxa"/>
            <w:vAlign w:val="center"/>
          </w:tcPr>
          <w:p w:rsidR="002D4274" w:rsidRPr="004A53E7" w:rsidRDefault="002D4274" w:rsidP="00AC6F38">
            <w:pPr>
              <w:spacing w:before="120" w:after="120" w:line="240" w:lineRule="auto"/>
              <w:ind w:left="234"/>
              <w:jc w:val="both"/>
              <w:rPr>
                <w:color w:val="000000"/>
              </w:rPr>
            </w:pPr>
            <w:r w:rsidRPr="004A53E7">
              <w:rPr>
                <w:color w:val="000000"/>
              </w:rPr>
              <w:t>Biopsia de Piel Con Revisión De Bordes</w:t>
            </w:r>
          </w:p>
        </w:tc>
      </w:tr>
      <w:tr w:rsidR="002D4274" w:rsidRPr="004A53E7" w:rsidTr="0085179A">
        <w:trPr>
          <w:cantSplit/>
          <w:trHeight w:hRule="exact" w:val="340"/>
        </w:trPr>
        <w:tc>
          <w:tcPr>
            <w:tcW w:w="3339" w:type="dxa"/>
            <w:vMerge/>
          </w:tcPr>
          <w:p w:rsidR="002D4274" w:rsidRPr="004A53E7" w:rsidRDefault="002D4274" w:rsidP="004A53E7">
            <w:pPr>
              <w:spacing w:before="120" w:after="120" w:line="240" w:lineRule="auto"/>
              <w:jc w:val="both"/>
              <w:rPr>
                <w:rFonts w:cs="Arial"/>
                <w:highlight w:val="cyan"/>
              </w:rPr>
            </w:pPr>
          </w:p>
        </w:tc>
        <w:tc>
          <w:tcPr>
            <w:tcW w:w="6332" w:type="dxa"/>
            <w:vAlign w:val="center"/>
          </w:tcPr>
          <w:p w:rsidR="002D4274" w:rsidRPr="004A53E7" w:rsidRDefault="002D4274" w:rsidP="00AC6F38">
            <w:pPr>
              <w:spacing w:before="120" w:after="120" w:line="240" w:lineRule="auto"/>
              <w:ind w:left="234"/>
              <w:jc w:val="both"/>
              <w:rPr>
                <w:color w:val="000000"/>
              </w:rPr>
            </w:pPr>
            <w:r w:rsidRPr="004A53E7">
              <w:rPr>
                <w:color w:val="000000"/>
              </w:rPr>
              <w:t>Biopsia de Próstata</w:t>
            </w:r>
          </w:p>
        </w:tc>
      </w:tr>
      <w:tr w:rsidR="002D4274" w:rsidRPr="004A53E7" w:rsidTr="0085179A">
        <w:trPr>
          <w:cantSplit/>
          <w:trHeight w:hRule="exact" w:val="340"/>
        </w:trPr>
        <w:tc>
          <w:tcPr>
            <w:tcW w:w="3339" w:type="dxa"/>
            <w:vMerge/>
          </w:tcPr>
          <w:p w:rsidR="002D4274" w:rsidRPr="004A53E7" w:rsidRDefault="002D4274" w:rsidP="004A53E7">
            <w:pPr>
              <w:spacing w:before="120" w:after="120" w:line="240" w:lineRule="auto"/>
              <w:jc w:val="both"/>
              <w:rPr>
                <w:rFonts w:cs="Arial"/>
                <w:highlight w:val="cyan"/>
              </w:rPr>
            </w:pPr>
          </w:p>
        </w:tc>
        <w:tc>
          <w:tcPr>
            <w:tcW w:w="6332" w:type="dxa"/>
            <w:vAlign w:val="center"/>
          </w:tcPr>
          <w:p w:rsidR="002D4274" w:rsidRPr="004A53E7" w:rsidRDefault="002D4274" w:rsidP="00AC6F38">
            <w:pPr>
              <w:spacing w:before="120" w:after="120" w:line="240" w:lineRule="auto"/>
              <w:ind w:left="234"/>
              <w:jc w:val="both"/>
              <w:rPr>
                <w:color w:val="000000"/>
              </w:rPr>
            </w:pPr>
            <w:r w:rsidRPr="004A53E7">
              <w:rPr>
                <w:color w:val="000000"/>
              </w:rPr>
              <w:t>Biopsia de Pulmón</w:t>
            </w:r>
          </w:p>
        </w:tc>
      </w:tr>
      <w:tr w:rsidR="002D4274" w:rsidRPr="004A53E7" w:rsidTr="0085179A">
        <w:trPr>
          <w:cantSplit/>
          <w:trHeight w:hRule="exact" w:val="340"/>
        </w:trPr>
        <w:tc>
          <w:tcPr>
            <w:tcW w:w="3339" w:type="dxa"/>
            <w:vMerge/>
          </w:tcPr>
          <w:p w:rsidR="002D4274" w:rsidRPr="004A53E7" w:rsidRDefault="002D4274" w:rsidP="004A53E7">
            <w:pPr>
              <w:spacing w:before="120" w:after="120" w:line="240" w:lineRule="auto"/>
              <w:jc w:val="both"/>
              <w:rPr>
                <w:rFonts w:cs="Arial"/>
                <w:highlight w:val="cyan"/>
              </w:rPr>
            </w:pPr>
          </w:p>
        </w:tc>
        <w:tc>
          <w:tcPr>
            <w:tcW w:w="6332" w:type="dxa"/>
            <w:vAlign w:val="center"/>
          </w:tcPr>
          <w:p w:rsidR="002D4274" w:rsidRPr="004A53E7" w:rsidRDefault="00F4131D" w:rsidP="00AC6F38">
            <w:pPr>
              <w:spacing w:before="120" w:after="120" w:line="240" w:lineRule="auto"/>
              <w:ind w:left="234"/>
              <w:jc w:val="both"/>
              <w:rPr>
                <w:color w:val="000000"/>
              </w:rPr>
            </w:pPr>
            <w:r w:rsidRPr="004A53E7">
              <w:rPr>
                <w:color w:val="000000"/>
              </w:rPr>
              <w:t>Biopsia d</w:t>
            </w:r>
            <w:r w:rsidR="002D4274" w:rsidRPr="004A53E7">
              <w:rPr>
                <w:color w:val="000000"/>
              </w:rPr>
              <w:t>e Recto</w:t>
            </w:r>
          </w:p>
        </w:tc>
      </w:tr>
      <w:tr w:rsidR="002D4274" w:rsidRPr="004A53E7" w:rsidTr="0085179A">
        <w:trPr>
          <w:cantSplit/>
          <w:trHeight w:hRule="exact" w:val="340"/>
        </w:trPr>
        <w:tc>
          <w:tcPr>
            <w:tcW w:w="3339" w:type="dxa"/>
            <w:vMerge/>
          </w:tcPr>
          <w:p w:rsidR="002D4274" w:rsidRPr="004A53E7" w:rsidRDefault="002D4274" w:rsidP="004A53E7">
            <w:pPr>
              <w:spacing w:before="120" w:after="120" w:line="240" w:lineRule="auto"/>
              <w:jc w:val="both"/>
              <w:rPr>
                <w:rFonts w:cs="Arial"/>
                <w:highlight w:val="cyan"/>
              </w:rPr>
            </w:pPr>
          </w:p>
        </w:tc>
        <w:tc>
          <w:tcPr>
            <w:tcW w:w="6332" w:type="dxa"/>
            <w:vAlign w:val="center"/>
          </w:tcPr>
          <w:p w:rsidR="002D4274" w:rsidRPr="004A53E7" w:rsidRDefault="00F4131D" w:rsidP="00AC6F38">
            <w:pPr>
              <w:spacing w:before="120" w:after="120" w:line="240" w:lineRule="auto"/>
              <w:ind w:left="234"/>
              <w:jc w:val="both"/>
              <w:rPr>
                <w:color w:val="000000"/>
              </w:rPr>
            </w:pPr>
            <w:r w:rsidRPr="004A53E7">
              <w:rPr>
                <w:color w:val="000000"/>
              </w:rPr>
              <w:t>Biopsia d</w:t>
            </w:r>
            <w:r w:rsidR="002D4274" w:rsidRPr="004A53E7">
              <w:rPr>
                <w:color w:val="000000"/>
              </w:rPr>
              <w:t>e Testículo (Fragmentos)</w:t>
            </w:r>
          </w:p>
        </w:tc>
      </w:tr>
      <w:tr w:rsidR="002D4274" w:rsidRPr="004A53E7" w:rsidTr="0085179A">
        <w:trPr>
          <w:cantSplit/>
          <w:trHeight w:hRule="exact" w:val="340"/>
        </w:trPr>
        <w:tc>
          <w:tcPr>
            <w:tcW w:w="3339" w:type="dxa"/>
            <w:vMerge/>
          </w:tcPr>
          <w:p w:rsidR="002D4274" w:rsidRPr="004A53E7" w:rsidRDefault="002D4274" w:rsidP="004A53E7">
            <w:pPr>
              <w:spacing w:before="120" w:after="120" w:line="240" w:lineRule="auto"/>
              <w:jc w:val="both"/>
              <w:rPr>
                <w:rFonts w:cs="Arial"/>
                <w:highlight w:val="cyan"/>
              </w:rPr>
            </w:pPr>
          </w:p>
        </w:tc>
        <w:tc>
          <w:tcPr>
            <w:tcW w:w="6332" w:type="dxa"/>
            <w:vAlign w:val="center"/>
          </w:tcPr>
          <w:p w:rsidR="002D4274" w:rsidRPr="004A53E7" w:rsidRDefault="00F4131D" w:rsidP="00AC6F38">
            <w:pPr>
              <w:spacing w:before="120" w:after="120" w:line="240" w:lineRule="auto"/>
              <w:ind w:left="234"/>
              <w:jc w:val="both"/>
              <w:rPr>
                <w:color w:val="000000"/>
              </w:rPr>
            </w:pPr>
            <w:r w:rsidRPr="004A53E7">
              <w:rPr>
                <w:color w:val="000000"/>
              </w:rPr>
              <w:t>Biopsia d</w:t>
            </w:r>
            <w:r w:rsidR="002D4274" w:rsidRPr="004A53E7">
              <w:rPr>
                <w:color w:val="000000"/>
              </w:rPr>
              <w:t>e Tiroides</w:t>
            </w:r>
          </w:p>
        </w:tc>
      </w:tr>
      <w:tr w:rsidR="002D4274" w:rsidRPr="004A53E7" w:rsidTr="0085179A">
        <w:trPr>
          <w:cantSplit/>
          <w:trHeight w:hRule="exact" w:val="340"/>
        </w:trPr>
        <w:tc>
          <w:tcPr>
            <w:tcW w:w="3339" w:type="dxa"/>
            <w:vMerge/>
          </w:tcPr>
          <w:p w:rsidR="002D4274" w:rsidRPr="004A53E7" w:rsidRDefault="002D4274" w:rsidP="004A53E7">
            <w:pPr>
              <w:spacing w:before="120" w:after="120" w:line="240" w:lineRule="auto"/>
              <w:jc w:val="both"/>
              <w:rPr>
                <w:rFonts w:cs="Arial"/>
                <w:highlight w:val="cyan"/>
              </w:rPr>
            </w:pPr>
          </w:p>
        </w:tc>
        <w:tc>
          <w:tcPr>
            <w:tcW w:w="6332" w:type="dxa"/>
            <w:vAlign w:val="center"/>
          </w:tcPr>
          <w:p w:rsidR="002D4274" w:rsidRPr="004A53E7" w:rsidRDefault="00F4131D" w:rsidP="00AC6F38">
            <w:pPr>
              <w:spacing w:before="120" w:after="120" w:line="240" w:lineRule="auto"/>
              <w:ind w:left="234"/>
              <w:jc w:val="both"/>
              <w:rPr>
                <w:color w:val="000000"/>
              </w:rPr>
            </w:pPr>
            <w:r w:rsidRPr="004A53E7">
              <w:rPr>
                <w:color w:val="000000"/>
              </w:rPr>
              <w:t>Biopsia d</w:t>
            </w:r>
            <w:r w:rsidR="002D4274" w:rsidRPr="004A53E7">
              <w:rPr>
                <w:color w:val="000000"/>
              </w:rPr>
              <w:t>e Vejiga</w:t>
            </w:r>
          </w:p>
        </w:tc>
      </w:tr>
      <w:tr w:rsidR="002D4274" w:rsidRPr="004A53E7" w:rsidTr="0085179A">
        <w:trPr>
          <w:cantSplit/>
          <w:trHeight w:hRule="exact" w:val="340"/>
        </w:trPr>
        <w:tc>
          <w:tcPr>
            <w:tcW w:w="3339" w:type="dxa"/>
            <w:vMerge/>
          </w:tcPr>
          <w:p w:rsidR="002D4274" w:rsidRPr="004A53E7" w:rsidRDefault="002D4274" w:rsidP="004A53E7">
            <w:pPr>
              <w:spacing w:before="120" w:after="120" w:line="240" w:lineRule="auto"/>
              <w:jc w:val="both"/>
              <w:rPr>
                <w:rFonts w:cs="Arial"/>
                <w:highlight w:val="cyan"/>
              </w:rPr>
            </w:pPr>
          </w:p>
        </w:tc>
        <w:tc>
          <w:tcPr>
            <w:tcW w:w="6332" w:type="dxa"/>
            <w:vAlign w:val="center"/>
          </w:tcPr>
          <w:p w:rsidR="002D4274" w:rsidRPr="004A53E7" w:rsidRDefault="00F4131D" w:rsidP="00AC6F38">
            <w:pPr>
              <w:spacing w:before="120" w:after="120" w:line="240" w:lineRule="auto"/>
              <w:ind w:left="234"/>
              <w:jc w:val="both"/>
              <w:rPr>
                <w:color w:val="000000"/>
              </w:rPr>
            </w:pPr>
            <w:r w:rsidRPr="004A53E7">
              <w:rPr>
                <w:color w:val="000000"/>
              </w:rPr>
              <w:t>Biopsia p</w:t>
            </w:r>
            <w:r w:rsidR="002D4274" w:rsidRPr="004A53E7">
              <w:rPr>
                <w:color w:val="000000"/>
              </w:rPr>
              <w:t>or Aspiración (Cualquier Órgano)</w:t>
            </w:r>
          </w:p>
        </w:tc>
      </w:tr>
      <w:tr w:rsidR="002D4274" w:rsidRPr="004A53E7" w:rsidTr="0085179A">
        <w:trPr>
          <w:cantSplit/>
          <w:trHeight w:hRule="exact" w:val="340"/>
        </w:trPr>
        <w:tc>
          <w:tcPr>
            <w:tcW w:w="3339" w:type="dxa"/>
            <w:vMerge/>
          </w:tcPr>
          <w:p w:rsidR="002D4274" w:rsidRPr="004A53E7" w:rsidRDefault="002D4274" w:rsidP="004A53E7">
            <w:pPr>
              <w:spacing w:before="120" w:after="120" w:line="240" w:lineRule="auto"/>
              <w:jc w:val="both"/>
              <w:rPr>
                <w:rFonts w:cs="Arial"/>
                <w:highlight w:val="cyan"/>
              </w:rPr>
            </w:pPr>
          </w:p>
        </w:tc>
        <w:tc>
          <w:tcPr>
            <w:tcW w:w="6332" w:type="dxa"/>
            <w:vAlign w:val="center"/>
          </w:tcPr>
          <w:p w:rsidR="002D4274" w:rsidRPr="004A53E7" w:rsidRDefault="002D4274" w:rsidP="00AC6F38">
            <w:pPr>
              <w:spacing w:before="120" w:after="120" w:line="240" w:lineRule="auto"/>
              <w:ind w:left="234"/>
              <w:jc w:val="both"/>
              <w:rPr>
                <w:color w:val="000000"/>
              </w:rPr>
            </w:pPr>
            <w:r w:rsidRPr="004A53E7">
              <w:rPr>
                <w:color w:val="000000"/>
              </w:rPr>
              <w:t>Biopsia, Lavado Y Cepillado Bronquial</w:t>
            </w:r>
          </w:p>
        </w:tc>
      </w:tr>
      <w:tr w:rsidR="002D4274" w:rsidRPr="004A53E7" w:rsidTr="0085179A">
        <w:trPr>
          <w:cantSplit/>
          <w:trHeight w:hRule="exact" w:val="340"/>
        </w:trPr>
        <w:tc>
          <w:tcPr>
            <w:tcW w:w="3339" w:type="dxa"/>
            <w:vMerge/>
          </w:tcPr>
          <w:p w:rsidR="002D4274" w:rsidRPr="004A53E7" w:rsidRDefault="002D4274" w:rsidP="004A53E7">
            <w:pPr>
              <w:spacing w:before="120" w:after="120" w:line="240" w:lineRule="auto"/>
              <w:jc w:val="both"/>
              <w:rPr>
                <w:rFonts w:cs="Arial"/>
                <w:highlight w:val="cyan"/>
              </w:rPr>
            </w:pPr>
          </w:p>
        </w:tc>
        <w:tc>
          <w:tcPr>
            <w:tcW w:w="6332" w:type="dxa"/>
            <w:vAlign w:val="center"/>
          </w:tcPr>
          <w:p w:rsidR="002D4274" w:rsidRPr="004A53E7" w:rsidRDefault="002D4274" w:rsidP="00AC6F38">
            <w:pPr>
              <w:spacing w:before="120" w:after="120" w:line="240" w:lineRule="auto"/>
              <w:ind w:left="234"/>
              <w:jc w:val="both"/>
              <w:rPr>
                <w:color w:val="000000"/>
              </w:rPr>
            </w:pPr>
            <w:r w:rsidRPr="004A53E7">
              <w:rPr>
                <w:color w:val="000000"/>
              </w:rPr>
              <w:t>Biopsia Chica (1 Laminilla)</w:t>
            </w:r>
          </w:p>
        </w:tc>
      </w:tr>
      <w:tr w:rsidR="002D4274" w:rsidRPr="004A53E7" w:rsidTr="0085179A">
        <w:trPr>
          <w:cantSplit/>
          <w:trHeight w:hRule="exact" w:val="340"/>
        </w:trPr>
        <w:tc>
          <w:tcPr>
            <w:tcW w:w="3339" w:type="dxa"/>
            <w:vMerge/>
          </w:tcPr>
          <w:p w:rsidR="002D4274" w:rsidRPr="004A53E7" w:rsidRDefault="002D4274" w:rsidP="004A53E7">
            <w:pPr>
              <w:spacing w:before="120" w:after="120" w:line="240" w:lineRule="auto"/>
              <w:jc w:val="both"/>
              <w:rPr>
                <w:rFonts w:cs="Arial"/>
                <w:highlight w:val="cyan"/>
              </w:rPr>
            </w:pPr>
          </w:p>
        </w:tc>
        <w:tc>
          <w:tcPr>
            <w:tcW w:w="6332" w:type="dxa"/>
            <w:vAlign w:val="center"/>
          </w:tcPr>
          <w:p w:rsidR="002D4274" w:rsidRPr="004A53E7" w:rsidRDefault="002D4274" w:rsidP="00AC6F38">
            <w:pPr>
              <w:spacing w:before="120" w:after="120" w:line="240" w:lineRule="auto"/>
              <w:ind w:left="234"/>
              <w:jc w:val="both"/>
              <w:rPr>
                <w:color w:val="000000"/>
              </w:rPr>
            </w:pPr>
            <w:r w:rsidRPr="004A53E7">
              <w:rPr>
                <w:color w:val="000000"/>
              </w:rPr>
              <w:t>Biopsia De Pieza Mediana (2-4 Laminillas)</w:t>
            </w:r>
          </w:p>
        </w:tc>
      </w:tr>
      <w:tr w:rsidR="002D4274" w:rsidRPr="004A53E7" w:rsidTr="0085179A">
        <w:trPr>
          <w:cantSplit/>
          <w:trHeight w:hRule="exact" w:val="340"/>
        </w:trPr>
        <w:tc>
          <w:tcPr>
            <w:tcW w:w="3339" w:type="dxa"/>
            <w:vMerge/>
          </w:tcPr>
          <w:p w:rsidR="002D4274" w:rsidRPr="004A53E7" w:rsidRDefault="002D4274" w:rsidP="004A53E7">
            <w:pPr>
              <w:spacing w:before="120" w:after="120" w:line="240" w:lineRule="auto"/>
              <w:jc w:val="both"/>
              <w:rPr>
                <w:rFonts w:cs="Arial"/>
                <w:highlight w:val="cyan"/>
              </w:rPr>
            </w:pPr>
          </w:p>
        </w:tc>
        <w:tc>
          <w:tcPr>
            <w:tcW w:w="6332" w:type="dxa"/>
            <w:vAlign w:val="center"/>
          </w:tcPr>
          <w:p w:rsidR="002D4274" w:rsidRPr="004A53E7" w:rsidRDefault="002D4274" w:rsidP="00AC6F38">
            <w:pPr>
              <w:spacing w:before="120" w:after="120" w:line="240" w:lineRule="auto"/>
              <w:ind w:left="234"/>
              <w:jc w:val="both"/>
              <w:rPr>
                <w:color w:val="000000"/>
              </w:rPr>
            </w:pPr>
            <w:r w:rsidRPr="004A53E7">
              <w:rPr>
                <w:color w:val="000000"/>
              </w:rPr>
              <w:t>Biopsia De Pieza Grande (5 O Mas Laminillas)</w:t>
            </w:r>
          </w:p>
        </w:tc>
      </w:tr>
      <w:tr w:rsidR="002D4274" w:rsidRPr="004A53E7" w:rsidTr="0085179A">
        <w:trPr>
          <w:cantSplit/>
          <w:trHeight w:hRule="exact" w:val="340"/>
        </w:trPr>
        <w:tc>
          <w:tcPr>
            <w:tcW w:w="3339" w:type="dxa"/>
            <w:vMerge/>
          </w:tcPr>
          <w:p w:rsidR="002D4274" w:rsidRPr="004A53E7" w:rsidRDefault="002D4274" w:rsidP="004A53E7">
            <w:pPr>
              <w:spacing w:before="120" w:after="120" w:line="240" w:lineRule="auto"/>
              <w:jc w:val="both"/>
              <w:rPr>
                <w:rFonts w:cs="Arial"/>
                <w:highlight w:val="cyan"/>
              </w:rPr>
            </w:pPr>
          </w:p>
        </w:tc>
        <w:tc>
          <w:tcPr>
            <w:tcW w:w="6332" w:type="dxa"/>
            <w:vAlign w:val="center"/>
          </w:tcPr>
          <w:p w:rsidR="002D4274" w:rsidRPr="004A53E7" w:rsidRDefault="002D4274" w:rsidP="00AC6F38">
            <w:pPr>
              <w:spacing w:before="120" w:after="120" w:line="240" w:lineRule="auto"/>
              <w:ind w:left="234"/>
              <w:jc w:val="both"/>
              <w:rPr>
                <w:color w:val="000000"/>
              </w:rPr>
            </w:pPr>
            <w:r w:rsidRPr="004A53E7">
              <w:rPr>
                <w:color w:val="000000"/>
              </w:rPr>
              <w:t>Conductos Deferentes</w:t>
            </w:r>
          </w:p>
        </w:tc>
      </w:tr>
      <w:tr w:rsidR="002D4274" w:rsidRPr="004A53E7" w:rsidTr="00E43739">
        <w:trPr>
          <w:cantSplit/>
          <w:trHeight w:hRule="exact" w:val="340"/>
        </w:trPr>
        <w:tc>
          <w:tcPr>
            <w:tcW w:w="3339" w:type="dxa"/>
            <w:vMerge/>
          </w:tcPr>
          <w:p w:rsidR="002D4274" w:rsidRPr="004A53E7" w:rsidRDefault="002D4274" w:rsidP="004A53E7">
            <w:pPr>
              <w:spacing w:before="120" w:after="120" w:line="240" w:lineRule="auto"/>
              <w:jc w:val="both"/>
              <w:rPr>
                <w:rFonts w:cs="Arial"/>
                <w:highlight w:val="cyan"/>
              </w:rPr>
            </w:pPr>
          </w:p>
        </w:tc>
        <w:tc>
          <w:tcPr>
            <w:tcW w:w="6332" w:type="dxa"/>
            <w:vAlign w:val="center"/>
          </w:tcPr>
          <w:p w:rsidR="002D4274" w:rsidRPr="004A53E7" w:rsidRDefault="002D4274" w:rsidP="00AC6F38">
            <w:pPr>
              <w:spacing w:before="120" w:after="120" w:line="240" w:lineRule="auto"/>
              <w:ind w:left="234"/>
              <w:jc w:val="both"/>
              <w:rPr>
                <w:color w:val="000000"/>
              </w:rPr>
            </w:pPr>
            <w:r w:rsidRPr="004A53E7">
              <w:rPr>
                <w:color w:val="000000"/>
              </w:rPr>
              <w:t>Cono de Cérvix</w:t>
            </w:r>
          </w:p>
        </w:tc>
      </w:tr>
      <w:tr w:rsidR="002D4274" w:rsidRPr="004A53E7" w:rsidTr="00E43739">
        <w:trPr>
          <w:cantSplit/>
          <w:trHeight w:hRule="exact" w:val="340"/>
        </w:trPr>
        <w:tc>
          <w:tcPr>
            <w:tcW w:w="3339" w:type="dxa"/>
            <w:vMerge/>
          </w:tcPr>
          <w:p w:rsidR="002D4274" w:rsidRPr="004A53E7" w:rsidRDefault="002D4274" w:rsidP="004A53E7">
            <w:pPr>
              <w:spacing w:before="120" w:after="120" w:line="240" w:lineRule="auto"/>
              <w:jc w:val="both"/>
              <w:rPr>
                <w:rFonts w:cs="Arial"/>
                <w:highlight w:val="cyan"/>
              </w:rPr>
            </w:pPr>
          </w:p>
        </w:tc>
        <w:tc>
          <w:tcPr>
            <w:tcW w:w="6332" w:type="dxa"/>
            <w:vAlign w:val="center"/>
          </w:tcPr>
          <w:p w:rsidR="002D4274" w:rsidRPr="004A53E7" w:rsidRDefault="00764B25" w:rsidP="00AC6F38">
            <w:pPr>
              <w:spacing w:before="120" w:after="120" w:line="240" w:lineRule="auto"/>
              <w:ind w:left="234"/>
              <w:jc w:val="both"/>
              <w:rPr>
                <w:color w:val="000000"/>
              </w:rPr>
            </w:pPr>
            <w:r w:rsidRPr="004A53E7">
              <w:rPr>
                <w:color w:val="000000"/>
              </w:rPr>
              <w:t>Cuadrantectomía</w:t>
            </w:r>
          </w:p>
        </w:tc>
      </w:tr>
      <w:tr w:rsidR="002D4274" w:rsidRPr="004A53E7" w:rsidTr="00E43739">
        <w:trPr>
          <w:cantSplit/>
          <w:trHeight w:hRule="exact" w:val="340"/>
        </w:trPr>
        <w:tc>
          <w:tcPr>
            <w:tcW w:w="3339" w:type="dxa"/>
            <w:vMerge/>
          </w:tcPr>
          <w:p w:rsidR="002D4274" w:rsidRPr="004A53E7" w:rsidRDefault="002D4274" w:rsidP="004A53E7">
            <w:pPr>
              <w:spacing w:before="120" w:after="120" w:line="240" w:lineRule="auto"/>
              <w:jc w:val="both"/>
              <w:rPr>
                <w:rFonts w:cs="Arial"/>
                <w:highlight w:val="cyan"/>
              </w:rPr>
            </w:pPr>
          </w:p>
        </w:tc>
        <w:tc>
          <w:tcPr>
            <w:tcW w:w="6332" w:type="dxa"/>
            <w:vAlign w:val="center"/>
          </w:tcPr>
          <w:p w:rsidR="002D4274" w:rsidRPr="004A53E7" w:rsidRDefault="002D4274" w:rsidP="00AC6F38">
            <w:pPr>
              <w:spacing w:before="120" w:after="120" w:line="240" w:lineRule="auto"/>
              <w:ind w:left="234"/>
              <w:jc w:val="both"/>
              <w:rPr>
                <w:color w:val="000000"/>
              </w:rPr>
            </w:pPr>
            <w:r w:rsidRPr="004A53E7">
              <w:rPr>
                <w:color w:val="000000"/>
              </w:rPr>
              <w:t>Cuña de Ovario</w:t>
            </w:r>
          </w:p>
        </w:tc>
      </w:tr>
      <w:tr w:rsidR="002D4274" w:rsidRPr="004A53E7" w:rsidTr="0085179A">
        <w:trPr>
          <w:cantSplit/>
          <w:trHeight w:hRule="exact" w:val="340"/>
        </w:trPr>
        <w:tc>
          <w:tcPr>
            <w:tcW w:w="3339" w:type="dxa"/>
            <w:vMerge/>
          </w:tcPr>
          <w:p w:rsidR="002D4274" w:rsidRPr="004A53E7" w:rsidRDefault="002D4274" w:rsidP="004A53E7">
            <w:pPr>
              <w:spacing w:before="120" w:after="120" w:line="240" w:lineRule="auto"/>
              <w:jc w:val="both"/>
              <w:rPr>
                <w:rFonts w:cs="Arial"/>
                <w:highlight w:val="cyan"/>
              </w:rPr>
            </w:pPr>
          </w:p>
        </w:tc>
        <w:tc>
          <w:tcPr>
            <w:tcW w:w="6332" w:type="dxa"/>
            <w:vAlign w:val="center"/>
          </w:tcPr>
          <w:p w:rsidR="002D4274" w:rsidRPr="004A53E7" w:rsidRDefault="002D4274" w:rsidP="00AC6F38">
            <w:pPr>
              <w:spacing w:before="120" w:after="120" w:line="240" w:lineRule="auto"/>
              <w:ind w:left="234"/>
              <w:jc w:val="both"/>
              <w:rPr>
                <w:color w:val="000000"/>
              </w:rPr>
            </w:pPr>
            <w:r w:rsidRPr="004A53E7">
              <w:rPr>
                <w:color w:val="000000"/>
              </w:rPr>
              <w:t xml:space="preserve">Disección Radical de Cuello / </w:t>
            </w:r>
            <w:r w:rsidR="00764B25" w:rsidRPr="004A53E7">
              <w:rPr>
                <w:color w:val="000000"/>
              </w:rPr>
              <w:t>Laringotomía</w:t>
            </w:r>
          </w:p>
        </w:tc>
      </w:tr>
      <w:tr w:rsidR="002D4274" w:rsidRPr="004A53E7" w:rsidTr="0085179A">
        <w:trPr>
          <w:cantSplit/>
          <w:trHeight w:hRule="exact" w:val="340"/>
        </w:trPr>
        <w:tc>
          <w:tcPr>
            <w:tcW w:w="3339" w:type="dxa"/>
            <w:vMerge/>
          </w:tcPr>
          <w:p w:rsidR="002D4274" w:rsidRPr="004A53E7" w:rsidRDefault="002D4274" w:rsidP="004A53E7">
            <w:pPr>
              <w:spacing w:before="120" w:after="120" w:line="240" w:lineRule="auto"/>
              <w:jc w:val="both"/>
              <w:rPr>
                <w:rFonts w:cs="Arial"/>
                <w:highlight w:val="cyan"/>
              </w:rPr>
            </w:pPr>
          </w:p>
        </w:tc>
        <w:tc>
          <w:tcPr>
            <w:tcW w:w="6332" w:type="dxa"/>
            <w:vAlign w:val="center"/>
          </w:tcPr>
          <w:p w:rsidR="002D4274" w:rsidRPr="004A53E7" w:rsidRDefault="002D4274" w:rsidP="00AC6F38">
            <w:pPr>
              <w:spacing w:before="120" w:after="120" w:line="240" w:lineRule="auto"/>
              <w:ind w:left="234"/>
              <w:jc w:val="both"/>
              <w:rPr>
                <w:color w:val="000000"/>
              </w:rPr>
            </w:pPr>
            <w:r w:rsidRPr="004A53E7">
              <w:rPr>
                <w:color w:val="000000"/>
              </w:rPr>
              <w:t>Estomago Total o Sub Total / Gastrectomía</w:t>
            </w:r>
          </w:p>
        </w:tc>
      </w:tr>
      <w:tr w:rsidR="002D4274" w:rsidRPr="004A53E7" w:rsidTr="0085179A">
        <w:trPr>
          <w:cantSplit/>
          <w:trHeight w:hRule="exact" w:val="340"/>
        </w:trPr>
        <w:tc>
          <w:tcPr>
            <w:tcW w:w="3339" w:type="dxa"/>
            <w:vMerge/>
          </w:tcPr>
          <w:p w:rsidR="002D4274" w:rsidRPr="004A53E7" w:rsidRDefault="002D4274" w:rsidP="004A53E7">
            <w:pPr>
              <w:spacing w:before="120" w:after="120" w:line="240" w:lineRule="auto"/>
              <w:jc w:val="both"/>
              <w:rPr>
                <w:rFonts w:cs="Arial"/>
                <w:highlight w:val="cyan"/>
              </w:rPr>
            </w:pPr>
          </w:p>
        </w:tc>
        <w:tc>
          <w:tcPr>
            <w:tcW w:w="6332" w:type="dxa"/>
            <w:vAlign w:val="center"/>
          </w:tcPr>
          <w:p w:rsidR="002D4274" w:rsidRPr="004A53E7" w:rsidRDefault="002D4274" w:rsidP="00AC6F38">
            <w:pPr>
              <w:spacing w:before="120" w:after="120" w:line="240" w:lineRule="auto"/>
              <w:ind w:left="234"/>
              <w:jc w:val="both"/>
              <w:rPr>
                <w:color w:val="000000"/>
              </w:rPr>
            </w:pPr>
            <w:r w:rsidRPr="004A53E7">
              <w:rPr>
                <w:color w:val="000000"/>
              </w:rPr>
              <w:t>Estudio de Inmunohistoquimica</w:t>
            </w:r>
          </w:p>
        </w:tc>
      </w:tr>
      <w:tr w:rsidR="002D4274" w:rsidRPr="004A53E7" w:rsidTr="0085179A">
        <w:trPr>
          <w:cantSplit/>
          <w:trHeight w:hRule="exact" w:val="340"/>
        </w:trPr>
        <w:tc>
          <w:tcPr>
            <w:tcW w:w="3339" w:type="dxa"/>
            <w:vMerge/>
          </w:tcPr>
          <w:p w:rsidR="002D4274" w:rsidRPr="004A53E7" w:rsidRDefault="002D4274" w:rsidP="004A53E7">
            <w:pPr>
              <w:spacing w:before="120" w:after="120" w:line="240" w:lineRule="auto"/>
              <w:jc w:val="both"/>
              <w:rPr>
                <w:rFonts w:cs="Arial"/>
                <w:highlight w:val="cyan"/>
              </w:rPr>
            </w:pPr>
          </w:p>
        </w:tc>
        <w:tc>
          <w:tcPr>
            <w:tcW w:w="6332" w:type="dxa"/>
            <w:vAlign w:val="center"/>
          </w:tcPr>
          <w:p w:rsidR="002D4274" w:rsidRPr="004A53E7" w:rsidRDefault="002D4274" w:rsidP="00AC6F38">
            <w:pPr>
              <w:spacing w:before="120" w:after="120" w:line="240" w:lineRule="auto"/>
              <w:ind w:left="234"/>
              <w:jc w:val="both"/>
              <w:rPr>
                <w:color w:val="000000"/>
              </w:rPr>
            </w:pPr>
            <w:r w:rsidRPr="004A53E7">
              <w:rPr>
                <w:color w:val="000000"/>
              </w:rPr>
              <w:t>Ganglio Linfático</w:t>
            </w:r>
          </w:p>
        </w:tc>
      </w:tr>
      <w:tr w:rsidR="002D4274" w:rsidRPr="004A53E7" w:rsidTr="0085179A">
        <w:trPr>
          <w:cantSplit/>
          <w:trHeight w:hRule="exact" w:val="340"/>
        </w:trPr>
        <w:tc>
          <w:tcPr>
            <w:tcW w:w="3339" w:type="dxa"/>
            <w:vMerge/>
          </w:tcPr>
          <w:p w:rsidR="002D4274" w:rsidRPr="004A53E7" w:rsidRDefault="002D4274" w:rsidP="004A53E7">
            <w:pPr>
              <w:spacing w:before="120" w:after="120" w:line="240" w:lineRule="auto"/>
              <w:jc w:val="both"/>
              <w:rPr>
                <w:rFonts w:cs="Arial"/>
                <w:highlight w:val="cyan"/>
              </w:rPr>
            </w:pPr>
          </w:p>
        </w:tc>
        <w:tc>
          <w:tcPr>
            <w:tcW w:w="6332" w:type="dxa"/>
            <w:vAlign w:val="center"/>
          </w:tcPr>
          <w:p w:rsidR="002D4274" w:rsidRPr="004A53E7" w:rsidRDefault="002D4274" w:rsidP="00AC6F38">
            <w:pPr>
              <w:spacing w:before="120" w:after="120" w:line="240" w:lineRule="auto"/>
              <w:ind w:left="234"/>
              <w:jc w:val="both"/>
              <w:rPr>
                <w:color w:val="000000"/>
              </w:rPr>
            </w:pPr>
            <w:r w:rsidRPr="004A53E7">
              <w:rPr>
                <w:color w:val="000000"/>
              </w:rPr>
              <w:t xml:space="preserve">Glándula </w:t>
            </w:r>
            <w:r w:rsidR="00764B25" w:rsidRPr="004A53E7">
              <w:rPr>
                <w:color w:val="000000"/>
              </w:rPr>
              <w:t>Parótida</w:t>
            </w:r>
          </w:p>
        </w:tc>
      </w:tr>
      <w:tr w:rsidR="002D4274" w:rsidRPr="004A53E7" w:rsidTr="0085179A">
        <w:trPr>
          <w:cantSplit/>
          <w:trHeight w:hRule="exact" w:val="340"/>
        </w:trPr>
        <w:tc>
          <w:tcPr>
            <w:tcW w:w="3339" w:type="dxa"/>
            <w:vMerge/>
          </w:tcPr>
          <w:p w:rsidR="002D4274" w:rsidRPr="004A53E7" w:rsidRDefault="002D4274" w:rsidP="004A53E7">
            <w:pPr>
              <w:spacing w:before="120" w:after="120" w:line="240" w:lineRule="auto"/>
              <w:jc w:val="both"/>
              <w:rPr>
                <w:rFonts w:cs="Arial"/>
                <w:highlight w:val="cyan"/>
              </w:rPr>
            </w:pPr>
          </w:p>
        </w:tc>
        <w:tc>
          <w:tcPr>
            <w:tcW w:w="6332" w:type="dxa"/>
            <w:vAlign w:val="center"/>
          </w:tcPr>
          <w:p w:rsidR="002D4274" w:rsidRPr="004A53E7" w:rsidRDefault="002D4274" w:rsidP="00AC6F38">
            <w:pPr>
              <w:spacing w:before="120" w:after="120" w:line="240" w:lineRule="auto"/>
              <w:ind w:left="234"/>
              <w:jc w:val="both"/>
              <w:rPr>
                <w:color w:val="000000"/>
              </w:rPr>
            </w:pPr>
            <w:r w:rsidRPr="004A53E7">
              <w:rPr>
                <w:color w:val="000000"/>
              </w:rPr>
              <w:t>Hemorroides</w:t>
            </w:r>
          </w:p>
        </w:tc>
      </w:tr>
      <w:tr w:rsidR="002D4274" w:rsidRPr="004A53E7" w:rsidTr="0085179A">
        <w:trPr>
          <w:cantSplit/>
          <w:trHeight w:hRule="exact" w:val="340"/>
        </w:trPr>
        <w:tc>
          <w:tcPr>
            <w:tcW w:w="3339" w:type="dxa"/>
            <w:vMerge/>
          </w:tcPr>
          <w:p w:rsidR="002D4274" w:rsidRPr="004A53E7" w:rsidRDefault="002D4274" w:rsidP="004A53E7">
            <w:pPr>
              <w:spacing w:before="120" w:after="120" w:line="240" w:lineRule="auto"/>
              <w:jc w:val="both"/>
              <w:rPr>
                <w:rFonts w:cs="Arial"/>
                <w:highlight w:val="cyan"/>
              </w:rPr>
            </w:pPr>
          </w:p>
        </w:tc>
        <w:tc>
          <w:tcPr>
            <w:tcW w:w="6332" w:type="dxa"/>
            <w:vAlign w:val="center"/>
          </w:tcPr>
          <w:p w:rsidR="002D4274" w:rsidRPr="004A53E7" w:rsidRDefault="002D4274" w:rsidP="00AC6F38">
            <w:pPr>
              <w:spacing w:before="120" w:after="120" w:line="240" w:lineRule="auto"/>
              <w:ind w:left="234"/>
              <w:jc w:val="both"/>
              <w:rPr>
                <w:color w:val="000000"/>
              </w:rPr>
            </w:pPr>
            <w:r w:rsidRPr="004A53E7">
              <w:rPr>
                <w:color w:val="000000"/>
              </w:rPr>
              <w:t>Histerectomía Radical</w:t>
            </w:r>
          </w:p>
        </w:tc>
      </w:tr>
      <w:tr w:rsidR="002D4274" w:rsidRPr="004A53E7" w:rsidTr="0085179A">
        <w:trPr>
          <w:cantSplit/>
          <w:trHeight w:hRule="exact" w:val="340"/>
        </w:trPr>
        <w:tc>
          <w:tcPr>
            <w:tcW w:w="3339" w:type="dxa"/>
            <w:vMerge/>
          </w:tcPr>
          <w:p w:rsidR="002D4274" w:rsidRPr="004A53E7" w:rsidRDefault="002D4274" w:rsidP="004A53E7">
            <w:pPr>
              <w:spacing w:before="120" w:after="120" w:line="240" w:lineRule="auto"/>
              <w:jc w:val="both"/>
              <w:rPr>
                <w:rFonts w:cs="Arial"/>
                <w:highlight w:val="cyan"/>
              </w:rPr>
            </w:pPr>
          </w:p>
        </w:tc>
        <w:tc>
          <w:tcPr>
            <w:tcW w:w="6332" w:type="dxa"/>
            <w:vAlign w:val="center"/>
          </w:tcPr>
          <w:p w:rsidR="002D4274" w:rsidRPr="004A53E7" w:rsidRDefault="002D4274" w:rsidP="00AC6F38">
            <w:pPr>
              <w:spacing w:before="120" w:after="120" w:line="240" w:lineRule="auto"/>
              <w:ind w:left="234"/>
              <w:jc w:val="both"/>
              <w:rPr>
                <w:color w:val="000000"/>
              </w:rPr>
            </w:pPr>
            <w:r w:rsidRPr="004A53E7">
              <w:rPr>
                <w:color w:val="000000"/>
              </w:rPr>
              <w:t>Lipoma</w:t>
            </w:r>
          </w:p>
        </w:tc>
      </w:tr>
      <w:tr w:rsidR="002D4274" w:rsidRPr="004A53E7" w:rsidTr="0085179A">
        <w:trPr>
          <w:cantSplit/>
          <w:trHeight w:hRule="exact" w:val="340"/>
        </w:trPr>
        <w:tc>
          <w:tcPr>
            <w:tcW w:w="3339" w:type="dxa"/>
            <w:vMerge/>
          </w:tcPr>
          <w:p w:rsidR="002D4274" w:rsidRPr="004A53E7" w:rsidRDefault="002D4274" w:rsidP="004A53E7">
            <w:pPr>
              <w:spacing w:before="120" w:after="120" w:line="240" w:lineRule="auto"/>
              <w:jc w:val="both"/>
              <w:rPr>
                <w:rFonts w:cs="Arial"/>
                <w:highlight w:val="cyan"/>
              </w:rPr>
            </w:pPr>
          </w:p>
        </w:tc>
        <w:tc>
          <w:tcPr>
            <w:tcW w:w="6332" w:type="dxa"/>
            <w:vAlign w:val="center"/>
          </w:tcPr>
          <w:p w:rsidR="002D4274" w:rsidRPr="004A53E7" w:rsidRDefault="00F4131D" w:rsidP="00AC6F38">
            <w:pPr>
              <w:spacing w:before="120" w:after="120" w:line="240" w:lineRule="auto"/>
              <w:ind w:left="234"/>
              <w:jc w:val="both"/>
              <w:rPr>
                <w:color w:val="000000"/>
              </w:rPr>
            </w:pPr>
            <w:r w:rsidRPr="004A53E7">
              <w:rPr>
                <w:color w:val="000000"/>
              </w:rPr>
              <w:t>Líquido</w:t>
            </w:r>
            <w:r w:rsidR="002D4274" w:rsidRPr="004A53E7">
              <w:rPr>
                <w:color w:val="000000"/>
              </w:rPr>
              <w:t xml:space="preserve"> para Citologia</w:t>
            </w:r>
          </w:p>
        </w:tc>
      </w:tr>
      <w:tr w:rsidR="002D4274" w:rsidRPr="004A53E7" w:rsidTr="0085179A">
        <w:trPr>
          <w:cantSplit/>
          <w:trHeight w:hRule="exact" w:val="340"/>
        </w:trPr>
        <w:tc>
          <w:tcPr>
            <w:tcW w:w="3339" w:type="dxa"/>
            <w:vMerge/>
          </w:tcPr>
          <w:p w:rsidR="002D4274" w:rsidRPr="004A53E7" w:rsidRDefault="002D4274" w:rsidP="004A53E7">
            <w:pPr>
              <w:spacing w:before="120" w:after="120" w:line="240" w:lineRule="auto"/>
              <w:jc w:val="both"/>
              <w:rPr>
                <w:rFonts w:cs="Arial"/>
                <w:highlight w:val="cyan"/>
              </w:rPr>
            </w:pPr>
          </w:p>
        </w:tc>
        <w:tc>
          <w:tcPr>
            <w:tcW w:w="6332" w:type="dxa"/>
            <w:vAlign w:val="center"/>
          </w:tcPr>
          <w:p w:rsidR="002D4274" w:rsidRPr="004A53E7" w:rsidRDefault="002D4274" w:rsidP="00AC6F38">
            <w:pPr>
              <w:spacing w:before="120" w:after="120" w:line="240" w:lineRule="auto"/>
              <w:ind w:left="234"/>
              <w:jc w:val="both"/>
              <w:rPr>
                <w:color w:val="000000"/>
              </w:rPr>
            </w:pPr>
            <w:r w:rsidRPr="004A53E7">
              <w:rPr>
                <w:color w:val="000000"/>
              </w:rPr>
              <w:t>Mastectomía</w:t>
            </w:r>
          </w:p>
        </w:tc>
      </w:tr>
      <w:tr w:rsidR="002D4274" w:rsidRPr="004A53E7" w:rsidTr="0085179A">
        <w:trPr>
          <w:cantSplit/>
          <w:trHeight w:hRule="exact" w:val="340"/>
        </w:trPr>
        <w:tc>
          <w:tcPr>
            <w:tcW w:w="3339" w:type="dxa"/>
            <w:vMerge/>
          </w:tcPr>
          <w:p w:rsidR="002D4274" w:rsidRPr="004A53E7" w:rsidRDefault="002D4274" w:rsidP="004A53E7">
            <w:pPr>
              <w:spacing w:before="120" w:after="120" w:line="240" w:lineRule="auto"/>
              <w:jc w:val="both"/>
              <w:rPr>
                <w:rFonts w:cs="Arial"/>
                <w:highlight w:val="cyan"/>
              </w:rPr>
            </w:pPr>
          </w:p>
        </w:tc>
        <w:tc>
          <w:tcPr>
            <w:tcW w:w="6332" w:type="dxa"/>
            <w:vAlign w:val="center"/>
          </w:tcPr>
          <w:p w:rsidR="002D4274" w:rsidRPr="004A53E7" w:rsidRDefault="002D4274" w:rsidP="00AC6F38">
            <w:pPr>
              <w:spacing w:before="120" w:after="120" w:line="240" w:lineRule="auto"/>
              <w:ind w:left="234"/>
              <w:jc w:val="both"/>
              <w:rPr>
                <w:color w:val="000000"/>
              </w:rPr>
            </w:pPr>
            <w:r w:rsidRPr="004A53E7">
              <w:rPr>
                <w:color w:val="000000"/>
              </w:rPr>
              <w:t>Materia de Expectoración (1)</w:t>
            </w:r>
          </w:p>
        </w:tc>
      </w:tr>
      <w:tr w:rsidR="002D4274" w:rsidRPr="004A53E7" w:rsidTr="0085179A">
        <w:trPr>
          <w:cantSplit/>
          <w:trHeight w:hRule="exact" w:val="340"/>
        </w:trPr>
        <w:tc>
          <w:tcPr>
            <w:tcW w:w="3339" w:type="dxa"/>
            <w:vMerge/>
          </w:tcPr>
          <w:p w:rsidR="002D4274" w:rsidRPr="004A53E7" w:rsidRDefault="002D4274" w:rsidP="004A53E7">
            <w:pPr>
              <w:spacing w:before="120" w:after="120" w:line="240" w:lineRule="auto"/>
              <w:jc w:val="both"/>
              <w:rPr>
                <w:rFonts w:cs="Arial"/>
                <w:highlight w:val="cyan"/>
              </w:rPr>
            </w:pPr>
          </w:p>
        </w:tc>
        <w:tc>
          <w:tcPr>
            <w:tcW w:w="6332" w:type="dxa"/>
            <w:vAlign w:val="center"/>
          </w:tcPr>
          <w:p w:rsidR="002D4274" w:rsidRPr="004A53E7" w:rsidRDefault="002D4274" w:rsidP="00AC6F38">
            <w:pPr>
              <w:spacing w:before="120" w:after="120" w:line="240" w:lineRule="auto"/>
              <w:ind w:left="234"/>
              <w:jc w:val="both"/>
              <w:rPr>
                <w:color w:val="000000"/>
              </w:rPr>
            </w:pPr>
            <w:r w:rsidRPr="004A53E7">
              <w:rPr>
                <w:color w:val="000000"/>
              </w:rPr>
              <w:t>Material de Expectoración (2)</w:t>
            </w:r>
          </w:p>
        </w:tc>
      </w:tr>
      <w:tr w:rsidR="002D4274" w:rsidRPr="004A53E7" w:rsidTr="0085179A">
        <w:trPr>
          <w:cantSplit/>
          <w:trHeight w:hRule="exact" w:val="340"/>
        </w:trPr>
        <w:tc>
          <w:tcPr>
            <w:tcW w:w="3339" w:type="dxa"/>
            <w:vMerge/>
          </w:tcPr>
          <w:p w:rsidR="002D4274" w:rsidRPr="004A53E7" w:rsidRDefault="002D4274" w:rsidP="004A53E7">
            <w:pPr>
              <w:spacing w:before="120" w:after="120" w:line="240" w:lineRule="auto"/>
              <w:jc w:val="both"/>
              <w:rPr>
                <w:rFonts w:cs="Arial"/>
                <w:highlight w:val="cyan"/>
              </w:rPr>
            </w:pPr>
          </w:p>
        </w:tc>
        <w:tc>
          <w:tcPr>
            <w:tcW w:w="6332" w:type="dxa"/>
            <w:vAlign w:val="center"/>
          </w:tcPr>
          <w:p w:rsidR="002D4274" w:rsidRPr="004A53E7" w:rsidRDefault="002D4274" w:rsidP="00AC6F38">
            <w:pPr>
              <w:spacing w:before="120" w:after="120" w:line="240" w:lineRule="auto"/>
              <w:ind w:left="234"/>
              <w:jc w:val="both"/>
              <w:rPr>
                <w:color w:val="000000"/>
              </w:rPr>
            </w:pPr>
            <w:r w:rsidRPr="004A53E7">
              <w:rPr>
                <w:color w:val="000000"/>
              </w:rPr>
              <w:t>Material de Expectoración (3)</w:t>
            </w:r>
          </w:p>
        </w:tc>
      </w:tr>
      <w:tr w:rsidR="002D4274" w:rsidRPr="004A53E7" w:rsidTr="0085179A">
        <w:trPr>
          <w:cantSplit/>
          <w:trHeight w:hRule="exact" w:val="340"/>
        </w:trPr>
        <w:tc>
          <w:tcPr>
            <w:tcW w:w="3339" w:type="dxa"/>
            <w:vMerge/>
          </w:tcPr>
          <w:p w:rsidR="002D4274" w:rsidRPr="004A53E7" w:rsidRDefault="002D4274" w:rsidP="004A53E7">
            <w:pPr>
              <w:spacing w:before="120" w:after="120" w:line="240" w:lineRule="auto"/>
              <w:jc w:val="both"/>
              <w:rPr>
                <w:rFonts w:cs="Arial"/>
                <w:highlight w:val="cyan"/>
              </w:rPr>
            </w:pPr>
          </w:p>
        </w:tc>
        <w:tc>
          <w:tcPr>
            <w:tcW w:w="6332" w:type="dxa"/>
            <w:vAlign w:val="center"/>
          </w:tcPr>
          <w:p w:rsidR="002D4274" w:rsidRPr="004A53E7" w:rsidRDefault="002D4274" w:rsidP="00AC6F38">
            <w:pPr>
              <w:spacing w:before="120" w:after="120" w:line="240" w:lineRule="auto"/>
              <w:ind w:left="234"/>
              <w:jc w:val="both"/>
              <w:rPr>
                <w:color w:val="000000"/>
              </w:rPr>
            </w:pPr>
            <w:r w:rsidRPr="004A53E7">
              <w:rPr>
                <w:color w:val="000000"/>
              </w:rPr>
              <w:t>Material de Expectoración (5)</w:t>
            </w:r>
          </w:p>
        </w:tc>
      </w:tr>
      <w:tr w:rsidR="002D4274" w:rsidRPr="004A53E7" w:rsidTr="0085179A">
        <w:trPr>
          <w:cantSplit/>
          <w:trHeight w:hRule="exact" w:val="340"/>
        </w:trPr>
        <w:tc>
          <w:tcPr>
            <w:tcW w:w="3339" w:type="dxa"/>
            <w:vMerge/>
          </w:tcPr>
          <w:p w:rsidR="002D4274" w:rsidRPr="004A53E7" w:rsidRDefault="002D4274" w:rsidP="004A53E7">
            <w:pPr>
              <w:spacing w:before="120" w:after="120" w:line="240" w:lineRule="auto"/>
              <w:jc w:val="both"/>
              <w:rPr>
                <w:rFonts w:cs="Arial"/>
                <w:highlight w:val="cyan"/>
              </w:rPr>
            </w:pPr>
          </w:p>
        </w:tc>
        <w:tc>
          <w:tcPr>
            <w:tcW w:w="6332" w:type="dxa"/>
            <w:vAlign w:val="center"/>
          </w:tcPr>
          <w:p w:rsidR="002D4274" w:rsidRPr="004A53E7" w:rsidRDefault="002D4274" w:rsidP="00AC6F38">
            <w:pPr>
              <w:spacing w:before="120" w:after="120" w:line="240" w:lineRule="auto"/>
              <w:ind w:left="234"/>
              <w:jc w:val="both"/>
              <w:rPr>
                <w:color w:val="000000"/>
              </w:rPr>
            </w:pPr>
            <w:r w:rsidRPr="004A53E7">
              <w:rPr>
                <w:color w:val="000000"/>
              </w:rPr>
              <w:t>Mioma</w:t>
            </w:r>
          </w:p>
        </w:tc>
      </w:tr>
      <w:tr w:rsidR="002D4274" w:rsidRPr="004A53E7" w:rsidTr="00E43739">
        <w:trPr>
          <w:cantSplit/>
          <w:trHeight w:hRule="exact" w:val="340"/>
        </w:trPr>
        <w:tc>
          <w:tcPr>
            <w:tcW w:w="3339" w:type="dxa"/>
            <w:vMerge/>
          </w:tcPr>
          <w:p w:rsidR="002D4274" w:rsidRPr="004A53E7" w:rsidRDefault="002D4274" w:rsidP="004A53E7">
            <w:pPr>
              <w:spacing w:before="120" w:after="120" w:line="240" w:lineRule="auto"/>
              <w:jc w:val="both"/>
              <w:rPr>
                <w:rFonts w:cs="Arial"/>
                <w:highlight w:val="cyan"/>
              </w:rPr>
            </w:pPr>
          </w:p>
        </w:tc>
        <w:tc>
          <w:tcPr>
            <w:tcW w:w="6332" w:type="dxa"/>
            <w:vAlign w:val="center"/>
          </w:tcPr>
          <w:p w:rsidR="002D4274" w:rsidRPr="004A53E7" w:rsidRDefault="002D4274" w:rsidP="00AC6F38">
            <w:pPr>
              <w:spacing w:before="120" w:after="120" w:line="240" w:lineRule="auto"/>
              <w:ind w:left="234"/>
              <w:jc w:val="both"/>
              <w:rPr>
                <w:color w:val="000000"/>
              </w:rPr>
            </w:pPr>
            <w:r w:rsidRPr="004A53E7">
              <w:rPr>
                <w:color w:val="000000"/>
              </w:rPr>
              <w:t>Nefrectomía/ Riñón</w:t>
            </w:r>
          </w:p>
        </w:tc>
      </w:tr>
      <w:tr w:rsidR="002D4274" w:rsidRPr="004A53E7" w:rsidTr="00E43739">
        <w:trPr>
          <w:cantSplit/>
          <w:trHeight w:hRule="exact" w:val="340"/>
        </w:trPr>
        <w:tc>
          <w:tcPr>
            <w:tcW w:w="3339" w:type="dxa"/>
            <w:vMerge/>
          </w:tcPr>
          <w:p w:rsidR="002D4274" w:rsidRPr="004A53E7" w:rsidRDefault="002D4274" w:rsidP="004A53E7">
            <w:pPr>
              <w:spacing w:before="120" w:after="120" w:line="240" w:lineRule="auto"/>
              <w:jc w:val="both"/>
              <w:rPr>
                <w:rFonts w:cs="Arial"/>
                <w:highlight w:val="cyan"/>
              </w:rPr>
            </w:pPr>
          </w:p>
        </w:tc>
        <w:tc>
          <w:tcPr>
            <w:tcW w:w="6332" w:type="dxa"/>
            <w:vAlign w:val="center"/>
          </w:tcPr>
          <w:p w:rsidR="002D4274" w:rsidRPr="004A53E7" w:rsidRDefault="00764B25" w:rsidP="00AC6F38">
            <w:pPr>
              <w:spacing w:before="120" w:after="120" w:line="240" w:lineRule="auto"/>
              <w:ind w:left="234"/>
              <w:jc w:val="both"/>
              <w:rPr>
                <w:color w:val="000000"/>
              </w:rPr>
            </w:pPr>
            <w:r w:rsidRPr="004A53E7">
              <w:rPr>
                <w:color w:val="000000"/>
              </w:rPr>
              <w:t>Papanicolaou</w:t>
            </w:r>
            <w:r w:rsidR="002D4274" w:rsidRPr="004A53E7">
              <w:rPr>
                <w:color w:val="000000"/>
              </w:rPr>
              <w:t xml:space="preserve"> de Cérvix</w:t>
            </w:r>
          </w:p>
        </w:tc>
      </w:tr>
      <w:tr w:rsidR="002D4274" w:rsidRPr="004A53E7" w:rsidTr="00E43739">
        <w:trPr>
          <w:cantSplit/>
          <w:trHeight w:hRule="exact" w:val="340"/>
        </w:trPr>
        <w:tc>
          <w:tcPr>
            <w:tcW w:w="3339" w:type="dxa"/>
            <w:vMerge/>
          </w:tcPr>
          <w:p w:rsidR="002D4274" w:rsidRPr="004A53E7" w:rsidRDefault="002D4274" w:rsidP="004A53E7">
            <w:pPr>
              <w:spacing w:before="120" w:after="120" w:line="240" w:lineRule="auto"/>
              <w:jc w:val="both"/>
              <w:rPr>
                <w:rFonts w:cs="Arial"/>
                <w:highlight w:val="cyan"/>
              </w:rPr>
            </w:pPr>
          </w:p>
        </w:tc>
        <w:tc>
          <w:tcPr>
            <w:tcW w:w="6332" w:type="dxa"/>
            <w:vAlign w:val="center"/>
          </w:tcPr>
          <w:p w:rsidR="002D4274" w:rsidRPr="004A53E7" w:rsidRDefault="002D4274" w:rsidP="00AC6F38">
            <w:pPr>
              <w:spacing w:before="120" w:after="120" w:line="240" w:lineRule="auto"/>
              <w:ind w:left="234"/>
              <w:jc w:val="both"/>
              <w:rPr>
                <w:color w:val="000000"/>
              </w:rPr>
            </w:pPr>
            <w:r w:rsidRPr="004A53E7">
              <w:rPr>
                <w:color w:val="000000"/>
              </w:rPr>
              <w:t>Placenta</w:t>
            </w:r>
          </w:p>
        </w:tc>
      </w:tr>
      <w:tr w:rsidR="002D4274" w:rsidRPr="004A53E7" w:rsidTr="00E43739">
        <w:trPr>
          <w:cantSplit/>
          <w:trHeight w:hRule="exact" w:val="340"/>
        </w:trPr>
        <w:tc>
          <w:tcPr>
            <w:tcW w:w="3339" w:type="dxa"/>
            <w:vMerge/>
          </w:tcPr>
          <w:p w:rsidR="002D4274" w:rsidRPr="004A53E7" w:rsidRDefault="002D4274" w:rsidP="004A53E7">
            <w:pPr>
              <w:spacing w:before="120" w:after="120" w:line="240" w:lineRule="auto"/>
              <w:jc w:val="both"/>
              <w:rPr>
                <w:rFonts w:cs="Arial"/>
                <w:highlight w:val="cyan"/>
              </w:rPr>
            </w:pPr>
          </w:p>
        </w:tc>
        <w:tc>
          <w:tcPr>
            <w:tcW w:w="6332" w:type="dxa"/>
            <w:vAlign w:val="center"/>
          </w:tcPr>
          <w:p w:rsidR="002D4274" w:rsidRPr="004A53E7" w:rsidRDefault="002D4274" w:rsidP="00AC6F38">
            <w:pPr>
              <w:spacing w:before="120" w:after="120" w:line="240" w:lineRule="auto"/>
              <w:ind w:left="234"/>
              <w:jc w:val="both"/>
              <w:rPr>
                <w:color w:val="000000"/>
              </w:rPr>
            </w:pPr>
            <w:r w:rsidRPr="004A53E7">
              <w:rPr>
                <w:color w:val="000000"/>
              </w:rPr>
              <w:t>Pólipos</w:t>
            </w:r>
          </w:p>
        </w:tc>
      </w:tr>
      <w:tr w:rsidR="002D4274" w:rsidRPr="004A53E7" w:rsidTr="00E43739">
        <w:trPr>
          <w:cantSplit/>
          <w:trHeight w:hRule="exact" w:val="340"/>
        </w:trPr>
        <w:tc>
          <w:tcPr>
            <w:tcW w:w="3339" w:type="dxa"/>
            <w:vMerge/>
          </w:tcPr>
          <w:p w:rsidR="002D4274" w:rsidRPr="004A53E7" w:rsidRDefault="002D4274" w:rsidP="004A53E7">
            <w:pPr>
              <w:spacing w:before="120" w:after="120" w:line="240" w:lineRule="auto"/>
              <w:jc w:val="both"/>
              <w:rPr>
                <w:rFonts w:cs="Arial"/>
                <w:highlight w:val="cyan"/>
              </w:rPr>
            </w:pPr>
          </w:p>
        </w:tc>
        <w:tc>
          <w:tcPr>
            <w:tcW w:w="6332" w:type="dxa"/>
            <w:vAlign w:val="center"/>
          </w:tcPr>
          <w:p w:rsidR="002D4274" w:rsidRPr="004A53E7" w:rsidRDefault="002D4274" w:rsidP="00AC6F38">
            <w:pPr>
              <w:spacing w:before="120" w:after="120" w:line="240" w:lineRule="auto"/>
              <w:ind w:left="234"/>
              <w:jc w:val="both"/>
              <w:rPr>
                <w:color w:val="000000"/>
              </w:rPr>
            </w:pPr>
            <w:r w:rsidRPr="004A53E7">
              <w:rPr>
                <w:color w:val="000000"/>
              </w:rPr>
              <w:t>Pólipos Nasales</w:t>
            </w:r>
          </w:p>
        </w:tc>
      </w:tr>
      <w:tr w:rsidR="002D4274" w:rsidRPr="004A53E7" w:rsidTr="00E43739">
        <w:trPr>
          <w:cantSplit/>
          <w:trHeight w:hRule="exact" w:val="340"/>
        </w:trPr>
        <w:tc>
          <w:tcPr>
            <w:tcW w:w="3339" w:type="dxa"/>
            <w:vMerge/>
          </w:tcPr>
          <w:p w:rsidR="002D4274" w:rsidRPr="004A53E7" w:rsidRDefault="002D4274" w:rsidP="004A53E7">
            <w:pPr>
              <w:spacing w:before="120" w:after="120" w:line="240" w:lineRule="auto"/>
              <w:jc w:val="both"/>
              <w:rPr>
                <w:rFonts w:cs="Arial"/>
                <w:highlight w:val="cyan"/>
              </w:rPr>
            </w:pPr>
          </w:p>
        </w:tc>
        <w:tc>
          <w:tcPr>
            <w:tcW w:w="6332" w:type="dxa"/>
            <w:vAlign w:val="center"/>
          </w:tcPr>
          <w:p w:rsidR="002D4274" w:rsidRPr="004A53E7" w:rsidRDefault="002D4274" w:rsidP="00AC6F38">
            <w:pPr>
              <w:spacing w:before="120" w:after="120" w:line="240" w:lineRule="auto"/>
              <w:ind w:left="234"/>
              <w:jc w:val="both"/>
              <w:rPr>
                <w:color w:val="000000"/>
              </w:rPr>
            </w:pPr>
            <w:r w:rsidRPr="004A53E7">
              <w:rPr>
                <w:color w:val="000000"/>
              </w:rPr>
              <w:t>Prostactectomia</w:t>
            </w:r>
          </w:p>
        </w:tc>
      </w:tr>
      <w:tr w:rsidR="002D4274" w:rsidRPr="004A53E7" w:rsidTr="00E43739">
        <w:trPr>
          <w:cantSplit/>
          <w:trHeight w:hRule="exact" w:val="340"/>
        </w:trPr>
        <w:tc>
          <w:tcPr>
            <w:tcW w:w="3339" w:type="dxa"/>
            <w:vMerge/>
          </w:tcPr>
          <w:p w:rsidR="002D4274" w:rsidRPr="004A53E7" w:rsidRDefault="002D4274" w:rsidP="004A53E7">
            <w:pPr>
              <w:spacing w:before="120" w:after="120" w:line="240" w:lineRule="auto"/>
              <w:jc w:val="both"/>
              <w:rPr>
                <w:rFonts w:cs="Arial"/>
                <w:highlight w:val="cyan"/>
              </w:rPr>
            </w:pPr>
          </w:p>
        </w:tc>
        <w:tc>
          <w:tcPr>
            <w:tcW w:w="6332" w:type="dxa"/>
            <w:vAlign w:val="center"/>
          </w:tcPr>
          <w:p w:rsidR="002D4274" w:rsidRPr="004A53E7" w:rsidRDefault="002D4274" w:rsidP="00AC6F38">
            <w:pPr>
              <w:spacing w:before="120" w:after="120" w:line="240" w:lineRule="auto"/>
              <w:ind w:left="234"/>
              <w:jc w:val="both"/>
              <w:rPr>
                <w:color w:val="000000"/>
              </w:rPr>
            </w:pPr>
            <w:r w:rsidRPr="004A53E7">
              <w:rPr>
                <w:color w:val="000000"/>
              </w:rPr>
              <w:t>Pulmón</w:t>
            </w:r>
          </w:p>
        </w:tc>
      </w:tr>
      <w:tr w:rsidR="002D4274" w:rsidRPr="004A53E7" w:rsidTr="00E43739">
        <w:trPr>
          <w:cantSplit/>
          <w:trHeight w:hRule="exact" w:val="340"/>
        </w:trPr>
        <w:tc>
          <w:tcPr>
            <w:tcW w:w="3339" w:type="dxa"/>
            <w:vMerge/>
          </w:tcPr>
          <w:p w:rsidR="002D4274" w:rsidRPr="004A53E7" w:rsidRDefault="002D4274" w:rsidP="004A53E7">
            <w:pPr>
              <w:spacing w:before="120" w:after="120" w:line="240" w:lineRule="auto"/>
              <w:jc w:val="both"/>
              <w:rPr>
                <w:rFonts w:cs="Arial"/>
                <w:highlight w:val="cyan"/>
              </w:rPr>
            </w:pPr>
          </w:p>
        </w:tc>
        <w:tc>
          <w:tcPr>
            <w:tcW w:w="6332" w:type="dxa"/>
            <w:vAlign w:val="center"/>
          </w:tcPr>
          <w:p w:rsidR="002D4274" w:rsidRPr="004A53E7" w:rsidRDefault="002D4274" w:rsidP="00AC6F38">
            <w:pPr>
              <w:spacing w:before="120" w:after="120" w:line="240" w:lineRule="auto"/>
              <w:ind w:left="234"/>
              <w:jc w:val="both"/>
              <w:rPr>
                <w:color w:val="000000"/>
              </w:rPr>
            </w:pPr>
            <w:r w:rsidRPr="004A53E7">
              <w:rPr>
                <w:color w:val="000000"/>
              </w:rPr>
              <w:t>Quiste Sinovial</w:t>
            </w:r>
          </w:p>
        </w:tc>
      </w:tr>
      <w:tr w:rsidR="002D4274" w:rsidRPr="004A53E7" w:rsidTr="0085179A">
        <w:trPr>
          <w:cantSplit/>
          <w:trHeight w:hRule="exact" w:val="340"/>
        </w:trPr>
        <w:tc>
          <w:tcPr>
            <w:tcW w:w="3339" w:type="dxa"/>
            <w:vMerge/>
          </w:tcPr>
          <w:p w:rsidR="002D4274" w:rsidRPr="004A53E7" w:rsidRDefault="002D4274" w:rsidP="004A53E7">
            <w:pPr>
              <w:spacing w:before="120" w:after="120" w:line="240" w:lineRule="auto"/>
              <w:jc w:val="both"/>
              <w:rPr>
                <w:rFonts w:cs="Arial"/>
                <w:highlight w:val="cyan"/>
              </w:rPr>
            </w:pPr>
          </w:p>
        </w:tc>
        <w:tc>
          <w:tcPr>
            <w:tcW w:w="6332" w:type="dxa"/>
            <w:vAlign w:val="center"/>
          </w:tcPr>
          <w:p w:rsidR="002D4274" w:rsidRPr="004A53E7" w:rsidRDefault="002D4274" w:rsidP="00AC6F38">
            <w:pPr>
              <w:spacing w:before="120" w:after="120" w:line="240" w:lineRule="auto"/>
              <w:ind w:left="234"/>
              <w:jc w:val="both"/>
              <w:rPr>
                <w:color w:val="000000"/>
              </w:rPr>
            </w:pPr>
            <w:r w:rsidRPr="004A53E7">
              <w:rPr>
                <w:color w:val="000000"/>
              </w:rPr>
              <w:t>RTU de Próstata</w:t>
            </w:r>
          </w:p>
        </w:tc>
      </w:tr>
      <w:tr w:rsidR="002D4274" w:rsidRPr="004A53E7" w:rsidTr="0085179A">
        <w:trPr>
          <w:cantSplit/>
          <w:trHeight w:hRule="exact" w:val="431"/>
        </w:trPr>
        <w:tc>
          <w:tcPr>
            <w:tcW w:w="3339" w:type="dxa"/>
            <w:vMerge/>
          </w:tcPr>
          <w:p w:rsidR="002D4274" w:rsidRPr="004A53E7" w:rsidRDefault="002D4274" w:rsidP="004A53E7">
            <w:pPr>
              <w:spacing w:before="120" w:after="120" w:line="240" w:lineRule="auto"/>
              <w:jc w:val="both"/>
              <w:rPr>
                <w:rFonts w:cs="Arial"/>
                <w:highlight w:val="cyan"/>
              </w:rPr>
            </w:pPr>
          </w:p>
        </w:tc>
        <w:tc>
          <w:tcPr>
            <w:tcW w:w="6332" w:type="dxa"/>
            <w:vAlign w:val="center"/>
          </w:tcPr>
          <w:p w:rsidR="002D4274" w:rsidRPr="004A53E7" w:rsidRDefault="002D4274" w:rsidP="00AC6F38">
            <w:pPr>
              <w:spacing w:before="120" w:after="120" w:line="240" w:lineRule="auto"/>
              <w:ind w:left="234"/>
              <w:jc w:val="both"/>
              <w:rPr>
                <w:color w:val="000000"/>
              </w:rPr>
            </w:pPr>
            <w:r w:rsidRPr="004A53E7">
              <w:rPr>
                <w:color w:val="000000"/>
              </w:rPr>
              <w:t>Segmento de Intestino Grueso o Delgado</w:t>
            </w:r>
          </w:p>
        </w:tc>
      </w:tr>
      <w:tr w:rsidR="002D4274" w:rsidRPr="004A53E7" w:rsidTr="0085179A">
        <w:trPr>
          <w:cantSplit/>
          <w:trHeight w:hRule="exact" w:val="340"/>
        </w:trPr>
        <w:tc>
          <w:tcPr>
            <w:tcW w:w="3339" w:type="dxa"/>
            <w:vMerge/>
          </w:tcPr>
          <w:p w:rsidR="002D4274" w:rsidRPr="004A53E7" w:rsidRDefault="002D4274" w:rsidP="004A53E7">
            <w:pPr>
              <w:spacing w:before="120" w:after="120" w:line="240" w:lineRule="auto"/>
              <w:jc w:val="both"/>
              <w:rPr>
                <w:rFonts w:cs="Arial"/>
                <w:highlight w:val="cyan"/>
              </w:rPr>
            </w:pPr>
          </w:p>
        </w:tc>
        <w:tc>
          <w:tcPr>
            <w:tcW w:w="6332" w:type="dxa"/>
            <w:vAlign w:val="center"/>
          </w:tcPr>
          <w:p w:rsidR="002D4274" w:rsidRPr="004A53E7" w:rsidRDefault="002D4274" w:rsidP="00AC6F38">
            <w:pPr>
              <w:spacing w:before="120" w:after="120" w:line="240" w:lineRule="auto"/>
              <w:ind w:left="234"/>
              <w:jc w:val="both"/>
              <w:rPr>
                <w:color w:val="000000"/>
              </w:rPr>
            </w:pPr>
            <w:r w:rsidRPr="004A53E7">
              <w:rPr>
                <w:color w:val="000000"/>
              </w:rPr>
              <w:t>Salpinge</w:t>
            </w:r>
          </w:p>
        </w:tc>
      </w:tr>
      <w:tr w:rsidR="002D4274" w:rsidRPr="004A53E7" w:rsidTr="0085179A">
        <w:trPr>
          <w:cantSplit/>
          <w:trHeight w:hRule="exact" w:val="340"/>
        </w:trPr>
        <w:tc>
          <w:tcPr>
            <w:tcW w:w="3339" w:type="dxa"/>
            <w:vMerge/>
          </w:tcPr>
          <w:p w:rsidR="002D4274" w:rsidRPr="004A53E7" w:rsidRDefault="002D4274" w:rsidP="004A53E7">
            <w:pPr>
              <w:spacing w:before="120" w:after="120" w:line="240" w:lineRule="auto"/>
              <w:jc w:val="both"/>
              <w:rPr>
                <w:rFonts w:cs="Arial"/>
                <w:highlight w:val="cyan"/>
              </w:rPr>
            </w:pPr>
          </w:p>
        </w:tc>
        <w:tc>
          <w:tcPr>
            <w:tcW w:w="6332" w:type="dxa"/>
            <w:vAlign w:val="center"/>
          </w:tcPr>
          <w:p w:rsidR="002D4274" w:rsidRPr="004A53E7" w:rsidRDefault="002D4274" w:rsidP="00AC6F38">
            <w:pPr>
              <w:spacing w:before="120" w:after="120" w:line="240" w:lineRule="auto"/>
              <w:ind w:left="234"/>
              <w:jc w:val="both"/>
              <w:rPr>
                <w:color w:val="000000"/>
              </w:rPr>
            </w:pPr>
            <w:r w:rsidRPr="004A53E7">
              <w:rPr>
                <w:color w:val="000000"/>
              </w:rPr>
              <w:t>Tinciones Extras</w:t>
            </w:r>
          </w:p>
        </w:tc>
      </w:tr>
      <w:tr w:rsidR="002D4274" w:rsidRPr="004A53E7" w:rsidTr="0085179A">
        <w:trPr>
          <w:cantSplit/>
          <w:trHeight w:hRule="exact" w:val="340"/>
        </w:trPr>
        <w:tc>
          <w:tcPr>
            <w:tcW w:w="3339" w:type="dxa"/>
            <w:vMerge/>
          </w:tcPr>
          <w:p w:rsidR="002D4274" w:rsidRPr="004A53E7" w:rsidRDefault="002D4274" w:rsidP="004A53E7">
            <w:pPr>
              <w:spacing w:before="120" w:after="120" w:line="240" w:lineRule="auto"/>
              <w:jc w:val="both"/>
              <w:rPr>
                <w:rFonts w:cs="Arial"/>
                <w:highlight w:val="cyan"/>
              </w:rPr>
            </w:pPr>
          </w:p>
        </w:tc>
        <w:tc>
          <w:tcPr>
            <w:tcW w:w="6332" w:type="dxa"/>
            <w:vAlign w:val="center"/>
          </w:tcPr>
          <w:p w:rsidR="002D4274" w:rsidRPr="004A53E7" w:rsidRDefault="002D4274" w:rsidP="00AC6F38">
            <w:pPr>
              <w:spacing w:before="120" w:after="120" w:line="240" w:lineRule="auto"/>
              <w:ind w:left="234"/>
              <w:jc w:val="both"/>
              <w:rPr>
                <w:color w:val="000000"/>
              </w:rPr>
            </w:pPr>
            <w:r w:rsidRPr="004A53E7">
              <w:rPr>
                <w:color w:val="000000"/>
              </w:rPr>
              <w:t>Tiroides/ Tiroidectomia/ Hemitiroidectomia</w:t>
            </w:r>
          </w:p>
        </w:tc>
      </w:tr>
      <w:tr w:rsidR="002D4274" w:rsidRPr="004A53E7" w:rsidTr="0085179A">
        <w:trPr>
          <w:cantSplit/>
          <w:trHeight w:hRule="exact" w:val="340"/>
        </w:trPr>
        <w:tc>
          <w:tcPr>
            <w:tcW w:w="3339" w:type="dxa"/>
            <w:vMerge/>
          </w:tcPr>
          <w:p w:rsidR="002D4274" w:rsidRPr="004A53E7" w:rsidRDefault="002D4274" w:rsidP="004A53E7">
            <w:pPr>
              <w:spacing w:before="120" w:after="120" w:line="240" w:lineRule="auto"/>
              <w:jc w:val="both"/>
              <w:rPr>
                <w:rFonts w:cs="Arial"/>
                <w:highlight w:val="cyan"/>
              </w:rPr>
            </w:pPr>
          </w:p>
        </w:tc>
        <w:tc>
          <w:tcPr>
            <w:tcW w:w="6332" w:type="dxa"/>
            <w:vAlign w:val="center"/>
          </w:tcPr>
          <w:p w:rsidR="002D4274" w:rsidRPr="004A53E7" w:rsidRDefault="002D4274" w:rsidP="00AC6F38">
            <w:pPr>
              <w:spacing w:before="120" w:after="120" w:line="240" w:lineRule="auto"/>
              <w:ind w:left="234"/>
              <w:jc w:val="both"/>
              <w:rPr>
                <w:color w:val="000000"/>
              </w:rPr>
            </w:pPr>
            <w:r w:rsidRPr="004A53E7">
              <w:rPr>
                <w:color w:val="000000"/>
              </w:rPr>
              <w:t>Transoperatorio</w:t>
            </w:r>
          </w:p>
        </w:tc>
      </w:tr>
      <w:tr w:rsidR="002D4274" w:rsidRPr="004A53E7" w:rsidTr="0085179A">
        <w:trPr>
          <w:cantSplit/>
          <w:trHeight w:hRule="exact" w:val="340"/>
        </w:trPr>
        <w:tc>
          <w:tcPr>
            <w:tcW w:w="3339" w:type="dxa"/>
            <w:vMerge/>
          </w:tcPr>
          <w:p w:rsidR="002D4274" w:rsidRPr="004A53E7" w:rsidRDefault="002D4274" w:rsidP="004A53E7">
            <w:pPr>
              <w:spacing w:before="120" w:after="120" w:line="240" w:lineRule="auto"/>
              <w:jc w:val="both"/>
              <w:rPr>
                <w:rFonts w:cs="Arial"/>
                <w:highlight w:val="cyan"/>
              </w:rPr>
            </w:pPr>
          </w:p>
        </w:tc>
        <w:tc>
          <w:tcPr>
            <w:tcW w:w="6332" w:type="dxa"/>
            <w:vAlign w:val="center"/>
          </w:tcPr>
          <w:p w:rsidR="002D4274" w:rsidRPr="004A53E7" w:rsidRDefault="00F4131D" w:rsidP="00AC6F38">
            <w:pPr>
              <w:spacing w:before="120" w:after="120" w:line="240" w:lineRule="auto"/>
              <w:ind w:left="234"/>
              <w:jc w:val="both"/>
              <w:rPr>
                <w:color w:val="000000"/>
              </w:rPr>
            </w:pPr>
            <w:r w:rsidRPr="004A53E7">
              <w:rPr>
                <w:color w:val="000000"/>
              </w:rPr>
              <w:t>Tumor d</w:t>
            </w:r>
            <w:r w:rsidR="002D4274" w:rsidRPr="004A53E7">
              <w:rPr>
                <w:color w:val="000000"/>
              </w:rPr>
              <w:t>e Tejidos Blandos</w:t>
            </w:r>
          </w:p>
        </w:tc>
      </w:tr>
      <w:tr w:rsidR="002D4274" w:rsidRPr="004A53E7" w:rsidTr="0085179A">
        <w:trPr>
          <w:cantSplit/>
          <w:trHeight w:hRule="exact" w:val="340"/>
        </w:trPr>
        <w:tc>
          <w:tcPr>
            <w:tcW w:w="3339" w:type="dxa"/>
            <w:vMerge/>
          </w:tcPr>
          <w:p w:rsidR="002D4274" w:rsidRPr="004A53E7" w:rsidRDefault="002D4274" w:rsidP="004A53E7">
            <w:pPr>
              <w:spacing w:before="120" w:after="120" w:line="240" w:lineRule="auto"/>
              <w:jc w:val="both"/>
              <w:rPr>
                <w:rFonts w:cs="Arial"/>
                <w:highlight w:val="cyan"/>
              </w:rPr>
            </w:pPr>
          </w:p>
        </w:tc>
        <w:tc>
          <w:tcPr>
            <w:tcW w:w="6332" w:type="dxa"/>
            <w:vAlign w:val="center"/>
          </w:tcPr>
          <w:p w:rsidR="002D4274" w:rsidRPr="004A53E7" w:rsidRDefault="002D4274" w:rsidP="00AC6F38">
            <w:pPr>
              <w:spacing w:before="120" w:after="120" w:line="240" w:lineRule="auto"/>
              <w:ind w:left="234"/>
              <w:jc w:val="both"/>
              <w:rPr>
                <w:color w:val="000000"/>
              </w:rPr>
            </w:pPr>
            <w:r w:rsidRPr="004A53E7">
              <w:rPr>
                <w:color w:val="000000"/>
              </w:rPr>
              <w:t>Tumor o Quiste De Cerebro</w:t>
            </w:r>
          </w:p>
        </w:tc>
      </w:tr>
      <w:tr w:rsidR="002D4274" w:rsidRPr="004A53E7" w:rsidTr="0085179A">
        <w:trPr>
          <w:cantSplit/>
          <w:trHeight w:hRule="exact" w:val="340"/>
        </w:trPr>
        <w:tc>
          <w:tcPr>
            <w:tcW w:w="3339" w:type="dxa"/>
            <w:vMerge/>
          </w:tcPr>
          <w:p w:rsidR="002D4274" w:rsidRPr="004A53E7" w:rsidRDefault="002D4274" w:rsidP="004A53E7">
            <w:pPr>
              <w:spacing w:before="120" w:after="120" w:line="240" w:lineRule="auto"/>
              <w:jc w:val="both"/>
              <w:rPr>
                <w:rFonts w:cs="Arial"/>
                <w:highlight w:val="cyan"/>
              </w:rPr>
            </w:pPr>
          </w:p>
        </w:tc>
        <w:tc>
          <w:tcPr>
            <w:tcW w:w="6332" w:type="dxa"/>
            <w:vAlign w:val="center"/>
          </w:tcPr>
          <w:p w:rsidR="002D4274" w:rsidRPr="004A53E7" w:rsidRDefault="002D4274" w:rsidP="00AC6F38">
            <w:pPr>
              <w:spacing w:before="120" w:after="120" w:line="240" w:lineRule="auto"/>
              <w:ind w:left="234"/>
              <w:jc w:val="both"/>
              <w:rPr>
                <w:color w:val="000000"/>
              </w:rPr>
            </w:pPr>
            <w:r w:rsidRPr="004A53E7">
              <w:rPr>
                <w:color w:val="000000"/>
              </w:rPr>
              <w:t>Tumor o Quiste De Ovario – Oforectomia</w:t>
            </w:r>
          </w:p>
        </w:tc>
      </w:tr>
      <w:tr w:rsidR="002D4274" w:rsidRPr="004A53E7" w:rsidTr="0085179A">
        <w:trPr>
          <w:cantSplit/>
          <w:trHeight w:hRule="exact" w:val="340"/>
        </w:trPr>
        <w:tc>
          <w:tcPr>
            <w:tcW w:w="3339" w:type="dxa"/>
            <w:vMerge/>
          </w:tcPr>
          <w:p w:rsidR="002D4274" w:rsidRPr="004A53E7" w:rsidRDefault="002D4274" w:rsidP="004A53E7">
            <w:pPr>
              <w:spacing w:before="120" w:after="120" w:line="240" w:lineRule="auto"/>
              <w:jc w:val="both"/>
              <w:rPr>
                <w:rFonts w:cs="Arial"/>
                <w:highlight w:val="cyan"/>
              </w:rPr>
            </w:pPr>
          </w:p>
        </w:tc>
        <w:tc>
          <w:tcPr>
            <w:tcW w:w="6332" w:type="dxa"/>
            <w:vAlign w:val="center"/>
          </w:tcPr>
          <w:p w:rsidR="002D4274" w:rsidRPr="004A53E7" w:rsidRDefault="002D4274" w:rsidP="00AC6F38">
            <w:pPr>
              <w:spacing w:before="120" w:after="120" w:line="240" w:lineRule="auto"/>
              <w:ind w:left="234"/>
              <w:jc w:val="both"/>
              <w:rPr>
                <w:color w:val="000000"/>
              </w:rPr>
            </w:pPr>
            <w:r w:rsidRPr="004A53E7">
              <w:rPr>
                <w:color w:val="000000"/>
              </w:rPr>
              <w:t>Útero</w:t>
            </w:r>
          </w:p>
        </w:tc>
      </w:tr>
      <w:tr w:rsidR="002D4274" w:rsidRPr="004A53E7" w:rsidTr="0085179A">
        <w:trPr>
          <w:cantSplit/>
          <w:trHeight w:hRule="exact" w:val="340"/>
        </w:trPr>
        <w:tc>
          <w:tcPr>
            <w:tcW w:w="3339" w:type="dxa"/>
            <w:vMerge/>
          </w:tcPr>
          <w:p w:rsidR="002D4274" w:rsidRPr="004A53E7" w:rsidRDefault="002D4274" w:rsidP="004A53E7">
            <w:pPr>
              <w:spacing w:before="120" w:after="120" w:line="240" w:lineRule="auto"/>
              <w:jc w:val="both"/>
              <w:rPr>
                <w:rFonts w:cs="Arial"/>
                <w:highlight w:val="cyan"/>
              </w:rPr>
            </w:pPr>
          </w:p>
        </w:tc>
        <w:tc>
          <w:tcPr>
            <w:tcW w:w="6332" w:type="dxa"/>
            <w:vAlign w:val="center"/>
          </w:tcPr>
          <w:p w:rsidR="002D4274" w:rsidRPr="004A53E7" w:rsidRDefault="002D4274" w:rsidP="00AC6F38">
            <w:pPr>
              <w:spacing w:before="120" w:after="120" w:line="240" w:lineRule="auto"/>
              <w:ind w:left="234"/>
              <w:jc w:val="both"/>
              <w:rPr>
                <w:color w:val="000000"/>
              </w:rPr>
            </w:pPr>
            <w:r w:rsidRPr="004A53E7">
              <w:rPr>
                <w:color w:val="000000"/>
              </w:rPr>
              <w:t>Vejiga/ Cistectomía</w:t>
            </w:r>
          </w:p>
        </w:tc>
      </w:tr>
      <w:tr w:rsidR="002D4274" w:rsidRPr="004A53E7" w:rsidTr="0085179A">
        <w:trPr>
          <w:cantSplit/>
          <w:trHeight w:hRule="exact" w:val="340"/>
        </w:trPr>
        <w:tc>
          <w:tcPr>
            <w:tcW w:w="3339" w:type="dxa"/>
            <w:vMerge/>
            <w:tcBorders>
              <w:bottom w:val="single" w:sz="4" w:space="0" w:color="auto"/>
            </w:tcBorders>
          </w:tcPr>
          <w:p w:rsidR="002D4274" w:rsidRPr="004A53E7" w:rsidRDefault="002D4274" w:rsidP="004A53E7">
            <w:pPr>
              <w:spacing w:before="120" w:after="120" w:line="240" w:lineRule="auto"/>
              <w:jc w:val="both"/>
              <w:rPr>
                <w:rFonts w:cs="Arial"/>
                <w:highlight w:val="cyan"/>
              </w:rPr>
            </w:pPr>
          </w:p>
        </w:tc>
        <w:tc>
          <w:tcPr>
            <w:tcW w:w="6332" w:type="dxa"/>
            <w:vAlign w:val="center"/>
          </w:tcPr>
          <w:p w:rsidR="002D4274" w:rsidRPr="004A53E7" w:rsidRDefault="002D4274" w:rsidP="00AC6F38">
            <w:pPr>
              <w:spacing w:before="120" w:after="120" w:line="240" w:lineRule="auto"/>
              <w:ind w:left="234"/>
              <w:jc w:val="both"/>
              <w:rPr>
                <w:color w:val="000000"/>
              </w:rPr>
            </w:pPr>
            <w:r w:rsidRPr="004A53E7">
              <w:rPr>
                <w:color w:val="000000"/>
              </w:rPr>
              <w:t>Vesícula Biliar</w:t>
            </w:r>
          </w:p>
        </w:tc>
      </w:tr>
    </w:tbl>
    <w:p w:rsidR="005F5C11" w:rsidRPr="004A53E7" w:rsidRDefault="005F5C11" w:rsidP="004A53E7">
      <w:pPr>
        <w:tabs>
          <w:tab w:val="left" w:pos="3751"/>
        </w:tabs>
        <w:spacing w:before="120" w:after="120" w:line="240" w:lineRule="auto"/>
        <w:jc w:val="both"/>
        <w:rPr>
          <w:rFonts w:eastAsia="Times New Roman" w:cs="Arial"/>
          <w:color w:val="C00000"/>
        </w:rPr>
      </w:pPr>
      <w:r w:rsidRPr="004A53E7">
        <w:rPr>
          <w:rFonts w:eastAsia="Times New Roman" w:cs="Arial"/>
          <w:color w:val="C00000"/>
        </w:rPr>
        <w:tab/>
        <w:t xml:space="preserve"> </w:t>
      </w:r>
    </w:p>
    <w:p w:rsidR="005F5C11" w:rsidRPr="004A53E7" w:rsidRDefault="005F5C11" w:rsidP="004A53E7">
      <w:pPr>
        <w:spacing w:before="120" w:after="120" w:line="240" w:lineRule="auto"/>
        <w:jc w:val="both"/>
        <w:rPr>
          <w:rFonts w:eastAsia="Times New Roman" w:cs="Arial"/>
        </w:rPr>
      </w:pPr>
      <w:r w:rsidRPr="004A53E7">
        <w:rPr>
          <w:rFonts w:eastAsia="Times New Roman" w:cs="Arial"/>
        </w:rPr>
        <w:t xml:space="preserve">El </w:t>
      </w:r>
      <w:r w:rsidRPr="004A53E7">
        <w:rPr>
          <w:rFonts w:eastAsia="Times New Roman" w:cs="Arial"/>
          <w:b/>
        </w:rPr>
        <w:t>“LICITANTE”</w:t>
      </w:r>
      <w:r w:rsidRPr="004A53E7">
        <w:rPr>
          <w:rFonts w:eastAsia="Times New Roman" w:cs="Arial"/>
        </w:rPr>
        <w:t xml:space="preserve"> deberá  cumplir  con cada uno de los puntos siguientes y presentarse como parte de su Propuesta Técnica, en caso contrario su propuesta será desechada por no cumplir con los requisitos documentales establecidos en las Bases de Licitación:</w:t>
      </w:r>
    </w:p>
    <w:p w:rsidR="005F5C11" w:rsidRPr="004A53E7" w:rsidRDefault="005F5C11" w:rsidP="005D2891">
      <w:pPr>
        <w:pStyle w:val="Prrafodelista"/>
        <w:numPr>
          <w:ilvl w:val="0"/>
          <w:numId w:val="296"/>
        </w:numPr>
        <w:spacing w:before="120" w:after="120" w:line="240" w:lineRule="auto"/>
        <w:ind w:left="284" w:hanging="142"/>
        <w:jc w:val="both"/>
        <w:rPr>
          <w:rFonts w:eastAsia="Times New Roman" w:cs="Arial"/>
        </w:rPr>
      </w:pPr>
      <w:r w:rsidRPr="004A53E7">
        <w:rPr>
          <w:rFonts w:eastAsia="Times New Roman" w:cs="Arial"/>
        </w:rPr>
        <w:t>DOCUMENTOS MÉDICOS  DONDE SE ACREDITE ESPECIALIDAD DEL PERSONAL:</w:t>
      </w:r>
    </w:p>
    <w:p w:rsidR="005F5C11" w:rsidRPr="004A53E7" w:rsidRDefault="005F5C11" w:rsidP="005D2891">
      <w:pPr>
        <w:pStyle w:val="Prrafodelista"/>
        <w:numPr>
          <w:ilvl w:val="1"/>
          <w:numId w:val="296"/>
        </w:numPr>
        <w:spacing w:before="120" w:after="120" w:line="240" w:lineRule="auto"/>
        <w:ind w:left="709"/>
        <w:jc w:val="both"/>
        <w:rPr>
          <w:rFonts w:eastAsia="Times New Roman" w:cs="Arial"/>
        </w:rPr>
      </w:pPr>
      <w:r w:rsidRPr="004A53E7">
        <w:rPr>
          <w:rFonts w:eastAsia="Times New Roman" w:cs="Arial"/>
        </w:rPr>
        <w:t>Contar con un responsable Sanitario de Laboratorio de Patología  que podrá ser.</w:t>
      </w:r>
    </w:p>
    <w:p w:rsidR="005F5C11" w:rsidRPr="004A53E7" w:rsidRDefault="005F5C11" w:rsidP="004A53E7">
      <w:pPr>
        <w:spacing w:before="120" w:after="120" w:line="240" w:lineRule="auto"/>
        <w:jc w:val="both"/>
        <w:rPr>
          <w:rFonts w:eastAsia="Times New Roman" w:cs="Arial"/>
        </w:rPr>
      </w:pPr>
    </w:p>
    <w:p w:rsidR="005F5C11" w:rsidRPr="004A53E7" w:rsidRDefault="005F5C11" w:rsidP="005D2891">
      <w:pPr>
        <w:pStyle w:val="Prrafodelista"/>
        <w:numPr>
          <w:ilvl w:val="1"/>
          <w:numId w:val="227"/>
        </w:numPr>
        <w:spacing w:before="120" w:after="120" w:line="240" w:lineRule="auto"/>
        <w:ind w:left="1134" w:hanging="425"/>
        <w:jc w:val="both"/>
        <w:rPr>
          <w:rFonts w:eastAsia="Times New Roman" w:cs="Arial"/>
          <w:lang w:val="es-ES"/>
        </w:rPr>
      </w:pPr>
      <w:r w:rsidRPr="004A53E7">
        <w:rPr>
          <w:rFonts w:eastAsia="Times New Roman" w:cs="Arial"/>
          <w:lang w:val="es-ES"/>
        </w:rPr>
        <w:t xml:space="preserve">Químico con currículum orientado al laboratorio de Patología y mínimo 3 años de experiencia en el área técnica, comprobable con documentos </w:t>
      </w:r>
      <w:r w:rsidR="001836BB" w:rsidRPr="004A53E7">
        <w:rPr>
          <w:rFonts w:eastAsia="Times New Roman" w:cs="Arial"/>
          <w:lang w:val="es-ES"/>
        </w:rPr>
        <w:t>oficiales avalados</w:t>
      </w:r>
      <w:r w:rsidRPr="004A53E7">
        <w:rPr>
          <w:rFonts w:eastAsia="Times New Roman" w:cs="Arial"/>
          <w:lang w:val="es-ES"/>
        </w:rPr>
        <w:t xml:space="preserve"> por universidad mexicana.</w:t>
      </w:r>
    </w:p>
    <w:p w:rsidR="005F5C11" w:rsidRPr="004A53E7" w:rsidRDefault="005F5C11" w:rsidP="004A53E7">
      <w:pPr>
        <w:spacing w:before="120" w:after="120" w:line="240" w:lineRule="auto"/>
        <w:ind w:left="1134" w:hanging="425"/>
        <w:jc w:val="both"/>
        <w:rPr>
          <w:rFonts w:eastAsia="Times New Roman" w:cs="Arial"/>
          <w:lang w:val="es-ES"/>
        </w:rPr>
      </w:pPr>
    </w:p>
    <w:p w:rsidR="005F5C11" w:rsidRPr="004A53E7" w:rsidRDefault="005F5C11" w:rsidP="005D2891">
      <w:pPr>
        <w:pStyle w:val="Prrafodelista"/>
        <w:numPr>
          <w:ilvl w:val="1"/>
          <w:numId w:val="227"/>
        </w:numPr>
        <w:spacing w:before="120" w:after="120" w:line="240" w:lineRule="auto"/>
        <w:ind w:left="1134" w:hanging="425"/>
        <w:jc w:val="both"/>
        <w:rPr>
          <w:rFonts w:eastAsia="Times New Roman" w:cs="Arial"/>
          <w:lang w:val="es-ES"/>
        </w:rPr>
      </w:pPr>
      <w:r w:rsidRPr="004A53E7">
        <w:rPr>
          <w:rFonts w:eastAsia="Times New Roman" w:cs="Arial"/>
          <w:lang w:val="es-ES"/>
        </w:rPr>
        <w:t xml:space="preserve">Médico cirujano con certificado vigente de la especialidad en patología clínica, expedido por el Consejo correspondiente o constancia de grado de maestría o doctorado en las áreas de laboratorio clínico, expedida por institución educativa competente. </w:t>
      </w:r>
    </w:p>
    <w:p w:rsidR="005F5C11" w:rsidRPr="004A53E7" w:rsidRDefault="005F5C11" w:rsidP="004A53E7">
      <w:pPr>
        <w:spacing w:before="120" w:after="120" w:line="240" w:lineRule="auto"/>
        <w:ind w:left="1134" w:hanging="425"/>
        <w:jc w:val="both"/>
        <w:rPr>
          <w:rFonts w:eastAsia="Times New Roman" w:cs="Arial"/>
          <w:lang w:val="es-ES"/>
        </w:rPr>
      </w:pPr>
    </w:p>
    <w:p w:rsidR="005F5C11" w:rsidRPr="004A53E7" w:rsidRDefault="005F5C11" w:rsidP="005D2891">
      <w:pPr>
        <w:pStyle w:val="Prrafodelista"/>
        <w:numPr>
          <w:ilvl w:val="1"/>
          <w:numId w:val="227"/>
        </w:numPr>
        <w:spacing w:before="120" w:after="120" w:line="240" w:lineRule="auto"/>
        <w:ind w:left="1134" w:hanging="425"/>
        <w:jc w:val="both"/>
        <w:rPr>
          <w:rFonts w:eastAsia="Times New Roman" w:cs="Arial"/>
          <w:lang w:val="es-ES"/>
        </w:rPr>
      </w:pPr>
      <w:r w:rsidRPr="004A53E7">
        <w:rPr>
          <w:rFonts w:eastAsia="Times New Roman" w:cs="Arial"/>
          <w:lang w:val="es-ES"/>
        </w:rPr>
        <w:t>Médico, Químico o Biólogo, con grado de maestría o doctorado en las áreas de laboratorio patologico, expedidos por instituciones de educación superior y registrada ante la autoridad competente.</w:t>
      </w:r>
    </w:p>
    <w:p w:rsidR="005F5C11" w:rsidRPr="004A53E7" w:rsidRDefault="005F5C11" w:rsidP="004A53E7">
      <w:pPr>
        <w:spacing w:before="120" w:after="120" w:line="240" w:lineRule="auto"/>
        <w:contextualSpacing/>
        <w:jc w:val="both"/>
        <w:rPr>
          <w:rFonts w:eastAsia="Times New Roman" w:cs="Arial"/>
          <w:lang w:val="es-ES"/>
        </w:rPr>
      </w:pPr>
    </w:p>
    <w:p w:rsidR="005F5C11" w:rsidRPr="004A53E7" w:rsidRDefault="005F5C11" w:rsidP="005D2891">
      <w:pPr>
        <w:pStyle w:val="Prrafodelista"/>
        <w:numPr>
          <w:ilvl w:val="1"/>
          <w:numId w:val="296"/>
        </w:numPr>
        <w:spacing w:before="120" w:after="120" w:line="240" w:lineRule="auto"/>
        <w:ind w:left="709"/>
        <w:jc w:val="both"/>
        <w:rPr>
          <w:rFonts w:eastAsia="Times New Roman" w:cs="Arial"/>
          <w:lang w:val="es-ES"/>
        </w:rPr>
      </w:pPr>
      <w:r w:rsidRPr="004A53E7">
        <w:rPr>
          <w:rFonts w:eastAsia="Times New Roman" w:cs="Arial"/>
          <w:lang w:val="es-ES"/>
        </w:rPr>
        <w:t>Copia simple de los Títulos y/o especialidad avalada por</w:t>
      </w:r>
      <w:r w:rsidRPr="004A53E7">
        <w:t xml:space="preserve"> </w:t>
      </w:r>
      <w:r w:rsidRPr="004A53E7">
        <w:rPr>
          <w:rFonts w:eastAsia="Times New Roman" w:cs="Arial"/>
          <w:lang w:val="es-ES"/>
        </w:rPr>
        <w:t>universidad reconocida en Los Estados Unidos Mexicanos del responsable sanitario.</w:t>
      </w:r>
    </w:p>
    <w:p w:rsidR="005F5C11" w:rsidRPr="004A53E7" w:rsidRDefault="005F5C11" w:rsidP="005D2891">
      <w:pPr>
        <w:pStyle w:val="Prrafodelista"/>
        <w:numPr>
          <w:ilvl w:val="1"/>
          <w:numId w:val="296"/>
        </w:numPr>
        <w:spacing w:before="120" w:after="120" w:line="240" w:lineRule="auto"/>
        <w:ind w:left="709"/>
        <w:jc w:val="both"/>
        <w:rPr>
          <w:rFonts w:eastAsia="Times New Roman" w:cs="Arial"/>
          <w:lang w:val="es-ES"/>
        </w:rPr>
      </w:pPr>
      <w:r w:rsidRPr="004A53E7">
        <w:rPr>
          <w:rFonts w:eastAsia="Times New Roman" w:cs="Arial"/>
        </w:rPr>
        <w:t>Copia simple de su aviso de funcionamiento y permiso del responsable de  la operación  y funcionamiento del Establecimiento expedido por Comisión Federal para la Protección contra Riesgos Sanitarios y/o Dirección de Protección contra Riesgos Sanitarios del Estado de Baja California o en su defecto la Secretaría de Salud por ambos lados.</w:t>
      </w:r>
    </w:p>
    <w:p w:rsidR="005F5C11" w:rsidRPr="004A53E7" w:rsidRDefault="005F5C11" w:rsidP="005D2891">
      <w:pPr>
        <w:pStyle w:val="Prrafodelista"/>
        <w:numPr>
          <w:ilvl w:val="1"/>
          <w:numId w:val="296"/>
        </w:numPr>
        <w:spacing w:before="120" w:after="120" w:line="240" w:lineRule="auto"/>
        <w:ind w:left="709"/>
        <w:jc w:val="both"/>
        <w:rPr>
          <w:rFonts w:eastAsia="Times New Roman" w:cs="Arial"/>
          <w:lang w:val="es-ES"/>
        </w:rPr>
      </w:pPr>
      <w:r w:rsidRPr="004A53E7">
        <w:rPr>
          <w:rFonts w:eastAsia="Times New Roman" w:cs="Arial"/>
          <w:lang w:val="es-ES"/>
        </w:rPr>
        <w:t>Copia simple de la cédula profesional del responsable sanitario.</w:t>
      </w:r>
    </w:p>
    <w:p w:rsidR="005F5C11" w:rsidRPr="004A53E7" w:rsidRDefault="005F5C11" w:rsidP="004A53E7">
      <w:pPr>
        <w:spacing w:before="120" w:after="120" w:line="240" w:lineRule="auto"/>
        <w:ind w:left="1418" w:hanging="709"/>
        <w:contextualSpacing/>
        <w:jc w:val="both"/>
        <w:rPr>
          <w:rFonts w:eastAsia="Times New Roman" w:cs="Arial"/>
          <w:lang w:val="es-ES"/>
        </w:rPr>
      </w:pPr>
    </w:p>
    <w:p w:rsidR="005F5C11" w:rsidRPr="004A53E7" w:rsidRDefault="005F5C11" w:rsidP="004A53E7">
      <w:pPr>
        <w:spacing w:before="120" w:after="120" w:line="240" w:lineRule="auto"/>
        <w:ind w:left="1418" w:hanging="709"/>
        <w:contextualSpacing/>
        <w:jc w:val="both"/>
        <w:rPr>
          <w:rFonts w:eastAsia="Times New Roman" w:cs="Arial"/>
          <w:lang w:val="es-ES"/>
        </w:rPr>
      </w:pPr>
    </w:p>
    <w:p w:rsidR="005F5C11" w:rsidRPr="004A53E7" w:rsidRDefault="005F5C11" w:rsidP="005D2891">
      <w:pPr>
        <w:pStyle w:val="Prrafodelista"/>
        <w:numPr>
          <w:ilvl w:val="0"/>
          <w:numId w:val="296"/>
        </w:numPr>
        <w:spacing w:before="120" w:after="120" w:line="240" w:lineRule="auto"/>
        <w:ind w:left="709" w:hanging="709"/>
        <w:jc w:val="both"/>
        <w:rPr>
          <w:rFonts w:eastAsia="Times New Roman" w:cs="Arial"/>
        </w:rPr>
      </w:pPr>
      <w:r w:rsidRPr="004A53E7">
        <w:rPr>
          <w:rFonts w:eastAsia="Times New Roman" w:cs="Arial"/>
        </w:rPr>
        <w:t>CAPACIDAD T</w:t>
      </w:r>
      <w:r w:rsidRPr="004A53E7">
        <w:rPr>
          <w:rFonts w:eastAsia="MS Gothic" w:cs="Arial"/>
        </w:rPr>
        <w:t>ÉCNICA DEL LICITANTE:</w:t>
      </w:r>
    </w:p>
    <w:p w:rsidR="005F5C11" w:rsidRPr="004A53E7" w:rsidRDefault="005F5C11" w:rsidP="004A53E7">
      <w:pPr>
        <w:pStyle w:val="Prrafodelista"/>
        <w:spacing w:before="120" w:after="120" w:line="240" w:lineRule="auto"/>
        <w:ind w:left="709"/>
        <w:jc w:val="both"/>
        <w:rPr>
          <w:rFonts w:eastAsia="Times New Roman" w:cs="Arial"/>
        </w:rPr>
      </w:pPr>
    </w:p>
    <w:p w:rsidR="005F5C11" w:rsidRPr="004A53E7" w:rsidRDefault="005F5C11" w:rsidP="005D2891">
      <w:pPr>
        <w:pStyle w:val="Prrafodelista"/>
        <w:numPr>
          <w:ilvl w:val="0"/>
          <w:numId w:val="297"/>
        </w:numPr>
        <w:spacing w:before="120" w:after="120" w:line="240" w:lineRule="auto"/>
        <w:jc w:val="both"/>
        <w:rPr>
          <w:rFonts w:cs="Arial"/>
        </w:rPr>
      </w:pPr>
      <w:r w:rsidRPr="004A53E7">
        <w:rPr>
          <w:rFonts w:cs="Arial"/>
        </w:rPr>
        <w:t>En su propuesta técnica deberá incluir el personal y equipo técnico, profesional que esté capacitado, suficiente y necesario para llevar a cabo la prestación del servicio así como sus insumos.</w:t>
      </w:r>
    </w:p>
    <w:p w:rsidR="005F5C11" w:rsidRPr="004A53E7" w:rsidRDefault="005F5C11" w:rsidP="005D2891">
      <w:pPr>
        <w:pStyle w:val="Prrafodelista"/>
        <w:numPr>
          <w:ilvl w:val="0"/>
          <w:numId w:val="297"/>
        </w:numPr>
        <w:spacing w:before="120" w:after="120" w:line="240" w:lineRule="auto"/>
        <w:jc w:val="both"/>
        <w:rPr>
          <w:rFonts w:eastAsia="Times New Roman" w:cs="Arial"/>
        </w:rPr>
      </w:pPr>
      <w:r w:rsidRPr="004A53E7">
        <w:rPr>
          <w:rFonts w:cs="Arial"/>
        </w:rPr>
        <w:t xml:space="preserve">El </w:t>
      </w:r>
      <w:r w:rsidRPr="004A53E7">
        <w:rPr>
          <w:rFonts w:cs="Arial"/>
          <w:b/>
        </w:rPr>
        <w:t>“LICITANTE”</w:t>
      </w:r>
      <w:r w:rsidRPr="004A53E7">
        <w:rPr>
          <w:rFonts w:cs="Arial"/>
        </w:rPr>
        <w:t xml:space="preserve"> incluirá como parte integral de su propuesta técnica, la metodología a realizar para cada uno de los servicios que se preste, de manera detallada  y  exacta, indicando paso a paso a realizar </w:t>
      </w:r>
      <w:r w:rsidRPr="004A53E7">
        <w:rPr>
          <w:rFonts w:eastAsia="Times New Roman" w:cs="Arial"/>
        </w:rPr>
        <w:t>así como sus insumos.</w:t>
      </w:r>
    </w:p>
    <w:p w:rsidR="009542D4" w:rsidRPr="004A53E7" w:rsidRDefault="009542D4" w:rsidP="004A53E7">
      <w:pPr>
        <w:pStyle w:val="Prrafodelista"/>
        <w:spacing w:before="120" w:after="120" w:line="240" w:lineRule="auto"/>
        <w:jc w:val="both"/>
        <w:rPr>
          <w:rFonts w:eastAsia="Times New Roman" w:cs="Arial"/>
        </w:rPr>
      </w:pPr>
    </w:p>
    <w:p w:rsidR="005F5C11" w:rsidRPr="004A53E7" w:rsidRDefault="005F5C11" w:rsidP="005D2891">
      <w:pPr>
        <w:numPr>
          <w:ilvl w:val="0"/>
          <w:numId w:val="296"/>
        </w:numPr>
        <w:spacing w:before="120" w:after="120" w:line="240" w:lineRule="auto"/>
        <w:ind w:left="709" w:hanging="709"/>
        <w:contextualSpacing/>
        <w:jc w:val="both"/>
        <w:rPr>
          <w:rFonts w:eastAsia="Times New Roman" w:cs="Arial"/>
        </w:rPr>
      </w:pPr>
      <w:r w:rsidRPr="004A53E7">
        <w:rPr>
          <w:rFonts w:eastAsia="Times New Roman" w:cs="Arial"/>
        </w:rPr>
        <w:t>CAPACIDAD DE RECURSOS HUMANOS PARA LA PRESTACIÓN DE LOS SERVICIOS:</w:t>
      </w:r>
    </w:p>
    <w:p w:rsidR="005F5C11" w:rsidRPr="004A53E7" w:rsidRDefault="005F5C11" w:rsidP="004A53E7">
      <w:pPr>
        <w:spacing w:before="120" w:after="120" w:line="240" w:lineRule="auto"/>
        <w:ind w:left="360"/>
        <w:jc w:val="both"/>
        <w:rPr>
          <w:rFonts w:eastAsia="Times New Roman" w:cs="Arial"/>
        </w:rPr>
      </w:pPr>
    </w:p>
    <w:p w:rsidR="005F5C11" w:rsidRPr="004A53E7" w:rsidRDefault="005F5C11" w:rsidP="005D2891">
      <w:pPr>
        <w:pStyle w:val="Prrafodelista"/>
        <w:numPr>
          <w:ilvl w:val="0"/>
          <w:numId w:val="298"/>
        </w:numPr>
        <w:spacing w:before="120" w:after="120" w:line="240" w:lineRule="auto"/>
        <w:jc w:val="both"/>
        <w:rPr>
          <w:rFonts w:eastAsia="Times New Roman" w:cs="Arial"/>
        </w:rPr>
      </w:pPr>
      <w:r w:rsidRPr="004A53E7">
        <w:rPr>
          <w:rFonts w:eastAsia="Times New Roman" w:cs="Arial"/>
        </w:rPr>
        <w:t>Presentará una relación del personal que atenderá los servicios de Laboratorio de Patología, indicará quién realice el diagnóstico de los estudios y quién se encargue  de la interpretación  de los  estudios.</w:t>
      </w:r>
    </w:p>
    <w:p w:rsidR="005F5C11" w:rsidRPr="004A53E7" w:rsidRDefault="005F5C11" w:rsidP="005D2891">
      <w:pPr>
        <w:numPr>
          <w:ilvl w:val="0"/>
          <w:numId w:val="298"/>
        </w:numPr>
        <w:spacing w:before="120" w:after="120" w:line="240" w:lineRule="auto"/>
        <w:contextualSpacing/>
        <w:jc w:val="both"/>
        <w:rPr>
          <w:rFonts w:eastAsia="Times New Roman" w:cs="Arial"/>
        </w:rPr>
      </w:pPr>
      <w:r w:rsidRPr="004A53E7">
        <w:rPr>
          <w:rFonts w:eastAsia="Times New Roman" w:cs="Arial"/>
        </w:rPr>
        <w:t xml:space="preserve">Deberá acreditar la experiencia práctica del personal  de por lo menos 3 años en el Área de Laboratorio de Patología y del personal adicional. </w:t>
      </w:r>
    </w:p>
    <w:p w:rsidR="005F5C11" w:rsidRPr="004A53E7" w:rsidRDefault="005F5C11" w:rsidP="005D2891">
      <w:pPr>
        <w:numPr>
          <w:ilvl w:val="0"/>
          <w:numId w:val="298"/>
        </w:numPr>
        <w:spacing w:before="120" w:after="120" w:line="240" w:lineRule="auto"/>
        <w:contextualSpacing/>
        <w:jc w:val="both"/>
        <w:rPr>
          <w:rFonts w:eastAsia="Times New Roman" w:cs="Arial"/>
        </w:rPr>
      </w:pPr>
      <w:r w:rsidRPr="004A53E7">
        <w:rPr>
          <w:rFonts w:eastAsia="Times New Roman" w:cs="Arial"/>
        </w:rPr>
        <w:t xml:space="preserve">El </w:t>
      </w:r>
      <w:r w:rsidRPr="004A53E7">
        <w:rPr>
          <w:rFonts w:eastAsia="Times New Roman" w:cs="Arial"/>
          <w:b/>
        </w:rPr>
        <w:t>“LICITANTE”</w:t>
      </w:r>
      <w:r w:rsidRPr="004A53E7">
        <w:rPr>
          <w:rFonts w:eastAsia="Times New Roman" w:cs="Arial"/>
        </w:rPr>
        <w:t xml:space="preserve"> deberá atender todas las dudas que surjan respecto de la prestación de su servicio.</w:t>
      </w:r>
    </w:p>
    <w:p w:rsidR="005F5C11" w:rsidRPr="004A53E7" w:rsidRDefault="005F5C11" w:rsidP="004A53E7">
      <w:pPr>
        <w:spacing w:before="120" w:after="120" w:line="240" w:lineRule="auto"/>
        <w:ind w:left="720"/>
        <w:contextualSpacing/>
        <w:jc w:val="both"/>
        <w:rPr>
          <w:rFonts w:eastAsia="Times New Roman" w:cs="Arial"/>
        </w:rPr>
      </w:pPr>
    </w:p>
    <w:p w:rsidR="005F5C11" w:rsidRPr="004A53E7" w:rsidRDefault="005F5C11" w:rsidP="004A53E7">
      <w:pPr>
        <w:spacing w:before="120" w:after="120" w:line="240" w:lineRule="auto"/>
        <w:jc w:val="both"/>
        <w:rPr>
          <w:rFonts w:eastAsia="Times New Roman" w:cs="Arial"/>
        </w:rPr>
      </w:pPr>
    </w:p>
    <w:p w:rsidR="005F5C11" w:rsidRPr="004A53E7" w:rsidRDefault="005F5C11" w:rsidP="005D2891">
      <w:pPr>
        <w:numPr>
          <w:ilvl w:val="0"/>
          <w:numId w:val="296"/>
        </w:numPr>
        <w:spacing w:before="120" w:after="120" w:line="240" w:lineRule="auto"/>
        <w:ind w:left="709" w:hanging="709"/>
        <w:contextualSpacing/>
        <w:jc w:val="both"/>
        <w:rPr>
          <w:rFonts w:eastAsia="Times New Roman" w:cs="Arial"/>
        </w:rPr>
      </w:pPr>
      <w:r w:rsidRPr="004A53E7">
        <w:rPr>
          <w:rFonts w:eastAsia="Times New Roman" w:cs="Arial"/>
        </w:rPr>
        <w:t>CAPACIDAD  DEL  EQUIPO:</w:t>
      </w:r>
    </w:p>
    <w:p w:rsidR="005F5C11" w:rsidRPr="004A53E7" w:rsidRDefault="005F5C11" w:rsidP="004A53E7">
      <w:pPr>
        <w:spacing w:before="120" w:after="120" w:line="240" w:lineRule="auto"/>
        <w:jc w:val="both"/>
        <w:rPr>
          <w:rFonts w:eastAsia="Times New Roman" w:cs="Arial"/>
        </w:rPr>
      </w:pPr>
    </w:p>
    <w:p w:rsidR="005F5C11" w:rsidRPr="004A53E7" w:rsidRDefault="005F5C11" w:rsidP="005D2891">
      <w:pPr>
        <w:pStyle w:val="Prrafodelista"/>
        <w:numPr>
          <w:ilvl w:val="0"/>
          <w:numId w:val="299"/>
        </w:numPr>
        <w:spacing w:before="120" w:after="120" w:line="240" w:lineRule="auto"/>
        <w:jc w:val="both"/>
        <w:rPr>
          <w:rFonts w:eastAsia="Times New Roman" w:cs="Arial"/>
        </w:rPr>
      </w:pPr>
      <w:r w:rsidRPr="004A53E7">
        <w:rPr>
          <w:rFonts w:eastAsia="Times New Roman" w:cs="Arial"/>
        </w:rPr>
        <w:t xml:space="preserve">El </w:t>
      </w:r>
      <w:r w:rsidRPr="004A53E7">
        <w:rPr>
          <w:rFonts w:eastAsia="Times New Roman" w:cs="Arial"/>
          <w:b/>
        </w:rPr>
        <w:t>“LICITANTE”</w:t>
      </w:r>
      <w:r w:rsidRPr="004A53E7">
        <w:rPr>
          <w:rFonts w:eastAsia="Times New Roman" w:cs="Arial"/>
        </w:rPr>
        <w:t xml:space="preserve"> incluirá como parte integral de su propuesta técnica, la metodología a realizar para cada uno de los servicios que se preste, de manera detallada  y  exacta, indicando paso a paso a realizar. </w:t>
      </w:r>
    </w:p>
    <w:p w:rsidR="005F5C11" w:rsidRPr="004A53E7" w:rsidRDefault="005F5C11" w:rsidP="005D2891">
      <w:pPr>
        <w:numPr>
          <w:ilvl w:val="0"/>
          <w:numId w:val="299"/>
        </w:numPr>
        <w:spacing w:before="120" w:after="120" w:line="240" w:lineRule="auto"/>
        <w:contextualSpacing/>
        <w:jc w:val="both"/>
        <w:rPr>
          <w:rFonts w:eastAsia="Times New Roman" w:cs="Arial"/>
        </w:rPr>
      </w:pPr>
      <w:r w:rsidRPr="004A53E7">
        <w:rPr>
          <w:rFonts w:eastAsia="Times New Roman" w:cs="Arial"/>
        </w:rPr>
        <w:t>Deberá presentar manifiesto donde indique los Equipos De Laboratorio con que cuenta para otorgar el servicio licitado, indicando  Marca, Modelo, Número de serie, anexando copia simple de certificado de calibración o validación vigente de cada uno de los equipos.</w:t>
      </w:r>
    </w:p>
    <w:p w:rsidR="005F5C11" w:rsidRPr="004A53E7" w:rsidRDefault="005F5C11" w:rsidP="005D2891">
      <w:pPr>
        <w:numPr>
          <w:ilvl w:val="0"/>
          <w:numId w:val="299"/>
        </w:numPr>
        <w:spacing w:before="120" w:after="120" w:line="240" w:lineRule="auto"/>
        <w:contextualSpacing/>
        <w:jc w:val="both"/>
        <w:rPr>
          <w:rFonts w:eastAsia="Times New Roman" w:cs="Arial"/>
        </w:rPr>
      </w:pPr>
      <w:r w:rsidRPr="004A53E7">
        <w:rPr>
          <w:rFonts w:eastAsia="Times New Roman" w:cs="Arial"/>
        </w:rPr>
        <w:t>Como  infraestructura mínima del establecimiento deberá cumplir con la norma Oficial Mexicana: NOM-007-SSA3-2011 para la organización y funcionamiento de los laboratorios clínicos, NOM-087-SEMARNAT-SSA1-2002 Protección ambiental-Salud ambiental-Residuos peligrosos biológico-infecciosos-Clasificación y especificaciones de manejo; y las demás Normas Oficiales Mexicanas que le apliquen.</w:t>
      </w:r>
    </w:p>
    <w:p w:rsidR="005F5C11" w:rsidRPr="004A53E7" w:rsidRDefault="005F5C11" w:rsidP="005D2891">
      <w:pPr>
        <w:pStyle w:val="Prrafodelista"/>
        <w:numPr>
          <w:ilvl w:val="0"/>
          <w:numId w:val="299"/>
        </w:numPr>
        <w:spacing w:before="120" w:after="120" w:line="240" w:lineRule="auto"/>
        <w:jc w:val="both"/>
        <w:rPr>
          <w:rFonts w:cs="Arial"/>
        </w:rPr>
      </w:pPr>
      <w:r w:rsidRPr="004A53E7">
        <w:rPr>
          <w:rFonts w:cs="Arial"/>
        </w:rPr>
        <w:t xml:space="preserve">El </w:t>
      </w:r>
      <w:r w:rsidRPr="004A53E7">
        <w:rPr>
          <w:rFonts w:eastAsia="Times New Roman" w:cs="Arial"/>
          <w:b/>
        </w:rPr>
        <w:t xml:space="preserve">“LICITANTE” </w:t>
      </w:r>
      <w:r w:rsidRPr="004A53E7">
        <w:rPr>
          <w:rFonts w:cs="Arial"/>
        </w:rPr>
        <w:t>proporcionara fotografías recientes  del equipo y de área de  instalaciones.</w:t>
      </w:r>
    </w:p>
    <w:p w:rsidR="005F5C11" w:rsidRPr="004A53E7" w:rsidRDefault="005F5C11" w:rsidP="004A53E7">
      <w:pPr>
        <w:pStyle w:val="Prrafodelista"/>
        <w:spacing w:before="120" w:after="120" w:line="240" w:lineRule="auto"/>
        <w:jc w:val="both"/>
        <w:rPr>
          <w:rFonts w:cs="Arial"/>
        </w:rPr>
      </w:pPr>
    </w:p>
    <w:p w:rsidR="005F5C11" w:rsidRPr="004A53E7" w:rsidRDefault="005F5C11" w:rsidP="004A53E7">
      <w:pPr>
        <w:spacing w:before="120" w:after="120" w:line="240" w:lineRule="auto"/>
        <w:jc w:val="both"/>
        <w:rPr>
          <w:rFonts w:eastAsia="Times New Roman" w:cs="Arial"/>
        </w:rPr>
      </w:pPr>
    </w:p>
    <w:p w:rsidR="005F5C11" w:rsidRDefault="005F5C11" w:rsidP="005D2891">
      <w:pPr>
        <w:pStyle w:val="Prrafodelista"/>
        <w:numPr>
          <w:ilvl w:val="0"/>
          <w:numId w:val="296"/>
        </w:numPr>
        <w:spacing w:before="120" w:after="120" w:line="240" w:lineRule="auto"/>
        <w:ind w:left="709" w:hanging="425"/>
        <w:jc w:val="both"/>
        <w:rPr>
          <w:rFonts w:eastAsia="Times New Roman" w:cs="Arial"/>
        </w:rPr>
      </w:pPr>
      <w:r w:rsidRPr="004A53E7">
        <w:rPr>
          <w:rFonts w:eastAsia="Times New Roman" w:cs="Arial"/>
        </w:rPr>
        <w:t>GENERALIDADES DEL SERVICIO:</w:t>
      </w:r>
    </w:p>
    <w:p w:rsidR="004D4D1A" w:rsidRPr="004A53E7" w:rsidRDefault="004D4D1A" w:rsidP="004D4D1A">
      <w:pPr>
        <w:pStyle w:val="Prrafodelista"/>
        <w:spacing w:before="120" w:after="120" w:line="240" w:lineRule="auto"/>
        <w:ind w:left="709"/>
        <w:jc w:val="both"/>
        <w:rPr>
          <w:rFonts w:eastAsia="Times New Roman" w:cs="Arial"/>
        </w:rPr>
      </w:pPr>
    </w:p>
    <w:p w:rsidR="005F5C11" w:rsidRPr="004A53E7" w:rsidRDefault="005F5C11" w:rsidP="005D2891">
      <w:pPr>
        <w:pStyle w:val="Prrafodelista"/>
        <w:numPr>
          <w:ilvl w:val="1"/>
          <w:numId w:val="296"/>
        </w:numPr>
        <w:spacing w:before="120" w:after="120" w:line="240" w:lineRule="auto"/>
        <w:ind w:left="709"/>
        <w:jc w:val="both"/>
        <w:rPr>
          <w:rFonts w:eastAsia="Times New Roman" w:cs="Arial"/>
        </w:rPr>
      </w:pPr>
      <w:r w:rsidRPr="004A53E7">
        <w:rPr>
          <w:rFonts w:eastAsia="Times New Roman" w:cs="Arial"/>
        </w:rPr>
        <w:t xml:space="preserve"> El </w:t>
      </w:r>
      <w:r w:rsidRPr="004A53E7">
        <w:rPr>
          <w:rFonts w:eastAsia="Times New Roman" w:cs="Arial"/>
          <w:b/>
        </w:rPr>
        <w:t xml:space="preserve">“LICITANTE” </w:t>
      </w:r>
      <w:r w:rsidRPr="004A53E7">
        <w:rPr>
          <w:rFonts w:eastAsia="Times New Roman" w:cs="Arial"/>
        </w:rPr>
        <w:t>para el trámite de pago deberá presentar factura digital con datos fiscales, así como los formatos de subrogación electrónica   (las Solicitudes de Servicios Médicos SM-3)  de cada uno de los derechohabientes atendidos, además un desglose de los servicios prestados indicando los siguientes datos: Nombre del derechohabiente, Número de afiliación y procedimiento. Nombre, domicilio y teléfono del prestador, fecha de atención, clave de la unidad, nombre del paciente, afiliación, folio de solicitud de servicios, estudio solicitado, estudio realizado, costo, total y nombre de quien elabora el informe, anexando una copia de cada una de las consultas y procedimientos realizados.</w:t>
      </w:r>
    </w:p>
    <w:p w:rsidR="005F5C11" w:rsidRPr="004A53E7" w:rsidRDefault="005F5C11" w:rsidP="005D2891">
      <w:pPr>
        <w:pStyle w:val="Prrafodelista"/>
        <w:numPr>
          <w:ilvl w:val="0"/>
          <w:numId w:val="300"/>
        </w:numPr>
        <w:spacing w:before="120" w:after="120" w:line="240" w:lineRule="auto"/>
        <w:jc w:val="both"/>
        <w:rPr>
          <w:rFonts w:eastAsia="Times New Roman" w:cs="Arial"/>
        </w:rPr>
      </w:pPr>
      <w:r w:rsidRPr="004A53E7">
        <w:rPr>
          <w:rFonts w:eastAsia="Times New Roman" w:cs="Arial"/>
        </w:rPr>
        <w:t xml:space="preserve">El personal del  </w:t>
      </w:r>
      <w:r w:rsidRPr="004A53E7">
        <w:rPr>
          <w:rFonts w:eastAsia="Times New Roman" w:cs="Arial"/>
          <w:b/>
        </w:rPr>
        <w:t>“ISSSTECALI”</w:t>
      </w:r>
      <w:r w:rsidRPr="004A53E7">
        <w:rPr>
          <w:rFonts w:eastAsia="Times New Roman" w:cs="Arial"/>
        </w:rPr>
        <w:t xml:space="preserve"> podría  efectuar la visita de carácter técnico a las instalaciones de los </w:t>
      </w:r>
      <w:r w:rsidRPr="004A53E7">
        <w:rPr>
          <w:rFonts w:eastAsia="Times New Roman" w:cs="Arial"/>
          <w:b/>
        </w:rPr>
        <w:t xml:space="preserve">“LICITANTES” </w:t>
      </w:r>
      <w:r w:rsidRPr="004A53E7">
        <w:rPr>
          <w:rFonts w:eastAsia="Times New Roman" w:cs="Arial"/>
        </w:rPr>
        <w:t xml:space="preserve"> sin previo aviso. </w:t>
      </w:r>
    </w:p>
    <w:p w:rsidR="005F5C11" w:rsidRPr="004A53E7" w:rsidRDefault="005F5C11" w:rsidP="005D2891">
      <w:pPr>
        <w:pStyle w:val="Prrafodelista"/>
        <w:numPr>
          <w:ilvl w:val="0"/>
          <w:numId w:val="300"/>
        </w:numPr>
        <w:spacing w:before="120" w:after="120" w:line="240" w:lineRule="auto"/>
        <w:ind w:left="709"/>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 deberá mantener en custodia por un período mínimo de dos años, copia de los estudios y/o servicios otorgados o realizados a los pacientes del </w:t>
      </w:r>
      <w:r w:rsidRPr="004A53E7">
        <w:rPr>
          <w:rFonts w:eastAsia="Times New Roman" w:cs="Arial"/>
          <w:b/>
        </w:rPr>
        <w:t>“ISSSTECALI”</w:t>
      </w:r>
      <w:r w:rsidRPr="004A53E7">
        <w:rPr>
          <w:rFonts w:eastAsia="Times New Roman" w:cs="Arial"/>
        </w:rPr>
        <w:t xml:space="preserve"> y proporcionarlos sin cargo alguno cuando se le soliciten, independientemente de la conclusión del periodo de los servicios contratados. </w:t>
      </w:r>
    </w:p>
    <w:p w:rsidR="005F5C11" w:rsidRPr="004A53E7" w:rsidRDefault="005F5C11" w:rsidP="005D2891">
      <w:pPr>
        <w:pStyle w:val="Prrafodelista"/>
        <w:numPr>
          <w:ilvl w:val="0"/>
          <w:numId w:val="300"/>
        </w:numPr>
        <w:spacing w:before="120" w:after="120" w:line="240" w:lineRule="auto"/>
        <w:ind w:left="709"/>
        <w:jc w:val="both"/>
        <w:rPr>
          <w:rFonts w:eastAsia="Times New Roman" w:cs="Arial"/>
        </w:rPr>
      </w:pPr>
      <w:r w:rsidRPr="004A53E7">
        <w:rPr>
          <w:rFonts w:eastAsia="Times New Roman" w:cs="Arial"/>
        </w:rPr>
        <w:t xml:space="preserve">El resultado de los estudios que los pacientes soliciten a través de la solicitud de servicios médicos (SM-3 deberán ser entregados dentro de las 48 horas posteriores al estudio como máximo). </w:t>
      </w:r>
    </w:p>
    <w:p w:rsidR="005F5C11" w:rsidRPr="004A53E7" w:rsidRDefault="005F5C11" w:rsidP="005D2891">
      <w:pPr>
        <w:pStyle w:val="Prrafodelista"/>
        <w:numPr>
          <w:ilvl w:val="0"/>
          <w:numId w:val="300"/>
        </w:numPr>
        <w:spacing w:before="120" w:after="120" w:line="240" w:lineRule="auto"/>
        <w:ind w:left="709"/>
        <w:jc w:val="both"/>
        <w:rPr>
          <w:rFonts w:eastAsia="Times New Roman" w:cs="Arial"/>
        </w:rPr>
      </w:pPr>
      <w:r w:rsidRPr="004A53E7">
        <w:rPr>
          <w:rFonts w:eastAsia="Times New Roman" w:cs="Arial"/>
        </w:rPr>
        <w:t xml:space="preserve">El </w:t>
      </w:r>
      <w:r w:rsidRPr="004A53E7">
        <w:rPr>
          <w:rFonts w:eastAsia="Times New Roman" w:cs="Arial"/>
          <w:b/>
        </w:rPr>
        <w:t>“LICITANTE”</w:t>
      </w:r>
      <w:r w:rsidRPr="004A53E7">
        <w:rPr>
          <w:rFonts w:eastAsia="Times New Roman" w:cs="Arial"/>
        </w:rPr>
        <w:t xml:space="preserve"> acudirá a las reuniones de evaluación de la calidad de los servicios otorgados cuando así lo solicite el </w:t>
      </w:r>
      <w:r w:rsidRPr="004A53E7">
        <w:rPr>
          <w:rFonts w:eastAsia="Times New Roman" w:cs="Arial"/>
          <w:b/>
        </w:rPr>
        <w:t>“ISSSTECALI”</w:t>
      </w:r>
      <w:r w:rsidRPr="004A53E7">
        <w:rPr>
          <w:rFonts w:eastAsia="Times New Roman" w:cs="Arial"/>
        </w:rPr>
        <w:t xml:space="preserve"> a través de la jefatura de servicios subrogados.  </w:t>
      </w:r>
    </w:p>
    <w:p w:rsidR="005F5C11" w:rsidRPr="004A53E7" w:rsidRDefault="005F5C11" w:rsidP="005D2891">
      <w:pPr>
        <w:pStyle w:val="Prrafodelista"/>
        <w:numPr>
          <w:ilvl w:val="0"/>
          <w:numId w:val="300"/>
        </w:numPr>
        <w:spacing w:before="120" w:after="120" w:line="240" w:lineRule="auto"/>
        <w:ind w:left="709"/>
        <w:jc w:val="both"/>
        <w:rPr>
          <w:rFonts w:eastAsia="Times New Roman" w:cs="Arial"/>
        </w:rPr>
      </w:pPr>
      <w:r w:rsidRPr="004A53E7">
        <w:rPr>
          <w:rFonts w:eastAsia="Times New Roman" w:cs="Arial"/>
        </w:rPr>
        <w:t xml:space="preserve">En caso que el servicio  subrogado una vez contratado, no pudiera ser prestado por el </w:t>
      </w:r>
      <w:r w:rsidRPr="004A53E7">
        <w:rPr>
          <w:rFonts w:eastAsia="Times New Roman" w:cs="Arial"/>
          <w:b/>
        </w:rPr>
        <w:t>“LICITANTE”,</w:t>
      </w:r>
      <w:r w:rsidRPr="004A53E7">
        <w:rPr>
          <w:rFonts w:eastAsia="Times New Roman" w:cs="Arial"/>
        </w:rPr>
        <w:t xml:space="preserve"> este deberá avisar al </w:t>
      </w:r>
      <w:r w:rsidRPr="004A53E7">
        <w:rPr>
          <w:rFonts w:eastAsia="Times New Roman" w:cs="Arial"/>
          <w:b/>
        </w:rPr>
        <w:t xml:space="preserve">“ISSSTECALI”  </w:t>
      </w:r>
      <w:r w:rsidRPr="004A53E7">
        <w:rPr>
          <w:rFonts w:eastAsia="Times New Roman" w:cs="Arial"/>
        </w:rPr>
        <w:t xml:space="preserve">mediante escrito dirigido a la autoridad en turno  con una anticipación de 5 (cinco) días  donde notifique quien prestara dicho servicio haciéndose  cargo del costo del servicio el </w:t>
      </w:r>
      <w:r w:rsidRPr="004A53E7">
        <w:rPr>
          <w:rFonts w:eastAsia="Times New Roman" w:cs="Arial"/>
          <w:b/>
        </w:rPr>
        <w:t>“LICITANTE”.</w:t>
      </w:r>
    </w:p>
    <w:p w:rsidR="005F5C11" w:rsidRPr="004A53E7" w:rsidRDefault="005F5C11" w:rsidP="004A53E7">
      <w:pPr>
        <w:tabs>
          <w:tab w:val="left" w:pos="1335"/>
        </w:tabs>
        <w:spacing w:before="120" w:after="120" w:line="240" w:lineRule="auto"/>
        <w:jc w:val="both"/>
        <w:rPr>
          <w:rFonts w:eastAsia="Times New Roman" w:cs="Arial"/>
        </w:rPr>
      </w:pPr>
    </w:p>
    <w:p w:rsidR="005F5C11" w:rsidRPr="004A53E7" w:rsidRDefault="005F5C11" w:rsidP="005D2891">
      <w:pPr>
        <w:numPr>
          <w:ilvl w:val="0"/>
          <w:numId w:val="296"/>
        </w:numPr>
        <w:spacing w:before="120" w:after="120" w:line="240" w:lineRule="auto"/>
        <w:ind w:left="709" w:hanging="425"/>
        <w:contextualSpacing/>
        <w:jc w:val="both"/>
        <w:rPr>
          <w:rFonts w:eastAsia="Times New Roman" w:cs="Arial"/>
        </w:rPr>
      </w:pPr>
      <w:r w:rsidRPr="004A53E7">
        <w:rPr>
          <w:rFonts w:eastAsia="Times New Roman" w:cs="Arial"/>
        </w:rPr>
        <w:t>PROCEDIMIENTO PARA REALIZAR LOS SERVICIOS:</w:t>
      </w:r>
    </w:p>
    <w:p w:rsidR="005F5C11" w:rsidRPr="004A53E7" w:rsidRDefault="005F5C11" w:rsidP="004A53E7">
      <w:pPr>
        <w:spacing w:before="120" w:after="120" w:line="240" w:lineRule="auto"/>
        <w:ind w:left="360"/>
        <w:jc w:val="both"/>
        <w:rPr>
          <w:rFonts w:eastAsia="Times New Roman" w:cs="Arial"/>
        </w:rPr>
      </w:pPr>
    </w:p>
    <w:p w:rsidR="005F5C11" w:rsidRPr="004A53E7" w:rsidRDefault="005F5C11" w:rsidP="005D2891">
      <w:pPr>
        <w:pStyle w:val="Prrafodelista"/>
        <w:numPr>
          <w:ilvl w:val="0"/>
          <w:numId w:val="301"/>
        </w:numPr>
        <w:spacing w:before="120" w:after="120" w:line="240" w:lineRule="auto"/>
        <w:ind w:left="1134"/>
        <w:jc w:val="both"/>
        <w:rPr>
          <w:rFonts w:cs="Arial"/>
        </w:rPr>
      </w:pPr>
      <w:r w:rsidRPr="004A53E7">
        <w:rPr>
          <w:rFonts w:cs="Arial"/>
        </w:rPr>
        <w:t xml:space="preserve">El </w:t>
      </w:r>
      <w:r w:rsidRPr="004A53E7">
        <w:rPr>
          <w:rFonts w:cs="Arial"/>
          <w:b/>
        </w:rPr>
        <w:t>“LICITANTE”</w:t>
      </w:r>
      <w:r w:rsidRPr="004A53E7">
        <w:rPr>
          <w:rFonts w:cs="Arial"/>
        </w:rPr>
        <w:t xml:space="preserve"> prestará los servicios médicos subrogados en el horario  de 8 a 20 hrs. De lunes a sábado  y en el domicilio que el </w:t>
      </w:r>
      <w:r w:rsidRPr="004A53E7">
        <w:rPr>
          <w:rFonts w:eastAsia="Times New Roman" w:cs="Arial"/>
          <w:b/>
        </w:rPr>
        <w:t xml:space="preserve">“LICITANTE” </w:t>
      </w:r>
      <w:r w:rsidRPr="004A53E7">
        <w:rPr>
          <w:rFonts w:cs="Arial"/>
        </w:rPr>
        <w:t xml:space="preserve"> preste los servicios.</w:t>
      </w:r>
    </w:p>
    <w:p w:rsidR="005F5C11" w:rsidRPr="004A53E7" w:rsidRDefault="005F5C11" w:rsidP="005D2891">
      <w:pPr>
        <w:numPr>
          <w:ilvl w:val="0"/>
          <w:numId w:val="301"/>
        </w:numPr>
        <w:spacing w:before="120" w:after="120" w:line="240" w:lineRule="auto"/>
        <w:ind w:left="1134" w:hanging="425"/>
        <w:contextualSpacing/>
        <w:jc w:val="both"/>
        <w:rPr>
          <w:rFonts w:eastAsia="Times New Roman" w:cs="Arial"/>
        </w:rPr>
      </w:pPr>
      <w:r w:rsidRPr="004A53E7">
        <w:rPr>
          <w:rFonts w:eastAsia="Times New Roman" w:cs="Arial"/>
        </w:rPr>
        <w:t xml:space="preserve">El </w:t>
      </w:r>
      <w:r w:rsidRPr="004A53E7">
        <w:rPr>
          <w:rFonts w:eastAsia="Times New Roman" w:cs="Arial"/>
          <w:b/>
        </w:rPr>
        <w:t>“LICITANTE”</w:t>
      </w:r>
      <w:r w:rsidRPr="004A53E7">
        <w:rPr>
          <w:rFonts w:eastAsia="Times New Roman" w:cs="Arial"/>
        </w:rPr>
        <w:t xml:space="preserve"> recogerá las muestras en las Instalaciones del </w:t>
      </w:r>
      <w:r w:rsidRPr="004A53E7">
        <w:rPr>
          <w:rFonts w:eastAsia="Times New Roman" w:cs="Arial"/>
          <w:b/>
        </w:rPr>
        <w:t>“ISSSTECALI”</w:t>
      </w:r>
      <w:r w:rsidRPr="004A53E7">
        <w:rPr>
          <w:rFonts w:eastAsia="Times New Roman" w:cs="Arial"/>
        </w:rPr>
        <w:t xml:space="preserve"> para su análisis, debidamente identificadas. </w:t>
      </w:r>
    </w:p>
    <w:p w:rsidR="005F5C11" w:rsidRPr="004A53E7" w:rsidRDefault="005F5C11" w:rsidP="005D2891">
      <w:pPr>
        <w:numPr>
          <w:ilvl w:val="0"/>
          <w:numId w:val="301"/>
        </w:numPr>
        <w:spacing w:before="120" w:after="120" w:line="240" w:lineRule="auto"/>
        <w:ind w:left="1134" w:hanging="425"/>
        <w:contextualSpacing/>
        <w:jc w:val="both"/>
        <w:rPr>
          <w:rFonts w:eastAsia="Times New Roman" w:cs="Arial"/>
        </w:rPr>
      </w:pPr>
      <w:r w:rsidRPr="004A53E7">
        <w:rPr>
          <w:rFonts w:eastAsia="Times New Roman" w:cs="Arial"/>
        </w:rPr>
        <w:t xml:space="preserve">Se realizará debidamente  el estudio por muestra enviada y se entregaran resultados en el área de la unidad </w:t>
      </w:r>
      <w:r w:rsidRPr="004A53E7">
        <w:rPr>
          <w:rFonts w:eastAsia="Times New Roman" w:cs="Arial"/>
          <w:b/>
        </w:rPr>
        <w:t>“ISSSTECALI”</w:t>
      </w:r>
      <w:r w:rsidRPr="004A53E7">
        <w:rPr>
          <w:rFonts w:eastAsia="Times New Roman" w:cs="Arial"/>
        </w:rPr>
        <w:t xml:space="preserve"> destinada para ello de 8 a 20 Hrs.</w:t>
      </w:r>
    </w:p>
    <w:p w:rsidR="005F5C11" w:rsidRPr="004A53E7" w:rsidRDefault="005F5C11" w:rsidP="005D2891">
      <w:pPr>
        <w:numPr>
          <w:ilvl w:val="0"/>
          <w:numId w:val="301"/>
        </w:numPr>
        <w:spacing w:before="120" w:after="120" w:line="240" w:lineRule="auto"/>
        <w:ind w:left="1134" w:hanging="425"/>
        <w:contextualSpacing/>
        <w:jc w:val="both"/>
        <w:rPr>
          <w:rFonts w:eastAsia="Times New Roman" w:cs="Arial"/>
        </w:rPr>
      </w:pPr>
      <w:r w:rsidRPr="004A53E7">
        <w:rPr>
          <w:rFonts w:eastAsia="Times New Roman" w:cs="Arial"/>
        </w:rPr>
        <w:t xml:space="preserve">Se realizarán los servicios de laboratorio debiendo entregar la interpretación de los mismos, en un plazo no mayor al requerido para la elaboración del estudio, contados a partir de la solicitud  realizada por </w:t>
      </w:r>
      <w:r w:rsidRPr="004A53E7">
        <w:rPr>
          <w:rFonts w:eastAsia="Times New Roman" w:cs="Arial"/>
          <w:b/>
        </w:rPr>
        <w:t>“ISSSTECALI”</w:t>
      </w:r>
    </w:p>
    <w:p w:rsidR="005F5C11" w:rsidRPr="004A53E7" w:rsidRDefault="005F5C11" w:rsidP="005D2891">
      <w:pPr>
        <w:numPr>
          <w:ilvl w:val="0"/>
          <w:numId w:val="301"/>
        </w:numPr>
        <w:spacing w:before="120" w:after="120" w:line="240" w:lineRule="auto"/>
        <w:ind w:left="1134" w:hanging="425"/>
        <w:contextualSpacing/>
        <w:jc w:val="both"/>
        <w:rPr>
          <w:rFonts w:eastAsia="Times New Roman" w:cs="Arial"/>
        </w:rPr>
      </w:pPr>
      <w:r w:rsidRPr="004A53E7">
        <w:rPr>
          <w:rFonts w:eastAsia="Times New Roman" w:cs="Arial"/>
        </w:rPr>
        <w:t>Se entregará un reporte del estudio realizado por muestra, con su debida interpretación y diagnóstico resultante firmado por el Médico Patologo.</w:t>
      </w:r>
    </w:p>
    <w:p w:rsidR="005F5C11" w:rsidRPr="004A53E7" w:rsidRDefault="005F5C11" w:rsidP="005D2891">
      <w:pPr>
        <w:numPr>
          <w:ilvl w:val="0"/>
          <w:numId w:val="301"/>
        </w:numPr>
        <w:spacing w:before="120" w:after="120" w:line="240" w:lineRule="auto"/>
        <w:ind w:left="1134" w:hanging="425"/>
        <w:contextualSpacing/>
        <w:jc w:val="both"/>
        <w:rPr>
          <w:rFonts w:eastAsia="Times New Roman" w:cs="Arial"/>
        </w:rPr>
      </w:pPr>
      <w:r w:rsidRPr="004A53E7">
        <w:rPr>
          <w:rFonts w:eastAsia="Times New Roman" w:cs="Arial"/>
        </w:rPr>
        <w:t xml:space="preserve">En caso de realizar servicios  de urgencia, deberá entregar el reporte escrito e interpretación en un tiempo necesario para la realización del estudio y en caso que la situación lo amerite se entablara comunicación verbal sobre el resultado encontrado con el encargado de la Unidad Médica de </w:t>
      </w:r>
      <w:r w:rsidRPr="004A53E7">
        <w:rPr>
          <w:rFonts w:eastAsia="Times New Roman" w:cs="Arial"/>
          <w:b/>
        </w:rPr>
        <w:t>“ISSSTECALI”</w:t>
      </w:r>
      <w:r w:rsidRPr="004A53E7">
        <w:rPr>
          <w:rFonts w:eastAsia="Times New Roman" w:cs="Arial"/>
        </w:rPr>
        <w:t>.</w:t>
      </w:r>
    </w:p>
    <w:p w:rsidR="005F5C11" w:rsidRPr="004A53E7" w:rsidRDefault="005F5C11" w:rsidP="005D2891">
      <w:pPr>
        <w:numPr>
          <w:ilvl w:val="0"/>
          <w:numId w:val="301"/>
        </w:numPr>
        <w:spacing w:before="120" w:after="120" w:line="240" w:lineRule="auto"/>
        <w:ind w:left="1134" w:hanging="425"/>
        <w:contextualSpacing/>
        <w:jc w:val="both"/>
        <w:rPr>
          <w:rFonts w:eastAsia="Times New Roman" w:cs="Arial"/>
        </w:rPr>
      </w:pPr>
      <w:r w:rsidRPr="004A53E7">
        <w:rPr>
          <w:rFonts w:eastAsia="Times New Roman" w:cs="Arial"/>
        </w:rPr>
        <w:t>Se entregará un corte de servicios médicos subrogados  realizados  cada día 25 del mes en curso, el cual entregará a más tardar dentro de los cinco días naturales posteriores. Este reporte debe incluir como mínimo, fecha nombre del estudio, precio de estudio y total.</w:t>
      </w:r>
    </w:p>
    <w:p w:rsidR="005F5C11" w:rsidRPr="004A53E7" w:rsidRDefault="005F5C11" w:rsidP="005D2891">
      <w:pPr>
        <w:numPr>
          <w:ilvl w:val="0"/>
          <w:numId w:val="301"/>
        </w:numPr>
        <w:spacing w:before="120" w:after="120" w:line="240" w:lineRule="auto"/>
        <w:ind w:left="1134" w:hanging="425"/>
        <w:contextualSpacing/>
        <w:jc w:val="both"/>
        <w:rPr>
          <w:rFonts w:eastAsia="Times New Roman" w:cs="Arial"/>
        </w:rPr>
      </w:pPr>
      <w:r w:rsidRPr="004A53E7">
        <w:rPr>
          <w:rFonts w:eastAsia="Times New Roman" w:cs="Arial"/>
        </w:rPr>
        <w:t xml:space="preserve">EL </w:t>
      </w:r>
      <w:r w:rsidRPr="004A53E7">
        <w:rPr>
          <w:rFonts w:eastAsia="Times New Roman" w:cs="Arial"/>
          <w:b/>
        </w:rPr>
        <w:t>“LICITANTE</w:t>
      </w:r>
      <w:r w:rsidRPr="004A53E7">
        <w:rPr>
          <w:rFonts w:eastAsia="Times New Roman" w:cs="Arial"/>
        </w:rPr>
        <w:t>” deberá entregar un manual actualizado que incluya código, nombre del estudio, días de entrega de resultados e indicaciones para su proceso en los primeros 20 días naturales al inicio de este contrato.</w:t>
      </w:r>
    </w:p>
    <w:p w:rsidR="005F5C11" w:rsidRPr="004A53E7" w:rsidRDefault="005F5C11" w:rsidP="005D2891">
      <w:pPr>
        <w:pStyle w:val="Prrafodelista"/>
        <w:numPr>
          <w:ilvl w:val="0"/>
          <w:numId w:val="301"/>
        </w:numPr>
        <w:spacing w:before="120" w:after="120" w:line="240" w:lineRule="auto"/>
        <w:ind w:left="1134" w:hanging="425"/>
        <w:jc w:val="both"/>
        <w:rPr>
          <w:rFonts w:cs="Arial"/>
        </w:rPr>
      </w:pPr>
      <w:r w:rsidRPr="004A53E7">
        <w:rPr>
          <w:rFonts w:eastAsia="Times New Roman" w:cs="Arial"/>
        </w:rPr>
        <w:t>Para el trámite de pago deberá presentar factura con datos fiscales, así como los vales de subrogación anexando copia del estudio y/o procedimiento realizado de cada uno de los derechohabientes atendidos, además un desglose de los servicios prestados indicando los datos de: Nombre del derechohabiente, Número de afiliación y procedimiento.</w:t>
      </w:r>
    </w:p>
    <w:p w:rsidR="004C7534" w:rsidRPr="004C7534" w:rsidRDefault="004C7534" w:rsidP="004A53E7">
      <w:pPr>
        <w:spacing w:before="120" w:after="120" w:line="240" w:lineRule="auto"/>
        <w:ind w:left="709"/>
        <w:jc w:val="both"/>
      </w:pPr>
    </w:p>
    <w:tbl>
      <w:tblPr>
        <w:tblStyle w:val="Tablaconcuadrcula14"/>
        <w:tblW w:w="0" w:type="auto"/>
        <w:jc w:val="center"/>
        <w:tblLayout w:type="fixed"/>
        <w:tblLook w:val="04A0" w:firstRow="1" w:lastRow="0" w:firstColumn="1" w:lastColumn="0" w:noHBand="0" w:noVBand="1"/>
      </w:tblPr>
      <w:tblGrid>
        <w:gridCol w:w="2972"/>
        <w:gridCol w:w="5812"/>
      </w:tblGrid>
      <w:tr w:rsidR="004C7534" w:rsidRPr="00AC6F38" w:rsidTr="0085179A">
        <w:trPr>
          <w:trHeight w:val="574"/>
          <w:jc w:val="center"/>
        </w:trPr>
        <w:tc>
          <w:tcPr>
            <w:tcW w:w="8784" w:type="dxa"/>
            <w:gridSpan w:val="2"/>
            <w:shd w:val="clear" w:color="auto" w:fill="D9D9D9" w:themeFill="background1" w:themeFillShade="D9"/>
          </w:tcPr>
          <w:p w:rsidR="004C7534" w:rsidRPr="00AC6F38" w:rsidRDefault="00A679F0" w:rsidP="004A53E7">
            <w:pPr>
              <w:spacing w:before="120" w:after="120" w:line="240" w:lineRule="auto"/>
              <w:jc w:val="both"/>
              <w:rPr>
                <w:b/>
              </w:rPr>
            </w:pPr>
            <w:r>
              <w:rPr>
                <w:b/>
              </w:rPr>
              <w:t>Partida 45</w:t>
            </w:r>
          </w:p>
          <w:p w:rsidR="004C7534" w:rsidRPr="00AC6F38" w:rsidRDefault="00AC6F38" w:rsidP="004A53E7">
            <w:pPr>
              <w:spacing w:before="120" w:after="120" w:line="240" w:lineRule="auto"/>
              <w:jc w:val="both"/>
              <w:rPr>
                <w:b/>
              </w:rPr>
            </w:pPr>
            <w:r w:rsidRPr="00AC6F38">
              <w:rPr>
                <w:b/>
              </w:rPr>
              <w:t>Hospital Mexicali</w:t>
            </w:r>
          </w:p>
        </w:tc>
      </w:tr>
      <w:tr w:rsidR="004C7534" w:rsidRPr="00AC6F38" w:rsidTr="00AC6F38">
        <w:trPr>
          <w:jc w:val="center"/>
        </w:trPr>
        <w:tc>
          <w:tcPr>
            <w:tcW w:w="2972" w:type="dxa"/>
            <w:shd w:val="clear" w:color="auto" w:fill="D9D9D9" w:themeFill="background1" w:themeFillShade="D9"/>
          </w:tcPr>
          <w:p w:rsidR="004C7534" w:rsidRPr="00AC6F38" w:rsidRDefault="00AC6F38" w:rsidP="004A53E7">
            <w:pPr>
              <w:spacing w:before="120" w:after="120" w:line="240" w:lineRule="auto"/>
              <w:jc w:val="both"/>
              <w:rPr>
                <w:b/>
              </w:rPr>
            </w:pPr>
            <w:r w:rsidRPr="00AC6F38">
              <w:rPr>
                <w:b/>
              </w:rPr>
              <w:t>Especialidad</w:t>
            </w:r>
          </w:p>
        </w:tc>
        <w:tc>
          <w:tcPr>
            <w:tcW w:w="5812" w:type="dxa"/>
            <w:shd w:val="clear" w:color="auto" w:fill="D9D9D9" w:themeFill="background1" w:themeFillShade="D9"/>
          </w:tcPr>
          <w:p w:rsidR="004C7534" w:rsidRPr="00AC6F38" w:rsidRDefault="00AC6F38" w:rsidP="00AC6F38">
            <w:pPr>
              <w:spacing w:before="120" w:after="120" w:line="240" w:lineRule="auto"/>
              <w:jc w:val="both"/>
              <w:rPr>
                <w:b/>
              </w:rPr>
            </w:pPr>
            <w:r w:rsidRPr="00AC6F38">
              <w:rPr>
                <w:b/>
              </w:rPr>
              <w:t>Descripción</w:t>
            </w:r>
            <w:r>
              <w:rPr>
                <w:b/>
              </w:rPr>
              <w:t xml:space="preserve"> de</w:t>
            </w:r>
            <w:r w:rsidRPr="00AC6F38">
              <w:rPr>
                <w:b/>
              </w:rPr>
              <w:t>l Servicio</w:t>
            </w:r>
          </w:p>
        </w:tc>
      </w:tr>
      <w:tr w:rsidR="004C7534" w:rsidRPr="004C7534" w:rsidTr="00AC6F38">
        <w:trPr>
          <w:trHeight w:val="685"/>
          <w:jc w:val="center"/>
        </w:trPr>
        <w:tc>
          <w:tcPr>
            <w:tcW w:w="2972" w:type="dxa"/>
            <w:shd w:val="clear" w:color="auto" w:fill="auto"/>
          </w:tcPr>
          <w:p w:rsidR="004C7534" w:rsidRPr="004C7534" w:rsidRDefault="004C7534" w:rsidP="004A53E7">
            <w:pPr>
              <w:spacing w:before="120" w:after="120" w:line="240" w:lineRule="auto"/>
              <w:jc w:val="both"/>
              <w:rPr>
                <w:b/>
              </w:rPr>
            </w:pPr>
          </w:p>
          <w:p w:rsidR="004C7534" w:rsidRPr="004C7534" w:rsidRDefault="004C7534" w:rsidP="00AC6F38">
            <w:pPr>
              <w:spacing w:before="120" w:after="120" w:line="240" w:lineRule="auto"/>
              <w:jc w:val="center"/>
            </w:pPr>
            <w:r w:rsidRPr="00AC6F38">
              <w:t>NEUMOLOGIA</w:t>
            </w:r>
          </w:p>
        </w:tc>
        <w:tc>
          <w:tcPr>
            <w:tcW w:w="5812" w:type="dxa"/>
            <w:shd w:val="clear" w:color="auto" w:fill="auto"/>
          </w:tcPr>
          <w:p w:rsidR="004C7534" w:rsidRPr="004C7534" w:rsidRDefault="004C7534" w:rsidP="004A53E7">
            <w:pPr>
              <w:spacing w:before="120" w:after="120" w:line="240" w:lineRule="auto"/>
              <w:jc w:val="both"/>
              <w:rPr>
                <w:rFonts w:cs="Arial"/>
              </w:rPr>
            </w:pPr>
            <w:r w:rsidRPr="004C7534">
              <w:rPr>
                <w:rFonts w:cs="Arial"/>
              </w:rPr>
              <w:t xml:space="preserve">POLISOMNOGRAFIA COMPLETA (Estudio estándar de oro para cualquier patología de sueño, incluyendo apnea obstructiva de sueño, apneas centrales, somnolencia excesiva diurna, trastornos de hipoventilación, parasomnias) </w:t>
            </w:r>
          </w:p>
        </w:tc>
      </w:tr>
    </w:tbl>
    <w:p w:rsidR="004C7534" w:rsidRPr="004C7534" w:rsidRDefault="004C7534" w:rsidP="004A53E7">
      <w:pPr>
        <w:spacing w:before="120" w:after="120" w:line="240" w:lineRule="auto"/>
        <w:jc w:val="both"/>
      </w:pPr>
    </w:p>
    <w:p w:rsidR="004C7534" w:rsidRPr="004C7534" w:rsidRDefault="004C7534" w:rsidP="004A53E7">
      <w:pPr>
        <w:spacing w:before="120" w:after="120" w:line="240" w:lineRule="auto"/>
        <w:jc w:val="both"/>
        <w:rPr>
          <w:rFonts w:cs="Arial"/>
        </w:rPr>
      </w:pPr>
      <w:r w:rsidRPr="004C7534">
        <w:rPr>
          <w:rFonts w:cs="Arial"/>
        </w:rPr>
        <w:t xml:space="preserve">El </w:t>
      </w:r>
      <w:r w:rsidRPr="004C7534">
        <w:rPr>
          <w:rFonts w:cs="Arial"/>
          <w:b/>
        </w:rPr>
        <w:t>“LICITANTE”</w:t>
      </w:r>
      <w:r w:rsidRPr="004C7534">
        <w:rPr>
          <w:rFonts w:cs="Arial"/>
        </w:rPr>
        <w:t xml:space="preserve"> deberá  cumplir  con cada uno de los puntos siguientes y presentarse como parte de su Propuesta Técnica, en caso contrario su propuesta será desechada por no cumplir con los requisitos documentales establecidos en las Bases de Licitación:</w:t>
      </w:r>
    </w:p>
    <w:p w:rsidR="00AC6F38" w:rsidRDefault="00AC6F38" w:rsidP="00AC6F38">
      <w:pPr>
        <w:spacing w:before="120" w:after="120" w:line="240" w:lineRule="auto"/>
        <w:ind w:left="851" w:hanging="567"/>
        <w:contextualSpacing/>
        <w:jc w:val="both"/>
        <w:rPr>
          <w:rFonts w:cs="Arial"/>
        </w:rPr>
      </w:pPr>
    </w:p>
    <w:p w:rsidR="004C7534" w:rsidRPr="004C7534" w:rsidRDefault="00AC6F38" w:rsidP="00B81BDE">
      <w:pPr>
        <w:spacing w:before="120" w:after="120" w:line="240" w:lineRule="auto"/>
        <w:ind w:left="851" w:hanging="1135"/>
        <w:contextualSpacing/>
        <w:jc w:val="both"/>
        <w:rPr>
          <w:rFonts w:cs="Arial"/>
        </w:rPr>
      </w:pPr>
      <w:r>
        <w:rPr>
          <w:rFonts w:cs="Arial"/>
        </w:rPr>
        <w:t xml:space="preserve">1.      </w:t>
      </w:r>
      <w:r w:rsidR="004C7534" w:rsidRPr="004C7534">
        <w:rPr>
          <w:rFonts w:cs="Arial"/>
        </w:rPr>
        <w:t>DOCUMENTOS MEDICOS  DONDE SE ACREDITE ESPECIALIDAD DEL PERSONAL:</w:t>
      </w:r>
    </w:p>
    <w:p w:rsidR="004C7534" w:rsidRPr="004C7534" w:rsidRDefault="004C7534" w:rsidP="004A53E7">
      <w:pPr>
        <w:spacing w:before="120" w:after="120" w:line="240" w:lineRule="auto"/>
        <w:ind w:left="360"/>
        <w:jc w:val="both"/>
        <w:rPr>
          <w:rFonts w:cs="Arial"/>
        </w:rPr>
      </w:pPr>
    </w:p>
    <w:p w:rsidR="004C7534" w:rsidRPr="00AC6F38" w:rsidRDefault="00AC6F38" w:rsidP="005D2891">
      <w:pPr>
        <w:pStyle w:val="Prrafodelista"/>
        <w:numPr>
          <w:ilvl w:val="0"/>
          <w:numId w:val="306"/>
        </w:numPr>
        <w:spacing w:before="120" w:after="120" w:line="240" w:lineRule="auto"/>
        <w:ind w:left="0" w:hanging="284"/>
        <w:jc w:val="both"/>
        <w:rPr>
          <w:rFonts w:cs="Arial"/>
          <w:highlight w:val="yellow"/>
        </w:rPr>
      </w:pPr>
      <w:r>
        <w:rPr>
          <w:rFonts w:cs="Arial"/>
        </w:rPr>
        <w:t xml:space="preserve"> </w:t>
      </w:r>
      <w:r w:rsidRPr="00AC6F38">
        <w:rPr>
          <w:rFonts w:cs="Arial"/>
        </w:rPr>
        <w:t xml:space="preserve"> </w:t>
      </w:r>
      <w:r w:rsidR="004C7534" w:rsidRPr="00AC6F38">
        <w:rPr>
          <w:rFonts w:cs="Arial"/>
        </w:rPr>
        <w:t>Título de Médico con especialidad en Neumología y/o Lic. en Inhalo Terapia</w:t>
      </w:r>
    </w:p>
    <w:p w:rsidR="004C7534" w:rsidRPr="004C7534" w:rsidRDefault="004C7534" w:rsidP="005D2891">
      <w:pPr>
        <w:numPr>
          <w:ilvl w:val="0"/>
          <w:numId w:val="306"/>
        </w:numPr>
        <w:spacing w:before="120" w:after="120" w:line="240" w:lineRule="auto"/>
        <w:ind w:left="0" w:hanging="284"/>
        <w:contextualSpacing/>
        <w:jc w:val="both"/>
        <w:rPr>
          <w:rFonts w:cs="Arial"/>
        </w:rPr>
      </w:pPr>
      <w:r w:rsidRPr="004C7534">
        <w:rPr>
          <w:rFonts w:cs="Arial"/>
        </w:rPr>
        <w:t>Copia simple de la cedula profesional.</w:t>
      </w:r>
    </w:p>
    <w:p w:rsidR="004C7534" w:rsidRPr="004C7534" w:rsidRDefault="004C7534" w:rsidP="005D2891">
      <w:pPr>
        <w:numPr>
          <w:ilvl w:val="0"/>
          <w:numId w:val="306"/>
        </w:numPr>
        <w:spacing w:before="120" w:after="120" w:line="240" w:lineRule="auto"/>
        <w:ind w:left="0" w:hanging="284"/>
        <w:contextualSpacing/>
        <w:jc w:val="both"/>
        <w:rPr>
          <w:rFonts w:cs="Arial"/>
          <w:highlight w:val="yellow"/>
        </w:rPr>
      </w:pPr>
      <w:r w:rsidRPr="004C7534">
        <w:rPr>
          <w:rFonts w:cs="Arial"/>
        </w:rPr>
        <w:t xml:space="preserve">Copia simple del Certificado expedido por el Consejo Mexicano </w:t>
      </w:r>
    </w:p>
    <w:p w:rsidR="004C7534" w:rsidRPr="004C7534" w:rsidRDefault="004C7534" w:rsidP="005D2891">
      <w:pPr>
        <w:numPr>
          <w:ilvl w:val="0"/>
          <w:numId w:val="306"/>
        </w:numPr>
        <w:spacing w:before="120" w:after="120" w:line="240" w:lineRule="auto"/>
        <w:ind w:left="0" w:hanging="284"/>
        <w:contextualSpacing/>
        <w:jc w:val="both"/>
        <w:rPr>
          <w:rFonts w:cs="Arial"/>
        </w:rPr>
      </w:pPr>
      <w:r w:rsidRPr="004C7534">
        <w:rPr>
          <w:rFonts w:cs="Arial"/>
        </w:rPr>
        <w:t>Copia simple del permiso del responsable de la operación y funcionamiento del Establecimiento avalado por COFEPRIS.</w:t>
      </w:r>
    </w:p>
    <w:p w:rsidR="004C7534" w:rsidRPr="004C7534" w:rsidRDefault="004C7534" w:rsidP="005D2891">
      <w:pPr>
        <w:numPr>
          <w:ilvl w:val="0"/>
          <w:numId w:val="306"/>
        </w:numPr>
        <w:autoSpaceDE w:val="0"/>
        <w:autoSpaceDN w:val="0"/>
        <w:adjustRightInd w:val="0"/>
        <w:spacing w:before="120" w:after="120" w:line="240" w:lineRule="auto"/>
        <w:ind w:left="0" w:hanging="284"/>
        <w:jc w:val="both"/>
        <w:rPr>
          <w:rFonts w:eastAsia="Times New Roman" w:cs="Arial"/>
        </w:rPr>
      </w:pPr>
      <w:r w:rsidRPr="004C7534">
        <w:rPr>
          <w:rFonts w:eastAsia="Times New Roman" w:cs="Arial"/>
        </w:rPr>
        <w:t xml:space="preserve">Cédula Profesional  </w:t>
      </w:r>
    </w:p>
    <w:p w:rsidR="004C7534" w:rsidRPr="004C7534" w:rsidRDefault="004C7534" w:rsidP="005D2891">
      <w:pPr>
        <w:numPr>
          <w:ilvl w:val="0"/>
          <w:numId w:val="306"/>
        </w:numPr>
        <w:spacing w:before="120" w:after="120" w:line="240" w:lineRule="auto"/>
        <w:ind w:left="0" w:hanging="284"/>
        <w:jc w:val="both"/>
        <w:rPr>
          <w:rFonts w:eastAsia="Times New Roman" w:cs="Arial"/>
          <w:lang w:eastAsia="en-US"/>
        </w:rPr>
      </w:pPr>
      <w:r w:rsidRPr="004C7534">
        <w:rPr>
          <w:rFonts w:eastAsia="Times New Roman" w:cs="Arial"/>
        </w:rPr>
        <w:t>Certificado del Consejo y/o Recertificación (donde proceda)</w:t>
      </w:r>
    </w:p>
    <w:p w:rsidR="004C7534" w:rsidRPr="004C7534" w:rsidRDefault="004C7534" w:rsidP="005D2891">
      <w:pPr>
        <w:numPr>
          <w:ilvl w:val="0"/>
          <w:numId w:val="306"/>
        </w:numPr>
        <w:spacing w:before="120" w:after="120" w:line="240" w:lineRule="auto"/>
        <w:ind w:left="0" w:hanging="284"/>
        <w:jc w:val="both"/>
        <w:rPr>
          <w:rFonts w:eastAsia="Times New Roman" w:cs="Arial"/>
          <w:lang w:eastAsia="en-US"/>
        </w:rPr>
      </w:pPr>
      <w:r w:rsidRPr="004C7534">
        <w:rPr>
          <w:rFonts w:eastAsia="Times New Roman" w:cs="Arial"/>
          <w:lang w:eastAsia="en-US"/>
        </w:rPr>
        <w:t>Licencia Sanitaria</w:t>
      </w:r>
    </w:p>
    <w:p w:rsidR="004C7534" w:rsidRPr="004C7534" w:rsidRDefault="004C7534" w:rsidP="005D2891">
      <w:pPr>
        <w:numPr>
          <w:ilvl w:val="0"/>
          <w:numId w:val="306"/>
        </w:numPr>
        <w:spacing w:before="120" w:after="120" w:line="240" w:lineRule="auto"/>
        <w:ind w:left="0" w:hanging="284"/>
        <w:jc w:val="both"/>
        <w:rPr>
          <w:rFonts w:eastAsia="Times New Roman" w:cs="Arial"/>
          <w:lang w:eastAsia="en-US"/>
        </w:rPr>
      </w:pPr>
      <w:r w:rsidRPr="004C7534">
        <w:rPr>
          <w:rFonts w:eastAsia="Times New Roman" w:cs="Arial"/>
          <w:lang w:eastAsia="en-US"/>
        </w:rPr>
        <w:t>Cédula Profesional del Responsable Sanitario</w:t>
      </w:r>
    </w:p>
    <w:p w:rsidR="004C7534" w:rsidRPr="004C7534" w:rsidRDefault="004C7534" w:rsidP="005D2891">
      <w:pPr>
        <w:numPr>
          <w:ilvl w:val="0"/>
          <w:numId w:val="306"/>
        </w:numPr>
        <w:spacing w:before="120" w:after="120" w:line="240" w:lineRule="auto"/>
        <w:ind w:left="0" w:hanging="284"/>
        <w:jc w:val="both"/>
        <w:rPr>
          <w:rFonts w:eastAsia="Times New Roman" w:cs="Arial"/>
          <w:lang w:eastAsia="en-US"/>
        </w:rPr>
      </w:pPr>
      <w:r w:rsidRPr="004C7534">
        <w:rPr>
          <w:rFonts w:eastAsia="Times New Roman" w:cs="Arial"/>
          <w:lang w:eastAsia="en-US"/>
        </w:rPr>
        <w:t>Aviso del Responsable Sanitario</w:t>
      </w:r>
    </w:p>
    <w:p w:rsidR="004C7534" w:rsidRPr="004C7534" w:rsidRDefault="004C7534" w:rsidP="005D2891">
      <w:pPr>
        <w:numPr>
          <w:ilvl w:val="0"/>
          <w:numId w:val="306"/>
        </w:numPr>
        <w:spacing w:before="120" w:after="120" w:line="240" w:lineRule="auto"/>
        <w:ind w:left="0" w:hanging="284"/>
        <w:jc w:val="both"/>
        <w:rPr>
          <w:rFonts w:eastAsia="Times New Roman" w:cs="Arial"/>
          <w:lang w:eastAsia="en-US"/>
        </w:rPr>
      </w:pPr>
      <w:r w:rsidRPr="004C7534">
        <w:rPr>
          <w:rFonts w:eastAsia="Times New Roman" w:cs="Arial"/>
          <w:lang w:eastAsia="en-US"/>
        </w:rPr>
        <w:t>Currículo Vitae ( 3 cuartillas Máximo)</w:t>
      </w:r>
    </w:p>
    <w:p w:rsidR="004C7534" w:rsidRPr="004C7534" w:rsidRDefault="004C7534" w:rsidP="005D2891">
      <w:pPr>
        <w:numPr>
          <w:ilvl w:val="0"/>
          <w:numId w:val="306"/>
        </w:numPr>
        <w:spacing w:before="120" w:after="120" w:line="240" w:lineRule="auto"/>
        <w:ind w:left="0" w:hanging="284"/>
        <w:jc w:val="both"/>
        <w:rPr>
          <w:rFonts w:eastAsia="Times New Roman" w:cs="Arial"/>
          <w:lang w:eastAsia="en-US"/>
        </w:rPr>
      </w:pPr>
      <w:r w:rsidRPr="004C7534">
        <w:rPr>
          <w:rFonts w:eastAsia="Times New Roman" w:cs="Arial"/>
          <w:lang w:eastAsia="en-US"/>
        </w:rPr>
        <w:t xml:space="preserve">Constancias, Diplomas, Cursos, Congresos, Publicaciones con valor curricular (ULTIMOS 5 AÑOS) </w:t>
      </w:r>
    </w:p>
    <w:p w:rsidR="004C7534" w:rsidRPr="004C7534" w:rsidRDefault="004C7534" w:rsidP="005D2891">
      <w:pPr>
        <w:numPr>
          <w:ilvl w:val="0"/>
          <w:numId w:val="306"/>
        </w:numPr>
        <w:autoSpaceDE w:val="0"/>
        <w:autoSpaceDN w:val="0"/>
        <w:adjustRightInd w:val="0"/>
        <w:spacing w:before="120" w:after="120" w:line="240" w:lineRule="auto"/>
        <w:ind w:left="0" w:hanging="284"/>
        <w:jc w:val="both"/>
        <w:rPr>
          <w:rFonts w:eastAsia="Times New Roman" w:cs="Arial"/>
          <w:color w:val="000000"/>
        </w:rPr>
      </w:pPr>
      <w:r w:rsidRPr="004C7534">
        <w:rPr>
          <w:rFonts w:eastAsia="Times New Roman" w:cs="Arial"/>
        </w:rPr>
        <w:t xml:space="preserve">Constancia de Sociedades, Asociaciones y Colegios a los que pertenece.   </w:t>
      </w:r>
    </w:p>
    <w:p w:rsidR="004C7534" w:rsidRPr="004C7534" w:rsidRDefault="004C7534" w:rsidP="005D2891">
      <w:pPr>
        <w:numPr>
          <w:ilvl w:val="0"/>
          <w:numId w:val="306"/>
        </w:numPr>
        <w:autoSpaceDE w:val="0"/>
        <w:autoSpaceDN w:val="0"/>
        <w:adjustRightInd w:val="0"/>
        <w:spacing w:before="120" w:after="120" w:line="240" w:lineRule="auto"/>
        <w:ind w:left="0" w:hanging="284"/>
        <w:jc w:val="both"/>
        <w:rPr>
          <w:rFonts w:eastAsia="Times New Roman" w:cs="Arial"/>
        </w:rPr>
      </w:pPr>
      <w:r w:rsidRPr="004C7534">
        <w:rPr>
          <w:rFonts w:eastAsia="Times New Roman" w:cs="Arial"/>
          <w:color w:val="000000"/>
        </w:rPr>
        <w:t>Recibo de honorarios o factura cancelada</w:t>
      </w:r>
    </w:p>
    <w:p w:rsidR="004C7534" w:rsidRPr="004C7534" w:rsidRDefault="004C7534" w:rsidP="005D2891">
      <w:pPr>
        <w:numPr>
          <w:ilvl w:val="0"/>
          <w:numId w:val="306"/>
        </w:numPr>
        <w:autoSpaceDE w:val="0"/>
        <w:autoSpaceDN w:val="0"/>
        <w:adjustRightInd w:val="0"/>
        <w:spacing w:before="120" w:after="120" w:line="240" w:lineRule="auto"/>
        <w:ind w:left="0" w:hanging="284"/>
        <w:jc w:val="both"/>
        <w:rPr>
          <w:rFonts w:eastAsia="Times New Roman" w:cs="Arial"/>
        </w:rPr>
      </w:pPr>
      <w:r w:rsidRPr="004C7534">
        <w:rPr>
          <w:rFonts w:eastAsia="Times New Roman" w:cs="Arial"/>
        </w:rPr>
        <w:t>Título de Especialidad del Hospital donde realizó sus estudios.</w:t>
      </w:r>
    </w:p>
    <w:p w:rsidR="004C7534" w:rsidRPr="004C7534" w:rsidRDefault="004C7534" w:rsidP="005D2891">
      <w:pPr>
        <w:numPr>
          <w:ilvl w:val="0"/>
          <w:numId w:val="306"/>
        </w:numPr>
        <w:autoSpaceDE w:val="0"/>
        <w:autoSpaceDN w:val="0"/>
        <w:adjustRightInd w:val="0"/>
        <w:spacing w:before="120" w:after="120" w:line="240" w:lineRule="auto"/>
        <w:ind w:left="0" w:hanging="284"/>
        <w:jc w:val="both"/>
        <w:rPr>
          <w:rFonts w:eastAsia="Times New Roman" w:cs="Arial"/>
        </w:rPr>
      </w:pPr>
      <w:r w:rsidRPr="004C7534">
        <w:rPr>
          <w:rFonts w:eastAsia="Times New Roman" w:cs="Arial"/>
        </w:rPr>
        <w:t xml:space="preserve">Título de Especialidad de la Universidad que avala sus estudios. </w:t>
      </w:r>
    </w:p>
    <w:p w:rsidR="004C7534" w:rsidRPr="004C7534" w:rsidRDefault="004C7534" w:rsidP="005D2891">
      <w:pPr>
        <w:numPr>
          <w:ilvl w:val="0"/>
          <w:numId w:val="306"/>
        </w:numPr>
        <w:autoSpaceDE w:val="0"/>
        <w:autoSpaceDN w:val="0"/>
        <w:adjustRightInd w:val="0"/>
        <w:spacing w:before="120" w:after="120" w:line="240" w:lineRule="auto"/>
        <w:ind w:left="0" w:hanging="284"/>
        <w:jc w:val="both"/>
        <w:rPr>
          <w:rFonts w:eastAsia="Times New Roman" w:cs="Arial"/>
        </w:rPr>
      </w:pPr>
      <w:r w:rsidRPr="004C7534">
        <w:rPr>
          <w:rFonts w:eastAsia="Times New Roman" w:cs="Arial"/>
        </w:rPr>
        <w:t xml:space="preserve">Certificado del Consejo o Recertificación. </w:t>
      </w:r>
    </w:p>
    <w:p w:rsidR="004C7534" w:rsidRPr="004C7534" w:rsidRDefault="004C7534" w:rsidP="005D2891">
      <w:pPr>
        <w:numPr>
          <w:ilvl w:val="0"/>
          <w:numId w:val="306"/>
        </w:numPr>
        <w:autoSpaceDE w:val="0"/>
        <w:autoSpaceDN w:val="0"/>
        <w:adjustRightInd w:val="0"/>
        <w:spacing w:before="120" w:after="120" w:line="240" w:lineRule="auto"/>
        <w:ind w:left="0" w:hanging="284"/>
        <w:jc w:val="both"/>
        <w:rPr>
          <w:rFonts w:eastAsia="Times New Roman" w:cs="Arial"/>
        </w:rPr>
      </w:pPr>
      <w:r w:rsidRPr="004C7534">
        <w:rPr>
          <w:rFonts w:eastAsia="Times New Roman" w:cs="Arial"/>
        </w:rPr>
        <w:t>Cédula Profesional de la Especialidad y/o Subespecialidad</w:t>
      </w:r>
    </w:p>
    <w:p w:rsidR="004C7534" w:rsidRPr="004C7534" w:rsidRDefault="004C7534" w:rsidP="005D2891">
      <w:pPr>
        <w:numPr>
          <w:ilvl w:val="0"/>
          <w:numId w:val="306"/>
        </w:numPr>
        <w:autoSpaceDE w:val="0"/>
        <w:autoSpaceDN w:val="0"/>
        <w:adjustRightInd w:val="0"/>
        <w:spacing w:before="120" w:after="120" w:line="240" w:lineRule="auto"/>
        <w:ind w:left="0" w:hanging="284"/>
        <w:jc w:val="both"/>
        <w:rPr>
          <w:rFonts w:eastAsia="Times New Roman" w:cs="Arial"/>
        </w:rPr>
      </w:pPr>
      <w:r w:rsidRPr="004C7534">
        <w:rPr>
          <w:rFonts w:eastAsia="Times New Roman" w:cs="Arial"/>
        </w:rPr>
        <w:t xml:space="preserve">Manejo de control de Calidad Externo </w:t>
      </w:r>
    </w:p>
    <w:p w:rsidR="004C7534" w:rsidRPr="004C7534" w:rsidRDefault="004C7534" w:rsidP="005D2891">
      <w:pPr>
        <w:numPr>
          <w:ilvl w:val="0"/>
          <w:numId w:val="306"/>
        </w:numPr>
        <w:autoSpaceDE w:val="0"/>
        <w:autoSpaceDN w:val="0"/>
        <w:adjustRightInd w:val="0"/>
        <w:spacing w:before="120" w:after="120" w:line="240" w:lineRule="auto"/>
        <w:ind w:left="0" w:hanging="284"/>
        <w:jc w:val="both"/>
        <w:rPr>
          <w:rFonts w:eastAsia="Times New Roman" w:cs="Arial"/>
        </w:rPr>
      </w:pPr>
      <w:r w:rsidRPr="004C7534">
        <w:rPr>
          <w:rFonts w:eastAsia="Times New Roman" w:cs="Arial"/>
        </w:rPr>
        <w:t xml:space="preserve">En hoja membretada el nombre completo, domicilio fiscal, teléfono de oficina y/o consultorio, celular, Correo electrónico, domicilio del lugar donde presta sus servicios médicos, Horario de Servicios (Especificar si atiende Urgencias Médicas las 24 horas) </w:t>
      </w:r>
    </w:p>
    <w:p w:rsidR="004C7534" w:rsidRPr="004C7534" w:rsidRDefault="004C7534" w:rsidP="00AC6F38">
      <w:pPr>
        <w:spacing w:before="120" w:after="120" w:line="240" w:lineRule="auto"/>
        <w:ind w:left="1134" w:hanging="425"/>
        <w:jc w:val="both"/>
        <w:rPr>
          <w:rFonts w:cs="Arial"/>
        </w:rPr>
      </w:pPr>
    </w:p>
    <w:p w:rsidR="004C7534" w:rsidRDefault="00AC6F38" w:rsidP="005D2891">
      <w:pPr>
        <w:pStyle w:val="Prrafodelista"/>
        <w:numPr>
          <w:ilvl w:val="1"/>
          <w:numId w:val="72"/>
        </w:numPr>
        <w:spacing w:before="120" w:after="120" w:line="240" w:lineRule="auto"/>
        <w:ind w:left="0" w:hanging="284"/>
        <w:jc w:val="both"/>
        <w:rPr>
          <w:rFonts w:cs="Arial"/>
        </w:rPr>
      </w:pPr>
      <w:r>
        <w:rPr>
          <w:rFonts w:cs="Arial"/>
        </w:rPr>
        <w:t xml:space="preserve"> </w:t>
      </w:r>
      <w:r w:rsidR="004C7534" w:rsidRPr="00AC6F38">
        <w:rPr>
          <w:rFonts w:cs="Arial"/>
        </w:rPr>
        <w:t>REQUISITOS GENERALES :</w:t>
      </w:r>
    </w:p>
    <w:p w:rsidR="008D6ED4" w:rsidRPr="00AC6F38" w:rsidRDefault="008D6ED4" w:rsidP="008D6ED4">
      <w:pPr>
        <w:pStyle w:val="Prrafodelista"/>
        <w:spacing w:before="120" w:after="120" w:line="240" w:lineRule="auto"/>
        <w:ind w:left="0"/>
        <w:jc w:val="both"/>
        <w:rPr>
          <w:rFonts w:cs="Arial"/>
        </w:rPr>
      </w:pPr>
    </w:p>
    <w:p w:rsidR="004C7534" w:rsidRPr="006E14C9" w:rsidRDefault="004C7534" w:rsidP="005D2891">
      <w:pPr>
        <w:pStyle w:val="Prrafodelista"/>
        <w:numPr>
          <w:ilvl w:val="1"/>
          <w:numId w:val="296"/>
        </w:numPr>
        <w:autoSpaceDE w:val="0"/>
        <w:autoSpaceDN w:val="0"/>
        <w:adjustRightInd w:val="0"/>
        <w:spacing w:before="120" w:after="120" w:line="360" w:lineRule="auto"/>
        <w:ind w:left="0" w:hanging="284"/>
        <w:jc w:val="both"/>
        <w:rPr>
          <w:rFonts w:eastAsia="Times New Roman" w:cs="Arial"/>
          <w:color w:val="000000"/>
        </w:rPr>
      </w:pPr>
      <w:r w:rsidRPr="006E14C9">
        <w:rPr>
          <w:rFonts w:eastAsia="Times New Roman" w:cs="Arial"/>
        </w:rPr>
        <w:t xml:space="preserve">Copia de acta de nacimiento </w:t>
      </w:r>
    </w:p>
    <w:p w:rsidR="004C7534" w:rsidRPr="006E14C9" w:rsidRDefault="004C7534" w:rsidP="005D2891">
      <w:pPr>
        <w:pStyle w:val="Prrafodelista"/>
        <w:numPr>
          <w:ilvl w:val="1"/>
          <w:numId w:val="296"/>
        </w:numPr>
        <w:autoSpaceDE w:val="0"/>
        <w:autoSpaceDN w:val="0"/>
        <w:adjustRightInd w:val="0"/>
        <w:spacing w:before="120" w:after="120" w:line="360" w:lineRule="auto"/>
        <w:ind w:left="0" w:hanging="284"/>
        <w:jc w:val="both"/>
        <w:rPr>
          <w:rFonts w:eastAsia="Times New Roman" w:cs="Arial"/>
          <w:color w:val="000000"/>
        </w:rPr>
      </w:pPr>
      <w:r w:rsidRPr="006E14C9">
        <w:rPr>
          <w:rFonts w:eastAsia="Times New Roman" w:cs="Arial"/>
          <w:color w:val="000000"/>
        </w:rPr>
        <w:t>Copia de Cédula fiscal con domicilio actual (Formato de Inscripción al RFC)</w:t>
      </w:r>
    </w:p>
    <w:p w:rsidR="004C7534" w:rsidRPr="006E14C9" w:rsidRDefault="004C7534" w:rsidP="005D2891">
      <w:pPr>
        <w:pStyle w:val="Prrafodelista"/>
        <w:numPr>
          <w:ilvl w:val="1"/>
          <w:numId w:val="296"/>
        </w:numPr>
        <w:autoSpaceDE w:val="0"/>
        <w:autoSpaceDN w:val="0"/>
        <w:adjustRightInd w:val="0"/>
        <w:spacing w:before="120" w:after="120" w:line="360" w:lineRule="auto"/>
        <w:ind w:left="0" w:hanging="284"/>
        <w:jc w:val="both"/>
        <w:rPr>
          <w:rFonts w:eastAsia="Times New Roman" w:cs="Arial"/>
          <w:color w:val="000000"/>
        </w:rPr>
      </w:pPr>
      <w:r w:rsidRPr="006E14C9">
        <w:rPr>
          <w:rFonts w:eastAsia="Times New Roman" w:cs="Arial"/>
          <w:color w:val="000000"/>
        </w:rPr>
        <w:t>Copia del CURP</w:t>
      </w:r>
    </w:p>
    <w:p w:rsidR="006E14C9" w:rsidRDefault="004C7534" w:rsidP="005D2891">
      <w:pPr>
        <w:pStyle w:val="Prrafodelista"/>
        <w:numPr>
          <w:ilvl w:val="1"/>
          <w:numId w:val="296"/>
        </w:numPr>
        <w:autoSpaceDE w:val="0"/>
        <w:autoSpaceDN w:val="0"/>
        <w:adjustRightInd w:val="0"/>
        <w:spacing w:before="120" w:after="120" w:line="360" w:lineRule="auto"/>
        <w:ind w:left="0" w:hanging="284"/>
        <w:jc w:val="both"/>
        <w:rPr>
          <w:rFonts w:eastAsia="Times New Roman" w:cs="Arial"/>
        </w:rPr>
      </w:pPr>
      <w:r w:rsidRPr="006E14C9">
        <w:rPr>
          <w:rFonts w:eastAsia="Times New Roman" w:cs="Arial"/>
        </w:rPr>
        <w:t>Copia de comprobante de domicilio fiscal (Agua, Luz o Teléfono)</w:t>
      </w:r>
    </w:p>
    <w:p w:rsidR="004C7534" w:rsidRDefault="004C7534" w:rsidP="005D2891">
      <w:pPr>
        <w:pStyle w:val="Prrafodelista"/>
        <w:numPr>
          <w:ilvl w:val="1"/>
          <w:numId w:val="296"/>
        </w:numPr>
        <w:autoSpaceDE w:val="0"/>
        <w:autoSpaceDN w:val="0"/>
        <w:adjustRightInd w:val="0"/>
        <w:spacing w:before="120" w:after="120" w:line="360" w:lineRule="auto"/>
        <w:ind w:left="0" w:hanging="284"/>
        <w:jc w:val="both"/>
        <w:rPr>
          <w:rFonts w:eastAsia="Times New Roman" w:cs="Arial"/>
        </w:rPr>
      </w:pPr>
      <w:r w:rsidRPr="006E14C9">
        <w:rPr>
          <w:rFonts w:eastAsia="Times New Roman" w:cs="Arial"/>
        </w:rPr>
        <w:t>Carta de no adeudos fiscales (indispensable)</w:t>
      </w:r>
    </w:p>
    <w:p w:rsidR="004C7534" w:rsidRDefault="004C7534" w:rsidP="005D2891">
      <w:pPr>
        <w:pStyle w:val="Prrafodelista"/>
        <w:numPr>
          <w:ilvl w:val="1"/>
          <w:numId w:val="296"/>
        </w:numPr>
        <w:autoSpaceDE w:val="0"/>
        <w:autoSpaceDN w:val="0"/>
        <w:adjustRightInd w:val="0"/>
        <w:spacing w:before="120" w:after="120" w:line="360" w:lineRule="auto"/>
        <w:ind w:left="0" w:hanging="284"/>
        <w:jc w:val="both"/>
        <w:rPr>
          <w:rFonts w:eastAsia="Times New Roman" w:cs="Arial"/>
        </w:rPr>
      </w:pPr>
      <w:r w:rsidRPr="006E14C9">
        <w:rPr>
          <w:rFonts w:eastAsia="Times New Roman" w:cs="Arial"/>
        </w:rPr>
        <w:t xml:space="preserve">Llenar el Formato de Transferencia Bancaria, “CLAVE INTERBANCARIA” Ó "CLABE" DE </w:t>
      </w:r>
      <w:r w:rsidRPr="006E14C9">
        <w:rPr>
          <w:rFonts w:eastAsia="Times New Roman" w:cs="Arial"/>
          <w:b/>
          <w:bCs/>
        </w:rPr>
        <w:t xml:space="preserve">18 </w:t>
      </w:r>
      <w:r w:rsidRPr="006E14C9">
        <w:rPr>
          <w:rFonts w:eastAsia="Times New Roman" w:cs="Arial"/>
        </w:rPr>
        <w:t>DÍGITOS. (APARECE EN EL ESTADO DE CUENTA, DE</w:t>
      </w:r>
      <w:r w:rsidR="006E14C9">
        <w:rPr>
          <w:rFonts w:eastAsia="Times New Roman" w:cs="Arial"/>
        </w:rPr>
        <w:t>L CUAL DEBERÁ ANEXARSE COPIA).</w:t>
      </w:r>
    </w:p>
    <w:p w:rsidR="004C7534" w:rsidRPr="006E14C9" w:rsidRDefault="004C7534" w:rsidP="005D2891">
      <w:pPr>
        <w:pStyle w:val="Prrafodelista"/>
        <w:numPr>
          <w:ilvl w:val="1"/>
          <w:numId w:val="296"/>
        </w:numPr>
        <w:autoSpaceDE w:val="0"/>
        <w:autoSpaceDN w:val="0"/>
        <w:adjustRightInd w:val="0"/>
        <w:spacing w:before="120" w:after="120" w:line="360" w:lineRule="auto"/>
        <w:ind w:left="0" w:hanging="284"/>
        <w:jc w:val="both"/>
        <w:rPr>
          <w:rFonts w:eastAsia="Times New Roman" w:cs="Arial"/>
          <w:color w:val="000000"/>
        </w:rPr>
      </w:pPr>
      <w:r w:rsidRPr="006E14C9">
        <w:rPr>
          <w:rFonts w:eastAsia="Times New Roman" w:cs="Arial"/>
        </w:rPr>
        <w:t xml:space="preserve">Carta de declarar bajo protesta de no encontrarse en ninguno de los supuestos del Artículo </w:t>
      </w:r>
      <w:r w:rsidRPr="006E14C9">
        <w:rPr>
          <w:rFonts w:eastAsia="Times New Roman" w:cs="Arial"/>
          <w:b/>
          <w:bCs/>
          <w:i/>
          <w:iCs/>
        </w:rPr>
        <w:t>49 de la Ley de Adquisiciones</w:t>
      </w:r>
      <w:r w:rsidR="006E14C9">
        <w:rPr>
          <w:rFonts w:eastAsia="Times New Roman" w:cs="Arial"/>
          <w:b/>
          <w:bCs/>
          <w:i/>
          <w:iCs/>
        </w:rPr>
        <w:t xml:space="preserve">. </w:t>
      </w:r>
    </w:p>
    <w:p w:rsidR="004C7534" w:rsidRDefault="004C7534" w:rsidP="005D2891">
      <w:pPr>
        <w:pStyle w:val="Prrafodelista"/>
        <w:numPr>
          <w:ilvl w:val="1"/>
          <w:numId w:val="296"/>
        </w:numPr>
        <w:autoSpaceDE w:val="0"/>
        <w:autoSpaceDN w:val="0"/>
        <w:adjustRightInd w:val="0"/>
        <w:spacing w:before="120" w:after="120" w:line="360" w:lineRule="auto"/>
        <w:ind w:left="0" w:hanging="284"/>
        <w:jc w:val="both"/>
        <w:rPr>
          <w:rFonts w:eastAsia="Times New Roman" w:cs="Arial"/>
          <w:lang w:eastAsia="en-US"/>
        </w:rPr>
      </w:pPr>
      <w:r w:rsidRPr="006E14C9">
        <w:rPr>
          <w:rFonts w:eastAsia="Times New Roman" w:cs="Arial"/>
          <w:lang w:eastAsia="en-US"/>
        </w:rPr>
        <w:t>Copia de la Póliza de responsabilidad Medica  (Mal Practis)</w:t>
      </w:r>
      <w:r w:rsidR="006E14C9">
        <w:rPr>
          <w:rFonts w:eastAsia="Times New Roman" w:cs="Arial"/>
          <w:lang w:eastAsia="en-US"/>
        </w:rPr>
        <w:t>.</w:t>
      </w:r>
    </w:p>
    <w:p w:rsidR="004C7534" w:rsidRDefault="004C7534" w:rsidP="005D2891">
      <w:pPr>
        <w:pStyle w:val="Prrafodelista"/>
        <w:numPr>
          <w:ilvl w:val="1"/>
          <w:numId w:val="296"/>
        </w:numPr>
        <w:autoSpaceDE w:val="0"/>
        <w:autoSpaceDN w:val="0"/>
        <w:adjustRightInd w:val="0"/>
        <w:spacing w:before="120" w:after="120" w:line="360" w:lineRule="auto"/>
        <w:ind w:left="0" w:hanging="284"/>
        <w:jc w:val="both"/>
        <w:rPr>
          <w:rFonts w:eastAsia="Times New Roman" w:cs="Arial"/>
        </w:rPr>
      </w:pPr>
      <w:r w:rsidRPr="006E14C9">
        <w:rPr>
          <w:rFonts w:eastAsia="Times New Roman" w:cs="Arial"/>
        </w:rPr>
        <w:t>Copia de identificación con foto (IFE) del Apoderado Legal</w:t>
      </w:r>
      <w:r w:rsidR="006E14C9">
        <w:rPr>
          <w:rFonts w:eastAsia="Times New Roman" w:cs="Arial"/>
        </w:rPr>
        <w:t>.</w:t>
      </w:r>
    </w:p>
    <w:p w:rsidR="004C7534" w:rsidRDefault="004C7534" w:rsidP="005D2891">
      <w:pPr>
        <w:pStyle w:val="Prrafodelista"/>
        <w:numPr>
          <w:ilvl w:val="1"/>
          <w:numId w:val="296"/>
        </w:numPr>
        <w:autoSpaceDE w:val="0"/>
        <w:autoSpaceDN w:val="0"/>
        <w:adjustRightInd w:val="0"/>
        <w:spacing w:before="120" w:after="120" w:line="360" w:lineRule="auto"/>
        <w:ind w:left="0" w:hanging="284"/>
        <w:jc w:val="both"/>
        <w:rPr>
          <w:rFonts w:eastAsia="Times New Roman" w:cs="Arial"/>
        </w:rPr>
      </w:pPr>
      <w:r w:rsidRPr="006E14C9">
        <w:rPr>
          <w:rFonts w:eastAsia="Times New Roman" w:cs="Arial"/>
        </w:rPr>
        <w:t xml:space="preserve">Llenar el Formato de Transferencia Bancaria, </w:t>
      </w:r>
    </w:p>
    <w:p w:rsidR="004C7534" w:rsidRPr="006E14C9" w:rsidRDefault="004C7534" w:rsidP="005D2891">
      <w:pPr>
        <w:pStyle w:val="Prrafodelista"/>
        <w:numPr>
          <w:ilvl w:val="1"/>
          <w:numId w:val="296"/>
        </w:numPr>
        <w:autoSpaceDE w:val="0"/>
        <w:autoSpaceDN w:val="0"/>
        <w:adjustRightInd w:val="0"/>
        <w:spacing w:before="120" w:after="120" w:line="360" w:lineRule="auto"/>
        <w:ind w:left="0" w:hanging="284"/>
        <w:jc w:val="both"/>
        <w:rPr>
          <w:rFonts w:eastAsia="Times New Roman" w:cs="Arial"/>
          <w:color w:val="000000"/>
          <w:lang w:eastAsia="en-US"/>
        </w:rPr>
      </w:pPr>
      <w:r w:rsidRPr="006E14C9">
        <w:rPr>
          <w:rFonts w:eastAsia="Times New Roman" w:cs="Arial"/>
          <w:lang w:eastAsia="en-US"/>
        </w:rPr>
        <w:t xml:space="preserve">Lista de precios en Formato Excel, enviarla vía email </w:t>
      </w:r>
    </w:p>
    <w:p w:rsidR="004C7534" w:rsidRPr="006E14C9" w:rsidRDefault="004C7534" w:rsidP="005D2891">
      <w:pPr>
        <w:pStyle w:val="Prrafodelista"/>
        <w:numPr>
          <w:ilvl w:val="1"/>
          <w:numId w:val="296"/>
        </w:numPr>
        <w:autoSpaceDE w:val="0"/>
        <w:autoSpaceDN w:val="0"/>
        <w:adjustRightInd w:val="0"/>
        <w:spacing w:before="120" w:after="120" w:line="360" w:lineRule="auto"/>
        <w:ind w:left="0" w:hanging="284"/>
        <w:jc w:val="both"/>
        <w:rPr>
          <w:rFonts w:eastAsia="Times New Roman" w:cs="Arial"/>
          <w:color w:val="000000"/>
          <w:lang w:eastAsia="en-US"/>
        </w:rPr>
      </w:pPr>
      <w:r w:rsidRPr="006E14C9">
        <w:rPr>
          <w:rFonts w:eastAsia="Times New Roman" w:cs="Arial"/>
          <w:lang w:eastAsia="en-US"/>
        </w:rPr>
        <w:t>Copia de la actividad comercial expedida por el municipio y estado.</w:t>
      </w:r>
    </w:p>
    <w:p w:rsidR="004C7534" w:rsidRPr="004C7534" w:rsidRDefault="004C7534" w:rsidP="008D6ED4">
      <w:pPr>
        <w:spacing w:before="120" w:after="120" w:line="360" w:lineRule="auto"/>
        <w:jc w:val="both"/>
        <w:rPr>
          <w:rFonts w:cs="Arial"/>
        </w:rPr>
      </w:pPr>
    </w:p>
    <w:p w:rsidR="004C7534" w:rsidRPr="00AC6F38" w:rsidRDefault="004C7534" w:rsidP="005D2891">
      <w:pPr>
        <w:pStyle w:val="Prrafodelista"/>
        <w:numPr>
          <w:ilvl w:val="1"/>
          <w:numId w:val="72"/>
        </w:numPr>
        <w:spacing w:before="120" w:after="120" w:line="360" w:lineRule="auto"/>
        <w:ind w:left="0" w:hanging="284"/>
        <w:jc w:val="both"/>
        <w:rPr>
          <w:rFonts w:cs="Arial"/>
        </w:rPr>
      </w:pPr>
      <w:r w:rsidRPr="00AC6F38">
        <w:rPr>
          <w:rFonts w:cs="Arial"/>
        </w:rPr>
        <w:t>CAPACIDAD T</w:t>
      </w:r>
      <w:r w:rsidRPr="00AC6F38">
        <w:rPr>
          <w:rFonts w:eastAsia="MS Gothic" w:cs="Arial"/>
        </w:rPr>
        <w:t>ÉCNICA DEL LICITANTE:</w:t>
      </w:r>
    </w:p>
    <w:p w:rsidR="004C7534" w:rsidRDefault="004C7534" w:rsidP="005D2891">
      <w:pPr>
        <w:pStyle w:val="Prrafodelista"/>
        <w:numPr>
          <w:ilvl w:val="1"/>
          <w:numId w:val="290"/>
        </w:numPr>
        <w:spacing w:before="120" w:after="120" w:line="360" w:lineRule="auto"/>
        <w:ind w:left="0" w:hanging="284"/>
        <w:jc w:val="both"/>
        <w:rPr>
          <w:rFonts w:cs="Arial"/>
        </w:rPr>
      </w:pPr>
      <w:r w:rsidRPr="004D4D1A">
        <w:rPr>
          <w:rFonts w:cs="Arial"/>
        </w:rPr>
        <w:t>En su propuesta técnica deberá incluir el personal y equipo técnico, profesional que esté capacitado, suficiente y necesario para llevar a cabo la prestación del servicio así como sus insumos.</w:t>
      </w:r>
    </w:p>
    <w:p w:rsidR="008D6ED4" w:rsidRPr="004D4D1A" w:rsidRDefault="004C7534" w:rsidP="005D2891">
      <w:pPr>
        <w:pStyle w:val="Prrafodelista"/>
        <w:numPr>
          <w:ilvl w:val="1"/>
          <w:numId w:val="290"/>
        </w:numPr>
        <w:spacing w:before="120" w:after="120" w:line="360" w:lineRule="auto"/>
        <w:ind w:left="0" w:hanging="284"/>
        <w:jc w:val="both"/>
        <w:rPr>
          <w:rFonts w:cs="Arial"/>
        </w:rPr>
      </w:pPr>
      <w:r w:rsidRPr="004D4D1A">
        <w:rPr>
          <w:rFonts w:cs="Arial"/>
        </w:rPr>
        <w:t>El “LICITANTE” incluirá como parte integral de su propuesta técnica, la metodología a realizar para cada uno de los servicios que se preste, de manera detallada  y  exacta, indicando paso a paso a realizar.</w:t>
      </w:r>
    </w:p>
    <w:p w:rsidR="004C7534" w:rsidRPr="004C7534" w:rsidRDefault="004C7534" w:rsidP="008D6ED4">
      <w:pPr>
        <w:spacing w:before="120" w:after="120" w:line="360" w:lineRule="auto"/>
        <w:jc w:val="both"/>
        <w:rPr>
          <w:rFonts w:cs="Arial"/>
        </w:rPr>
      </w:pPr>
      <w:r w:rsidRPr="004C7534">
        <w:rPr>
          <w:rFonts w:cs="Arial"/>
        </w:rPr>
        <w:t xml:space="preserve"> </w:t>
      </w:r>
    </w:p>
    <w:p w:rsidR="004C7534" w:rsidRPr="006E14C9" w:rsidRDefault="004C7534" w:rsidP="005D2891">
      <w:pPr>
        <w:pStyle w:val="Prrafodelista"/>
        <w:numPr>
          <w:ilvl w:val="0"/>
          <w:numId w:val="308"/>
        </w:numPr>
        <w:spacing w:before="120" w:after="120" w:line="360" w:lineRule="auto"/>
        <w:ind w:left="0" w:hanging="284"/>
        <w:jc w:val="both"/>
        <w:rPr>
          <w:rFonts w:cs="Arial"/>
        </w:rPr>
      </w:pPr>
      <w:r w:rsidRPr="006E14C9">
        <w:rPr>
          <w:rFonts w:cs="Arial"/>
        </w:rPr>
        <w:t>CAPACIDAD DE RECURSOS HUMANOS PARA LA PRESTACION DE LOS SERVICIOS:</w:t>
      </w:r>
    </w:p>
    <w:p w:rsidR="004C7534" w:rsidRPr="006E14C9" w:rsidRDefault="006E14C9" w:rsidP="004D4D1A">
      <w:pPr>
        <w:pStyle w:val="Prrafodelista"/>
        <w:spacing w:before="120" w:after="120" w:line="360" w:lineRule="auto"/>
        <w:ind w:left="0" w:hanging="284"/>
        <w:jc w:val="both"/>
        <w:rPr>
          <w:rFonts w:cs="Arial"/>
        </w:rPr>
      </w:pPr>
      <w:r>
        <w:rPr>
          <w:rFonts w:cs="Arial"/>
        </w:rPr>
        <w:t xml:space="preserve">a)  </w:t>
      </w:r>
      <w:r w:rsidR="004C7534" w:rsidRPr="006E14C9">
        <w:rPr>
          <w:rFonts w:cs="Arial"/>
        </w:rPr>
        <w:t>Presentará una relación del personal que atenderá los servicios  indicará quién realice el diagnóstico de los estudios y quién se encargue  de la interpretación  de los  estudios.</w:t>
      </w:r>
    </w:p>
    <w:p w:rsidR="004C7534" w:rsidRPr="004C7534" w:rsidRDefault="006E14C9" w:rsidP="008D6ED4">
      <w:pPr>
        <w:spacing w:before="120" w:after="120" w:line="360" w:lineRule="auto"/>
        <w:ind w:hanging="284"/>
        <w:contextualSpacing/>
        <w:jc w:val="both"/>
        <w:rPr>
          <w:rFonts w:cs="Arial"/>
        </w:rPr>
      </w:pPr>
      <w:r>
        <w:rPr>
          <w:rFonts w:cs="Arial"/>
        </w:rPr>
        <w:t xml:space="preserve">b)  </w:t>
      </w:r>
      <w:r w:rsidR="004C7534" w:rsidRPr="004C7534">
        <w:rPr>
          <w:rFonts w:cs="Arial"/>
        </w:rPr>
        <w:t>Presentará documento simple donde integre organigrama de la plantilla de  personal involucrada en la prestación del servicio, el cual indicará puestos y nombre de los responsables. Documento que deberá estar firmado autógrafamente por la persona  facultada legalmente.</w:t>
      </w:r>
    </w:p>
    <w:p w:rsidR="004C7534" w:rsidRPr="004D4D1A" w:rsidRDefault="004C7534" w:rsidP="005D2891">
      <w:pPr>
        <w:pStyle w:val="Prrafodelista"/>
        <w:numPr>
          <w:ilvl w:val="1"/>
          <w:numId w:val="308"/>
        </w:numPr>
        <w:spacing w:before="120" w:after="120" w:line="360" w:lineRule="auto"/>
        <w:ind w:left="142" w:hanging="426"/>
        <w:jc w:val="both"/>
        <w:rPr>
          <w:rFonts w:cs="Arial"/>
        </w:rPr>
      </w:pPr>
      <w:r w:rsidRPr="004D4D1A">
        <w:rPr>
          <w:rFonts w:cs="Arial"/>
        </w:rPr>
        <w:t>CAPACIDAD  DEL  EQUIPO:</w:t>
      </w:r>
    </w:p>
    <w:p w:rsidR="004C7534" w:rsidRPr="006E14C9" w:rsidRDefault="004C7534" w:rsidP="005D2891">
      <w:pPr>
        <w:pStyle w:val="Prrafodelista"/>
        <w:numPr>
          <w:ilvl w:val="0"/>
          <w:numId w:val="303"/>
        </w:numPr>
        <w:spacing w:before="120" w:after="120" w:line="360" w:lineRule="auto"/>
        <w:ind w:left="0" w:hanging="284"/>
        <w:jc w:val="both"/>
        <w:rPr>
          <w:rFonts w:cs="Arial"/>
        </w:rPr>
      </w:pPr>
      <w:r w:rsidRPr="006E14C9">
        <w:rPr>
          <w:rFonts w:cs="Arial"/>
        </w:rPr>
        <w:t>El licitante deberá anexar Copia Simple  de Licencia Sanitaria del Establecimiento avalado por  COFEPRIS.</w:t>
      </w:r>
    </w:p>
    <w:p w:rsidR="004C7534" w:rsidRPr="004C7534" w:rsidRDefault="004C7534" w:rsidP="005D2891">
      <w:pPr>
        <w:numPr>
          <w:ilvl w:val="0"/>
          <w:numId w:val="303"/>
        </w:numPr>
        <w:spacing w:before="120" w:after="120" w:line="360" w:lineRule="auto"/>
        <w:ind w:left="0" w:hanging="284"/>
        <w:contextualSpacing/>
        <w:jc w:val="both"/>
        <w:rPr>
          <w:rFonts w:cs="Arial"/>
        </w:rPr>
      </w:pPr>
      <w:r w:rsidRPr="004C7534">
        <w:rPr>
          <w:rFonts w:cs="Arial"/>
        </w:rPr>
        <w:t>Deberá presentar manifiesto donde indique el equipamiento para la terapia y rehabilitación de lenguaje con los que cuenta para otorgar el servicio licitado, indicando  Marca, Modelo, Número de serie, anexando copia simple de certificado de calibración o validación vigente de cada uno de los equipos.</w:t>
      </w:r>
    </w:p>
    <w:p w:rsidR="004C7534" w:rsidRPr="004C7534" w:rsidRDefault="004C7534" w:rsidP="005D2891">
      <w:pPr>
        <w:numPr>
          <w:ilvl w:val="0"/>
          <w:numId w:val="303"/>
        </w:numPr>
        <w:spacing w:before="120" w:after="120" w:line="360" w:lineRule="auto"/>
        <w:ind w:left="0" w:hanging="284"/>
        <w:contextualSpacing/>
        <w:jc w:val="both"/>
        <w:rPr>
          <w:rFonts w:cs="Arial"/>
        </w:rPr>
      </w:pPr>
      <w:r w:rsidRPr="004C7534">
        <w:rPr>
          <w:rFonts w:cs="Arial"/>
        </w:rPr>
        <w:t>Como  infraestructura mínima del establecimiento deberá cumplir con: Área de recepción, área acreditada para realización de estudios de gabinete , niveles de iluminación  así como los requisitos mínimos que establece la NORMA OFICIAL MEXICANA NOM-197-SSA1-2000,  referente a Infraestructura y equipamiento de Hospitales y consultorios de atención Médica Especializada.</w:t>
      </w:r>
    </w:p>
    <w:p w:rsidR="004C7534" w:rsidRPr="004C7534" w:rsidRDefault="004C7534" w:rsidP="008D6ED4">
      <w:pPr>
        <w:spacing w:before="120" w:after="120" w:line="360" w:lineRule="auto"/>
        <w:ind w:hanging="284"/>
        <w:jc w:val="both"/>
        <w:rPr>
          <w:rFonts w:cs="Arial"/>
        </w:rPr>
      </w:pPr>
    </w:p>
    <w:p w:rsidR="004C7534" w:rsidRPr="004D4D1A" w:rsidRDefault="006E14C9" w:rsidP="005D2891">
      <w:pPr>
        <w:pStyle w:val="Prrafodelista"/>
        <w:numPr>
          <w:ilvl w:val="0"/>
          <w:numId w:val="308"/>
        </w:numPr>
        <w:spacing w:before="120" w:after="120" w:line="360" w:lineRule="auto"/>
        <w:ind w:left="0" w:hanging="284"/>
        <w:jc w:val="both"/>
        <w:rPr>
          <w:rFonts w:cs="Arial"/>
        </w:rPr>
      </w:pPr>
      <w:r w:rsidRPr="004D4D1A">
        <w:rPr>
          <w:rFonts w:cs="Arial"/>
        </w:rPr>
        <w:t xml:space="preserve"> </w:t>
      </w:r>
      <w:r w:rsidR="004C7534" w:rsidRPr="004D4D1A">
        <w:rPr>
          <w:rFonts w:cs="Arial"/>
        </w:rPr>
        <w:t>RELACION DE EQUIPO MINIMO PARA LA PRESTACIÓN DEL SERVICIO:</w:t>
      </w:r>
    </w:p>
    <w:p w:rsidR="004C7534" w:rsidRPr="004D4D1A" w:rsidRDefault="004C7534" w:rsidP="005D2891">
      <w:pPr>
        <w:pStyle w:val="Prrafodelista"/>
        <w:numPr>
          <w:ilvl w:val="1"/>
          <w:numId w:val="248"/>
        </w:numPr>
        <w:spacing w:before="120" w:after="120" w:line="360" w:lineRule="auto"/>
        <w:ind w:left="0" w:hanging="284"/>
        <w:jc w:val="both"/>
        <w:rPr>
          <w:rFonts w:cs="Arial"/>
        </w:rPr>
      </w:pPr>
      <w:r w:rsidRPr="004D4D1A">
        <w:rPr>
          <w:rFonts w:cs="Arial"/>
        </w:rPr>
        <w:t>Los requisitos mínimos a cubrir son con especificaciones técnicas que di</w:t>
      </w:r>
      <w:r w:rsidR="006E14C9" w:rsidRPr="004D4D1A">
        <w:rPr>
          <w:rFonts w:cs="Arial"/>
        </w:rPr>
        <w:t xml:space="preserve">cta la CENETEC de acuerdo a los </w:t>
      </w:r>
      <w:r w:rsidRPr="004D4D1A">
        <w:rPr>
          <w:rFonts w:cs="Arial"/>
        </w:rPr>
        <w:t>estudios y servicios que realice:</w:t>
      </w:r>
    </w:p>
    <w:p w:rsidR="004C7534" w:rsidRPr="008D6ED4" w:rsidRDefault="004C7534" w:rsidP="005D2891">
      <w:pPr>
        <w:pStyle w:val="Prrafodelista"/>
        <w:numPr>
          <w:ilvl w:val="1"/>
          <w:numId w:val="290"/>
        </w:numPr>
        <w:spacing w:before="120" w:after="120" w:line="360" w:lineRule="auto"/>
        <w:ind w:left="0" w:hanging="284"/>
        <w:jc w:val="both"/>
        <w:rPr>
          <w:rFonts w:cs="Arial"/>
        </w:rPr>
      </w:pPr>
      <w:r w:rsidRPr="008D6ED4">
        <w:rPr>
          <w:rFonts w:cs="Arial"/>
        </w:rPr>
        <w:t>Equipamiento.</w:t>
      </w:r>
    </w:p>
    <w:p w:rsidR="004C7534" w:rsidRPr="008D6ED4" w:rsidRDefault="004C7534" w:rsidP="005D2891">
      <w:pPr>
        <w:pStyle w:val="Prrafodelista"/>
        <w:numPr>
          <w:ilvl w:val="2"/>
          <w:numId w:val="290"/>
        </w:numPr>
        <w:spacing w:before="120" w:after="120" w:line="360" w:lineRule="auto"/>
        <w:ind w:left="284" w:hanging="142"/>
        <w:jc w:val="both"/>
        <w:rPr>
          <w:rFonts w:cs="Arial"/>
        </w:rPr>
      </w:pPr>
      <w:r w:rsidRPr="008D6ED4">
        <w:rPr>
          <w:rFonts w:cs="Arial"/>
        </w:rPr>
        <w:t>El prestador deberá contar con todo el equipo médico que sea necesario para realizar los servicios y estudios que se licitan en esta partida.</w:t>
      </w:r>
    </w:p>
    <w:p w:rsidR="004C7534" w:rsidRPr="004C7534" w:rsidRDefault="004C7534" w:rsidP="008D6ED4">
      <w:pPr>
        <w:spacing w:before="120" w:after="120" w:line="360" w:lineRule="auto"/>
        <w:jc w:val="both"/>
        <w:rPr>
          <w:rFonts w:cs="Arial"/>
        </w:rPr>
      </w:pPr>
      <w:r w:rsidRPr="004C7534">
        <w:rPr>
          <w:rFonts w:cs="Arial"/>
        </w:rPr>
        <w:t xml:space="preserve">El licitante proporcionara Fichas Técnicas del equipo médico mínimo identificadas como </w:t>
      </w:r>
      <w:r w:rsidRPr="004C7534">
        <w:rPr>
          <w:rFonts w:cs="Arial"/>
          <w:b/>
        </w:rPr>
        <w:t>anexo partidas 1 y 2</w:t>
      </w:r>
      <w:r w:rsidRPr="004C7534">
        <w:rPr>
          <w:rFonts w:cs="Arial"/>
        </w:rPr>
        <w:t xml:space="preserve">  las cuales deberán ser consideradas como requisitos mínimos a cumplir, a considerar en su propuesta técnica, en caso contrario su propuesta será desechada.</w:t>
      </w:r>
    </w:p>
    <w:p w:rsidR="004C7534" w:rsidRPr="006E14C9" w:rsidRDefault="004C7534" w:rsidP="005D2891">
      <w:pPr>
        <w:pStyle w:val="Prrafodelista"/>
        <w:numPr>
          <w:ilvl w:val="0"/>
          <w:numId w:val="310"/>
        </w:numPr>
        <w:spacing w:before="120" w:after="120" w:line="360" w:lineRule="auto"/>
        <w:ind w:left="0" w:hanging="284"/>
        <w:jc w:val="both"/>
        <w:rPr>
          <w:rFonts w:cs="Arial"/>
        </w:rPr>
      </w:pPr>
      <w:r w:rsidRPr="006E14C9">
        <w:rPr>
          <w:rFonts w:cs="Arial"/>
        </w:rPr>
        <w:t>GENERALIDADES DEL SERVICIO:</w:t>
      </w:r>
    </w:p>
    <w:p w:rsidR="004C7534" w:rsidRPr="008D6ED4" w:rsidRDefault="004C7534" w:rsidP="005D2891">
      <w:pPr>
        <w:pStyle w:val="Prrafodelista"/>
        <w:numPr>
          <w:ilvl w:val="0"/>
          <w:numId w:val="304"/>
        </w:numPr>
        <w:spacing w:before="120" w:after="120" w:line="360" w:lineRule="auto"/>
        <w:ind w:left="0" w:hanging="284"/>
        <w:jc w:val="both"/>
        <w:rPr>
          <w:rFonts w:cs="Arial"/>
        </w:rPr>
      </w:pPr>
      <w:r w:rsidRPr="008D6ED4">
        <w:rPr>
          <w:rFonts w:cs="Arial"/>
        </w:rPr>
        <w:t xml:space="preserve">La documentación administrativa será en apego a los requisitos que establezca el área de subrogados del ISSSTECALI.  </w:t>
      </w:r>
    </w:p>
    <w:p w:rsidR="004C7534" w:rsidRPr="004C7534" w:rsidRDefault="004C7534" w:rsidP="005D2891">
      <w:pPr>
        <w:numPr>
          <w:ilvl w:val="0"/>
          <w:numId w:val="304"/>
        </w:numPr>
        <w:spacing w:before="120" w:after="120" w:line="360" w:lineRule="auto"/>
        <w:ind w:left="0" w:hanging="284"/>
        <w:contextualSpacing/>
        <w:jc w:val="both"/>
        <w:rPr>
          <w:rFonts w:cs="Arial"/>
        </w:rPr>
      </w:pPr>
      <w:r w:rsidRPr="004C7534">
        <w:rPr>
          <w:rFonts w:cs="Arial"/>
        </w:rPr>
        <w:t>El participante ganador deberá entregar al área de proveedores de la unidad que envío al paciente así como a la jefatura de servicios de subrogación  la facturación semanal de los servicios realizados a los pacientes atendidos en un  plazo no mayor a tres días posteriores al periodo por cobrar y que deben contener los siguientes datos:</w:t>
      </w:r>
    </w:p>
    <w:p w:rsidR="008D6ED4" w:rsidRDefault="004C7534" w:rsidP="005D2891">
      <w:pPr>
        <w:pStyle w:val="Prrafodelista"/>
        <w:numPr>
          <w:ilvl w:val="2"/>
          <w:numId w:val="290"/>
        </w:numPr>
        <w:spacing w:before="120" w:after="120" w:line="360" w:lineRule="auto"/>
        <w:ind w:left="709" w:hanging="709"/>
        <w:jc w:val="both"/>
        <w:rPr>
          <w:rFonts w:cs="Arial"/>
        </w:rPr>
      </w:pPr>
      <w:r w:rsidRPr="008D6ED4">
        <w:rPr>
          <w:rFonts w:cs="Arial"/>
        </w:rPr>
        <w:t>Nombre, edad y sexo del paciente.</w:t>
      </w:r>
    </w:p>
    <w:p w:rsidR="004C7534" w:rsidRDefault="004C7534" w:rsidP="005D2891">
      <w:pPr>
        <w:pStyle w:val="Prrafodelista"/>
        <w:numPr>
          <w:ilvl w:val="2"/>
          <w:numId w:val="290"/>
        </w:numPr>
        <w:spacing w:before="120" w:after="120" w:line="360" w:lineRule="auto"/>
        <w:ind w:left="709" w:hanging="709"/>
        <w:jc w:val="both"/>
        <w:rPr>
          <w:rFonts w:cs="Arial"/>
        </w:rPr>
      </w:pPr>
      <w:r w:rsidRPr="004D4D1A">
        <w:rPr>
          <w:rFonts w:cs="Arial"/>
        </w:rPr>
        <w:t>Número de afiliación</w:t>
      </w:r>
      <w:r w:rsidR="008D6ED4" w:rsidRPr="004D4D1A">
        <w:rPr>
          <w:rFonts w:cs="Arial"/>
        </w:rPr>
        <w:t>.</w:t>
      </w:r>
    </w:p>
    <w:p w:rsidR="004C7534" w:rsidRDefault="004C7534" w:rsidP="005D2891">
      <w:pPr>
        <w:pStyle w:val="Prrafodelista"/>
        <w:numPr>
          <w:ilvl w:val="2"/>
          <w:numId w:val="290"/>
        </w:numPr>
        <w:spacing w:before="120" w:after="120" w:line="360" w:lineRule="auto"/>
        <w:ind w:left="709" w:hanging="709"/>
        <w:jc w:val="both"/>
        <w:rPr>
          <w:rFonts w:cs="Arial"/>
        </w:rPr>
      </w:pPr>
      <w:r w:rsidRPr="004D4D1A">
        <w:rPr>
          <w:rFonts w:cs="Arial"/>
        </w:rPr>
        <w:t>Número de folio de la solicitud de servicios médicos SM3.</w:t>
      </w:r>
    </w:p>
    <w:p w:rsidR="004C7534" w:rsidRDefault="004C7534" w:rsidP="005D2891">
      <w:pPr>
        <w:pStyle w:val="Prrafodelista"/>
        <w:numPr>
          <w:ilvl w:val="2"/>
          <w:numId w:val="290"/>
        </w:numPr>
        <w:spacing w:before="120" w:after="120" w:line="360" w:lineRule="auto"/>
        <w:ind w:left="709" w:hanging="709"/>
        <w:jc w:val="both"/>
        <w:rPr>
          <w:rFonts w:cs="Arial"/>
        </w:rPr>
      </w:pPr>
      <w:r w:rsidRPr="004D4D1A">
        <w:rPr>
          <w:rFonts w:cs="Arial"/>
        </w:rPr>
        <w:t>Diagnóstico de presunción.</w:t>
      </w:r>
    </w:p>
    <w:p w:rsidR="004C7534" w:rsidRDefault="004C7534" w:rsidP="005D2891">
      <w:pPr>
        <w:pStyle w:val="Prrafodelista"/>
        <w:numPr>
          <w:ilvl w:val="2"/>
          <w:numId w:val="290"/>
        </w:numPr>
        <w:spacing w:before="120" w:after="120" w:line="360" w:lineRule="auto"/>
        <w:ind w:left="709" w:hanging="709"/>
        <w:jc w:val="both"/>
        <w:rPr>
          <w:rFonts w:cs="Arial"/>
        </w:rPr>
      </w:pPr>
      <w:r w:rsidRPr="004D4D1A">
        <w:rPr>
          <w:rFonts w:cs="Arial"/>
        </w:rPr>
        <w:t>Solicitud de servicio solicitado.</w:t>
      </w:r>
    </w:p>
    <w:p w:rsidR="004C7534" w:rsidRPr="004D4D1A" w:rsidRDefault="004C7534" w:rsidP="005D2891">
      <w:pPr>
        <w:pStyle w:val="Prrafodelista"/>
        <w:numPr>
          <w:ilvl w:val="2"/>
          <w:numId w:val="290"/>
        </w:numPr>
        <w:spacing w:before="120" w:after="120" w:line="360" w:lineRule="auto"/>
        <w:ind w:left="709" w:hanging="709"/>
        <w:jc w:val="both"/>
        <w:rPr>
          <w:rFonts w:cs="Arial"/>
        </w:rPr>
      </w:pPr>
      <w:r w:rsidRPr="004D4D1A">
        <w:rPr>
          <w:rFonts w:cs="Arial"/>
        </w:rPr>
        <w:t xml:space="preserve">Procedimiento realizado. </w:t>
      </w:r>
    </w:p>
    <w:p w:rsidR="004C7534" w:rsidRDefault="004C7534" w:rsidP="005D2891">
      <w:pPr>
        <w:pStyle w:val="Prrafodelista"/>
        <w:numPr>
          <w:ilvl w:val="0"/>
          <w:numId w:val="309"/>
        </w:numPr>
        <w:spacing w:before="120" w:after="120" w:line="360" w:lineRule="auto"/>
        <w:ind w:left="0" w:hanging="284"/>
        <w:jc w:val="both"/>
        <w:rPr>
          <w:rFonts w:cs="Arial"/>
        </w:rPr>
      </w:pPr>
      <w:r w:rsidRPr="008D6ED4">
        <w:rPr>
          <w:rFonts w:cs="Arial"/>
        </w:rPr>
        <w:t xml:space="preserve">El personal del  ISSSTECALI podría  efectuar la visita de carácter técnico a las instalaciones de los participantes sin previo aviso. </w:t>
      </w:r>
    </w:p>
    <w:p w:rsidR="004C7534" w:rsidRDefault="004C7534" w:rsidP="005D2891">
      <w:pPr>
        <w:pStyle w:val="Prrafodelista"/>
        <w:numPr>
          <w:ilvl w:val="0"/>
          <w:numId w:val="309"/>
        </w:numPr>
        <w:spacing w:before="120" w:after="120" w:line="360" w:lineRule="auto"/>
        <w:ind w:left="0" w:hanging="284"/>
        <w:jc w:val="both"/>
        <w:rPr>
          <w:rFonts w:cs="Arial"/>
        </w:rPr>
      </w:pPr>
      <w:r w:rsidRPr="008D6ED4">
        <w:rPr>
          <w:rFonts w:cs="Arial"/>
        </w:rPr>
        <w:t xml:space="preserve">El participante que resulte ganador deberá manifestar por escrito el compromiso de respetar los precios  establecidos, durante todo el periodo que dure el contrato. </w:t>
      </w:r>
    </w:p>
    <w:p w:rsidR="004C7534" w:rsidRDefault="004C7534" w:rsidP="005D2891">
      <w:pPr>
        <w:pStyle w:val="Prrafodelista"/>
        <w:numPr>
          <w:ilvl w:val="0"/>
          <w:numId w:val="309"/>
        </w:numPr>
        <w:spacing w:before="120" w:after="120" w:line="360" w:lineRule="auto"/>
        <w:ind w:left="0" w:hanging="284"/>
        <w:jc w:val="both"/>
        <w:rPr>
          <w:rFonts w:cs="Arial"/>
        </w:rPr>
      </w:pPr>
      <w:r w:rsidRPr="008D6ED4">
        <w:rPr>
          <w:rFonts w:cs="Arial"/>
        </w:rPr>
        <w:t xml:space="preserve">El participante que resulte ganador deberá exhibir contrato vigente para la recolección de RPBI y  anexar copia del mismo con vigencia igual o mayor al periodo que dure el contrato con el ISSSTECALI, con el fin de dar cumplimiento a lo que establece la NOM-087-SEMARNAT-SSA1-2002. </w:t>
      </w:r>
    </w:p>
    <w:p w:rsidR="004C7534" w:rsidRDefault="004C7534" w:rsidP="005D2891">
      <w:pPr>
        <w:pStyle w:val="Prrafodelista"/>
        <w:numPr>
          <w:ilvl w:val="0"/>
          <w:numId w:val="309"/>
        </w:numPr>
        <w:spacing w:before="120" w:after="120" w:line="360" w:lineRule="auto"/>
        <w:ind w:left="0" w:hanging="284"/>
        <w:jc w:val="both"/>
        <w:rPr>
          <w:rFonts w:cs="Arial"/>
        </w:rPr>
      </w:pPr>
      <w:r w:rsidRPr="008D6ED4">
        <w:rPr>
          <w:rFonts w:cs="Arial"/>
        </w:rPr>
        <w:t xml:space="preserve">El participante que resulte ganador deberá cumplir en su totalidad lo que se establece en la NOM 168  SSA1-1998 referente al manejo e integración del Expediente Clínico de los pacientes. </w:t>
      </w:r>
    </w:p>
    <w:p w:rsidR="004C7534" w:rsidRDefault="004C7534" w:rsidP="005D2891">
      <w:pPr>
        <w:pStyle w:val="Prrafodelista"/>
        <w:numPr>
          <w:ilvl w:val="0"/>
          <w:numId w:val="309"/>
        </w:numPr>
        <w:spacing w:before="120" w:after="120" w:line="360" w:lineRule="auto"/>
        <w:ind w:left="0" w:hanging="284"/>
        <w:jc w:val="both"/>
        <w:rPr>
          <w:rFonts w:cs="Arial"/>
        </w:rPr>
      </w:pPr>
      <w:r w:rsidRPr="008D6ED4">
        <w:rPr>
          <w:rFonts w:cs="Arial"/>
        </w:rPr>
        <w:t xml:space="preserve">El participante deberá mantener en custodia por un período mínimo de dos años, copia de los estudios y/o servicios otorgados o realizados a los pacientes del ISSSTECALI y proporcionarlos sin cargo alguno cuando se le soliciten, independientemente de la conclusión del periodo de los servicios contratados. </w:t>
      </w:r>
    </w:p>
    <w:p w:rsidR="004C7534" w:rsidRDefault="004C7534" w:rsidP="005D2891">
      <w:pPr>
        <w:pStyle w:val="Prrafodelista"/>
        <w:numPr>
          <w:ilvl w:val="0"/>
          <w:numId w:val="309"/>
        </w:numPr>
        <w:spacing w:before="120" w:after="120" w:line="360" w:lineRule="auto"/>
        <w:ind w:left="0" w:hanging="284"/>
        <w:jc w:val="both"/>
        <w:rPr>
          <w:rFonts w:cs="Arial"/>
        </w:rPr>
      </w:pPr>
      <w:r w:rsidRPr="008D6ED4">
        <w:rPr>
          <w:rFonts w:cs="Arial"/>
        </w:rPr>
        <w:t xml:space="preserve">El resultado de los estudios que los pacientes soliciten a través de una orden médica, deberán ser entregados dentro de las 48 horas posteriores al estudio como máximo. </w:t>
      </w:r>
    </w:p>
    <w:p w:rsidR="004C7534" w:rsidRPr="008D6ED4" w:rsidRDefault="004C7534" w:rsidP="005D2891">
      <w:pPr>
        <w:pStyle w:val="Prrafodelista"/>
        <w:numPr>
          <w:ilvl w:val="0"/>
          <w:numId w:val="309"/>
        </w:numPr>
        <w:spacing w:before="120" w:after="120" w:line="360" w:lineRule="auto"/>
        <w:ind w:left="0" w:hanging="284"/>
        <w:jc w:val="both"/>
        <w:rPr>
          <w:rFonts w:cs="Arial"/>
        </w:rPr>
      </w:pPr>
      <w:r w:rsidRPr="008D6ED4">
        <w:rPr>
          <w:rFonts w:cs="Arial"/>
        </w:rPr>
        <w:t xml:space="preserve">El participante que resulte ganador deberá acudir a las reuniones de evaluación de la calidad de los servicios otorgados cuando así lo solicite el ISSSTECALI a través de la jefatura de servicios subrogados.  </w:t>
      </w:r>
    </w:p>
    <w:p w:rsidR="004C7534" w:rsidRPr="004C7534" w:rsidRDefault="004C7534" w:rsidP="008D6ED4">
      <w:pPr>
        <w:spacing w:before="120" w:after="120" w:line="360" w:lineRule="auto"/>
        <w:contextualSpacing/>
        <w:jc w:val="both"/>
        <w:rPr>
          <w:rFonts w:cs="Arial"/>
        </w:rPr>
      </w:pPr>
      <w:r w:rsidRPr="004C7534">
        <w:rPr>
          <w:rFonts w:cs="Arial"/>
        </w:rPr>
        <w:t>No serán aceptados SOLICITUD DE SERVICIO  (Formato SM-3) que se presenten después del periodo de vigencia, el cual se considerara valido durante los 30 días naturales después de la fecha de expedición por la Unidad Médica solicitada.</w:t>
      </w:r>
    </w:p>
    <w:p w:rsidR="004C7534" w:rsidRPr="004C7534" w:rsidRDefault="004C7534" w:rsidP="008D6ED4">
      <w:pPr>
        <w:spacing w:before="120" w:after="120" w:line="360" w:lineRule="auto"/>
        <w:contextualSpacing/>
        <w:jc w:val="both"/>
        <w:rPr>
          <w:rFonts w:cs="Arial"/>
        </w:rPr>
      </w:pPr>
      <w:r w:rsidRPr="004C7534">
        <w:rPr>
          <w:rFonts w:cs="Arial"/>
        </w:rPr>
        <w:t xml:space="preserve">En caso que el servicio  subrogado una vez contratado, no pudiera ser prestado por el “LICITANTE”, este deberá avisar al “ISSSTECALI”  mediante escrito dirigido a autoridad en turno  con una anticipación de 5 (cinco) días  y plantear la solución. </w:t>
      </w:r>
    </w:p>
    <w:p w:rsidR="004C7534" w:rsidRPr="004C7534" w:rsidRDefault="004C7534" w:rsidP="008D6ED4">
      <w:pPr>
        <w:spacing w:before="120" w:after="120" w:line="360" w:lineRule="auto"/>
        <w:ind w:hanging="284"/>
        <w:jc w:val="both"/>
        <w:rPr>
          <w:rFonts w:cs="Arial"/>
        </w:rPr>
      </w:pPr>
    </w:p>
    <w:p w:rsidR="004C7534" w:rsidRPr="006E14C9" w:rsidRDefault="004C7534" w:rsidP="005D2891">
      <w:pPr>
        <w:pStyle w:val="Prrafodelista"/>
        <w:numPr>
          <w:ilvl w:val="0"/>
          <w:numId w:val="310"/>
        </w:numPr>
        <w:spacing w:before="120" w:after="120" w:line="360" w:lineRule="auto"/>
        <w:ind w:left="0" w:hanging="284"/>
        <w:jc w:val="both"/>
        <w:rPr>
          <w:rFonts w:cs="Arial"/>
        </w:rPr>
      </w:pPr>
      <w:r w:rsidRPr="006E14C9">
        <w:rPr>
          <w:rFonts w:cs="Arial"/>
        </w:rPr>
        <w:t>PROCEDIMIENTO PARA REALIZAR LOS SERVICIOS:</w:t>
      </w:r>
    </w:p>
    <w:p w:rsidR="004C7534" w:rsidRPr="004C7534" w:rsidRDefault="004C7534" w:rsidP="005D2891">
      <w:pPr>
        <w:numPr>
          <w:ilvl w:val="0"/>
          <w:numId w:val="305"/>
        </w:numPr>
        <w:autoSpaceDE w:val="0"/>
        <w:autoSpaceDN w:val="0"/>
        <w:adjustRightInd w:val="0"/>
        <w:spacing w:before="120" w:after="120" w:line="360" w:lineRule="auto"/>
        <w:ind w:left="0" w:hanging="284"/>
        <w:contextualSpacing/>
        <w:jc w:val="both"/>
        <w:rPr>
          <w:rFonts w:cs="Arial"/>
        </w:rPr>
      </w:pPr>
      <w:r w:rsidRPr="004C7534">
        <w:rPr>
          <w:rFonts w:cs="Arial"/>
        </w:rPr>
        <w:t>Demostrar que en su unidad puede atender problemas relacionados con problemas del sueño.</w:t>
      </w:r>
    </w:p>
    <w:p w:rsidR="004C7534" w:rsidRPr="004C7534" w:rsidRDefault="004C7534" w:rsidP="005D2891">
      <w:pPr>
        <w:numPr>
          <w:ilvl w:val="0"/>
          <w:numId w:val="305"/>
        </w:numPr>
        <w:spacing w:before="120" w:after="120" w:line="360" w:lineRule="auto"/>
        <w:ind w:left="0" w:hanging="284"/>
        <w:contextualSpacing/>
        <w:jc w:val="both"/>
        <w:rPr>
          <w:rFonts w:cs="Arial"/>
        </w:rPr>
      </w:pPr>
      <w:r w:rsidRPr="004C7534">
        <w:rPr>
          <w:rFonts w:cs="Arial"/>
        </w:rPr>
        <w:t>Se proporcionaran los servicios licitados acudiendo el derechohabiente de ISSSTECALI a las Instalaciones que señale el “LICITANTE” como fiscal o en su caso el especialista acudirá al Área de Hospitalización para la consulta o procedimiento, dependiendo si puede trasladarse o no el paciente.</w:t>
      </w:r>
    </w:p>
    <w:p w:rsidR="004C7534" w:rsidRPr="004C7534" w:rsidRDefault="004C7534" w:rsidP="005D2891">
      <w:pPr>
        <w:numPr>
          <w:ilvl w:val="0"/>
          <w:numId w:val="305"/>
        </w:numPr>
        <w:spacing w:before="120" w:after="120" w:line="360" w:lineRule="auto"/>
        <w:ind w:left="0" w:hanging="284"/>
        <w:contextualSpacing/>
        <w:jc w:val="both"/>
        <w:rPr>
          <w:rFonts w:cs="Arial"/>
        </w:rPr>
      </w:pPr>
      <w:r w:rsidRPr="004C7534">
        <w:rPr>
          <w:rFonts w:cs="Arial"/>
        </w:rPr>
        <w:t>Su actividad medica tanto en materia de consulta externa como interconsultas hospitalarias, deberá tener concordancia con las NOM mexicanas vigentes en el país y que apliquen.</w:t>
      </w:r>
    </w:p>
    <w:p w:rsidR="004C7534" w:rsidRPr="004C7534" w:rsidRDefault="004C7534" w:rsidP="005D2891">
      <w:pPr>
        <w:numPr>
          <w:ilvl w:val="0"/>
          <w:numId w:val="305"/>
        </w:numPr>
        <w:spacing w:before="120" w:after="120" w:line="360" w:lineRule="auto"/>
        <w:ind w:left="0" w:hanging="284"/>
        <w:contextualSpacing/>
        <w:jc w:val="both"/>
        <w:rPr>
          <w:rFonts w:cs="Arial"/>
        </w:rPr>
      </w:pPr>
      <w:r w:rsidRPr="004C7534">
        <w:rPr>
          <w:rFonts w:cs="Arial"/>
        </w:rPr>
        <w:t xml:space="preserve">Su práctica clínica deberá ser sustentada en los 4 ejes bioéticos a saber: a) Autonomía del paciente para la toma de decisiones. b) No maleficencia. c) Beneficencia. d) Justicia. Ofrecer a los pacientes la oportunidad de recibir el mismo trato de  manera equitativa en la atención médica. </w:t>
      </w:r>
    </w:p>
    <w:p w:rsidR="004C7534" w:rsidRPr="004C7534" w:rsidRDefault="004C7534" w:rsidP="005D2891">
      <w:pPr>
        <w:numPr>
          <w:ilvl w:val="0"/>
          <w:numId w:val="305"/>
        </w:numPr>
        <w:spacing w:before="120" w:after="120" w:line="360" w:lineRule="auto"/>
        <w:ind w:left="0" w:hanging="284"/>
        <w:jc w:val="both"/>
        <w:rPr>
          <w:rFonts w:cs="Arial"/>
        </w:rPr>
      </w:pPr>
      <w:r w:rsidRPr="004C7534">
        <w:rPr>
          <w:rFonts w:cs="Arial"/>
        </w:rPr>
        <w:t xml:space="preserve">Cuando el licitante requieran información de tratamientos o estudios realizados al paciente con anterioridad, lo solicitará por escrito a la dirección del hospital ISSSTECALI Mexicali, quien le reportará lo encontrado en el expediente del derechohabiente. Y en caso de que el Instituto no cuente con información adicional, deberá de darle contestación en este sentido. </w:t>
      </w:r>
    </w:p>
    <w:p w:rsidR="004C7534" w:rsidRPr="004C7534" w:rsidRDefault="004C7534" w:rsidP="005D2891">
      <w:pPr>
        <w:numPr>
          <w:ilvl w:val="0"/>
          <w:numId w:val="305"/>
        </w:numPr>
        <w:spacing w:before="120" w:after="120" w:line="360" w:lineRule="auto"/>
        <w:ind w:left="0" w:hanging="284"/>
        <w:jc w:val="both"/>
        <w:rPr>
          <w:rFonts w:cs="Arial"/>
        </w:rPr>
      </w:pPr>
      <w:r w:rsidRPr="004C7534">
        <w:rPr>
          <w:rFonts w:cs="Arial"/>
        </w:rPr>
        <w:t xml:space="preserve">Cuando por algún motivo no pueda ser otorgado el servicio, licitante, deberá de </w:t>
      </w:r>
      <w:r w:rsidRPr="004C7534">
        <w:rPr>
          <w:rFonts w:cs="Arial"/>
          <w:u w:val="single"/>
        </w:rPr>
        <w:t>notificar por escrito</w:t>
      </w:r>
      <w:r w:rsidRPr="004C7534">
        <w:rPr>
          <w:rFonts w:cs="Arial"/>
        </w:rPr>
        <w:t xml:space="preserve"> al directivo en turno del hospital  ISSSTECALI Mexicali quien otorgara el servicio durante su ausencia, con 5 días hábiles de anticipación.</w:t>
      </w:r>
    </w:p>
    <w:p w:rsidR="004C7534" w:rsidRPr="004C7534" w:rsidRDefault="004C7534" w:rsidP="005D2891">
      <w:pPr>
        <w:numPr>
          <w:ilvl w:val="0"/>
          <w:numId w:val="305"/>
        </w:numPr>
        <w:spacing w:before="120" w:after="120" w:line="360" w:lineRule="auto"/>
        <w:ind w:left="0" w:hanging="284"/>
        <w:jc w:val="both"/>
        <w:rPr>
          <w:rFonts w:cs="Arial"/>
        </w:rPr>
      </w:pPr>
      <w:r w:rsidRPr="004C7534">
        <w:rPr>
          <w:rFonts w:cs="Arial"/>
        </w:rPr>
        <w:t>Deberá de entregar sus estudios, interpretaciones, diagnósticos, informes, notas médicas, y/o resumen médico, signados, digitalizados y en electrónico cuando ISSSTECALI así lo requiera. Los estudios digitales deberán ser enviados en el formato DICOM 3.</w:t>
      </w:r>
    </w:p>
    <w:p w:rsidR="004C7534" w:rsidRPr="004C7534" w:rsidRDefault="004C7534" w:rsidP="005D2891">
      <w:pPr>
        <w:numPr>
          <w:ilvl w:val="0"/>
          <w:numId w:val="305"/>
        </w:numPr>
        <w:spacing w:before="120" w:after="120" w:line="360" w:lineRule="auto"/>
        <w:ind w:left="0" w:hanging="284"/>
        <w:jc w:val="both"/>
        <w:rPr>
          <w:rFonts w:cs="Arial"/>
        </w:rPr>
      </w:pPr>
      <w:r w:rsidRPr="004C7534">
        <w:rPr>
          <w:rFonts w:cs="Arial"/>
        </w:rPr>
        <w:t>Se obliga a remitir al departamento de archivo y a la administración del hospital ISSSTECALI Mexicali una relación semanal digitalizada de los derechohabientes atendidos, especificando: nombre del paciente, número de afiliación y resumen medico correspondiente el cual deberá estar debidamente firmado.</w:t>
      </w:r>
    </w:p>
    <w:p w:rsidR="004C7534" w:rsidRPr="004C7534" w:rsidRDefault="004C7534" w:rsidP="005D2891">
      <w:pPr>
        <w:numPr>
          <w:ilvl w:val="0"/>
          <w:numId w:val="305"/>
        </w:numPr>
        <w:spacing w:before="120" w:after="120" w:line="360" w:lineRule="auto"/>
        <w:ind w:left="0" w:hanging="284"/>
        <w:jc w:val="both"/>
        <w:rPr>
          <w:rFonts w:cs="Arial"/>
        </w:rPr>
      </w:pPr>
      <w:r w:rsidRPr="004C7534">
        <w:rPr>
          <w:rFonts w:cs="Arial"/>
        </w:rPr>
        <w:t>Cuando el licitante solicite  algún estudio de laboratorio, rayos X o receta con prescripción de medicamento, lo realizara por escrito, en su papelería, para que el paciente acuda a la Unidad Médica que lo canalizó a efecto de que se autorice por la jefatura correspondiente.</w:t>
      </w:r>
    </w:p>
    <w:p w:rsidR="004C7534" w:rsidRPr="004C7534" w:rsidRDefault="004C7534" w:rsidP="005D2891">
      <w:pPr>
        <w:numPr>
          <w:ilvl w:val="0"/>
          <w:numId w:val="305"/>
        </w:numPr>
        <w:spacing w:before="120" w:after="120" w:line="360" w:lineRule="auto"/>
        <w:ind w:left="0" w:hanging="284"/>
        <w:jc w:val="both"/>
        <w:rPr>
          <w:rFonts w:cs="Arial"/>
        </w:rPr>
      </w:pPr>
      <w:r w:rsidRPr="004C7534">
        <w:rPr>
          <w:rFonts w:eastAsia="Batang" w:cs="Arial"/>
        </w:rPr>
        <w:t xml:space="preserve">Cuando los procedimientos se realicen en las instalaciones del hospital ISSSTECALI Tijuana, el </w:t>
      </w:r>
      <w:r w:rsidRPr="004C7534">
        <w:rPr>
          <w:rFonts w:cs="Arial"/>
        </w:rPr>
        <w:t xml:space="preserve">licitante </w:t>
      </w:r>
      <w:r w:rsidRPr="004C7534">
        <w:rPr>
          <w:rFonts w:eastAsia="Batang" w:cs="Arial"/>
        </w:rPr>
        <w:t>se comprometerá a proporcionar los materiales especializados necesarios sin costo alguno para la Institución y el resto de los insumos  serán proporcionados por ISSSTECALI.</w:t>
      </w:r>
      <w:r w:rsidRPr="004C7534">
        <w:rPr>
          <w:rFonts w:cs="Arial"/>
        </w:rPr>
        <w:t xml:space="preserve"> </w:t>
      </w:r>
    </w:p>
    <w:p w:rsidR="004C7534" w:rsidRPr="004C7534" w:rsidRDefault="004C7534" w:rsidP="005D2891">
      <w:pPr>
        <w:numPr>
          <w:ilvl w:val="0"/>
          <w:numId w:val="305"/>
        </w:numPr>
        <w:spacing w:before="120" w:after="120" w:line="360" w:lineRule="auto"/>
        <w:ind w:left="0" w:hanging="284"/>
        <w:jc w:val="both"/>
        <w:rPr>
          <w:rFonts w:cs="Arial"/>
        </w:rPr>
      </w:pPr>
      <w:r w:rsidRPr="004C7534">
        <w:rPr>
          <w:rFonts w:cs="Arial"/>
        </w:rPr>
        <w:t xml:space="preserve">Cuando se realice un procedimiento quirúrgico los aranceles deberán incluir las revisiones post operatorias hasta su completa recuperación. </w:t>
      </w:r>
    </w:p>
    <w:p w:rsidR="004C7534" w:rsidRPr="004C7534" w:rsidRDefault="004C7534" w:rsidP="005D2891">
      <w:pPr>
        <w:numPr>
          <w:ilvl w:val="0"/>
          <w:numId w:val="305"/>
        </w:numPr>
        <w:spacing w:before="120" w:after="120" w:line="360" w:lineRule="auto"/>
        <w:ind w:left="0" w:hanging="284"/>
        <w:jc w:val="both"/>
        <w:rPr>
          <w:rFonts w:cs="Arial"/>
        </w:rPr>
      </w:pPr>
      <w:r w:rsidRPr="004C7534">
        <w:rPr>
          <w:rFonts w:cs="Arial"/>
        </w:rPr>
        <w:t>En caso de que exista la posibilidad de que al paciente le sean realizadas múltiples intervenciones y/o por la complejidad del caso, deberá presentar el caso clínico ante las autoridades hospitalarias</w:t>
      </w:r>
    </w:p>
    <w:p w:rsidR="004C7534" w:rsidRPr="004C7534" w:rsidRDefault="004C7534" w:rsidP="005D2891">
      <w:pPr>
        <w:numPr>
          <w:ilvl w:val="0"/>
          <w:numId w:val="305"/>
        </w:numPr>
        <w:spacing w:before="120" w:after="120" w:line="360" w:lineRule="auto"/>
        <w:ind w:left="0" w:hanging="284"/>
        <w:jc w:val="both"/>
        <w:rPr>
          <w:rFonts w:cs="Arial"/>
        </w:rPr>
      </w:pPr>
      <w:r w:rsidRPr="004C7534">
        <w:rPr>
          <w:rFonts w:cs="Arial"/>
        </w:rPr>
        <w:t>No procederá a pago ningún estudio sin previa SM3 con firmas de autorización  y sellos de vigencia del Hospital ISSSTECALI Mexicali.</w:t>
      </w:r>
    </w:p>
    <w:p w:rsidR="004C7534" w:rsidRPr="004C7534" w:rsidRDefault="004C7534" w:rsidP="005D2891">
      <w:pPr>
        <w:numPr>
          <w:ilvl w:val="0"/>
          <w:numId w:val="305"/>
        </w:numPr>
        <w:spacing w:before="120" w:after="120" w:line="360" w:lineRule="auto"/>
        <w:ind w:left="0" w:hanging="284"/>
        <w:jc w:val="both"/>
        <w:rPr>
          <w:rFonts w:cs="Arial"/>
        </w:rPr>
      </w:pPr>
      <w:r w:rsidRPr="004C7534">
        <w:rPr>
          <w:rFonts w:cs="Arial"/>
        </w:rPr>
        <w:t>No procederá el pago de estudios y/o procedimientos realizados que no estén dentro de los aranceles autorizados. En caso extraordinario (no arancelados y/o urgencias) serán con previa autorización del directivo en turno.</w:t>
      </w:r>
    </w:p>
    <w:p w:rsidR="004C7534" w:rsidRPr="004C7534" w:rsidRDefault="004C7534" w:rsidP="005D2891">
      <w:pPr>
        <w:numPr>
          <w:ilvl w:val="0"/>
          <w:numId w:val="305"/>
        </w:numPr>
        <w:spacing w:before="120" w:after="120" w:line="360" w:lineRule="auto"/>
        <w:ind w:left="0" w:hanging="284"/>
        <w:jc w:val="both"/>
        <w:rPr>
          <w:rFonts w:cs="Arial"/>
        </w:rPr>
      </w:pPr>
      <w:r w:rsidRPr="004C7534">
        <w:rPr>
          <w:rFonts w:cs="Arial"/>
        </w:rPr>
        <w:t xml:space="preserve">Los días de entrega de las facturas serán los días 25 de cada mes o al día hábil siguiente. El horario de recepción será de la 8:00 a las 14:00 hrs. </w:t>
      </w:r>
    </w:p>
    <w:p w:rsidR="004C7534" w:rsidRPr="004C7534" w:rsidRDefault="004C7534" w:rsidP="005D2891">
      <w:pPr>
        <w:numPr>
          <w:ilvl w:val="0"/>
          <w:numId w:val="305"/>
        </w:numPr>
        <w:spacing w:before="120" w:after="120" w:line="360" w:lineRule="auto"/>
        <w:ind w:left="0" w:hanging="284"/>
        <w:jc w:val="both"/>
        <w:rPr>
          <w:rFonts w:cs="Arial"/>
        </w:rPr>
      </w:pPr>
      <w:r w:rsidRPr="004C7534">
        <w:rPr>
          <w:rFonts w:cs="Arial"/>
        </w:rPr>
        <w:t>Para el trámite de pago el licitante del servicio deberá entregar la factura con datos fiscales, con la relación de los pacientes atendidos mensualmente y con el desglose de nombre del proveedor, del paciente, numero de afiliación, procedimiento, servicio y/o estudio y folio de SM3 autorizada, con la firma correspondiente al calce, anexando solicitud de servicios SM-3 de cada uno de los derechohabientes atendidos.</w:t>
      </w:r>
    </w:p>
    <w:p w:rsidR="004277E7" w:rsidRPr="004D4D1A" w:rsidRDefault="004C7534" w:rsidP="005D2891">
      <w:pPr>
        <w:numPr>
          <w:ilvl w:val="0"/>
          <w:numId w:val="305"/>
        </w:numPr>
        <w:spacing w:before="120" w:after="120" w:line="360" w:lineRule="auto"/>
        <w:ind w:left="0" w:hanging="284"/>
        <w:jc w:val="both"/>
        <w:rPr>
          <w:rFonts w:eastAsia="Times New Roman" w:cs="Arial"/>
        </w:rPr>
      </w:pPr>
      <w:r w:rsidRPr="004D4D1A">
        <w:rPr>
          <w:rFonts w:cs="Arial"/>
        </w:rPr>
        <w:t>La factura presentada será únicamente del mes corriente, no se autorizara facturación acumulada de los meses anteriores.</w:t>
      </w:r>
    </w:p>
    <w:sectPr w:rsidR="004277E7" w:rsidRPr="004D4D1A" w:rsidSect="00E524CD">
      <w:footerReference w:type="default" r:id="rId8"/>
      <w:pgSz w:w="12240" w:h="15840"/>
      <w:pgMar w:top="809" w:right="1418" w:bottom="1418"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93F03" w:rsidRDefault="00E93F03" w:rsidP="001F634E">
      <w:pPr>
        <w:spacing w:after="0" w:line="240" w:lineRule="auto"/>
      </w:pPr>
      <w:r>
        <w:separator/>
      </w:r>
    </w:p>
  </w:endnote>
  <w:endnote w:type="continuationSeparator" w:id="0">
    <w:p w:rsidR="00E93F03" w:rsidRDefault="00E93F03" w:rsidP="001F634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vantGarde">
    <w:altName w:val="Century Gothic"/>
    <w:panose1 w:val="00000000000000000000"/>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Batang">
    <w:altName w:val="바탕"/>
    <w:panose1 w:val="02030600000101010101"/>
    <w:charset w:val="81"/>
    <w:family w:val="auto"/>
    <w:notTrueType/>
    <w:pitch w:val="fixed"/>
    <w:sig w:usb0="00000001" w:usb1="09060000" w:usb2="00000010" w:usb3="00000000" w:csb0="0008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441799879"/>
      <w:docPartObj>
        <w:docPartGallery w:val="Page Numbers (Bottom of Page)"/>
        <w:docPartUnique/>
      </w:docPartObj>
    </w:sdtPr>
    <w:sdtEndPr/>
    <w:sdtContent>
      <w:p w:rsidR="00EB7860" w:rsidRDefault="00EB7860">
        <w:pPr>
          <w:pStyle w:val="Piedepgina"/>
          <w:jc w:val="right"/>
        </w:pPr>
        <w:r>
          <w:fldChar w:fldCharType="begin"/>
        </w:r>
        <w:r>
          <w:instrText>PAGE   \* MERGEFORMAT</w:instrText>
        </w:r>
        <w:r>
          <w:fldChar w:fldCharType="separate"/>
        </w:r>
        <w:r w:rsidR="00D06238" w:rsidRPr="00D06238">
          <w:rPr>
            <w:noProof/>
            <w:lang w:val="es-ES"/>
          </w:rPr>
          <w:t>1</w:t>
        </w:r>
        <w:r>
          <w:fldChar w:fldCharType="end"/>
        </w:r>
      </w:p>
    </w:sdtContent>
  </w:sdt>
  <w:p w:rsidR="00EB7860" w:rsidRDefault="00EB7860">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93F03" w:rsidRDefault="00E93F03" w:rsidP="001F634E">
      <w:pPr>
        <w:spacing w:after="0" w:line="240" w:lineRule="auto"/>
      </w:pPr>
      <w:r>
        <w:separator/>
      </w:r>
    </w:p>
  </w:footnote>
  <w:footnote w:type="continuationSeparator" w:id="0">
    <w:p w:rsidR="00E93F03" w:rsidRDefault="00E93F03" w:rsidP="001F634E">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26646B"/>
    <w:multiLevelType w:val="hybridMultilevel"/>
    <w:tmpl w:val="40D45E94"/>
    <w:lvl w:ilvl="0" w:tplc="080A0017">
      <w:start w:val="1"/>
      <w:numFmt w:val="lowerLetter"/>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 w15:restartNumberingAfterBreak="0">
    <w:nsid w:val="00696180"/>
    <w:multiLevelType w:val="hybridMultilevel"/>
    <w:tmpl w:val="8A7C4D70"/>
    <w:lvl w:ilvl="0" w:tplc="2464870A">
      <w:start w:val="1"/>
      <w:numFmt w:val="lowerLetter"/>
      <w:lvlText w:val="%1)"/>
      <w:lvlJc w:val="left"/>
      <w:pPr>
        <w:ind w:left="720" w:hanging="360"/>
      </w:pPr>
      <w:rPr>
        <w:rFonts w:asciiTheme="minorHAnsi" w:eastAsiaTheme="minorEastAsia" w:hAnsiTheme="minorHAnsi" w:cs="Arial"/>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007D5931"/>
    <w:multiLevelType w:val="hybridMultilevel"/>
    <w:tmpl w:val="5C7EB73A"/>
    <w:lvl w:ilvl="0" w:tplc="080A0017">
      <w:start w:val="1"/>
      <w:numFmt w:val="lowerLetter"/>
      <w:lvlText w:val="%1)"/>
      <w:lvlJc w:val="left"/>
      <w:pPr>
        <w:ind w:left="1065" w:hanging="705"/>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00892ED5"/>
    <w:multiLevelType w:val="hybridMultilevel"/>
    <w:tmpl w:val="FC2CDC92"/>
    <w:lvl w:ilvl="0" w:tplc="080A0017">
      <w:start w:val="1"/>
      <w:numFmt w:val="lowerLetter"/>
      <w:lvlText w:val="%1)"/>
      <w:lvlJc w:val="left"/>
      <w:pPr>
        <w:ind w:left="1495"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4" w15:restartNumberingAfterBreak="0">
    <w:nsid w:val="00C53816"/>
    <w:multiLevelType w:val="hybridMultilevel"/>
    <w:tmpl w:val="AE269AB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015C46C3"/>
    <w:multiLevelType w:val="hybridMultilevel"/>
    <w:tmpl w:val="D246783A"/>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15:restartNumberingAfterBreak="0">
    <w:nsid w:val="01B35B36"/>
    <w:multiLevelType w:val="hybridMultilevel"/>
    <w:tmpl w:val="D65AEE3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15:restartNumberingAfterBreak="0">
    <w:nsid w:val="021D532F"/>
    <w:multiLevelType w:val="hybridMultilevel"/>
    <w:tmpl w:val="0A9A392E"/>
    <w:lvl w:ilvl="0" w:tplc="080A0017">
      <w:start w:val="1"/>
      <w:numFmt w:val="lowerLetter"/>
      <w:lvlText w:val="%1)"/>
      <w:lvlJc w:val="lef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8" w15:restartNumberingAfterBreak="0">
    <w:nsid w:val="02DA0819"/>
    <w:multiLevelType w:val="hybridMultilevel"/>
    <w:tmpl w:val="CDF0F92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15:restartNumberingAfterBreak="0">
    <w:nsid w:val="0342294C"/>
    <w:multiLevelType w:val="hybridMultilevel"/>
    <w:tmpl w:val="5A84E8C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15:restartNumberingAfterBreak="0">
    <w:nsid w:val="03F037AB"/>
    <w:multiLevelType w:val="hybridMultilevel"/>
    <w:tmpl w:val="6C30F8A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15:restartNumberingAfterBreak="0">
    <w:nsid w:val="055B20FC"/>
    <w:multiLevelType w:val="hybridMultilevel"/>
    <w:tmpl w:val="28FCAFBE"/>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15:restartNumberingAfterBreak="0">
    <w:nsid w:val="06F75924"/>
    <w:multiLevelType w:val="hybridMultilevel"/>
    <w:tmpl w:val="14C05654"/>
    <w:lvl w:ilvl="0" w:tplc="080A0017">
      <w:start w:val="1"/>
      <w:numFmt w:val="lowerLetter"/>
      <w:lvlText w:val="%1)"/>
      <w:lvlJc w:val="lef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13" w15:restartNumberingAfterBreak="0">
    <w:nsid w:val="07A4411E"/>
    <w:multiLevelType w:val="hybridMultilevel"/>
    <w:tmpl w:val="E4E479A8"/>
    <w:lvl w:ilvl="0" w:tplc="080A0017">
      <w:start w:val="1"/>
      <w:numFmt w:val="lowerLetter"/>
      <w:lvlText w:val="%1)"/>
      <w:lvlJc w:val="lef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4" w15:restartNumberingAfterBreak="0">
    <w:nsid w:val="08140A7D"/>
    <w:multiLevelType w:val="hybridMultilevel"/>
    <w:tmpl w:val="1E1EC64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 w15:restartNumberingAfterBreak="0">
    <w:nsid w:val="08CA5C20"/>
    <w:multiLevelType w:val="hybridMultilevel"/>
    <w:tmpl w:val="00C24D80"/>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15:restartNumberingAfterBreak="0">
    <w:nsid w:val="09790EFC"/>
    <w:multiLevelType w:val="hybridMultilevel"/>
    <w:tmpl w:val="B64C27E0"/>
    <w:lvl w:ilvl="0" w:tplc="B08EB290">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 w15:restartNumberingAfterBreak="0">
    <w:nsid w:val="0A8010A7"/>
    <w:multiLevelType w:val="hybridMultilevel"/>
    <w:tmpl w:val="1376E15E"/>
    <w:lvl w:ilvl="0" w:tplc="080A0017">
      <w:start w:val="1"/>
      <w:numFmt w:val="lowerLetter"/>
      <w:lvlText w:val="%1)"/>
      <w:lvlJc w:val="left"/>
      <w:pPr>
        <w:ind w:left="1004" w:hanging="360"/>
      </w:pPr>
    </w:lvl>
    <w:lvl w:ilvl="1" w:tplc="080A0019" w:tentative="1">
      <w:start w:val="1"/>
      <w:numFmt w:val="lowerLetter"/>
      <w:lvlText w:val="%2."/>
      <w:lvlJc w:val="left"/>
      <w:pPr>
        <w:ind w:left="1724" w:hanging="360"/>
      </w:pPr>
    </w:lvl>
    <w:lvl w:ilvl="2" w:tplc="080A001B" w:tentative="1">
      <w:start w:val="1"/>
      <w:numFmt w:val="lowerRoman"/>
      <w:lvlText w:val="%3."/>
      <w:lvlJc w:val="right"/>
      <w:pPr>
        <w:ind w:left="2444" w:hanging="180"/>
      </w:pPr>
    </w:lvl>
    <w:lvl w:ilvl="3" w:tplc="080A000F" w:tentative="1">
      <w:start w:val="1"/>
      <w:numFmt w:val="decimal"/>
      <w:lvlText w:val="%4."/>
      <w:lvlJc w:val="left"/>
      <w:pPr>
        <w:ind w:left="3164" w:hanging="360"/>
      </w:pPr>
    </w:lvl>
    <w:lvl w:ilvl="4" w:tplc="080A0019" w:tentative="1">
      <w:start w:val="1"/>
      <w:numFmt w:val="lowerLetter"/>
      <w:lvlText w:val="%5."/>
      <w:lvlJc w:val="left"/>
      <w:pPr>
        <w:ind w:left="3884" w:hanging="360"/>
      </w:pPr>
    </w:lvl>
    <w:lvl w:ilvl="5" w:tplc="080A001B" w:tentative="1">
      <w:start w:val="1"/>
      <w:numFmt w:val="lowerRoman"/>
      <w:lvlText w:val="%6."/>
      <w:lvlJc w:val="right"/>
      <w:pPr>
        <w:ind w:left="4604" w:hanging="180"/>
      </w:pPr>
    </w:lvl>
    <w:lvl w:ilvl="6" w:tplc="080A000F" w:tentative="1">
      <w:start w:val="1"/>
      <w:numFmt w:val="decimal"/>
      <w:lvlText w:val="%7."/>
      <w:lvlJc w:val="left"/>
      <w:pPr>
        <w:ind w:left="5324" w:hanging="360"/>
      </w:pPr>
    </w:lvl>
    <w:lvl w:ilvl="7" w:tplc="080A0019" w:tentative="1">
      <w:start w:val="1"/>
      <w:numFmt w:val="lowerLetter"/>
      <w:lvlText w:val="%8."/>
      <w:lvlJc w:val="left"/>
      <w:pPr>
        <w:ind w:left="6044" w:hanging="360"/>
      </w:pPr>
    </w:lvl>
    <w:lvl w:ilvl="8" w:tplc="080A001B" w:tentative="1">
      <w:start w:val="1"/>
      <w:numFmt w:val="lowerRoman"/>
      <w:lvlText w:val="%9."/>
      <w:lvlJc w:val="right"/>
      <w:pPr>
        <w:ind w:left="6764" w:hanging="180"/>
      </w:pPr>
    </w:lvl>
  </w:abstractNum>
  <w:abstractNum w:abstractNumId="18" w15:restartNumberingAfterBreak="0">
    <w:nsid w:val="0AC73206"/>
    <w:multiLevelType w:val="hybridMultilevel"/>
    <w:tmpl w:val="7C8439A4"/>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15:restartNumberingAfterBreak="0">
    <w:nsid w:val="0B114137"/>
    <w:multiLevelType w:val="hybridMultilevel"/>
    <w:tmpl w:val="4330EE94"/>
    <w:lvl w:ilvl="0" w:tplc="080A0017">
      <w:start w:val="1"/>
      <w:numFmt w:val="lowerLetter"/>
      <w:lvlText w:val="%1)"/>
      <w:lvlJc w:val="lef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0" w15:restartNumberingAfterBreak="0">
    <w:nsid w:val="0B5D2BE3"/>
    <w:multiLevelType w:val="hybridMultilevel"/>
    <w:tmpl w:val="5B24D20C"/>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1" w15:restartNumberingAfterBreak="0">
    <w:nsid w:val="0BC10F1C"/>
    <w:multiLevelType w:val="hybridMultilevel"/>
    <w:tmpl w:val="9B0EF38E"/>
    <w:lvl w:ilvl="0" w:tplc="3E86210C">
      <w:start w:val="1"/>
      <w:numFmt w:val="lowerLetter"/>
      <w:lvlText w:val="%1)"/>
      <w:lvlJc w:val="left"/>
      <w:pPr>
        <w:ind w:left="720" w:hanging="360"/>
      </w:pPr>
      <w:rPr>
        <w:rFonts w:asciiTheme="minorHAnsi" w:eastAsiaTheme="minorEastAsia" w:hAnsiTheme="minorHAnsi" w:cs="Arial"/>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2" w15:restartNumberingAfterBreak="0">
    <w:nsid w:val="0C194765"/>
    <w:multiLevelType w:val="hybridMultilevel"/>
    <w:tmpl w:val="EC7AC0DC"/>
    <w:lvl w:ilvl="0" w:tplc="B2CCC862">
      <w:start w:val="1"/>
      <w:numFmt w:val="decimal"/>
      <w:lvlText w:val="%1."/>
      <w:lvlJc w:val="left"/>
      <w:pPr>
        <w:ind w:left="1068" w:hanging="36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23" w15:restartNumberingAfterBreak="0">
    <w:nsid w:val="0C205C54"/>
    <w:multiLevelType w:val="hybridMultilevel"/>
    <w:tmpl w:val="65FA86B6"/>
    <w:lvl w:ilvl="0" w:tplc="C21C5974">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4" w15:restartNumberingAfterBreak="0">
    <w:nsid w:val="0C333482"/>
    <w:multiLevelType w:val="hybridMultilevel"/>
    <w:tmpl w:val="00C24D80"/>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 w15:restartNumberingAfterBreak="0">
    <w:nsid w:val="0C48677C"/>
    <w:multiLevelType w:val="hybridMultilevel"/>
    <w:tmpl w:val="A3EE523E"/>
    <w:lvl w:ilvl="0" w:tplc="080A0017">
      <w:start w:val="1"/>
      <w:numFmt w:val="lowerLetter"/>
      <w:lvlText w:val="%1)"/>
      <w:lvlJc w:val="left"/>
      <w:pPr>
        <w:ind w:left="720" w:hanging="360"/>
      </w:p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6" w15:restartNumberingAfterBreak="0">
    <w:nsid w:val="0CEA198F"/>
    <w:multiLevelType w:val="hybridMultilevel"/>
    <w:tmpl w:val="EFE01960"/>
    <w:lvl w:ilvl="0" w:tplc="080A0017">
      <w:start w:val="1"/>
      <w:numFmt w:val="lowerLetter"/>
      <w:lvlText w:val="%1)"/>
      <w:lvlJc w:val="lef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27" w15:restartNumberingAfterBreak="0">
    <w:nsid w:val="0D02251D"/>
    <w:multiLevelType w:val="hybridMultilevel"/>
    <w:tmpl w:val="118EBE3A"/>
    <w:lvl w:ilvl="0" w:tplc="080A0017">
      <w:start w:val="1"/>
      <w:numFmt w:val="lowerLetter"/>
      <w:lvlText w:val="%1)"/>
      <w:lvlJc w:val="lef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28" w15:restartNumberingAfterBreak="0">
    <w:nsid w:val="0D065B44"/>
    <w:multiLevelType w:val="hybridMultilevel"/>
    <w:tmpl w:val="FCDAD3FA"/>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9" w15:restartNumberingAfterBreak="0">
    <w:nsid w:val="0D9659FA"/>
    <w:multiLevelType w:val="hybridMultilevel"/>
    <w:tmpl w:val="17E882AA"/>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0" w15:restartNumberingAfterBreak="0">
    <w:nsid w:val="0DD41FC0"/>
    <w:multiLevelType w:val="hybridMultilevel"/>
    <w:tmpl w:val="5C7EB73A"/>
    <w:lvl w:ilvl="0" w:tplc="080A0017">
      <w:start w:val="1"/>
      <w:numFmt w:val="lowerLetter"/>
      <w:lvlText w:val="%1)"/>
      <w:lvlJc w:val="left"/>
      <w:pPr>
        <w:ind w:left="1065" w:hanging="705"/>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1" w15:restartNumberingAfterBreak="0">
    <w:nsid w:val="0DF06A3D"/>
    <w:multiLevelType w:val="hybridMultilevel"/>
    <w:tmpl w:val="D63A169E"/>
    <w:lvl w:ilvl="0" w:tplc="080A0017">
      <w:start w:val="1"/>
      <w:numFmt w:val="lowerLetter"/>
      <w:lvlText w:val="%1)"/>
      <w:lvlJc w:val="lef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32" w15:restartNumberingAfterBreak="0">
    <w:nsid w:val="0E312ECD"/>
    <w:multiLevelType w:val="hybridMultilevel"/>
    <w:tmpl w:val="FDBCA9C8"/>
    <w:lvl w:ilvl="0" w:tplc="080A0017">
      <w:start w:val="1"/>
      <w:numFmt w:val="lowerLetter"/>
      <w:lvlText w:val="%1)"/>
      <w:lvlJc w:val="lef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33" w15:restartNumberingAfterBreak="0">
    <w:nsid w:val="0E5C15F3"/>
    <w:multiLevelType w:val="multilevel"/>
    <w:tmpl w:val="D7F8D062"/>
    <w:lvl w:ilvl="0">
      <w:start w:val="1"/>
      <w:numFmt w:val="decimal"/>
      <w:lvlText w:val="%1."/>
      <w:lvlJc w:val="left"/>
      <w:pPr>
        <w:ind w:left="1080" w:hanging="360"/>
      </w:pPr>
      <w:rPr>
        <w:rFonts w:hint="default"/>
      </w:rPr>
    </w:lvl>
    <w:lvl w:ilvl="1">
      <w:start w:val="1"/>
      <w:numFmt w:val="decimal"/>
      <w:isLgl/>
      <w:lvlText w:val="%1.%2"/>
      <w:lvlJc w:val="left"/>
      <w:pPr>
        <w:ind w:left="1440" w:hanging="360"/>
      </w:pPr>
      <w:rPr>
        <w:rFonts w:hint="default"/>
      </w:rPr>
    </w:lvl>
    <w:lvl w:ilvl="2">
      <w:start w:val="1"/>
      <w:numFmt w:val="decimal"/>
      <w:isLgl/>
      <w:lvlText w:val="%1.%2.%3"/>
      <w:lvlJc w:val="left"/>
      <w:pPr>
        <w:ind w:left="2160" w:hanging="720"/>
      </w:pPr>
      <w:rPr>
        <w:rFonts w:hint="default"/>
      </w:rPr>
    </w:lvl>
    <w:lvl w:ilvl="3">
      <w:start w:val="1"/>
      <w:numFmt w:val="decimal"/>
      <w:isLgl/>
      <w:lvlText w:val="%1.%2.%3.%4"/>
      <w:lvlJc w:val="left"/>
      <w:pPr>
        <w:ind w:left="2520" w:hanging="720"/>
      </w:pPr>
      <w:rPr>
        <w:rFonts w:hint="default"/>
      </w:rPr>
    </w:lvl>
    <w:lvl w:ilvl="4">
      <w:start w:val="1"/>
      <w:numFmt w:val="decimal"/>
      <w:isLgl/>
      <w:lvlText w:val="%1.%2.%3.%4.%5"/>
      <w:lvlJc w:val="left"/>
      <w:pPr>
        <w:ind w:left="3240" w:hanging="1080"/>
      </w:pPr>
      <w:rPr>
        <w:rFonts w:hint="default"/>
      </w:rPr>
    </w:lvl>
    <w:lvl w:ilvl="5">
      <w:start w:val="1"/>
      <w:numFmt w:val="decimal"/>
      <w:isLgl/>
      <w:lvlText w:val="%1.%2.%3.%4.%5.%6"/>
      <w:lvlJc w:val="left"/>
      <w:pPr>
        <w:ind w:left="3600" w:hanging="1080"/>
      </w:pPr>
      <w:rPr>
        <w:rFonts w:hint="default"/>
      </w:rPr>
    </w:lvl>
    <w:lvl w:ilvl="6">
      <w:start w:val="1"/>
      <w:numFmt w:val="decimal"/>
      <w:isLgl/>
      <w:lvlText w:val="%1.%2.%3.%4.%5.%6.%7"/>
      <w:lvlJc w:val="left"/>
      <w:pPr>
        <w:ind w:left="4320" w:hanging="1440"/>
      </w:pPr>
      <w:rPr>
        <w:rFonts w:hint="default"/>
      </w:rPr>
    </w:lvl>
    <w:lvl w:ilvl="7">
      <w:start w:val="1"/>
      <w:numFmt w:val="decimal"/>
      <w:isLgl/>
      <w:lvlText w:val="%1.%2.%3.%4.%5.%6.%7.%8"/>
      <w:lvlJc w:val="left"/>
      <w:pPr>
        <w:ind w:left="4680" w:hanging="1440"/>
      </w:pPr>
      <w:rPr>
        <w:rFonts w:hint="default"/>
      </w:rPr>
    </w:lvl>
    <w:lvl w:ilvl="8">
      <w:start w:val="1"/>
      <w:numFmt w:val="decimal"/>
      <w:isLgl/>
      <w:lvlText w:val="%1.%2.%3.%4.%5.%6.%7.%8.%9"/>
      <w:lvlJc w:val="left"/>
      <w:pPr>
        <w:ind w:left="5400" w:hanging="1800"/>
      </w:pPr>
      <w:rPr>
        <w:rFonts w:hint="default"/>
      </w:rPr>
    </w:lvl>
  </w:abstractNum>
  <w:abstractNum w:abstractNumId="34" w15:restartNumberingAfterBreak="0">
    <w:nsid w:val="0E97591A"/>
    <w:multiLevelType w:val="hybridMultilevel"/>
    <w:tmpl w:val="06C876A2"/>
    <w:lvl w:ilvl="0" w:tplc="080A0017">
      <w:start w:val="1"/>
      <w:numFmt w:val="lowerLetter"/>
      <w:lvlText w:val="%1)"/>
      <w:lvlJc w:val="left"/>
      <w:pPr>
        <w:ind w:left="1440" w:hanging="360"/>
      </w:pPr>
      <w:rPr>
        <w:rFonts w:hint="default"/>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35" w15:restartNumberingAfterBreak="0">
    <w:nsid w:val="10A83CCC"/>
    <w:multiLevelType w:val="hybridMultilevel"/>
    <w:tmpl w:val="D65AEE3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6" w15:restartNumberingAfterBreak="0">
    <w:nsid w:val="12143F19"/>
    <w:multiLevelType w:val="hybridMultilevel"/>
    <w:tmpl w:val="ACB6491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7" w15:restartNumberingAfterBreak="0">
    <w:nsid w:val="12696CEB"/>
    <w:multiLevelType w:val="hybridMultilevel"/>
    <w:tmpl w:val="2F262268"/>
    <w:lvl w:ilvl="0" w:tplc="1CAEAF28">
      <w:start w:val="1"/>
      <w:numFmt w:val="decimal"/>
      <w:lvlText w:val="%1."/>
      <w:lvlJc w:val="left"/>
      <w:pPr>
        <w:ind w:left="107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8" w15:restartNumberingAfterBreak="0">
    <w:nsid w:val="1333344E"/>
    <w:multiLevelType w:val="hybridMultilevel"/>
    <w:tmpl w:val="9334B774"/>
    <w:lvl w:ilvl="0" w:tplc="080A0017">
      <w:start w:val="1"/>
      <w:numFmt w:val="lowerLetter"/>
      <w:lvlText w:val="%1)"/>
      <w:lvlJc w:val="lef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39" w15:restartNumberingAfterBreak="0">
    <w:nsid w:val="14175D36"/>
    <w:multiLevelType w:val="hybridMultilevel"/>
    <w:tmpl w:val="3F8AF988"/>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0" w15:restartNumberingAfterBreak="0">
    <w:nsid w:val="14397CAA"/>
    <w:multiLevelType w:val="hybridMultilevel"/>
    <w:tmpl w:val="17E882AA"/>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1" w15:restartNumberingAfterBreak="0">
    <w:nsid w:val="145D5E41"/>
    <w:multiLevelType w:val="hybridMultilevel"/>
    <w:tmpl w:val="B354538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2" w15:restartNumberingAfterBreak="0">
    <w:nsid w:val="14814C6B"/>
    <w:multiLevelType w:val="hybridMultilevel"/>
    <w:tmpl w:val="27207038"/>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3" w15:restartNumberingAfterBreak="0">
    <w:nsid w:val="14AF2930"/>
    <w:multiLevelType w:val="hybridMultilevel"/>
    <w:tmpl w:val="3462FAA6"/>
    <w:lvl w:ilvl="0" w:tplc="080A0017">
      <w:start w:val="1"/>
      <w:numFmt w:val="lowerLetter"/>
      <w:lvlText w:val="%1)"/>
      <w:lvlJc w:val="left"/>
      <w:pPr>
        <w:ind w:left="1068" w:hanging="360"/>
      </w:p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44" w15:restartNumberingAfterBreak="0">
    <w:nsid w:val="15201806"/>
    <w:multiLevelType w:val="hybridMultilevel"/>
    <w:tmpl w:val="C23E7968"/>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5" w15:restartNumberingAfterBreak="0">
    <w:nsid w:val="158C501D"/>
    <w:multiLevelType w:val="hybridMultilevel"/>
    <w:tmpl w:val="4FF4BB3C"/>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6" w15:restartNumberingAfterBreak="0">
    <w:nsid w:val="15DB2D3D"/>
    <w:multiLevelType w:val="hybridMultilevel"/>
    <w:tmpl w:val="4CA2767A"/>
    <w:lvl w:ilvl="0" w:tplc="080A0017">
      <w:start w:val="1"/>
      <w:numFmt w:val="lowerLetter"/>
      <w:lvlText w:val="%1)"/>
      <w:lvlJc w:val="lef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47" w15:restartNumberingAfterBreak="0">
    <w:nsid w:val="15FA4CE4"/>
    <w:multiLevelType w:val="hybridMultilevel"/>
    <w:tmpl w:val="A89252B0"/>
    <w:lvl w:ilvl="0" w:tplc="13E21FFA">
      <w:start w:val="1"/>
      <w:numFmt w:val="decimal"/>
      <w:lvlText w:val="%1."/>
      <w:lvlJc w:val="left"/>
      <w:pPr>
        <w:ind w:left="1440" w:hanging="360"/>
      </w:pPr>
      <w:rPr>
        <w:rFonts w:hint="default"/>
      </w:rPr>
    </w:lvl>
    <w:lvl w:ilvl="1" w:tplc="F32C9624">
      <w:start w:val="1"/>
      <w:numFmt w:val="lowerLetter"/>
      <w:lvlText w:val="%2)"/>
      <w:lvlJc w:val="left"/>
      <w:pPr>
        <w:ind w:left="2160" w:hanging="360"/>
      </w:pPr>
      <w:rPr>
        <w:rFonts w:hint="default"/>
      </w:r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48" w15:restartNumberingAfterBreak="0">
    <w:nsid w:val="16143709"/>
    <w:multiLevelType w:val="hybridMultilevel"/>
    <w:tmpl w:val="4A202460"/>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9" w15:restartNumberingAfterBreak="0">
    <w:nsid w:val="16295719"/>
    <w:multiLevelType w:val="hybridMultilevel"/>
    <w:tmpl w:val="45949C34"/>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0" w15:restartNumberingAfterBreak="0">
    <w:nsid w:val="16B261A3"/>
    <w:multiLevelType w:val="hybridMultilevel"/>
    <w:tmpl w:val="45949C34"/>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1" w15:restartNumberingAfterBreak="0">
    <w:nsid w:val="16ED41F3"/>
    <w:multiLevelType w:val="multilevel"/>
    <w:tmpl w:val="0610D4D4"/>
    <w:lvl w:ilvl="0">
      <w:start w:val="1"/>
      <w:numFmt w:val="decimal"/>
      <w:lvlText w:val="%1."/>
      <w:lvlJc w:val="left"/>
      <w:pPr>
        <w:ind w:left="720" w:hanging="360"/>
      </w:pPr>
      <w:rPr>
        <w:rFonts w:hint="default"/>
        <w:lang w:val="es-MX"/>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52" w15:restartNumberingAfterBreak="0">
    <w:nsid w:val="171C3165"/>
    <w:multiLevelType w:val="hybridMultilevel"/>
    <w:tmpl w:val="376A3718"/>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3" w15:restartNumberingAfterBreak="0">
    <w:nsid w:val="18440E33"/>
    <w:multiLevelType w:val="hybridMultilevel"/>
    <w:tmpl w:val="FCDAD3FA"/>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4" w15:restartNumberingAfterBreak="0">
    <w:nsid w:val="18842532"/>
    <w:multiLevelType w:val="multilevel"/>
    <w:tmpl w:val="812CF648"/>
    <w:lvl w:ilvl="0">
      <w:start w:val="1"/>
      <w:numFmt w:val="lowerLetter"/>
      <w:lvlText w:val="%1)"/>
      <w:lvlJc w:val="left"/>
      <w:pPr>
        <w:ind w:left="720" w:hanging="360"/>
      </w:pPr>
      <w:rPr>
        <w:rFonts w:hint="default"/>
        <w:lang w:val="es-MX"/>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55" w15:restartNumberingAfterBreak="0">
    <w:nsid w:val="188F57DA"/>
    <w:multiLevelType w:val="hybridMultilevel"/>
    <w:tmpl w:val="F184F834"/>
    <w:lvl w:ilvl="0" w:tplc="080A0017">
      <w:start w:val="1"/>
      <w:numFmt w:val="lowerLetter"/>
      <w:lvlText w:val="%1)"/>
      <w:lvlJc w:val="left"/>
      <w:pPr>
        <w:ind w:left="720" w:hanging="360"/>
      </w:pPr>
    </w:lvl>
    <w:lvl w:ilvl="1" w:tplc="A4C0D210">
      <w:start w:val="1"/>
      <w:numFmt w:val="decimal"/>
      <w:lvlText w:val="%2."/>
      <w:lvlJc w:val="left"/>
      <w:pPr>
        <w:ind w:left="1785" w:hanging="705"/>
      </w:pPr>
      <w:rPr>
        <w:rFonts w:hint="default"/>
      </w:rPr>
    </w:lvl>
    <w:lvl w:ilvl="2" w:tplc="A6663100">
      <w:start w:val="1"/>
      <w:numFmt w:val="upperLetter"/>
      <w:lvlText w:val="%3)"/>
      <w:lvlJc w:val="left"/>
      <w:pPr>
        <w:ind w:left="2340" w:hanging="360"/>
      </w:pPr>
      <w:rPr>
        <w:rFonts w:hint="default"/>
      </w:r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6" w15:restartNumberingAfterBreak="0">
    <w:nsid w:val="191458F1"/>
    <w:multiLevelType w:val="multilevel"/>
    <w:tmpl w:val="B83C5172"/>
    <w:lvl w:ilvl="0">
      <w:start w:val="1"/>
      <w:numFmt w:val="decimal"/>
      <w:lvlText w:val="%1."/>
      <w:lvlJc w:val="left"/>
      <w:pPr>
        <w:ind w:left="720" w:hanging="360"/>
      </w:pPr>
      <w:rPr>
        <w:rFonts w:hint="default"/>
        <w:lang w:val="es-MX"/>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57" w15:restartNumberingAfterBreak="0">
    <w:nsid w:val="191A3B7F"/>
    <w:multiLevelType w:val="hybridMultilevel"/>
    <w:tmpl w:val="94425286"/>
    <w:lvl w:ilvl="0" w:tplc="080A0017">
      <w:start w:val="1"/>
      <w:numFmt w:val="lowerLetter"/>
      <w:lvlText w:val="%1)"/>
      <w:lvlJc w:val="left"/>
      <w:pPr>
        <w:ind w:left="1440" w:hanging="360"/>
      </w:pPr>
      <w:rPr>
        <w:rFonts w:hint="default"/>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58" w15:restartNumberingAfterBreak="0">
    <w:nsid w:val="19E636D6"/>
    <w:multiLevelType w:val="multilevel"/>
    <w:tmpl w:val="9E14E82C"/>
    <w:lvl w:ilvl="0">
      <w:start w:val="2"/>
      <w:numFmt w:val="decimal"/>
      <w:lvlText w:val="%1."/>
      <w:lvlJc w:val="left"/>
      <w:pPr>
        <w:ind w:left="1077" w:hanging="360"/>
      </w:pPr>
      <w:rPr>
        <w:rFonts w:hint="default"/>
      </w:rPr>
    </w:lvl>
    <w:lvl w:ilvl="1">
      <w:start w:val="1"/>
      <w:numFmt w:val="decimal"/>
      <w:isLgl/>
      <w:lvlText w:val="%1.%2"/>
      <w:lvlJc w:val="left"/>
      <w:pPr>
        <w:ind w:left="1077" w:hanging="360"/>
      </w:pPr>
      <w:rPr>
        <w:rFonts w:hint="default"/>
      </w:rPr>
    </w:lvl>
    <w:lvl w:ilvl="2">
      <w:start w:val="1"/>
      <w:numFmt w:val="decimal"/>
      <w:isLgl/>
      <w:lvlText w:val="%1.%2.%3"/>
      <w:lvlJc w:val="left"/>
      <w:pPr>
        <w:ind w:left="1437" w:hanging="720"/>
      </w:pPr>
      <w:rPr>
        <w:rFonts w:hint="default"/>
      </w:rPr>
    </w:lvl>
    <w:lvl w:ilvl="3">
      <w:start w:val="1"/>
      <w:numFmt w:val="decimal"/>
      <w:isLgl/>
      <w:lvlText w:val="%1.%2.%3.%4"/>
      <w:lvlJc w:val="left"/>
      <w:pPr>
        <w:ind w:left="1437" w:hanging="720"/>
      </w:pPr>
      <w:rPr>
        <w:rFonts w:hint="default"/>
      </w:rPr>
    </w:lvl>
    <w:lvl w:ilvl="4">
      <w:start w:val="1"/>
      <w:numFmt w:val="decimal"/>
      <w:isLgl/>
      <w:lvlText w:val="%1.%2.%3.%4.%5"/>
      <w:lvlJc w:val="left"/>
      <w:pPr>
        <w:ind w:left="1797" w:hanging="1080"/>
      </w:pPr>
      <w:rPr>
        <w:rFonts w:hint="default"/>
      </w:rPr>
    </w:lvl>
    <w:lvl w:ilvl="5">
      <w:start w:val="1"/>
      <w:numFmt w:val="decimal"/>
      <w:isLgl/>
      <w:lvlText w:val="%1.%2.%3.%4.%5.%6"/>
      <w:lvlJc w:val="left"/>
      <w:pPr>
        <w:ind w:left="1797" w:hanging="1080"/>
      </w:pPr>
      <w:rPr>
        <w:rFonts w:hint="default"/>
      </w:rPr>
    </w:lvl>
    <w:lvl w:ilvl="6">
      <w:start w:val="1"/>
      <w:numFmt w:val="decimal"/>
      <w:isLgl/>
      <w:lvlText w:val="%1.%2.%3.%4.%5.%6.%7"/>
      <w:lvlJc w:val="left"/>
      <w:pPr>
        <w:ind w:left="2157" w:hanging="1440"/>
      </w:pPr>
      <w:rPr>
        <w:rFonts w:hint="default"/>
      </w:rPr>
    </w:lvl>
    <w:lvl w:ilvl="7">
      <w:start w:val="1"/>
      <w:numFmt w:val="decimal"/>
      <w:isLgl/>
      <w:lvlText w:val="%1.%2.%3.%4.%5.%6.%7.%8"/>
      <w:lvlJc w:val="left"/>
      <w:pPr>
        <w:ind w:left="2157" w:hanging="1440"/>
      </w:pPr>
      <w:rPr>
        <w:rFonts w:hint="default"/>
      </w:rPr>
    </w:lvl>
    <w:lvl w:ilvl="8">
      <w:start w:val="1"/>
      <w:numFmt w:val="decimal"/>
      <w:isLgl/>
      <w:lvlText w:val="%1.%2.%3.%4.%5.%6.%7.%8.%9"/>
      <w:lvlJc w:val="left"/>
      <w:pPr>
        <w:ind w:left="2157" w:hanging="1440"/>
      </w:pPr>
      <w:rPr>
        <w:rFonts w:hint="default"/>
      </w:rPr>
    </w:lvl>
  </w:abstractNum>
  <w:abstractNum w:abstractNumId="59" w15:restartNumberingAfterBreak="0">
    <w:nsid w:val="1A0E3C63"/>
    <w:multiLevelType w:val="hybridMultilevel"/>
    <w:tmpl w:val="C23E7968"/>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0" w15:restartNumberingAfterBreak="0">
    <w:nsid w:val="1A2A7E69"/>
    <w:multiLevelType w:val="hybridMultilevel"/>
    <w:tmpl w:val="878A3B6C"/>
    <w:lvl w:ilvl="0" w:tplc="080A0017">
      <w:start w:val="1"/>
      <w:numFmt w:val="lowerLetter"/>
      <w:lvlText w:val="%1)"/>
      <w:lvlJc w:val="left"/>
      <w:pPr>
        <w:ind w:left="928"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1" w15:restartNumberingAfterBreak="0">
    <w:nsid w:val="1AD91C10"/>
    <w:multiLevelType w:val="hybridMultilevel"/>
    <w:tmpl w:val="2536046C"/>
    <w:lvl w:ilvl="0" w:tplc="080A0017">
      <w:start w:val="1"/>
      <w:numFmt w:val="lowerLetter"/>
      <w:lvlText w:val="%1)"/>
      <w:lvlJc w:val="left"/>
      <w:pPr>
        <w:ind w:left="360" w:hanging="360"/>
      </w:p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62" w15:restartNumberingAfterBreak="0">
    <w:nsid w:val="1B733B71"/>
    <w:multiLevelType w:val="hybridMultilevel"/>
    <w:tmpl w:val="BBA07CC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3" w15:restartNumberingAfterBreak="0">
    <w:nsid w:val="1CE11E58"/>
    <w:multiLevelType w:val="hybridMultilevel"/>
    <w:tmpl w:val="C23E7968"/>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4" w15:restartNumberingAfterBreak="0">
    <w:nsid w:val="1D8F3EA6"/>
    <w:multiLevelType w:val="hybridMultilevel"/>
    <w:tmpl w:val="462ED31E"/>
    <w:lvl w:ilvl="0" w:tplc="0C0A0001">
      <w:start w:val="1"/>
      <w:numFmt w:val="bullet"/>
      <w:lvlText w:val=""/>
      <w:lvlJc w:val="left"/>
      <w:pPr>
        <w:ind w:left="2148" w:hanging="360"/>
      </w:pPr>
      <w:rPr>
        <w:rFonts w:ascii="Symbol" w:hAnsi="Symbol" w:hint="default"/>
      </w:rPr>
    </w:lvl>
    <w:lvl w:ilvl="1" w:tplc="0C0A0003" w:tentative="1">
      <w:start w:val="1"/>
      <w:numFmt w:val="bullet"/>
      <w:lvlText w:val="o"/>
      <w:lvlJc w:val="left"/>
      <w:pPr>
        <w:ind w:left="2868" w:hanging="360"/>
      </w:pPr>
      <w:rPr>
        <w:rFonts w:ascii="Courier New" w:hAnsi="Courier New" w:cs="Courier New" w:hint="default"/>
      </w:rPr>
    </w:lvl>
    <w:lvl w:ilvl="2" w:tplc="0C0A0005" w:tentative="1">
      <w:start w:val="1"/>
      <w:numFmt w:val="bullet"/>
      <w:lvlText w:val=""/>
      <w:lvlJc w:val="left"/>
      <w:pPr>
        <w:ind w:left="3588" w:hanging="360"/>
      </w:pPr>
      <w:rPr>
        <w:rFonts w:ascii="Wingdings" w:hAnsi="Wingdings" w:hint="default"/>
      </w:rPr>
    </w:lvl>
    <w:lvl w:ilvl="3" w:tplc="0C0A0001" w:tentative="1">
      <w:start w:val="1"/>
      <w:numFmt w:val="bullet"/>
      <w:lvlText w:val=""/>
      <w:lvlJc w:val="left"/>
      <w:pPr>
        <w:ind w:left="4308" w:hanging="360"/>
      </w:pPr>
      <w:rPr>
        <w:rFonts w:ascii="Symbol" w:hAnsi="Symbol" w:hint="default"/>
      </w:rPr>
    </w:lvl>
    <w:lvl w:ilvl="4" w:tplc="0C0A0003" w:tentative="1">
      <w:start w:val="1"/>
      <w:numFmt w:val="bullet"/>
      <w:lvlText w:val="o"/>
      <w:lvlJc w:val="left"/>
      <w:pPr>
        <w:ind w:left="5028" w:hanging="360"/>
      </w:pPr>
      <w:rPr>
        <w:rFonts w:ascii="Courier New" w:hAnsi="Courier New" w:cs="Courier New" w:hint="default"/>
      </w:rPr>
    </w:lvl>
    <w:lvl w:ilvl="5" w:tplc="0C0A0005" w:tentative="1">
      <w:start w:val="1"/>
      <w:numFmt w:val="bullet"/>
      <w:lvlText w:val=""/>
      <w:lvlJc w:val="left"/>
      <w:pPr>
        <w:ind w:left="5748" w:hanging="360"/>
      </w:pPr>
      <w:rPr>
        <w:rFonts w:ascii="Wingdings" w:hAnsi="Wingdings" w:hint="default"/>
      </w:rPr>
    </w:lvl>
    <w:lvl w:ilvl="6" w:tplc="0C0A0001" w:tentative="1">
      <w:start w:val="1"/>
      <w:numFmt w:val="bullet"/>
      <w:lvlText w:val=""/>
      <w:lvlJc w:val="left"/>
      <w:pPr>
        <w:ind w:left="6468" w:hanging="360"/>
      </w:pPr>
      <w:rPr>
        <w:rFonts w:ascii="Symbol" w:hAnsi="Symbol" w:hint="default"/>
      </w:rPr>
    </w:lvl>
    <w:lvl w:ilvl="7" w:tplc="0C0A0003" w:tentative="1">
      <w:start w:val="1"/>
      <w:numFmt w:val="bullet"/>
      <w:lvlText w:val="o"/>
      <w:lvlJc w:val="left"/>
      <w:pPr>
        <w:ind w:left="7188" w:hanging="360"/>
      </w:pPr>
      <w:rPr>
        <w:rFonts w:ascii="Courier New" w:hAnsi="Courier New" w:cs="Courier New" w:hint="default"/>
      </w:rPr>
    </w:lvl>
    <w:lvl w:ilvl="8" w:tplc="0C0A0005" w:tentative="1">
      <w:start w:val="1"/>
      <w:numFmt w:val="bullet"/>
      <w:lvlText w:val=""/>
      <w:lvlJc w:val="left"/>
      <w:pPr>
        <w:ind w:left="7908" w:hanging="360"/>
      </w:pPr>
      <w:rPr>
        <w:rFonts w:ascii="Wingdings" w:hAnsi="Wingdings" w:hint="default"/>
      </w:rPr>
    </w:lvl>
  </w:abstractNum>
  <w:abstractNum w:abstractNumId="65" w15:restartNumberingAfterBreak="0">
    <w:nsid w:val="1E5274FF"/>
    <w:multiLevelType w:val="hybridMultilevel"/>
    <w:tmpl w:val="710C5F32"/>
    <w:lvl w:ilvl="0" w:tplc="080A0017">
      <w:start w:val="1"/>
      <w:numFmt w:val="lowerLetter"/>
      <w:lvlText w:val="%1)"/>
      <w:lvlJc w:val="lef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66" w15:restartNumberingAfterBreak="0">
    <w:nsid w:val="1E821AA8"/>
    <w:multiLevelType w:val="hybridMultilevel"/>
    <w:tmpl w:val="8ACAD9F4"/>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7" w15:restartNumberingAfterBreak="0">
    <w:nsid w:val="1E95044C"/>
    <w:multiLevelType w:val="hybridMultilevel"/>
    <w:tmpl w:val="F23A4D38"/>
    <w:lvl w:ilvl="0" w:tplc="080A0017">
      <w:start w:val="1"/>
      <w:numFmt w:val="lowerLetter"/>
      <w:lvlText w:val="%1)"/>
      <w:lvlJc w:val="lef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68" w15:restartNumberingAfterBreak="0">
    <w:nsid w:val="1EFF4572"/>
    <w:multiLevelType w:val="hybridMultilevel"/>
    <w:tmpl w:val="D2663BD0"/>
    <w:lvl w:ilvl="0" w:tplc="080A0017">
      <w:start w:val="1"/>
      <w:numFmt w:val="lowerLetter"/>
      <w:lvlText w:val="%1)"/>
      <w:lvlJc w:val="lef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69" w15:restartNumberingAfterBreak="0">
    <w:nsid w:val="1F6058B1"/>
    <w:multiLevelType w:val="hybridMultilevel"/>
    <w:tmpl w:val="8E98D3C6"/>
    <w:lvl w:ilvl="0" w:tplc="080A0017">
      <w:start w:val="1"/>
      <w:numFmt w:val="lowerLetter"/>
      <w:lvlText w:val="%1)"/>
      <w:lvlJc w:val="lef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70" w15:restartNumberingAfterBreak="0">
    <w:nsid w:val="1F8B3F98"/>
    <w:multiLevelType w:val="hybridMultilevel"/>
    <w:tmpl w:val="D5747DD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1" w15:restartNumberingAfterBreak="0">
    <w:nsid w:val="1FD32A40"/>
    <w:multiLevelType w:val="hybridMultilevel"/>
    <w:tmpl w:val="243694D8"/>
    <w:lvl w:ilvl="0" w:tplc="080A0017">
      <w:start w:val="1"/>
      <w:numFmt w:val="lowerLetter"/>
      <w:lvlText w:val="%1)"/>
      <w:lvlJc w:val="left"/>
      <w:pPr>
        <w:ind w:left="720" w:hanging="360"/>
      </w:p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2" w15:restartNumberingAfterBreak="0">
    <w:nsid w:val="20382C69"/>
    <w:multiLevelType w:val="hybridMultilevel"/>
    <w:tmpl w:val="C76AC404"/>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3" w15:restartNumberingAfterBreak="0">
    <w:nsid w:val="20EC26D3"/>
    <w:multiLevelType w:val="hybridMultilevel"/>
    <w:tmpl w:val="39D2AADA"/>
    <w:lvl w:ilvl="0" w:tplc="C21C5974">
      <w:start w:val="1"/>
      <w:numFmt w:val="decimal"/>
      <w:lvlText w:val="%1."/>
      <w:lvlJc w:val="left"/>
      <w:pPr>
        <w:ind w:left="644"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4" w15:restartNumberingAfterBreak="0">
    <w:nsid w:val="214177F0"/>
    <w:multiLevelType w:val="hybridMultilevel"/>
    <w:tmpl w:val="EAE4BCC2"/>
    <w:lvl w:ilvl="0" w:tplc="C8E6D5CA">
      <w:start w:val="2"/>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5" w15:restartNumberingAfterBreak="0">
    <w:nsid w:val="21C5283E"/>
    <w:multiLevelType w:val="hybridMultilevel"/>
    <w:tmpl w:val="AE269AB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6" w15:restartNumberingAfterBreak="0">
    <w:nsid w:val="23006375"/>
    <w:multiLevelType w:val="hybridMultilevel"/>
    <w:tmpl w:val="EADED36E"/>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7" w15:restartNumberingAfterBreak="0">
    <w:nsid w:val="230820E9"/>
    <w:multiLevelType w:val="hybridMultilevel"/>
    <w:tmpl w:val="3048855E"/>
    <w:lvl w:ilvl="0" w:tplc="55866B48">
      <w:start w:val="1"/>
      <w:numFmt w:val="decimal"/>
      <w:lvlText w:val="%1."/>
      <w:lvlJc w:val="left"/>
      <w:pPr>
        <w:ind w:left="360" w:hanging="360"/>
      </w:pPr>
      <w:rPr>
        <w:rFonts w:hint="default"/>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78" w15:restartNumberingAfterBreak="0">
    <w:nsid w:val="231A4454"/>
    <w:multiLevelType w:val="hybridMultilevel"/>
    <w:tmpl w:val="70747C72"/>
    <w:lvl w:ilvl="0" w:tplc="080A0017">
      <w:start w:val="1"/>
      <w:numFmt w:val="lowerLetter"/>
      <w:lvlText w:val="%1)"/>
      <w:lvlJc w:val="lef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79" w15:restartNumberingAfterBreak="0">
    <w:nsid w:val="236D37D1"/>
    <w:multiLevelType w:val="hybridMultilevel"/>
    <w:tmpl w:val="A3EE523E"/>
    <w:lvl w:ilvl="0" w:tplc="080A0017">
      <w:start w:val="1"/>
      <w:numFmt w:val="lowerLetter"/>
      <w:lvlText w:val="%1)"/>
      <w:lvlJc w:val="left"/>
      <w:pPr>
        <w:ind w:left="720" w:hanging="360"/>
      </w:p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0" w15:restartNumberingAfterBreak="0">
    <w:nsid w:val="23D42C96"/>
    <w:multiLevelType w:val="hybridMultilevel"/>
    <w:tmpl w:val="55C6F9D4"/>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1" w15:restartNumberingAfterBreak="0">
    <w:nsid w:val="242D0AD5"/>
    <w:multiLevelType w:val="hybridMultilevel"/>
    <w:tmpl w:val="2B54921A"/>
    <w:lvl w:ilvl="0" w:tplc="080A0017">
      <w:start w:val="1"/>
      <w:numFmt w:val="lowerLetter"/>
      <w:lvlText w:val="%1)"/>
      <w:lvlJc w:val="left"/>
      <w:pPr>
        <w:ind w:left="720" w:hanging="360"/>
      </w:pPr>
    </w:lvl>
    <w:lvl w:ilvl="1" w:tplc="080A0019">
      <w:start w:val="1"/>
      <w:numFmt w:val="lowerLetter"/>
      <w:lvlText w:val="%2."/>
      <w:lvlJc w:val="left"/>
      <w:pPr>
        <w:ind w:left="1440" w:hanging="360"/>
      </w:pPr>
    </w:lvl>
    <w:lvl w:ilvl="2" w:tplc="67BE5648">
      <w:start w:val="1"/>
      <w:numFmt w:val="decimal"/>
      <w:lvlText w:val="%3."/>
      <w:lvlJc w:val="left"/>
      <w:pPr>
        <w:ind w:left="2340" w:hanging="360"/>
      </w:pPr>
      <w:rPr>
        <w:rFonts w:hint="default"/>
      </w:r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2" w15:restartNumberingAfterBreak="0">
    <w:nsid w:val="24A45534"/>
    <w:multiLevelType w:val="hybridMultilevel"/>
    <w:tmpl w:val="C23E7968"/>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3" w15:restartNumberingAfterBreak="0">
    <w:nsid w:val="24BE57A1"/>
    <w:multiLevelType w:val="hybridMultilevel"/>
    <w:tmpl w:val="4330EE94"/>
    <w:lvl w:ilvl="0" w:tplc="080A0017">
      <w:start w:val="1"/>
      <w:numFmt w:val="lowerLetter"/>
      <w:lvlText w:val="%1)"/>
      <w:lvlJc w:val="left"/>
      <w:pPr>
        <w:ind w:left="360" w:hanging="360"/>
      </w:p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84" w15:restartNumberingAfterBreak="0">
    <w:nsid w:val="24DB29BF"/>
    <w:multiLevelType w:val="hybridMultilevel"/>
    <w:tmpl w:val="5AF28DCC"/>
    <w:lvl w:ilvl="0" w:tplc="080A0017">
      <w:start w:val="1"/>
      <w:numFmt w:val="lowerLetter"/>
      <w:lvlText w:val="%1)"/>
      <w:lvlJc w:val="left"/>
      <w:pPr>
        <w:ind w:left="1068" w:hanging="360"/>
      </w:pPr>
      <w:rPr>
        <w:rFonts w:hint="default"/>
      </w:rPr>
    </w:lvl>
    <w:lvl w:ilvl="1" w:tplc="04090019" w:tentative="1">
      <w:start w:val="1"/>
      <w:numFmt w:val="lowerLetter"/>
      <w:lvlText w:val="%2."/>
      <w:lvlJc w:val="left"/>
      <w:pPr>
        <w:ind w:left="1788" w:hanging="360"/>
      </w:pPr>
    </w:lvl>
    <w:lvl w:ilvl="2" w:tplc="0409001B" w:tentative="1">
      <w:start w:val="1"/>
      <w:numFmt w:val="lowerRoman"/>
      <w:lvlText w:val="%3."/>
      <w:lvlJc w:val="right"/>
      <w:pPr>
        <w:ind w:left="2508" w:hanging="180"/>
      </w:pPr>
    </w:lvl>
    <w:lvl w:ilvl="3" w:tplc="0409000F" w:tentative="1">
      <w:start w:val="1"/>
      <w:numFmt w:val="decimal"/>
      <w:lvlText w:val="%4."/>
      <w:lvlJc w:val="left"/>
      <w:pPr>
        <w:ind w:left="3228" w:hanging="360"/>
      </w:pPr>
    </w:lvl>
    <w:lvl w:ilvl="4" w:tplc="04090019" w:tentative="1">
      <w:start w:val="1"/>
      <w:numFmt w:val="lowerLetter"/>
      <w:lvlText w:val="%5."/>
      <w:lvlJc w:val="left"/>
      <w:pPr>
        <w:ind w:left="3948" w:hanging="360"/>
      </w:pPr>
    </w:lvl>
    <w:lvl w:ilvl="5" w:tplc="0409001B" w:tentative="1">
      <w:start w:val="1"/>
      <w:numFmt w:val="lowerRoman"/>
      <w:lvlText w:val="%6."/>
      <w:lvlJc w:val="right"/>
      <w:pPr>
        <w:ind w:left="4668" w:hanging="180"/>
      </w:pPr>
    </w:lvl>
    <w:lvl w:ilvl="6" w:tplc="0409000F" w:tentative="1">
      <w:start w:val="1"/>
      <w:numFmt w:val="decimal"/>
      <w:lvlText w:val="%7."/>
      <w:lvlJc w:val="left"/>
      <w:pPr>
        <w:ind w:left="5388" w:hanging="360"/>
      </w:pPr>
    </w:lvl>
    <w:lvl w:ilvl="7" w:tplc="04090019" w:tentative="1">
      <w:start w:val="1"/>
      <w:numFmt w:val="lowerLetter"/>
      <w:lvlText w:val="%8."/>
      <w:lvlJc w:val="left"/>
      <w:pPr>
        <w:ind w:left="6108" w:hanging="360"/>
      </w:pPr>
    </w:lvl>
    <w:lvl w:ilvl="8" w:tplc="0409001B" w:tentative="1">
      <w:start w:val="1"/>
      <w:numFmt w:val="lowerRoman"/>
      <w:lvlText w:val="%9."/>
      <w:lvlJc w:val="right"/>
      <w:pPr>
        <w:ind w:left="6828" w:hanging="180"/>
      </w:pPr>
    </w:lvl>
  </w:abstractNum>
  <w:abstractNum w:abstractNumId="85" w15:restartNumberingAfterBreak="0">
    <w:nsid w:val="25171EF4"/>
    <w:multiLevelType w:val="multilevel"/>
    <w:tmpl w:val="14A67752"/>
    <w:lvl w:ilvl="0">
      <w:start w:val="1"/>
      <w:numFmt w:val="decimal"/>
      <w:lvlText w:val="%1."/>
      <w:lvlJc w:val="left"/>
      <w:pPr>
        <w:ind w:left="720" w:hanging="360"/>
      </w:pPr>
      <w:rPr>
        <w:rFonts w:hint="default"/>
        <w:lang w:val="es-MX"/>
      </w:rPr>
    </w:lvl>
    <w:lvl w:ilvl="1">
      <w:start w:val="1"/>
      <w:numFmt w:val="decimal"/>
      <w:isLgl/>
      <w:lvlText w:val="%1.%2"/>
      <w:lvlJc w:val="left"/>
      <w:pPr>
        <w:ind w:left="1065" w:hanging="7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86" w15:restartNumberingAfterBreak="0">
    <w:nsid w:val="25D101F4"/>
    <w:multiLevelType w:val="hybridMultilevel"/>
    <w:tmpl w:val="5AE0B81A"/>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7" w15:restartNumberingAfterBreak="0">
    <w:nsid w:val="25DD479A"/>
    <w:multiLevelType w:val="hybridMultilevel"/>
    <w:tmpl w:val="D22A1586"/>
    <w:lvl w:ilvl="0" w:tplc="080A0017">
      <w:start w:val="1"/>
      <w:numFmt w:val="lowerLetter"/>
      <w:lvlText w:val="%1)"/>
      <w:lvlJc w:val="left"/>
      <w:pPr>
        <w:ind w:left="1620" w:hanging="360"/>
      </w:pPr>
    </w:lvl>
    <w:lvl w:ilvl="1" w:tplc="04090019" w:tentative="1">
      <w:start w:val="1"/>
      <w:numFmt w:val="lowerLetter"/>
      <w:lvlText w:val="%2."/>
      <w:lvlJc w:val="left"/>
      <w:pPr>
        <w:ind w:left="2340" w:hanging="360"/>
      </w:pPr>
    </w:lvl>
    <w:lvl w:ilvl="2" w:tplc="0409001B" w:tentative="1">
      <w:start w:val="1"/>
      <w:numFmt w:val="lowerRoman"/>
      <w:lvlText w:val="%3."/>
      <w:lvlJc w:val="right"/>
      <w:pPr>
        <w:ind w:left="3060" w:hanging="180"/>
      </w:pPr>
    </w:lvl>
    <w:lvl w:ilvl="3" w:tplc="0409000F" w:tentative="1">
      <w:start w:val="1"/>
      <w:numFmt w:val="decimal"/>
      <w:lvlText w:val="%4."/>
      <w:lvlJc w:val="left"/>
      <w:pPr>
        <w:ind w:left="3780" w:hanging="360"/>
      </w:pPr>
    </w:lvl>
    <w:lvl w:ilvl="4" w:tplc="04090019" w:tentative="1">
      <w:start w:val="1"/>
      <w:numFmt w:val="lowerLetter"/>
      <w:lvlText w:val="%5."/>
      <w:lvlJc w:val="left"/>
      <w:pPr>
        <w:ind w:left="4500" w:hanging="360"/>
      </w:pPr>
    </w:lvl>
    <w:lvl w:ilvl="5" w:tplc="0409001B" w:tentative="1">
      <w:start w:val="1"/>
      <w:numFmt w:val="lowerRoman"/>
      <w:lvlText w:val="%6."/>
      <w:lvlJc w:val="right"/>
      <w:pPr>
        <w:ind w:left="5220" w:hanging="180"/>
      </w:pPr>
    </w:lvl>
    <w:lvl w:ilvl="6" w:tplc="0409000F" w:tentative="1">
      <w:start w:val="1"/>
      <w:numFmt w:val="decimal"/>
      <w:lvlText w:val="%7."/>
      <w:lvlJc w:val="left"/>
      <w:pPr>
        <w:ind w:left="5940" w:hanging="360"/>
      </w:pPr>
    </w:lvl>
    <w:lvl w:ilvl="7" w:tplc="04090019" w:tentative="1">
      <w:start w:val="1"/>
      <w:numFmt w:val="lowerLetter"/>
      <w:lvlText w:val="%8."/>
      <w:lvlJc w:val="left"/>
      <w:pPr>
        <w:ind w:left="6660" w:hanging="360"/>
      </w:pPr>
    </w:lvl>
    <w:lvl w:ilvl="8" w:tplc="0409001B" w:tentative="1">
      <w:start w:val="1"/>
      <w:numFmt w:val="lowerRoman"/>
      <w:lvlText w:val="%9."/>
      <w:lvlJc w:val="right"/>
      <w:pPr>
        <w:ind w:left="7380" w:hanging="180"/>
      </w:pPr>
    </w:lvl>
  </w:abstractNum>
  <w:abstractNum w:abstractNumId="88" w15:restartNumberingAfterBreak="0">
    <w:nsid w:val="2623408B"/>
    <w:multiLevelType w:val="hybridMultilevel"/>
    <w:tmpl w:val="93ACB56A"/>
    <w:lvl w:ilvl="0" w:tplc="080A0017">
      <w:start w:val="1"/>
      <w:numFmt w:val="lowerLetter"/>
      <w:lvlText w:val="%1)"/>
      <w:lvlJc w:val="lef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89" w15:restartNumberingAfterBreak="0">
    <w:nsid w:val="272F6C91"/>
    <w:multiLevelType w:val="hybridMultilevel"/>
    <w:tmpl w:val="6C30F8A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0" w15:restartNumberingAfterBreak="0">
    <w:nsid w:val="27E12749"/>
    <w:multiLevelType w:val="hybridMultilevel"/>
    <w:tmpl w:val="D22A1586"/>
    <w:lvl w:ilvl="0" w:tplc="080A0017">
      <w:start w:val="1"/>
      <w:numFmt w:val="lowerLetter"/>
      <w:lvlText w:val="%1)"/>
      <w:lvlJc w:val="left"/>
      <w:pPr>
        <w:ind w:left="1620" w:hanging="360"/>
      </w:pPr>
    </w:lvl>
    <w:lvl w:ilvl="1" w:tplc="04090019" w:tentative="1">
      <w:start w:val="1"/>
      <w:numFmt w:val="lowerLetter"/>
      <w:lvlText w:val="%2."/>
      <w:lvlJc w:val="left"/>
      <w:pPr>
        <w:ind w:left="2340" w:hanging="360"/>
      </w:pPr>
    </w:lvl>
    <w:lvl w:ilvl="2" w:tplc="0409001B" w:tentative="1">
      <w:start w:val="1"/>
      <w:numFmt w:val="lowerRoman"/>
      <w:lvlText w:val="%3."/>
      <w:lvlJc w:val="right"/>
      <w:pPr>
        <w:ind w:left="3060" w:hanging="180"/>
      </w:pPr>
    </w:lvl>
    <w:lvl w:ilvl="3" w:tplc="0409000F" w:tentative="1">
      <w:start w:val="1"/>
      <w:numFmt w:val="decimal"/>
      <w:lvlText w:val="%4."/>
      <w:lvlJc w:val="left"/>
      <w:pPr>
        <w:ind w:left="3780" w:hanging="360"/>
      </w:pPr>
    </w:lvl>
    <w:lvl w:ilvl="4" w:tplc="04090019" w:tentative="1">
      <w:start w:val="1"/>
      <w:numFmt w:val="lowerLetter"/>
      <w:lvlText w:val="%5."/>
      <w:lvlJc w:val="left"/>
      <w:pPr>
        <w:ind w:left="4500" w:hanging="360"/>
      </w:pPr>
    </w:lvl>
    <w:lvl w:ilvl="5" w:tplc="0409001B" w:tentative="1">
      <w:start w:val="1"/>
      <w:numFmt w:val="lowerRoman"/>
      <w:lvlText w:val="%6."/>
      <w:lvlJc w:val="right"/>
      <w:pPr>
        <w:ind w:left="5220" w:hanging="180"/>
      </w:pPr>
    </w:lvl>
    <w:lvl w:ilvl="6" w:tplc="0409000F" w:tentative="1">
      <w:start w:val="1"/>
      <w:numFmt w:val="decimal"/>
      <w:lvlText w:val="%7."/>
      <w:lvlJc w:val="left"/>
      <w:pPr>
        <w:ind w:left="5940" w:hanging="360"/>
      </w:pPr>
    </w:lvl>
    <w:lvl w:ilvl="7" w:tplc="04090019" w:tentative="1">
      <w:start w:val="1"/>
      <w:numFmt w:val="lowerLetter"/>
      <w:lvlText w:val="%8."/>
      <w:lvlJc w:val="left"/>
      <w:pPr>
        <w:ind w:left="6660" w:hanging="360"/>
      </w:pPr>
    </w:lvl>
    <w:lvl w:ilvl="8" w:tplc="0409001B" w:tentative="1">
      <w:start w:val="1"/>
      <w:numFmt w:val="lowerRoman"/>
      <w:lvlText w:val="%9."/>
      <w:lvlJc w:val="right"/>
      <w:pPr>
        <w:ind w:left="7380" w:hanging="180"/>
      </w:pPr>
    </w:lvl>
  </w:abstractNum>
  <w:abstractNum w:abstractNumId="91" w15:restartNumberingAfterBreak="0">
    <w:nsid w:val="2893550C"/>
    <w:multiLevelType w:val="hybridMultilevel"/>
    <w:tmpl w:val="C76AC404"/>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2" w15:restartNumberingAfterBreak="0">
    <w:nsid w:val="28AB741F"/>
    <w:multiLevelType w:val="hybridMultilevel"/>
    <w:tmpl w:val="CDF0F92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3" w15:restartNumberingAfterBreak="0">
    <w:nsid w:val="28B0282C"/>
    <w:multiLevelType w:val="hybridMultilevel"/>
    <w:tmpl w:val="06C876A2"/>
    <w:lvl w:ilvl="0" w:tplc="080A0017">
      <w:start w:val="1"/>
      <w:numFmt w:val="lowerLetter"/>
      <w:lvlText w:val="%1)"/>
      <w:lvlJc w:val="left"/>
      <w:pPr>
        <w:ind w:left="1440" w:hanging="360"/>
      </w:pPr>
      <w:rPr>
        <w:rFonts w:hint="default"/>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94" w15:restartNumberingAfterBreak="0">
    <w:nsid w:val="28B678D1"/>
    <w:multiLevelType w:val="hybridMultilevel"/>
    <w:tmpl w:val="878A3B6C"/>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5" w15:restartNumberingAfterBreak="0">
    <w:nsid w:val="28F90A92"/>
    <w:multiLevelType w:val="hybridMultilevel"/>
    <w:tmpl w:val="C770B420"/>
    <w:lvl w:ilvl="0" w:tplc="B08EB290">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6" w15:restartNumberingAfterBreak="0">
    <w:nsid w:val="296A0673"/>
    <w:multiLevelType w:val="hybridMultilevel"/>
    <w:tmpl w:val="D246783A"/>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7" w15:restartNumberingAfterBreak="0">
    <w:nsid w:val="2A40110A"/>
    <w:multiLevelType w:val="hybridMultilevel"/>
    <w:tmpl w:val="9C62D878"/>
    <w:lvl w:ilvl="0" w:tplc="080A0017">
      <w:start w:val="1"/>
      <w:numFmt w:val="lowerLetter"/>
      <w:lvlText w:val="%1)"/>
      <w:lvlJc w:val="left"/>
      <w:pPr>
        <w:ind w:left="1065" w:hanging="705"/>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8" w15:restartNumberingAfterBreak="0">
    <w:nsid w:val="2A4A2603"/>
    <w:multiLevelType w:val="hybridMultilevel"/>
    <w:tmpl w:val="6C30F8A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9" w15:restartNumberingAfterBreak="0">
    <w:nsid w:val="2A901A3F"/>
    <w:multiLevelType w:val="hybridMultilevel"/>
    <w:tmpl w:val="17E882AA"/>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0" w15:restartNumberingAfterBreak="0">
    <w:nsid w:val="2AB46C62"/>
    <w:multiLevelType w:val="hybridMultilevel"/>
    <w:tmpl w:val="EC7AC0DC"/>
    <w:lvl w:ilvl="0" w:tplc="B2CCC862">
      <w:start w:val="1"/>
      <w:numFmt w:val="decimal"/>
      <w:lvlText w:val="%1."/>
      <w:lvlJc w:val="left"/>
      <w:pPr>
        <w:ind w:left="1068" w:hanging="36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101" w15:restartNumberingAfterBreak="0">
    <w:nsid w:val="2B120027"/>
    <w:multiLevelType w:val="hybridMultilevel"/>
    <w:tmpl w:val="5C7EB73A"/>
    <w:lvl w:ilvl="0" w:tplc="080A0017">
      <w:start w:val="1"/>
      <w:numFmt w:val="lowerLetter"/>
      <w:lvlText w:val="%1)"/>
      <w:lvlJc w:val="left"/>
      <w:pPr>
        <w:ind w:left="1065" w:hanging="705"/>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2" w15:restartNumberingAfterBreak="0">
    <w:nsid w:val="2B784952"/>
    <w:multiLevelType w:val="hybridMultilevel"/>
    <w:tmpl w:val="27AEA50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3" w15:restartNumberingAfterBreak="0">
    <w:nsid w:val="2BBE5BB2"/>
    <w:multiLevelType w:val="hybridMultilevel"/>
    <w:tmpl w:val="E00497BE"/>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4" w15:restartNumberingAfterBreak="0">
    <w:nsid w:val="2C9F13E5"/>
    <w:multiLevelType w:val="hybridMultilevel"/>
    <w:tmpl w:val="BBA07CC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5" w15:restartNumberingAfterBreak="0">
    <w:nsid w:val="2D28024A"/>
    <w:multiLevelType w:val="hybridMultilevel"/>
    <w:tmpl w:val="AAF88D00"/>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6" w15:restartNumberingAfterBreak="0">
    <w:nsid w:val="2D943565"/>
    <w:multiLevelType w:val="hybridMultilevel"/>
    <w:tmpl w:val="01BC099E"/>
    <w:lvl w:ilvl="0" w:tplc="080A0017">
      <w:start w:val="1"/>
      <w:numFmt w:val="lowerLetter"/>
      <w:lvlText w:val="%1)"/>
      <w:lvlJc w:val="left"/>
      <w:pPr>
        <w:ind w:left="1480" w:hanging="360"/>
      </w:pPr>
    </w:lvl>
    <w:lvl w:ilvl="1" w:tplc="080A0019" w:tentative="1">
      <w:start w:val="1"/>
      <w:numFmt w:val="lowerLetter"/>
      <w:lvlText w:val="%2."/>
      <w:lvlJc w:val="left"/>
      <w:pPr>
        <w:ind w:left="2200" w:hanging="360"/>
      </w:pPr>
    </w:lvl>
    <w:lvl w:ilvl="2" w:tplc="080A001B" w:tentative="1">
      <w:start w:val="1"/>
      <w:numFmt w:val="lowerRoman"/>
      <w:lvlText w:val="%3."/>
      <w:lvlJc w:val="right"/>
      <w:pPr>
        <w:ind w:left="2920" w:hanging="180"/>
      </w:pPr>
    </w:lvl>
    <w:lvl w:ilvl="3" w:tplc="080A000F" w:tentative="1">
      <w:start w:val="1"/>
      <w:numFmt w:val="decimal"/>
      <w:lvlText w:val="%4."/>
      <w:lvlJc w:val="left"/>
      <w:pPr>
        <w:ind w:left="3640" w:hanging="360"/>
      </w:pPr>
    </w:lvl>
    <w:lvl w:ilvl="4" w:tplc="080A0019" w:tentative="1">
      <w:start w:val="1"/>
      <w:numFmt w:val="lowerLetter"/>
      <w:lvlText w:val="%5."/>
      <w:lvlJc w:val="left"/>
      <w:pPr>
        <w:ind w:left="4360" w:hanging="360"/>
      </w:pPr>
    </w:lvl>
    <w:lvl w:ilvl="5" w:tplc="080A001B" w:tentative="1">
      <w:start w:val="1"/>
      <w:numFmt w:val="lowerRoman"/>
      <w:lvlText w:val="%6."/>
      <w:lvlJc w:val="right"/>
      <w:pPr>
        <w:ind w:left="5080" w:hanging="180"/>
      </w:pPr>
    </w:lvl>
    <w:lvl w:ilvl="6" w:tplc="080A000F" w:tentative="1">
      <w:start w:val="1"/>
      <w:numFmt w:val="decimal"/>
      <w:lvlText w:val="%7."/>
      <w:lvlJc w:val="left"/>
      <w:pPr>
        <w:ind w:left="5800" w:hanging="360"/>
      </w:pPr>
    </w:lvl>
    <w:lvl w:ilvl="7" w:tplc="080A0019" w:tentative="1">
      <w:start w:val="1"/>
      <w:numFmt w:val="lowerLetter"/>
      <w:lvlText w:val="%8."/>
      <w:lvlJc w:val="left"/>
      <w:pPr>
        <w:ind w:left="6520" w:hanging="360"/>
      </w:pPr>
    </w:lvl>
    <w:lvl w:ilvl="8" w:tplc="080A001B" w:tentative="1">
      <w:start w:val="1"/>
      <w:numFmt w:val="lowerRoman"/>
      <w:lvlText w:val="%9."/>
      <w:lvlJc w:val="right"/>
      <w:pPr>
        <w:ind w:left="7240" w:hanging="180"/>
      </w:pPr>
    </w:lvl>
  </w:abstractNum>
  <w:abstractNum w:abstractNumId="107" w15:restartNumberingAfterBreak="0">
    <w:nsid w:val="2DB71238"/>
    <w:multiLevelType w:val="hybridMultilevel"/>
    <w:tmpl w:val="BBA07CC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8" w15:restartNumberingAfterBreak="0">
    <w:nsid w:val="2E2C7D25"/>
    <w:multiLevelType w:val="hybridMultilevel"/>
    <w:tmpl w:val="5BD8C8F6"/>
    <w:lvl w:ilvl="0" w:tplc="080A0017">
      <w:start w:val="1"/>
      <w:numFmt w:val="lowerLetter"/>
      <w:lvlText w:val="%1)"/>
      <w:lvlJc w:val="left"/>
      <w:pPr>
        <w:ind w:left="720" w:hanging="360"/>
      </w:pPr>
    </w:lvl>
    <w:lvl w:ilvl="1" w:tplc="080A0017">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9" w15:restartNumberingAfterBreak="0">
    <w:nsid w:val="2E3614DF"/>
    <w:multiLevelType w:val="hybridMultilevel"/>
    <w:tmpl w:val="A9C2F680"/>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0" w15:restartNumberingAfterBreak="0">
    <w:nsid w:val="2E3B4641"/>
    <w:multiLevelType w:val="hybridMultilevel"/>
    <w:tmpl w:val="DFAE9530"/>
    <w:lvl w:ilvl="0" w:tplc="080A0017">
      <w:start w:val="1"/>
      <w:numFmt w:val="lowerLetter"/>
      <w:lvlText w:val="%1)"/>
      <w:lvlJc w:val="lef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11" w15:restartNumberingAfterBreak="0">
    <w:nsid w:val="2E4553F5"/>
    <w:multiLevelType w:val="hybridMultilevel"/>
    <w:tmpl w:val="45949C34"/>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2" w15:restartNumberingAfterBreak="0">
    <w:nsid w:val="2E761A17"/>
    <w:multiLevelType w:val="hybridMultilevel"/>
    <w:tmpl w:val="BFF0D6A6"/>
    <w:lvl w:ilvl="0" w:tplc="080A000F">
      <w:start w:val="1"/>
      <w:numFmt w:val="decimal"/>
      <w:lvlText w:val="%1."/>
      <w:lvlJc w:val="left"/>
      <w:pPr>
        <w:ind w:left="720" w:hanging="360"/>
      </w:pPr>
      <w:rPr>
        <w:rFonts w:hint="default"/>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3" w15:restartNumberingAfterBreak="0">
    <w:nsid w:val="2E96615B"/>
    <w:multiLevelType w:val="hybridMultilevel"/>
    <w:tmpl w:val="EAE4BCC2"/>
    <w:lvl w:ilvl="0" w:tplc="C8E6D5CA">
      <w:start w:val="2"/>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4" w15:restartNumberingAfterBreak="0">
    <w:nsid w:val="302C4CCC"/>
    <w:multiLevelType w:val="hybridMultilevel"/>
    <w:tmpl w:val="EADED36E"/>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5" w15:restartNumberingAfterBreak="0">
    <w:nsid w:val="30C4135A"/>
    <w:multiLevelType w:val="hybridMultilevel"/>
    <w:tmpl w:val="4A202460"/>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6" w15:restartNumberingAfterBreak="0">
    <w:nsid w:val="31291CE2"/>
    <w:multiLevelType w:val="hybridMultilevel"/>
    <w:tmpl w:val="76C4CD9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7" w15:restartNumberingAfterBreak="0">
    <w:nsid w:val="312E6C88"/>
    <w:multiLevelType w:val="hybridMultilevel"/>
    <w:tmpl w:val="D2663BD0"/>
    <w:lvl w:ilvl="0" w:tplc="080A0017">
      <w:start w:val="1"/>
      <w:numFmt w:val="lowerLetter"/>
      <w:lvlText w:val="%1)"/>
      <w:lvlJc w:val="lef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18" w15:restartNumberingAfterBreak="0">
    <w:nsid w:val="31414A7A"/>
    <w:multiLevelType w:val="hybridMultilevel"/>
    <w:tmpl w:val="6D2EDD02"/>
    <w:lvl w:ilvl="0" w:tplc="BC64003C">
      <w:start w:val="6"/>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9" w15:restartNumberingAfterBreak="0">
    <w:nsid w:val="314A1123"/>
    <w:multiLevelType w:val="hybridMultilevel"/>
    <w:tmpl w:val="C76AC404"/>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0" w15:restartNumberingAfterBreak="0">
    <w:nsid w:val="317F0697"/>
    <w:multiLevelType w:val="multilevel"/>
    <w:tmpl w:val="E200B2D0"/>
    <w:lvl w:ilvl="0">
      <w:start w:val="1"/>
      <w:numFmt w:val="decimal"/>
      <w:lvlText w:val="%1."/>
      <w:lvlJc w:val="left"/>
      <w:pPr>
        <w:ind w:left="2340" w:hanging="360"/>
      </w:pPr>
      <w:rPr>
        <w:rFonts w:hint="default"/>
      </w:rPr>
    </w:lvl>
    <w:lvl w:ilvl="1">
      <w:start w:val="1"/>
      <w:numFmt w:val="decimal"/>
      <w:isLgl/>
      <w:lvlText w:val="%1.%2"/>
      <w:lvlJc w:val="left"/>
      <w:pPr>
        <w:ind w:left="2340" w:hanging="360"/>
      </w:pPr>
      <w:rPr>
        <w:rFonts w:hint="default"/>
      </w:rPr>
    </w:lvl>
    <w:lvl w:ilvl="2">
      <w:start w:val="1"/>
      <w:numFmt w:val="decimal"/>
      <w:isLgl/>
      <w:lvlText w:val="%1.%2.%3"/>
      <w:lvlJc w:val="left"/>
      <w:pPr>
        <w:ind w:left="2700" w:hanging="720"/>
      </w:pPr>
      <w:rPr>
        <w:rFonts w:hint="default"/>
      </w:rPr>
    </w:lvl>
    <w:lvl w:ilvl="3">
      <w:start w:val="1"/>
      <w:numFmt w:val="decimal"/>
      <w:isLgl/>
      <w:lvlText w:val="%1.%2.%3.%4"/>
      <w:lvlJc w:val="left"/>
      <w:pPr>
        <w:ind w:left="2700" w:hanging="720"/>
      </w:pPr>
      <w:rPr>
        <w:rFonts w:hint="default"/>
      </w:rPr>
    </w:lvl>
    <w:lvl w:ilvl="4">
      <w:start w:val="1"/>
      <w:numFmt w:val="decimal"/>
      <w:isLgl/>
      <w:lvlText w:val="%1.%2.%3.%4.%5"/>
      <w:lvlJc w:val="left"/>
      <w:pPr>
        <w:ind w:left="3060" w:hanging="1080"/>
      </w:pPr>
      <w:rPr>
        <w:rFonts w:hint="default"/>
      </w:rPr>
    </w:lvl>
    <w:lvl w:ilvl="5">
      <w:start w:val="1"/>
      <w:numFmt w:val="decimal"/>
      <w:isLgl/>
      <w:lvlText w:val="%1.%2.%3.%4.%5.%6"/>
      <w:lvlJc w:val="left"/>
      <w:pPr>
        <w:ind w:left="3060" w:hanging="1080"/>
      </w:pPr>
      <w:rPr>
        <w:rFonts w:hint="default"/>
      </w:rPr>
    </w:lvl>
    <w:lvl w:ilvl="6">
      <w:start w:val="1"/>
      <w:numFmt w:val="decimal"/>
      <w:isLgl/>
      <w:lvlText w:val="%1.%2.%3.%4.%5.%6.%7"/>
      <w:lvlJc w:val="left"/>
      <w:pPr>
        <w:ind w:left="3420" w:hanging="1440"/>
      </w:pPr>
      <w:rPr>
        <w:rFonts w:hint="default"/>
      </w:rPr>
    </w:lvl>
    <w:lvl w:ilvl="7">
      <w:start w:val="1"/>
      <w:numFmt w:val="decimal"/>
      <w:isLgl/>
      <w:lvlText w:val="%1.%2.%3.%4.%5.%6.%7.%8"/>
      <w:lvlJc w:val="left"/>
      <w:pPr>
        <w:ind w:left="3420" w:hanging="1440"/>
      </w:pPr>
      <w:rPr>
        <w:rFonts w:hint="default"/>
      </w:rPr>
    </w:lvl>
    <w:lvl w:ilvl="8">
      <w:start w:val="1"/>
      <w:numFmt w:val="decimal"/>
      <w:isLgl/>
      <w:lvlText w:val="%1.%2.%3.%4.%5.%6.%7.%8.%9"/>
      <w:lvlJc w:val="left"/>
      <w:pPr>
        <w:ind w:left="3420" w:hanging="1440"/>
      </w:pPr>
      <w:rPr>
        <w:rFonts w:hint="default"/>
      </w:rPr>
    </w:lvl>
  </w:abstractNum>
  <w:abstractNum w:abstractNumId="121" w15:restartNumberingAfterBreak="0">
    <w:nsid w:val="31E13546"/>
    <w:multiLevelType w:val="hybridMultilevel"/>
    <w:tmpl w:val="6BFAC1DC"/>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2" w15:restartNumberingAfterBreak="0">
    <w:nsid w:val="325C263E"/>
    <w:multiLevelType w:val="hybridMultilevel"/>
    <w:tmpl w:val="EAE4BCC2"/>
    <w:lvl w:ilvl="0" w:tplc="C8E6D5CA">
      <w:start w:val="2"/>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3" w15:restartNumberingAfterBreak="0">
    <w:nsid w:val="32A75D12"/>
    <w:multiLevelType w:val="hybridMultilevel"/>
    <w:tmpl w:val="28FCAFBE"/>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4" w15:restartNumberingAfterBreak="0">
    <w:nsid w:val="32AD53AF"/>
    <w:multiLevelType w:val="hybridMultilevel"/>
    <w:tmpl w:val="4FF4BB3C"/>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5" w15:restartNumberingAfterBreak="0">
    <w:nsid w:val="32F06EEE"/>
    <w:multiLevelType w:val="hybridMultilevel"/>
    <w:tmpl w:val="DB6423F0"/>
    <w:lvl w:ilvl="0" w:tplc="080A0001">
      <w:start w:val="1"/>
      <w:numFmt w:val="bullet"/>
      <w:lvlText w:val=""/>
      <w:lvlJc w:val="left"/>
      <w:pPr>
        <w:ind w:left="720" w:hanging="360"/>
      </w:pPr>
      <w:rPr>
        <w:rFonts w:ascii="Symbol" w:hAnsi="Symbol" w:hint="default"/>
      </w:rPr>
    </w:lvl>
    <w:lvl w:ilvl="1" w:tplc="080A0017">
      <w:start w:val="1"/>
      <w:numFmt w:val="lowerLetter"/>
      <w:lvlText w:val="%2)"/>
      <w:lvlJc w:val="left"/>
      <w:pPr>
        <w:ind w:left="1440" w:hanging="360"/>
      </w:pPr>
      <w:rPr>
        <w:rFonts w:hint="default"/>
      </w:rPr>
    </w:lvl>
    <w:lvl w:ilvl="2" w:tplc="83003F42">
      <w:start w:val="4"/>
      <w:numFmt w:val="decimal"/>
      <w:lvlText w:val="%3."/>
      <w:lvlJc w:val="left"/>
      <w:pPr>
        <w:ind w:left="2160" w:hanging="360"/>
      </w:pPr>
      <w:rPr>
        <w:rFonts w:hint="default"/>
      </w:rPr>
    </w:lvl>
    <w:lvl w:ilvl="3" w:tplc="321E11CC">
      <w:start w:val="3"/>
      <w:numFmt w:val="decimal"/>
      <w:lvlText w:val="%4"/>
      <w:lvlJc w:val="left"/>
      <w:pPr>
        <w:ind w:left="2880" w:hanging="360"/>
      </w:pPr>
      <w:rPr>
        <w:rFonts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6" w15:restartNumberingAfterBreak="0">
    <w:nsid w:val="33370032"/>
    <w:multiLevelType w:val="hybridMultilevel"/>
    <w:tmpl w:val="CA2EC22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7" w15:restartNumberingAfterBreak="0">
    <w:nsid w:val="33894918"/>
    <w:multiLevelType w:val="hybridMultilevel"/>
    <w:tmpl w:val="E76E2E3A"/>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8" w15:restartNumberingAfterBreak="0">
    <w:nsid w:val="34097178"/>
    <w:multiLevelType w:val="hybridMultilevel"/>
    <w:tmpl w:val="4A202460"/>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9" w15:restartNumberingAfterBreak="0">
    <w:nsid w:val="34654EDA"/>
    <w:multiLevelType w:val="hybridMultilevel"/>
    <w:tmpl w:val="A2B450CE"/>
    <w:lvl w:ilvl="0" w:tplc="A4340B58">
      <w:start w:val="4"/>
      <w:numFmt w:val="decimal"/>
      <w:lvlText w:val="%1."/>
      <w:lvlJc w:val="left"/>
      <w:pPr>
        <w:ind w:left="360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0" w15:restartNumberingAfterBreak="0">
    <w:nsid w:val="34DD4239"/>
    <w:multiLevelType w:val="hybridMultilevel"/>
    <w:tmpl w:val="5AE0B81A"/>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1" w15:restartNumberingAfterBreak="0">
    <w:nsid w:val="34E20211"/>
    <w:multiLevelType w:val="multilevel"/>
    <w:tmpl w:val="AA448A68"/>
    <w:lvl w:ilvl="0">
      <w:start w:val="1"/>
      <w:numFmt w:val="lowerLetter"/>
      <w:lvlText w:val="%1)"/>
      <w:lvlJc w:val="left"/>
      <w:pPr>
        <w:ind w:left="720" w:hanging="360"/>
      </w:pPr>
      <w:rPr>
        <w:rFonts w:hint="default"/>
        <w:lang w:val="es-MX"/>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132" w15:restartNumberingAfterBreak="0">
    <w:nsid w:val="352C0B22"/>
    <w:multiLevelType w:val="hybridMultilevel"/>
    <w:tmpl w:val="45D09F98"/>
    <w:lvl w:ilvl="0" w:tplc="080A0017">
      <w:start w:val="1"/>
      <w:numFmt w:val="lowerLetter"/>
      <w:lvlText w:val="%1)"/>
      <w:lvlJc w:val="left"/>
      <w:pPr>
        <w:ind w:left="1637"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33" w15:restartNumberingAfterBreak="0">
    <w:nsid w:val="356D4340"/>
    <w:multiLevelType w:val="hybridMultilevel"/>
    <w:tmpl w:val="58505D5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4" w15:restartNumberingAfterBreak="0">
    <w:nsid w:val="35EF50C1"/>
    <w:multiLevelType w:val="hybridMultilevel"/>
    <w:tmpl w:val="8646A414"/>
    <w:lvl w:ilvl="0" w:tplc="2794B1F4">
      <w:start w:val="5"/>
      <w:numFmt w:val="decimal"/>
      <w:lvlText w:val="%1."/>
      <w:lvlJc w:val="left"/>
      <w:pPr>
        <w:ind w:left="1428"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5" w15:restartNumberingAfterBreak="0">
    <w:nsid w:val="36E10672"/>
    <w:multiLevelType w:val="hybridMultilevel"/>
    <w:tmpl w:val="A89252B0"/>
    <w:lvl w:ilvl="0" w:tplc="13E21FFA">
      <w:start w:val="1"/>
      <w:numFmt w:val="decimal"/>
      <w:lvlText w:val="%1."/>
      <w:lvlJc w:val="left"/>
      <w:pPr>
        <w:ind w:left="1440" w:hanging="360"/>
      </w:pPr>
      <w:rPr>
        <w:rFonts w:hint="default"/>
      </w:rPr>
    </w:lvl>
    <w:lvl w:ilvl="1" w:tplc="F32C9624">
      <w:start w:val="1"/>
      <w:numFmt w:val="lowerLetter"/>
      <w:lvlText w:val="%2)"/>
      <w:lvlJc w:val="left"/>
      <w:pPr>
        <w:ind w:left="2160" w:hanging="360"/>
      </w:pPr>
      <w:rPr>
        <w:rFonts w:hint="default"/>
      </w:r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36" w15:restartNumberingAfterBreak="0">
    <w:nsid w:val="36E23B54"/>
    <w:multiLevelType w:val="hybridMultilevel"/>
    <w:tmpl w:val="7ED063B4"/>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7" w15:restartNumberingAfterBreak="0">
    <w:nsid w:val="370A2D77"/>
    <w:multiLevelType w:val="hybridMultilevel"/>
    <w:tmpl w:val="EFE01960"/>
    <w:lvl w:ilvl="0" w:tplc="080A0017">
      <w:start w:val="1"/>
      <w:numFmt w:val="lowerLetter"/>
      <w:lvlText w:val="%1)"/>
      <w:lvlJc w:val="lef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138" w15:restartNumberingAfterBreak="0">
    <w:nsid w:val="38957A8B"/>
    <w:multiLevelType w:val="hybridMultilevel"/>
    <w:tmpl w:val="0E68E70C"/>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9" w15:restartNumberingAfterBreak="0">
    <w:nsid w:val="391B04E0"/>
    <w:multiLevelType w:val="hybridMultilevel"/>
    <w:tmpl w:val="FC2CDC92"/>
    <w:lvl w:ilvl="0" w:tplc="080A0017">
      <w:start w:val="1"/>
      <w:numFmt w:val="lowerLetter"/>
      <w:lvlText w:val="%1)"/>
      <w:lvlJc w:val="left"/>
      <w:pPr>
        <w:ind w:left="1495"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140" w15:restartNumberingAfterBreak="0">
    <w:nsid w:val="394F39E5"/>
    <w:multiLevelType w:val="hybridMultilevel"/>
    <w:tmpl w:val="C76AC404"/>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1" w15:restartNumberingAfterBreak="0">
    <w:nsid w:val="398A3473"/>
    <w:multiLevelType w:val="hybridMultilevel"/>
    <w:tmpl w:val="BE2C2C60"/>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2" w15:restartNumberingAfterBreak="0">
    <w:nsid w:val="39A06054"/>
    <w:multiLevelType w:val="hybridMultilevel"/>
    <w:tmpl w:val="8638AE80"/>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3" w15:restartNumberingAfterBreak="0">
    <w:nsid w:val="3A1202C4"/>
    <w:multiLevelType w:val="hybridMultilevel"/>
    <w:tmpl w:val="CBA2BB3E"/>
    <w:lvl w:ilvl="0" w:tplc="080A0017">
      <w:start w:val="1"/>
      <w:numFmt w:val="lowerLetter"/>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44" w15:restartNumberingAfterBreak="0">
    <w:nsid w:val="3A1F6AFF"/>
    <w:multiLevelType w:val="hybridMultilevel"/>
    <w:tmpl w:val="8E98D3C6"/>
    <w:lvl w:ilvl="0" w:tplc="080A0017">
      <w:start w:val="1"/>
      <w:numFmt w:val="lowerLetter"/>
      <w:lvlText w:val="%1)"/>
      <w:lvlJc w:val="lef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145" w15:restartNumberingAfterBreak="0">
    <w:nsid w:val="3A3A0CB0"/>
    <w:multiLevelType w:val="hybridMultilevel"/>
    <w:tmpl w:val="B354538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6" w15:restartNumberingAfterBreak="0">
    <w:nsid w:val="3A8D011B"/>
    <w:multiLevelType w:val="hybridMultilevel"/>
    <w:tmpl w:val="AD8EADFE"/>
    <w:lvl w:ilvl="0" w:tplc="13E21FFA">
      <w:start w:val="1"/>
      <w:numFmt w:val="decimal"/>
      <w:lvlText w:val="%1."/>
      <w:lvlJc w:val="left"/>
      <w:pPr>
        <w:ind w:left="1440" w:hanging="360"/>
      </w:pPr>
      <w:rPr>
        <w:rFonts w:hint="default"/>
      </w:rPr>
    </w:lvl>
    <w:lvl w:ilvl="1" w:tplc="F32C9624">
      <w:start w:val="1"/>
      <w:numFmt w:val="lowerLetter"/>
      <w:lvlText w:val="%2)"/>
      <w:lvlJc w:val="left"/>
      <w:pPr>
        <w:ind w:left="2160" w:hanging="360"/>
      </w:pPr>
      <w:rPr>
        <w:rFonts w:hint="default"/>
      </w:rPr>
    </w:lvl>
    <w:lvl w:ilvl="2" w:tplc="5C78E01C">
      <w:start w:val="1"/>
      <w:numFmt w:val="bullet"/>
      <w:lvlText w:val="-"/>
      <w:lvlJc w:val="left"/>
      <w:pPr>
        <w:ind w:left="3060" w:hanging="360"/>
      </w:pPr>
      <w:rPr>
        <w:rFonts w:ascii="Calibri" w:eastAsiaTheme="minorEastAsia" w:hAnsi="Calibri" w:cs="Arial" w:hint="default"/>
      </w:r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47" w15:restartNumberingAfterBreak="0">
    <w:nsid w:val="3ABF7CC2"/>
    <w:multiLevelType w:val="hybridMultilevel"/>
    <w:tmpl w:val="4CA2767A"/>
    <w:lvl w:ilvl="0" w:tplc="080A0017">
      <w:start w:val="1"/>
      <w:numFmt w:val="lowerLetter"/>
      <w:lvlText w:val="%1)"/>
      <w:lvlJc w:val="left"/>
      <w:pPr>
        <w:ind w:left="1080" w:hanging="360"/>
      </w:pPr>
    </w:lvl>
    <w:lvl w:ilvl="1" w:tplc="080A0019">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48" w15:restartNumberingAfterBreak="0">
    <w:nsid w:val="3B3F13A1"/>
    <w:multiLevelType w:val="hybridMultilevel"/>
    <w:tmpl w:val="5A84E8C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9" w15:restartNumberingAfterBreak="0">
    <w:nsid w:val="3C2809C4"/>
    <w:multiLevelType w:val="hybridMultilevel"/>
    <w:tmpl w:val="06C876A2"/>
    <w:lvl w:ilvl="0" w:tplc="080A0017">
      <w:start w:val="1"/>
      <w:numFmt w:val="lowerLetter"/>
      <w:lvlText w:val="%1)"/>
      <w:lvlJc w:val="left"/>
      <w:pPr>
        <w:ind w:left="1440" w:hanging="360"/>
      </w:pPr>
      <w:rPr>
        <w:rFonts w:hint="default"/>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50" w15:restartNumberingAfterBreak="0">
    <w:nsid w:val="3D122B3F"/>
    <w:multiLevelType w:val="hybridMultilevel"/>
    <w:tmpl w:val="A9B2B5E0"/>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1" w15:restartNumberingAfterBreak="0">
    <w:nsid w:val="3D2E5840"/>
    <w:multiLevelType w:val="hybridMultilevel"/>
    <w:tmpl w:val="118EBE3A"/>
    <w:lvl w:ilvl="0" w:tplc="080A0017">
      <w:start w:val="1"/>
      <w:numFmt w:val="lowerLetter"/>
      <w:lvlText w:val="%1)"/>
      <w:lvlJc w:val="lef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152" w15:restartNumberingAfterBreak="0">
    <w:nsid w:val="3D372F3A"/>
    <w:multiLevelType w:val="hybridMultilevel"/>
    <w:tmpl w:val="0A9A392E"/>
    <w:lvl w:ilvl="0" w:tplc="080A0017">
      <w:start w:val="1"/>
      <w:numFmt w:val="lowerLetter"/>
      <w:lvlText w:val="%1)"/>
      <w:lvlJc w:val="lef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53" w15:restartNumberingAfterBreak="0">
    <w:nsid w:val="3D565DFB"/>
    <w:multiLevelType w:val="hybridMultilevel"/>
    <w:tmpl w:val="3C04D5C4"/>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4" w15:restartNumberingAfterBreak="0">
    <w:nsid w:val="3D731925"/>
    <w:multiLevelType w:val="hybridMultilevel"/>
    <w:tmpl w:val="B254AE6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5" w15:restartNumberingAfterBreak="0">
    <w:nsid w:val="3DA9462B"/>
    <w:multiLevelType w:val="hybridMultilevel"/>
    <w:tmpl w:val="507862E8"/>
    <w:lvl w:ilvl="0" w:tplc="080A000F">
      <w:start w:val="1"/>
      <w:numFmt w:val="decimal"/>
      <w:lvlText w:val="%1."/>
      <w:lvlJc w:val="left"/>
      <w:pPr>
        <w:ind w:left="360" w:hanging="360"/>
      </w:p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156" w15:restartNumberingAfterBreak="0">
    <w:nsid w:val="3DD25E1B"/>
    <w:multiLevelType w:val="hybridMultilevel"/>
    <w:tmpl w:val="D848CADE"/>
    <w:lvl w:ilvl="0" w:tplc="080A0017">
      <w:start w:val="1"/>
      <w:numFmt w:val="lowerLetter"/>
      <w:lvlText w:val="%1)"/>
      <w:lvlJc w:val="lef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157" w15:restartNumberingAfterBreak="0">
    <w:nsid w:val="3EED5393"/>
    <w:multiLevelType w:val="hybridMultilevel"/>
    <w:tmpl w:val="45949C34"/>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8" w15:restartNumberingAfterBreak="0">
    <w:nsid w:val="3F030B9D"/>
    <w:multiLevelType w:val="hybridMultilevel"/>
    <w:tmpl w:val="35FEAC60"/>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9" w15:restartNumberingAfterBreak="0">
    <w:nsid w:val="3F2C38EF"/>
    <w:multiLevelType w:val="hybridMultilevel"/>
    <w:tmpl w:val="D63A169E"/>
    <w:lvl w:ilvl="0" w:tplc="080A0017">
      <w:start w:val="1"/>
      <w:numFmt w:val="lowerLetter"/>
      <w:lvlText w:val="%1)"/>
      <w:lvlJc w:val="lef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60" w15:restartNumberingAfterBreak="0">
    <w:nsid w:val="3F6F363F"/>
    <w:multiLevelType w:val="hybridMultilevel"/>
    <w:tmpl w:val="963C005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1" w15:restartNumberingAfterBreak="0">
    <w:nsid w:val="402E6522"/>
    <w:multiLevelType w:val="hybridMultilevel"/>
    <w:tmpl w:val="00C24D80"/>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2" w15:restartNumberingAfterBreak="0">
    <w:nsid w:val="40780E2B"/>
    <w:multiLevelType w:val="hybridMultilevel"/>
    <w:tmpl w:val="5C7EB73A"/>
    <w:lvl w:ilvl="0" w:tplc="080A0017">
      <w:start w:val="1"/>
      <w:numFmt w:val="lowerLetter"/>
      <w:lvlText w:val="%1)"/>
      <w:lvlJc w:val="left"/>
      <w:pPr>
        <w:ind w:left="1065" w:hanging="705"/>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3" w15:restartNumberingAfterBreak="0">
    <w:nsid w:val="40914962"/>
    <w:multiLevelType w:val="hybridMultilevel"/>
    <w:tmpl w:val="94425286"/>
    <w:lvl w:ilvl="0" w:tplc="080A0017">
      <w:start w:val="1"/>
      <w:numFmt w:val="lowerLetter"/>
      <w:lvlText w:val="%1)"/>
      <w:lvlJc w:val="left"/>
      <w:pPr>
        <w:ind w:left="1440" w:hanging="360"/>
      </w:pPr>
      <w:rPr>
        <w:rFonts w:hint="default"/>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64" w15:restartNumberingAfterBreak="0">
    <w:nsid w:val="4092671C"/>
    <w:multiLevelType w:val="multilevel"/>
    <w:tmpl w:val="9E14E82C"/>
    <w:lvl w:ilvl="0">
      <w:start w:val="2"/>
      <w:numFmt w:val="decimal"/>
      <w:lvlText w:val="%1."/>
      <w:lvlJc w:val="left"/>
      <w:pPr>
        <w:ind w:left="1077" w:hanging="360"/>
      </w:pPr>
      <w:rPr>
        <w:rFonts w:hint="default"/>
      </w:rPr>
    </w:lvl>
    <w:lvl w:ilvl="1">
      <w:start w:val="1"/>
      <w:numFmt w:val="decimal"/>
      <w:isLgl/>
      <w:lvlText w:val="%1.%2"/>
      <w:lvlJc w:val="left"/>
      <w:pPr>
        <w:ind w:left="1077" w:hanging="360"/>
      </w:pPr>
      <w:rPr>
        <w:rFonts w:hint="default"/>
      </w:rPr>
    </w:lvl>
    <w:lvl w:ilvl="2">
      <w:start w:val="1"/>
      <w:numFmt w:val="decimal"/>
      <w:isLgl/>
      <w:lvlText w:val="%1.%2.%3"/>
      <w:lvlJc w:val="left"/>
      <w:pPr>
        <w:ind w:left="1437" w:hanging="720"/>
      </w:pPr>
      <w:rPr>
        <w:rFonts w:hint="default"/>
      </w:rPr>
    </w:lvl>
    <w:lvl w:ilvl="3">
      <w:start w:val="1"/>
      <w:numFmt w:val="decimal"/>
      <w:isLgl/>
      <w:lvlText w:val="%1.%2.%3.%4"/>
      <w:lvlJc w:val="left"/>
      <w:pPr>
        <w:ind w:left="1437" w:hanging="720"/>
      </w:pPr>
      <w:rPr>
        <w:rFonts w:hint="default"/>
      </w:rPr>
    </w:lvl>
    <w:lvl w:ilvl="4">
      <w:start w:val="1"/>
      <w:numFmt w:val="decimal"/>
      <w:isLgl/>
      <w:lvlText w:val="%1.%2.%3.%4.%5"/>
      <w:lvlJc w:val="left"/>
      <w:pPr>
        <w:ind w:left="1797" w:hanging="1080"/>
      </w:pPr>
      <w:rPr>
        <w:rFonts w:hint="default"/>
      </w:rPr>
    </w:lvl>
    <w:lvl w:ilvl="5">
      <w:start w:val="1"/>
      <w:numFmt w:val="decimal"/>
      <w:isLgl/>
      <w:lvlText w:val="%1.%2.%3.%4.%5.%6"/>
      <w:lvlJc w:val="left"/>
      <w:pPr>
        <w:ind w:left="1797" w:hanging="1080"/>
      </w:pPr>
      <w:rPr>
        <w:rFonts w:hint="default"/>
      </w:rPr>
    </w:lvl>
    <w:lvl w:ilvl="6">
      <w:start w:val="1"/>
      <w:numFmt w:val="decimal"/>
      <w:isLgl/>
      <w:lvlText w:val="%1.%2.%3.%4.%5.%6.%7"/>
      <w:lvlJc w:val="left"/>
      <w:pPr>
        <w:ind w:left="2157" w:hanging="1440"/>
      </w:pPr>
      <w:rPr>
        <w:rFonts w:hint="default"/>
      </w:rPr>
    </w:lvl>
    <w:lvl w:ilvl="7">
      <w:start w:val="1"/>
      <w:numFmt w:val="decimal"/>
      <w:isLgl/>
      <w:lvlText w:val="%1.%2.%3.%4.%5.%6.%7.%8"/>
      <w:lvlJc w:val="left"/>
      <w:pPr>
        <w:ind w:left="2157" w:hanging="1440"/>
      </w:pPr>
      <w:rPr>
        <w:rFonts w:hint="default"/>
      </w:rPr>
    </w:lvl>
    <w:lvl w:ilvl="8">
      <w:start w:val="1"/>
      <w:numFmt w:val="decimal"/>
      <w:isLgl/>
      <w:lvlText w:val="%1.%2.%3.%4.%5.%6.%7.%8.%9"/>
      <w:lvlJc w:val="left"/>
      <w:pPr>
        <w:ind w:left="2157" w:hanging="1440"/>
      </w:pPr>
      <w:rPr>
        <w:rFonts w:hint="default"/>
      </w:rPr>
    </w:lvl>
  </w:abstractNum>
  <w:abstractNum w:abstractNumId="165" w15:restartNumberingAfterBreak="0">
    <w:nsid w:val="40D908CB"/>
    <w:multiLevelType w:val="hybridMultilevel"/>
    <w:tmpl w:val="FC2CDC92"/>
    <w:lvl w:ilvl="0" w:tplc="080A0017">
      <w:start w:val="1"/>
      <w:numFmt w:val="lowerLetter"/>
      <w:lvlText w:val="%1)"/>
      <w:lvlJc w:val="left"/>
      <w:pPr>
        <w:ind w:left="1495"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166" w15:restartNumberingAfterBreak="0">
    <w:nsid w:val="4115764D"/>
    <w:multiLevelType w:val="hybridMultilevel"/>
    <w:tmpl w:val="4CA2767A"/>
    <w:lvl w:ilvl="0" w:tplc="080A0017">
      <w:start w:val="1"/>
      <w:numFmt w:val="lowerLetter"/>
      <w:lvlText w:val="%1)"/>
      <w:lvlJc w:val="left"/>
      <w:pPr>
        <w:ind w:left="1080" w:hanging="360"/>
      </w:pPr>
    </w:lvl>
    <w:lvl w:ilvl="1" w:tplc="080A0019">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67" w15:restartNumberingAfterBreak="0">
    <w:nsid w:val="41A16E14"/>
    <w:multiLevelType w:val="hybridMultilevel"/>
    <w:tmpl w:val="679AEA2E"/>
    <w:lvl w:ilvl="0" w:tplc="080A0017">
      <w:start w:val="1"/>
      <w:numFmt w:val="lowerLetter"/>
      <w:lvlText w:val="%1)"/>
      <w:lvlJc w:val="left"/>
      <w:pPr>
        <w:ind w:left="720" w:hanging="360"/>
      </w:pPr>
    </w:lvl>
    <w:lvl w:ilvl="1" w:tplc="080A0019">
      <w:start w:val="1"/>
      <w:numFmt w:val="lowerLetter"/>
      <w:lvlText w:val="%2."/>
      <w:lvlJc w:val="left"/>
      <w:pPr>
        <w:ind w:left="1440" w:hanging="360"/>
      </w:pPr>
    </w:lvl>
    <w:lvl w:ilvl="2" w:tplc="F89279F0">
      <w:start w:val="8"/>
      <w:numFmt w:val="upperLetter"/>
      <w:lvlText w:val="%3)"/>
      <w:lvlJc w:val="left"/>
      <w:pPr>
        <w:ind w:left="2340" w:hanging="360"/>
      </w:pPr>
      <w:rPr>
        <w:rFonts w:hint="default"/>
      </w:rPr>
    </w:lvl>
    <w:lvl w:ilvl="3" w:tplc="0BB8F65A">
      <w:start w:val="8"/>
      <w:numFmt w:val="lowerLetter"/>
      <w:lvlText w:val="%4)"/>
      <w:lvlJc w:val="left"/>
      <w:pPr>
        <w:ind w:left="2880" w:hanging="360"/>
      </w:pPr>
      <w:rPr>
        <w:rFonts w:hint="default"/>
      </w:rPr>
    </w:lvl>
    <w:lvl w:ilvl="4" w:tplc="0B480DD0">
      <w:start w:val="3"/>
      <w:numFmt w:val="decimal"/>
      <w:lvlText w:val="%5."/>
      <w:lvlJc w:val="left"/>
      <w:pPr>
        <w:ind w:left="3600" w:hanging="360"/>
      </w:pPr>
      <w:rPr>
        <w:rFonts w:hint="default"/>
      </w:r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8" w15:restartNumberingAfterBreak="0">
    <w:nsid w:val="41B50BAF"/>
    <w:multiLevelType w:val="hybridMultilevel"/>
    <w:tmpl w:val="C854E1EC"/>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9" w15:restartNumberingAfterBreak="0">
    <w:nsid w:val="423F3695"/>
    <w:multiLevelType w:val="multilevel"/>
    <w:tmpl w:val="812CF648"/>
    <w:lvl w:ilvl="0">
      <w:start w:val="1"/>
      <w:numFmt w:val="lowerLetter"/>
      <w:lvlText w:val="%1)"/>
      <w:lvlJc w:val="left"/>
      <w:pPr>
        <w:ind w:left="720" w:hanging="360"/>
      </w:pPr>
      <w:rPr>
        <w:rFonts w:hint="default"/>
        <w:lang w:val="es-MX"/>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170" w15:restartNumberingAfterBreak="0">
    <w:nsid w:val="42533C23"/>
    <w:multiLevelType w:val="hybridMultilevel"/>
    <w:tmpl w:val="AFA27E54"/>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1" w15:restartNumberingAfterBreak="0">
    <w:nsid w:val="42627537"/>
    <w:multiLevelType w:val="hybridMultilevel"/>
    <w:tmpl w:val="3632A78A"/>
    <w:lvl w:ilvl="0" w:tplc="080A0017">
      <w:start w:val="1"/>
      <w:numFmt w:val="lowerLetter"/>
      <w:lvlText w:val="%1)"/>
      <w:lvlJc w:val="left"/>
      <w:pPr>
        <w:ind w:left="1068" w:hanging="360"/>
      </w:pPr>
      <w:rPr>
        <w:rFonts w:hint="default"/>
      </w:rPr>
    </w:lvl>
    <w:lvl w:ilvl="1" w:tplc="080A0019">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172" w15:restartNumberingAfterBreak="0">
    <w:nsid w:val="42DB0866"/>
    <w:multiLevelType w:val="hybridMultilevel"/>
    <w:tmpl w:val="AD369C28"/>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3" w15:restartNumberingAfterBreak="0">
    <w:nsid w:val="43071F6C"/>
    <w:multiLevelType w:val="hybridMultilevel"/>
    <w:tmpl w:val="B354538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4" w15:restartNumberingAfterBreak="0">
    <w:nsid w:val="43414B5F"/>
    <w:multiLevelType w:val="hybridMultilevel"/>
    <w:tmpl w:val="64C68C6C"/>
    <w:lvl w:ilvl="0" w:tplc="080A0017">
      <w:start w:val="1"/>
      <w:numFmt w:val="lowerLetter"/>
      <w:lvlText w:val="%1)"/>
      <w:lvlJc w:val="left"/>
      <w:pPr>
        <w:ind w:left="1065" w:hanging="705"/>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5" w15:restartNumberingAfterBreak="0">
    <w:nsid w:val="450C1A90"/>
    <w:multiLevelType w:val="hybridMultilevel"/>
    <w:tmpl w:val="AAF88D00"/>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6" w15:restartNumberingAfterBreak="0">
    <w:nsid w:val="458F34B6"/>
    <w:multiLevelType w:val="hybridMultilevel"/>
    <w:tmpl w:val="C48CB738"/>
    <w:lvl w:ilvl="0" w:tplc="DCB49D64">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7" w15:restartNumberingAfterBreak="0">
    <w:nsid w:val="45A0549B"/>
    <w:multiLevelType w:val="hybridMultilevel"/>
    <w:tmpl w:val="5E321102"/>
    <w:lvl w:ilvl="0" w:tplc="DFAC7B46">
      <w:start w:val="1"/>
      <w:numFmt w:val="lowerLetter"/>
      <w:lvlText w:val="%1)"/>
      <w:lvlJc w:val="left"/>
      <w:pPr>
        <w:ind w:left="1065" w:hanging="705"/>
      </w:pPr>
      <w:rPr>
        <w:rFonts w:hint="default"/>
        <w:b w:val="0"/>
        <w:color w:val="auto"/>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8" w15:restartNumberingAfterBreak="0">
    <w:nsid w:val="45AF0EBE"/>
    <w:multiLevelType w:val="hybridMultilevel"/>
    <w:tmpl w:val="5FA00216"/>
    <w:lvl w:ilvl="0" w:tplc="429E1EA8">
      <w:start w:val="6"/>
      <w:numFmt w:val="decimal"/>
      <w:lvlText w:val="%1."/>
      <w:lvlJc w:val="left"/>
      <w:pPr>
        <w:ind w:left="1440" w:hanging="360"/>
      </w:pPr>
      <w:rPr>
        <w:rFonts w:hint="default"/>
      </w:rPr>
    </w:lvl>
    <w:lvl w:ilvl="1" w:tplc="080A0019" w:tentative="1">
      <w:start w:val="1"/>
      <w:numFmt w:val="lowerLetter"/>
      <w:lvlText w:val="%2."/>
      <w:lvlJc w:val="left"/>
      <w:pPr>
        <w:ind w:left="1440" w:hanging="360"/>
      </w:pPr>
    </w:lvl>
    <w:lvl w:ilvl="2" w:tplc="080A001B">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9" w15:restartNumberingAfterBreak="0">
    <w:nsid w:val="462B135F"/>
    <w:multiLevelType w:val="hybridMultilevel"/>
    <w:tmpl w:val="06C876A2"/>
    <w:lvl w:ilvl="0" w:tplc="080A0017">
      <w:start w:val="1"/>
      <w:numFmt w:val="lowerLetter"/>
      <w:lvlText w:val="%1)"/>
      <w:lvlJc w:val="left"/>
      <w:pPr>
        <w:ind w:left="1440" w:hanging="360"/>
      </w:pPr>
      <w:rPr>
        <w:rFonts w:hint="default"/>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80" w15:restartNumberingAfterBreak="0">
    <w:nsid w:val="46A564D5"/>
    <w:multiLevelType w:val="hybridMultilevel"/>
    <w:tmpl w:val="5A84E8C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1" w15:restartNumberingAfterBreak="0">
    <w:nsid w:val="46CD726D"/>
    <w:multiLevelType w:val="hybridMultilevel"/>
    <w:tmpl w:val="35FEAC60"/>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2" w15:restartNumberingAfterBreak="0">
    <w:nsid w:val="46EE59B5"/>
    <w:multiLevelType w:val="hybridMultilevel"/>
    <w:tmpl w:val="710C5F32"/>
    <w:lvl w:ilvl="0" w:tplc="080A0017">
      <w:start w:val="1"/>
      <w:numFmt w:val="lowerLetter"/>
      <w:lvlText w:val="%1)"/>
      <w:lvlJc w:val="lef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83" w15:restartNumberingAfterBreak="0">
    <w:nsid w:val="47666230"/>
    <w:multiLevelType w:val="hybridMultilevel"/>
    <w:tmpl w:val="D22A1586"/>
    <w:lvl w:ilvl="0" w:tplc="080A0017">
      <w:start w:val="1"/>
      <w:numFmt w:val="lowerLetter"/>
      <w:lvlText w:val="%1)"/>
      <w:lvlJc w:val="left"/>
      <w:pPr>
        <w:ind w:left="1620" w:hanging="360"/>
      </w:pPr>
    </w:lvl>
    <w:lvl w:ilvl="1" w:tplc="04090019" w:tentative="1">
      <w:start w:val="1"/>
      <w:numFmt w:val="lowerLetter"/>
      <w:lvlText w:val="%2."/>
      <w:lvlJc w:val="left"/>
      <w:pPr>
        <w:ind w:left="2340" w:hanging="360"/>
      </w:pPr>
    </w:lvl>
    <w:lvl w:ilvl="2" w:tplc="0409001B" w:tentative="1">
      <w:start w:val="1"/>
      <w:numFmt w:val="lowerRoman"/>
      <w:lvlText w:val="%3."/>
      <w:lvlJc w:val="right"/>
      <w:pPr>
        <w:ind w:left="3060" w:hanging="180"/>
      </w:pPr>
    </w:lvl>
    <w:lvl w:ilvl="3" w:tplc="0409000F" w:tentative="1">
      <w:start w:val="1"/>
      <w:numFmt w:val="decimal"/>
      <w:lvlText w:val="%4."/>
      <w:lvlJc w:val="left"/>
      <w:pPr>
        <w:ind w:left="3780" w:hanging="360"/>
      </w:pPr>
    </w:lvl>
    <w:lvl w:ilvl="4" w:tplc="04090019" w:tentative="1">
      <w:start w:val="1"/>
      <w:numFmt w:val="lowerLetter"/>
      <w:lvlText w:val="%5."/>
      <w:lvlJc w:val="left"/>
      <w:pPr>
        <w:ind w:left="4500" w:hanging="360"/>
      </w:pPr>
    </w:lvl>
    <w:lvl w:ilvl="5" w:tplc="0409001B" w:tentative="1">
      <w:start w:val="1"/>
      <w:numFmt w:val="lowerRoman"/>
      <w:lvlText w:val="%6."/>
      <w:lvlJc w:val="right"/>
      <w:pPr>
        <w:ind w:left="5220" w:hanging="180"/>
      </w:pPr>
    </w:lvl>
    <w:lvl w:ilvl="6" w:tplc="0409000F" w:tentative="1">
      <w:start w:val="1"/>
      <w:numFmt w:val="decimal"/>
      <w:lvlText w:val="%7."/>
      <w:lvlJc w:val="left"/>
      <w:pPr>
        <w:ind w:left="5940" w:hanging="360"/>
      </w:pPr>
    </w:lvl>
    <w:lvl w:ilvl="7" w:tplc="04090019" w:tentative="1">
      <w:start w:val="1"/>
      <w:numFmt w:val="lowerLetter"/>
      <w:lvlText w:val="%8."/>
      <w:lvlJc w:val="left"/>
      <w:pPr>
        <w:ind w:left="6660" w:hanging="360"/>
      </w:pPr>
    </w:lvl>
    <w:lvl w:ilvl="8" w:tplc="0409001B" w:tentative="1">
      <w:start w:val="1"/>
      <w:numFmt w:val="lowerRoman"/>
      <w:lvlText w:val="%9."/>
      <w:lvlJc w:val="right"/>
      <w:pPr>
        <w:ind w:left="7380" w:hanging="180"/>
      </w:pPr>
    </w:lvl>
  </w:abstractNum>
  <w:abstractNum w:abstractNumId="184" w15:restartNumberingAfterBreak="0">
    <w:nsid w:val="47D86908"/>
    <w:multiLevelType w:val="hybridMultilevel"/>
    <w:tmpl w:val="8D7AF72C"/>
    <w:lvl w:ilvl="0" w:tplc="22347CC2">
      <w:start w:val="2"/>
      <w:numFmt w:val="decimal"/>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85" w15:restartNumberingAfterBreak="0">
    <w:nsid w:val="48162BD5"/>
    <w:multiLevelType w:val="hybridMultilevel"/>
    <w:tmpl w:val="55C6F9D4"/>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6" w15:restartNumberingAfterBreak="0">
    <w:nsid w:val="482C0D01"/>
    <w:multiLevelType w:val="hybridMultilevel"/>
    <w:tmpl w:val="FDBCA9C8"/>
    <w:lvl w:ilvl="0" w:tplc="080A0017">
      <w:start w:val="1"/>
      <w:numFmt w:val="lowerLetter"/>
      <w:lvlText w:val="%1)"/>
      <w:lvlJc w:val="lef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187" w15:restartNumberingAfterBreak="0">
    <w:nsid w:val="482E6081"/>
    <w:multiLevelType w:val="hybridMultilevel"/>
    <w:tmpl w:val="0E68E70C"/>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8" w15:restartNumberingAfterBreak="0">
    <w:nsid w:val="4A462F4C"/>
    <w:multiLevelType w:val="hybridMultilevel"/>
    <w:tmpl w:val="8638AE80"/>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9" w15:restartNumberingAfterBreak="0">
    <w:nsid w:val="4CA47895"/>
    <w:multiLevelType w:val="hybridMultilevel"/>
    <w:tmpl w:val="7214000E"/>
    <w:lvl w:ilvl="0" w:tplc="080A0017">
      <w:start w:val="1"/>
      <w:numFmt w:val="lowerLetter"/>
      <w:lvlText w:val="%1)"/>
      <w:lvlJc w:val="lef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90" w15:restartNumberingAfterBreak="0">
    <w:nsid w:val="4CAC31D8"/>
    <w:multiLevelType w:val="hybridMultilevel"/>
    <w:tmpl w:val="407AE386"/>
    <w:lvl w:ilvl="0" w:tplc="080A0017">
      <w:start w:val="1"/>
      <w:numFmt w:val="lowerLetter"/>
      <w:lvlText w:val="%1)"/>
      <w:lvlJc w:val="lef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91" w15:restartNumberingAfterBreak="0">
    <w:nsid w:val="4CDE28EE"/>
    <w:multiLevelType w:val="hybridMultilevel"/>
    <w:tmpl w:val="889C2C34"/>
    <w:lvl w:ilvl="0" w:tplc="080A0017">
      <w:start w:val="1"/>
      <w:numFmt w:val="lowerLetter"/>
      <w:lvlText w:val="%1)"/>
      <w:lvlJc w:val="left"/>
      <w:pPr>
        <w:ind w:left="720" w:hanging="360"/>
      </w:pPr>
    </w:lvl>
    <w:lvl w:ilvl="1" w:tplc="080A0019">
      <w:start w:val="1"/>
      <w:numFmt w:val="lowerLetter"/>
      <w:lvlText w:val="%2."/>
      <w:lvlJc w:val="left"/>
      <w:pPr>
        <w:ind w:left="1440" w:hanging="360"/>
      </w:pPr>
    </w:lvl>
    <w:lvl w:ilvl="2" w:tplc="42947B52">
      <w:start w:val="1"/>
      <w:numFmt w:val="decimal"/>
      <w:lvlText w:val="%3."/>
      <w:lvlJc w:val="left"/>
      <w:pPr>
        <w:ind w:left="2340" w:hanging="360"/>
      </w:pPr>
      <w:rPr>
        <w:rFonts w:hint="default"/>
      </w:r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2" w15:restartNumberingAfterBreak="0">
    <w:nsid w:val="4DCF5317"/>
    <w:multiLevelType w:val="hybridMultilevel"/>
    <w:tmpl w:val="878A3B6C"/>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3" w15:restartNumberingAfterBreak="0">
    <w:nsid w:val="4DD471AF"/>
    <w:multiLevelType w:val="hybridMultilevel"/>
    <w:tmpl w:val="E080191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4" w15:restartNumberingAfterBreak="0">
    <w:nsid w:val="4ED86C7B"/>
    <w:multiLevelType w:val="hybridMultilevel"/>
    <w:tmpl w:val="EC7AC0DC"/>
    <w:lvl w:ilvl="0" w:tplc="B2CCC862">
      <w:start w:val="1"/>
      <w:numFmt w:val="decimal"/>
      <w:lvlText w:val="%1."/>
      <w:lvlJc w:val="left"/>
      <w:pPr>
        <w:ind w:left="1068" w:hanging="36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195" w15:restartNumberingAfterBreak="0">
    <w:nsid w:val="4F3B4950"/>
    <w:multiLevelType w:val="hybridMultilevel"/>
    <w:tmpl w:val="7AF8FB40"/>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6" w15:restartNumberingAfterBreak="0">
    <w:nsid w:val="50C1431A"/>
    <w:multiLevelType w:val="hybridMultilevel"/>
    <w:tmpl w:val="76C4CD9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7" w15:restartNumberingAfterBreak="0">
    <w:nsid w:val="51446607"/>
    <w:multiLevelType w:val="hybridMultilevel"/>
    <w:tmpl w:val="AAF88D00"/>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8" w15:restartNumberingAfterBreak="0">
    <w:nsid w:val="5185142C"/>
    <w:multiLevelType w:val="hybridMultilevel"/>
    <w:tmpl w:val="3FFC36DA"/>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9" w15:restartNumberingAfterBreak="0">
    <w:nsid w:val="51CA0055"/>
    <w:multiLevelType w:val="hybridMultilevel"/>
    <w:tmpl w:val="C48CB738"/>
    <w:lvl w:ilvl="0" w:tplc="DCB49D64">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0" w15:restartNumberingAfterBreak="0">
    <w:nsid w:val="5206675F"/>
    <w:multiLevelType w:val="hybridMultilevel"/>
    <w:tmpl w:val="889C2C34"/>
    <w:lvl w:ilvl="0" w:tplc="080A0017">
      <w:start w:val="1"/>
      <w:numFmt w:val="lowerLetter"/>
      <w:lvlText w:val="%1)"/>
      <w:lvlJc w:val="left"/>
      <w:pPr>
        <w:ind w:left="720" w:hanging="360"/>
      </w:pPr>
    </w:lvl>
    <w:lvl w:ilvl="1" w:tplc="080A0019">
      <w:start w:val="1"/>
      <w:numFmt w:val="lowerLetter"/>
      <w:lvlText w:val="%2."/>
      <w:lvlJc w:val="left"/>
      <w:pPr>
        <w:ind w:left="1440" w:hanging="360"/>
      </w:pPr>
    </w:lvl>
    <w:lvl w:ilvl="2" w:tplc="42947B52">
      <w:start w:val="1"/>
      <w:numFmt w:val="decimal"/>
      <w:lvlText w:val="%3."/>
      <w:lvlJc w:val="left"/>
      <w:pPr>
        <w:ind w:left="2340" w:hanging="360"/>
      </w:pPr>
      <w:rPr>
        <w:rFonts w:hint="default"/>
      </w:r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1" w15:restartNumberingAfterBreak="0">
    <w:nsid w:val="52107259"/>
    <w:multiLevelType w:val="hybridMultilevel"/>
    <w:tmpl w:val="EAE4BCC2"/>
    <w:lvl w:ilvl="0" w:tplc="C8E6D5CA">
      <w:start w:val="2"/>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2" w15:restartNumberingAfterBreak="0">
    <w:nsid w:val="5228174A"/>
    <w:multiLevelType w:val="hybridMultilevel"/>
    <w:tmpl w:val="43C40C8C"/>
    <w:lvl w:ilvl="0" w:tplc="080A0017">
      <w:start w:val="1"/>
      <w:numFmt w:val="lowerLetter"/>
      <w:lvlText w:val="%1)"/>
      <w:lvlJc w:val="left"/>
      <w:pPr>
        <w:ind w:left="1065" w:hanging="705"/>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3" w15:restartNumberingAfterBreak="0">
    <w:nsid w:val="52AD1076"/>
    <w:multiLevelType w:val="hybridMultilevel"/>
    <w:tmpl w:val="5AE0B81A"/>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4" w15:restartNumberingAfterBreak="0">
    <w:nsid w:val="52AE2A59"/>
    <w:multiLevelType w:val="hybridMultilevel"/>
    <w:tmpl w:val="860ABF9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5" w15:restartNumberingAfterBreak="0">
    <w:nsid w:val="53040C55"/>
    <w:multiLevelType w:val="hybridMultilevel"/>
    <w:tmpl w:val="6C30F8A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6" w15:restartNumberingAfterBreak="0">
    <w:nsid w:val="53692DB3"/>
    <w:multiLevelType w:val="hybridMultilevel"/>
    <w:tmpl w:val="79DED620"/>
    <w:lvl w:ilvl="0" w:tplc="30E07100">
      <w:start w:val="1"/>
      <w:numFmt w:val="lowerLetter"/>
      <w:lvlText w:val="%1)"/>
      <w:lvlJc w:val="left"/>
      <w:pPr>
        <w:ind w:left="720" w:hanging="360"/>
      </w:pPr>
      <w:rPr>
        <w:rFonts w:asciiTheme="minorHAnsi" w:eastAsiaTheme="minorHAnsi" w:hAnsiTheme="minorHAnsi" w:cs="Aria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7" w15:restartNumberingAfterBreak="0">
    <w:nsid w:val="549818D3"/>
    <w:multiLevelType w:val="multilevel"/>
    <w:tmpl w:val="0610D4D4"/>
    <w:lvl w:ilvl="0">
      <w:start w:val="1"/>
      <w:numFmt w:val="decimal"/>
      <w:lvlText w:val="%1."/>
      <w:lvlJc w:val="left"/>
      <w:pPr>
        <w:ind w:left="720" w:hanging="360"/>
      </w:pPr>
      <w:rPr>
        <w:rFonts w:hint="default"/>
        <w:lang w:val="es-MX"/>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208" w15:restartNumberingAfterBreak="0">
    <w:nsid w:val="549821C7"/>
    <w:multiLevelType w:val="hybridMultilevel"/>
    <w:tmpl w:val="2536046C"/>
    <w:lvl w:ilvl="0" w:tplc="080A0017">
      <w:start w:val="1"/>
      <w:numFmt w:val="lowerLetter"/>
      <w:lvlText w:val="%1)"/>
      <w:lvlJc w:val="left"/>
      <w:pPr>
        <w:ind w:left="1353" w:hanging="360"/>
      </w:pPr>
    </w:lvl>
    <w:lvl w:ilvl="1" w:tplc="080A0019" w:tentative="1">
      <w:start w:val="1"/>
      <w:numFmt w:val="lowerLetter"/>
      <w:lvlText w:val="%2."/>
      <w:lvlJc w:val="left"/>
      <w:pPr>
        <w:ind w:left="2073" w:hanging="360"/>
      </w:pPr>
    </w:lvl>
    <w:lvl w:ilvl="2" w:tplc="080A001B" w:tentative="1">
      <w:start w:val="1"/>
      <w:numFmt w:val="lowerRoman"/>
      <w:lvlText w:val="%3."/>
      <w:lvlJc w:val="right"/>
      <w:pPr>
        <w:ind w:left="2793" w:hanging="180"/>
      </w:pPr>
    </w:lvl>
    <w:lvl w:ilvl="3" w:tplc="080A000F" w:tentative="1">
      <w:start w:val="1"/>
      <w:numFmt w:val="decimal"/>
      <w:lvlText w:val="%4."/>
      <w:lvlJc w:val="left"/>
      <w:pPr>
        <w:ind w:left="3513" w:hanging="360"/>
      </w:pPr>
    </w:lvl>
    <w:lvl w:ilvl="4" w:tplc="080A0019" w:tentative="1">
      <w:start w:val="1"/>
      <w:numFmt w:val="lowerLetter"/>
      <w:lvlText w:val="%5."/>
      <w:lvlJc w:val="left"/>
      <w:pPr>
        <w:ind w:left="4233" w:hanging="360"/>
      </w:pPr>
    </w:lvl>
    <w:lvl w:ilvl="5" w:tplc="080A001B" w:tentative="1">
      <w:start w:val="1"/>
      <w:numFmt w:val="lowerRoman"/>
      <w:lvlText w:val="%6."/>
      <w:lvlJc w:val="right"/>
      <w:pPr>
        <w:ind w:left="4953" w:hanging="180"/>
      </w:pPr>
    </w:lvl>
    <w:lvl w:ilvl="6" w:tplc="080A000F" w:tentative="1">
      <w:start w:val="1"/>
      <w:numFmt w:val="decimal"/>
      <w:lvlText w:val="%7."/>
      <w:lvlJc w:val="left"/>
      <w:pPr>
        <w:ind w:left="5673" w:hanging="360"/>
      </w:pPr>
    </w:lvl>
    <w:lvl w:ilvl="7" w:tplc="080A0019" w:tentative="1">
      <w:start w:val="1"/>
      <w:numFmt w:val="lowerLetter"/>
      <w:lvlText w:val="%8."/>
      <w:lvlJc w:val="left"/>
      <w:pPr>
        <w:ind w:left="6393" w:hanging="360"/>
      </w:pPr>
    </w:lvl>
    <w:lvl w:ilvl="8" w:tplc="080A001B" w:tentative="1">
      <w:start w:val="1"/>
      <w:numFmt w:val="lowerRoman"/>
      <w:lvlText w:val="%9."/>
      <w:lvlJc w:val="right"/>
      <w:pPr>
        <w:ind w:left="7113" w:hanging="180"/>
      </w:pPr>
    </w:lvl>
  </w:abstractNum>
  <w:abstractNum w:abstractNumId="209" w15:restartNumberingAfterBreak="0">
    <w:nsid w:val="54AE5AD1"/>
    <w:multiLevelType w:val="hybridMultilevel"/>
    <w:tmpl w:val="59C2C694"/>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10" w15:restartNumberingAfterBreak="0">
    <w:nsid w:val="54AE6293"/>
    <w:multiLevelType w:val="hybridMultilevel"/>
    <w:tmpl w:val="27AEA50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11" w15:restartNumberingAfterBreak="0">
    <w:nsid w:val="55474CC2"/>
    <w:multiLevelType w:val="hybridMultilevel"/>
    <w:tmpl w:val="BBA07CC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12" w15:restartNumberingAfterBreak="0">
    <w:nsid w:val="55527F21"/>
    <w:multiLevelType w:val="hybridMultilevel"/>
    <w:tmpl w:val="CA2EC22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13" w15:restartNumberingAfterBreak="0">
    <w:nsid w:val="55C95143"/>
    <w:multiLevelType w:val="hybridMultilevel"/>
    <w:tmpl w:val="C1F68FF6"/>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14" w15:restartNumberingAfterBreak="0">
    <w:nsid w:val="55CA71A1"/>
    <w:multiLevelType w:val="hybridMultilevel"/>
    <w:tmpl w:val="69BEFBF2"/>
    <w:lvl w:ilvl="0" w:tplc="3464693C">
      <w:start w:val="1"/>
      <w:numFmt w:val="lowerLetter"/>
      <w:lvlText w:val="%1)"/>
      <w:lvlJc w:val="left"/>
      <w:pPr>
        <w:ind w:left="1080" w:hanging="360"/>
      </w:pPr>
      <w:rPr>
        <w:rFonts w:asciiTheme="minorHAnsi" w:eastAsiaTheme="minorEastAsia" w:hAnsiTheme="minorHAnsi" w:cs="Arial"/>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15" w15:restartNumberingAfterBreak="0">
    <w:nsid w:val="57117093"/>
    <w:multiLevelType w:val="hybridMultilevel"/>
    <w:tmpl w:val="D22A1586"/>
    <w:lvl w:ilvl="0" w:tplc="080A0017">
      <w:start w:val="1"/>
      <w:numFmt w:val="lowerLetter"/>
      <w:lvlText w:val="%1)"/>
      <w:lvlJc w:val="left"/>
      <w:pPr>
        <w:ind w:left="1620" w:hanging="360"/>
      </w:pPr>
    </w:lvl>
    <w:lvl w:ilvl="1" w:tplc="04090019" w:tentative="1">
      <w:start w:val="1"/>
      <w:numFmt w:val="lowerLetter"/>
      <w:lvlText w:val="%2."/>
      <w:lvlJc w:val="left"/>
      <w:pPr>
        <w:ind w:left="2340" w:hanging="360"/>
      </w:pPr>
    </w:lvl>
    <w:lvl w:ilvl="2" w:tplc="0409001B" w:tentative="1">
      <w:start w:val="1"/>
      <w:numFmt w:val="lowerRoman"/>
      <w:lvlText w:val="%3."/>
      <w:lvlJc w:val="right"/>
      <w:pPr>
        <w:ind w:left="3060" w:hanging="180"/>
      </w:pPr>
    </w:lvl>
    <w:lvl w:ilvl="3" w:tplc="0409000F" w:tentative="1">
      <w:start w:val="1"/>
      <w:numFmt w:val="decimal"/>
      <w:lvlText w:val="%4."/>
      <w:lvlJc w:val="left"/>
      <w:pPr>
        <w:ind w:left="3780" w:hanging="360"/>
      </w:pPr>
    </w:lvl>
    <w:lvl w:ilvl="4" w:tplc="04090019" w:tentative="1">
      <w:start w:val="1"/>
      <w:numFmt w:val="lowerLetter"/>
      <w:lvlText w:val="%5."/>
      <w:lvlJc w:val="left"/>
      <w:pPr>
        <w:ind w:left="4500" w:hanging="360"/>
      </w:pPr>
    </w:lvl>
    <w:lvl w:ilvl="5" w:tplc="0409001B" w:tentative="1">
      <w:start w:val="1"/>
      <w:numFmt w:val="lowerRoman"/>
      <w:lvlText w:val="%6."/>
      <w:lvlJc w:val="right"/>
      <w:pPr>
        <w:ind w:left="5220" w:hanging="180"/>
      </w:pPr>
    </w:lvl>
    <w:lvl w:ilvl="6" w:tplc="0409000F" w:tentative="1">
      <w:start w:val="1"/>
      <w:numFmt w:val="decimal"/>
      <w:lvlText w:val="%7."/>
      <w:lvlJc w:val="left"/>
      <w:pPr>
        <w:ind w:left="5940" w:hanging="360"/>
      </w:pPr>
    </w:lvl>
    <w:lvl w:ilvl="7" w:tplc="04090019" w:tentative="1">
      <w:start w:val="1"/>
      <w:numFmt w:val="lowerLetter"/>
      <w:lvlText w:val="%8."/>
      <w:lvlJc w:val="left"/>
      <w:pPr>
        <w:ind w:left="6660" w:hanging="360"/>
      </w:pPr>
    </w:lvl>
    <w:lvl w:ilvl="8" w:tplc="0409001B" w:tentative="1">
      <w:start w:val="1"/>
      <w:numFmt w:val="lowerRoman"/>
      <w:lvlText w:val="%9."/>
      <w:lvlJc w:val="right"/>
      <w:pPr>
        <w:ind w:left="7380" w:hanging="180"/>
      </w:pPr>
    </w:lvl>
  </w:abstractNum>
  <w:abstractNum w:abstractNumId="216" w15:restartNumberingAfterBreak="0">
    <w:nsid w:val="57A465DE"/>
    <w:multiLevelType w:val="multilevel"/>
    <w:tmpl w:val="7AFEBEE6"/>
    <w:lvl w:ilvl="0">
      <w:start w:val="1"/>
      <w:numFmt w:val="decimal"/>
      <w:lvlText w:val="%1."/>
      <w:lvlJc w:val="left"/>
      <w:pPr>
        <w:ind w:left="1080" w:hanging="360"/>
      </w:pPr>
      <w:rPr>
        <w:rFonts w:hint="default"/>
      </w:rPr>
    </w:lvl>
    <w:lvl w:ilvl="1">
      <w:start w:val="1"/>
      <w:numFmt w:val="decimal"/>
      <w:isLgl/>
      <w:lvlText w:val="%1.%2"/>
      <w:lvlJc w:val="left"/>
      <w:pPr>
        <w:ind w:left="1440" w:hanging="360"/>
      </w:pPr>
      <w:rPr>
        <w:rFonts w:hint="default"/>
      </w:rPr>
    </w:lvl>
    <w:lvl w:ilvl="2">
      <w:start w:val="1"/>
      <w:numFmt w:val="decimal"/>
      <w:isLgl/>
      <w:lvlText w:val="%1.%2.%3"/>
      <w:lvlJc w:val="left"/>
      <w:pPr>
        <w:ind w:left="2160" w:hanging="720"/>
      </w:pPr>
      <w:rPr>
        <w:rFonts w:hint="default"/>
      </w:rPr>
    </w:lvl>
    <w:lvl w:ilvl="3">
      <w:start w:val="1"/>
      <w:numFmt w:val="decimal"/>
      <w:isLgl/>
      <w:lvlText w:val="%1.%2.%3.%4"/>
      <w:lvlJc w:val="left"/>
      <w:pPr>
        <w:ind w:left="2520" w:hanging="720"/>
      </w:pPr>
      <w:rPr>
        <w:rFonts w:hint="default"/>
      </w:rPr>
    </w:lvl>
    <w:lvl w:ilvl="4">
      <w:start w:val="1"/>
      <w:numFmt w:val="decimal"/>
      <w:isLgl/>
      <w:lvlText w:val="%1.%2.%3.%4.%5"/>
      <w:lvlJc w:val="left"/>
      <w:pPr>
        <w:ind w:left="3240" w:hanging="1080"/>
      </w:pPr>
      <w:rPr>
        <w:rFonts w:hint="default"/>
      </w:rPr>
    </w:lvl>
    <w:lvl w:ilvl="5">
      <w:start w:val="1"/>
      <w:numFmt w:val="decimal"/>
      <w:isLgl/>
      <w:lvlText w:val="%1.%2.%3.%4.%5.%6"/>
      <w:lvlJc w:val="left"/>
      <w:pPr>
        <w:ind w:left="3600" w:hanging="1080"/>
      </w:pPr>
      <w:rPr>
        <w:rFonts w:hint="default"/>
      </w:rPr>
    </w:lvl>
    <w:lvl w:ilvl="6">
      <w:start w:val="1"/>
      <w:numFmt w:val="decimal"/>
      <w:isLgl/>
      <w:lvlText w:val="%1.%2.%3.%4.%5.%6.%7"/>
      <w:lvlJc w:val="left"/>
      <w:pPr>
        <w:ind w:left="4320" w:hanging="1440"/>
      </w:pPr>
      <w:rPr>
        <w:rFonts w:hint="default"/>
      </w:rPr>
    </w:lvl>
    <w:lvl w:ilvl="7">
      <w:start w:val="1"/>
      <w:numFmt w:val="decimal"/>
      <w:isLgl/>
      <w:lvlText w:val="%1.%2.%3.%4.%5.%6.%7.%8"/>
      <w:lvlJc w:val="left"/>
      <w:pPr>
        <w:ind w:left="4680" w:hanging="1440"/>
      </w:pPr>
      <w:rPr>
        <w:rFonts w:hint="default"/>
      </w:rPr>
    </w:lvl>
    <w:lvl w:ilvl="8">
      <w:start w:val="1"/>
      <w:numFmt w:val="decimal"/>
      <w:isLgl/>
      <w:lvlText w:val="%1.%2.%3.%4.%5.%6.%7.%8.%9"/>
      <w:lvlJc w:val="left"/>
      <w:pPr>
        <w:ind w:left="5400" w:hanging="1800"/>
      </w:pPr>
      <w:rPr>
        <w:rFonts w:hint="default"/>
      </w:rPr>
    </w:lvl>
  </w:abstractNum>
  <w:abstractNum w:abstractNumId="217" w15:restartNumberingAfterBreak="0">
    <w:nsid w:val="585737C5"/>
    <w:multiLevelType w:val="hybridMultilevel"/>
    <w:tmpl w:val="1B7CAEA6"/>
    <w:lvl w:ilvl="0" w:tplc="080A000F">
      <w:start w:val="2"/>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18" w15:restartNumberingAfterBreak="0">
    <w:nsid w:val="58DF1F02"/>
    <w:multiLevelType w:val="hybridMultilevel"/>
    <w:tmpl w:val="889C2C34"/>
    <w:lvl w:ilvl="0" w:tplc="080A0017">
      <w:start w:val="1"/>
      <w:numFmt w:val="lowerLetter"/>
      <w:lvlText w:val="%1)"/>
      <w:lvlJc w:val="left"/>
      <w:pPr>
        <w:ind w:left="720" w:hanging="360"/>
      </w:pPr>
    </w:lvl>
    <w:lvl w:ilvl="1" w:tplc="080A0019">
      <w:start w:val="1"/>
      <w:numFmt w:val="lowerLetter"/>
      <w:lvlText w:val="%2."/>
      <w:lvlJc w:val="left"/>
      <w:pPr>
        <w:ind w:left="1440" w:hanging="360"/>
      </w:pPr>
    </w:lvl>
    <w:lvl w:ilvl="2" w:tplc="42947B52">
      <w:start w:val="1"/>
      <w:numFmt w:val="decimal"/>
      <w:lvlText w:val="%3."/>
      <w:lvlJc w:val="left"/>
      <w:pPr>
        <w:ind w:left="2340" w:hanging="360"/>
      </w:pPr>
      <w:rPr>
        <w:rFonts w:hint="default"/>
      </w:r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19" w15:restartNumberingAfterBreak="0">
    <w:nsid w:val="592122C8"/>
    <w:multiLevelType w:val="hybridMultilevel"/>
    <w:tmpl w:val="5B24D20C"/>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0" w15:restartNumberingAfterBreak="0">
    <w:nsid w:val="596D62C9"/>
    <w:multiLevelType w:val="hybridMultilevel"/>
    <w:tmpl w:val="034E22E0"/>
    <w:lvl w:ilvl="0" w:tplc="080A0017">
      <w:start w:val="1"/>
      <w:numFmt w:val="lowerLetter"/>
      <w:lvlText w:val="%1)"/>
      <w:lvlJc w:val="left"/>
      <w:pPr>
        <w:ind w:left="720" w:hanging="360"/>
      </w:pPr>
      <w:rPr>
        <w:rFont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21" w15:restartNumberingAfterBreak="0">
    <w:nsid w:val="59F13B93"/>
    <w:multiLevelType w:val="hybridMultilevel"/>
    <w:tmpl w:val="8AD69C8C"/>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2" w15:restartNumberingAfterBreak="0">
    <w:nsid w:val="5A070037"/>
    <w:multiLevelType w:val="hybridMultilevel"/>
    <w:tmpl w:val="14C05654"/>
    <w:lvl w:ilvl="0" w:tplc="080A0017">
      <w:start w:val="1"/>
      <w:numFmt w:val="lowerLetter"/>
      <w:lvlText w:val="%1)"/>
      <w:lvlJc w:val="lef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223" w15:restartNumberingAfterBreak="0">
    <w:nsid w:val="5A92668A"/>
    <w:multiLevelType w:val="hybridMultilevel"/>
    <w:tmpl w:val="FD067734"/>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4" w15:restartNumberingAfterBreak="0">
    <w:nsid w:val="5AED0FA9"/>
    <w:multiLevelType w:val="hybridMultilevel"/>
    <w:tmpl w:val="C23E7968"/>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5" w15:restartNumberingAfterBreak="0">
    <w:nsid w:val="5C795530"/>
    <w:multiLevelType w:val="hybridMultilevel"/>
    <w:tmpl w:val="90AEE7C4"/>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6" w15:restartNumberingAfterBreak="0">
    <w:nsid w:val="5D2E6778"/>
    <w:multiLevelType w:val="hybridMultilevel"/>
    <w:tmpl w:val="AE269AB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7" w15:restartNumberingAfterBreak="0">
    <w:nsid w:val="5EA65D1F"/>
    <w:multiLevelType w:val="hybridMultilevel"/>
    <w:tmpl w:val="7250FBAA"/>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8" w15:restartNumberingAfterBreak="0">
    <w:nsid w:val="5EB62543"/>
    <w:multiLevelType w:val="hybridMultilevel"/>
    <w:tmpl w:val="880809F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9" w15:restartNumberingAfterBreak="0">
    <w:nsid w:val="5EC204FC"/>
    <w:multiLevelType w:val="multilevel"/>
    <w:tmpl w:val="9DCAE8A2"/>
    <w:lvl w:ilvl="0">
      <w:start w:val="4"/>
      <w:numFmt w:val="decimal"/>
      <w:lvlText w:val="%1."/>
      <w:lvlJc w:val="left"/>
      <w:pPr>
        <w:ind w:left="720" w:hanging="360"/>
      </w:pPr>
      <w:rPr>
        <w:rFonts w:hint="default"/>
      </w:rPr>
    </w:lvl>
    <w:lvl w:ilvl="1">
      <w:start w:val="1"/>
      <w:numFmt w:val="decimal"/>
      <w:isLgl/>
      <w:lvlText w:val="%1.%2"/>
      <w:lvlJc w:val="left"/>
      <w:pPr>
        <w:ind w:left="1440" w:hanging="360"/>
      </w:pPr>
      <w:rPr>
        <w:rFonts w:hint="default"/>
      </w:rPr>
    </w:lvl>
    <w:lvl w:ilvl="2">
      <w:start w:val="1"/>
      <w:numFmt w:val="decimal"/>
      <w:isLgl/>
      <w:lvlText w:val="%1.%2.%3"/>
      <w:lvlJc w:val="left"/>
      <w:pPr>
        <w:ind w:left="2520" w:hanging="720"/>
      </w:pPr>
      <w:rPr>
        <w:rFonts w:hint="default"/>
      </w:rPr>
    </w:lvl>
    <w:lvl w:ilvl="3">
      <w:start w:val="1"/>
      <w:numFmt w:val="decimal"/>
      <w:isLgl/>
      <w:lvlText w:val="%1.%2.%3.%4"/>
      <w:lvlJc w:val="left"/>
      <w:pPr>
        <w:ind w:left="3240" w:hanging="720"/>
      </w:pPr>
      <w:rPr>
        <w:rFonts w:hint="default"/>
      </w:rPr>
    </w:lvl>
    <w:lvl w:ilvl="4">
      <w:start w:val="1"/>
      <w:numFmt w:val="decimal"/>
      <w:isLgl/>
      <w:lvlText w:val="%1.%2.%3.%4.%5"/>
      <w:lvlJc w:val="left"/>
      <w:pPr>
        <w:ind w:left="4320" w:hanging="1080"/>
      </w:pPr>
      <w:rPr>
        <w:rFonts w:hint="default"/>
      </w:rPr>
    </w:lvl>
    <w:lvl w:ilvl="5">
      <w:start w:val="1"/>
      <w:numFmt w:val="decimal"/>
      <w:isLgl/>
      <w:lvlText w:val="%1.%2.%3.%4.%5.%6"/>
      <w:lvlJc w:val="left"/>
      <w:pPr>
        <w:ind w:left="5040" w:hanging="1080"/>
      </w:pPr>
      <w:rPr>
        <w:rFonts w:hint="default"/>
      </w:rPr>
    </w:lvl>
    <w:lvl w:ilvl="6">
      <w:start w:val="1"/>
      <w:numFmt w:val="decimal"/>
      <w:isLgl/>
      <w:lvlText w:val="%1.%2.%3.%4.%5.%6.%7"/>
      <w:lvlJc w:val="left"/>
      <w:pPr>
        <w:ind w:left="6120" w:hanging="1440"/>
      </w:pPr>
      <w:rPr>
        <w:rFonts w:hint="default"/>
      </w:rPr>
    </w:lvl>
    <w:lvl w:ilvl="7">
      <w:start w:val="1"/>
      <w:numFmt w:val="decimal"/>
      <w:isLgl/>
      <w:lvlText w:val="%1.%2.%3.%4.%5.%6.%7.%8"/>
      <w:lvlJc w:val="left"/>
      <w:pPr>
        <w:ind w:left="6840" w:hanging="1440"/>
      </w:pPr>
      <w:rPr>
        <w:rFonts w:hint="default"/>
      </w:rPr>
    </w:lvl>
    <w:lvl w:ilvl="8">
      <w:start w:val="1"/>
      <w:numFmt w:val="decimal"/>
      <w:isLgl/>
      <w:lvlText w:val="%1.%2.%3.%4.%5.%6.%7.%8.%9"/>
      <w:lvlJc w:val="left"/>
      <w:pPr>
        <w:ind w:left="7560" w:hanging="1440"/>
      </w:pPr>
      <w:rPr>
        <w:rFonts w:hint="default"/>
      </w:rPr>
    </w:lvl>
  </w:abstractNum>
  <w:abstractNum w:abstractNumId="230" w15:restartNumberingAfterBreak="0">
    <w:nsid w:val="5EE823C1"/>
    <w:multiLevelType w:val="hybridMultilevel"/>
    <w:tmpl w:val="C1F68FF6"/>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31" w15:restartNumberingAfterBreak="0">
    <w:nsid w:val="604B6943"/>
    <w:multiLevelType w:val="hybridMultilevel"/>
    <w:tmpl w:val="17E882AA"/>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32" w15:restartNumberingAfterBreak="0">
    <w:nsid w:val="604E4B3A"/>
    <w:multiLevelType w:val="hybridMultilevel"/>
    <w:tmpl w:val="58EA8DC0"/>
    <w:lvl w:ilvl="0" w:tplc="94B67F50">
      <w:start w:val="6"/>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33" w15:restartNumberingAfterBreak="0">
    <w:nsid w:val="607B27AE"/>
    <w:multiLevelType w:val="hybridMultilevel"/>
    <w:tmpl w:val="878A3B6C"/>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34" w15:restartNumberingAfterBreak="0">
    <w:nsid w:val="60E32574"/>
    <w:multiLevelType w:val="hybridMultilevel"/>
    <w:tmpl w:val="06C876A2"/>
    <w:lvl w:ilvl="0" w:tplc="080A0017">
      <w:start w:val="1"/>
      <w:numFmt w:val="lowerLetter"/>
      <w:lvlText w:val="%1)"/>
      <w:lvlJc w:val="left"/>
      <w:pPr>
        <w:ind w:left="1440" w:hanging="360"/>
      </w:pPr>
      <w:rPr>
        <w:rFonts w:hint="default"/>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235" w15:restartNumberingAfterBreak="0">
    <w:nsid w:val="60F606F7"/>
    <w:multiLevelType w:val="hybridMultilevel"/>
    <w:tmpl w:val="A89252B0"/>
    <w:lvl w:ilvl="0" w:tplc="13E21FFA">
      <w:start w:val="1"/>
      <w:numFmt w:val="decimal"/>
      <w:lvlText w:val="%1."/>
      <w:lvlJc w:val="left"/>
      <w:pPr>
        <w:ind w:left="1440" w:hanging="360"/>
      </w:pPr>
      <w:rPr>
        <w:rFonts w:hint="default"/>
      </w:rPr>
    </w:lvl>
    <w:lvl w:ilvl="1" w:tplc="F32C9624">
      <w:start w:val="1"/>
      <w:numFmt w:val="lowerLetter"/>
      <w:lvlText w:val="%2)"/>
      <w:lvlJc w:val="left"/>
      <w:pPr>
        <w:ind w:left="2160" w:hanging="360"/>
      </w:pPr>
      <w:rPr>
        <w:rFonts w:hint="default"/>
      </w:r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236" w15:restartNumberingAfterBreak="0">
    <w:nsid w:val="61490947"/>
    <w:multiLevelType w:val="hybridMultilevel"/>
    <w:tmpl w:val="4600C86E"/>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37" w15:restartNumberingAfterBreak="0">
    <w:nsid w:val="61F07F3D"/>
    <w:multiLevelType w:val="hybridMultilevel"/>
    <w:tmpl w:val="34169B70"/>
    <w:lvl w:ilvl="0" w:tplc="B70AADB6">
      <w:start w:val="3"/>
      <w:numFmt w:val="lowerLetter"/>
      <w:lvlText w:val="%1)"/>
      <w:lvlJc w:val="left"/>
      <w:pPr>
        <w:ind w:left="216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38" w15:restartNumberingAfterBreak="0">
    <w:nsid w:val="62675A3E"/>
    <w:multiLevelType w:val="hybridMultilevel"/>
    <w:tmpl w:val="243694D8"/>
    <w:lvl w:ilvl="0" w:tplc="080A0017">
      <w:start w:val="1"/>
      <w:numFmt w:val="lowerLetter"/>
      <w:lvlText w:val="%1)"/>
      <w:lvlJc w:val="left"/>
      <w:pPr>
        <w:ind w:left="720" w:hanging="360"/>
      </w:p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39" w15:restartNumberingAfterBreak="0">
    <w:nsid w:val="626B5FB3"/>
    <w:multiLevelType w:val="hybridMultilevel"/>
    <w:tmpl w:val="27207038"/>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40" w15:restartNumberingAfterBreak="0">
    <w:nsid w:val="62EC3E8C"/>
    <w:multiLevelType w:val="hybridMultilevel"/>
    <w:tmpl w:val="24BCA6F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41" w15:restartNumberingAfterBreak="0">
    <w:nsid w:val="62EE11A5"/>
    <w:multiLevelType w:val="hybridMultilevel"/>
    <w:tmpl w:val="D5747DD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42" w15:restartNumberingAfterBreak="0">
    <w:nsid w:val="637956DC"/>
    <w:multiLevelType w:val="hybridMultilevel"/>
    <w:tmpl w:val="18247970"/>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43" w15:restartNumberingAfterBreak="0">
    <w:nsid w:val="637E14F5"/>
    <w:multiLevelType w:val="hybridMultilevel"/>
    <w:tmpl w:val="FCDAD3FA"/>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44" w15:restartNumberingAfterBreak="0">
    <w:nsid w:val="63B44021"/>
    <w:multiLevelType w:val="hybridMultilevel"/>
    <w:tmpl w:val="EAE4BCC2"/>
    <w:lvl w:ilvl="0" w:tplc="C8E6D5CA">
      <w:start w:val="2"/>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45" w15:restartNumberingAfterBreak="0">
    <w:nsid w:val="644C0C8C"/>
    <w:multiLevelType w:val="hybridMultilevel"/>
    <w:tmpl w:val="C76AC404"/>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46" w15:restartNumberingAfterBreak="0">
    <w:nsid w:val="6452675F"/>
    <w:multiLevelType w:val="hybridMultilevel"/>
    <w:tmpl w:val="B82E41BC"/>
    <w:lvl w:ilvl="0" w:tplc="080A0017">
      <w:start w:val="1"/>
      <w:numFmt w:val="lowerLetter"/>
      <w:lvlText w:val="%1)"/>
      <w:lvlJc w:val="left"/>
      <w:pPr>
        <w:ind w:left="720" w:hanging="360"/>
      </w:pPr>
    </w:lvl>
    <w:lvl w:ilvl="1" w:tplc="080A0019">
      <w:start w:val="1"/>
      <w:numFmt w:val="lowerLetter"/>
      <w:lvlText w:val="%2."/>
      <w:lvlJc w:val="left"/>
      <w:pPr>
        <w:ind w:left="1440" w:hanging="360"/>
      </w:pPr>
    </w:lvl>
    <w:lvl w:ilvl="2" w:tplc="4F7848F4">
      <w:start w:val="2"/>
      <w:numFmt w:val="decimal"/>
      <w:lvlText w:val="%3."/>
      <w:lvlJc w:val="left"/>
      <w:pPr>
        <w:ind w:left="2340" w:hanging="360"/>
      </w:pPr>
      <w:rPr>
        <w:rFonts w:hint="default"/>
      </w:r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47" w15:restartNumberingAfterBreak="0">
    <w:nsid w:val="649C05E5"/>
    <w:multiLevelType w:val="hybridMultilevel"/>
    <w:tmpl w:val="678E5232"/>
    <w:lvl w:ilvl="0" w:tplc="080A0017">
      <w:start w:val="1"/>
      <w:numFmt w:val="lowerLetter"/>
      <w:lvlText w:val="%1)"/>
      <w:lvlJc w:val="lef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48" w15:restartNumberingAfterBreak="0">
    <w:nsid w:val="64CD6A56"/>
    <w:multiLevelType w:val="hybridMultilevel"/>
    <w:tmpl w:val="3462FAA6"/>
    <w:lvl w:ilvl="0" w:tplc="080A0017">
      <w:start w:val="1"/>
      <w:numFmt w:val="lowerLetter"/>
      <w:lvlText w:val="%1)"/>
      <w:lvlJc w:val="left"/>
      <w:pPr>
        <w:ind w:left="1068" w:hanging="360"/>
      </w:p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249" w15:restartNumberingAfterBreak="0">
    <w:nsid w:val="65275F21"/>
    <w:multiLevelType w:val="hybridMultilevel"/>
    <w:tmpl w:val="FCDAD3FA"/>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0" w15:restartNumberingAfterBreak="0">
    <w:nsid w:val="65471F44"/>
    <w:multiLevelType w:val="hybridMultilevel"/>
    <w:tmpl w:val="7C5AFFD4"/>
    <w:lvl w:ilvl="0" w:tplc="FEC46B6C">
      <w:start w:val="1"/>
      <w:numFmt w:val="lowerLetter"/>
      <w:lvlText w:val="%1)"/>
      <w:lvlJc w:val="left"/>
      <w:pPr>
        <w:ind w:left="720" w:hanging="360"/>
      </w:pPr>
      <w:rPr>
        <w:rFonts w:asciiTheme="minorHAnsi" w:eastAsiaTheme="minorHAnsi" w:hAnsiTheme="minorHAnsi" w:cs="Aria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1" w15:restartNumberingAfterBreak="0">
    <w:nsid w:val="655008AD"/>
    <w:multiLevelType w:val="hybridMultilevel"/>
    <w:tmpl w:val="17E882AA"/>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2" w15:restartNumberingAfterBreak="0">
    <w:nsid w:val="65B76571"/>
    <w:multiLevelType w:val="hybridMultilevel"/>
    <w:tmpl w:val="C596C2C4"/>
    <w:lvl w:ilvl="0" w:tplc="080A0019">
      <w:start w:val="1"/>
      <w:numFmt w:val="lowerLetter"/>
      <w:lvlText w:val="%1."/>
      <w:lvlJc w:val="left"/>
      <w:pPr>
        <w:ind w:left="720" w:hanging="360"/>
      </w:pPr>
    </w:lvl>
    <w:lvl w:ilvl="1" w:tplc="080A0017">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3" w15:restartNumberingAfterBreak="0">
    <w:nsid w:val="65DC6653"/>
    <w:multiLevelType w:val="hybridMultilevel"/>
    <w:tmpl w:val="968AABAE"/>
    <w:lvl w:ilvl="0" w:tplc="080A0017">
      <w:start w:val="1"/>
      <w:numFmt w:val="lowerLetter"/>
      <w:lvlText w:val="%1)"/>
      <w:lvlJc w:val="left"/>
      <w:pPr>
        <w:ind w:left="1068" w:hanging="360"/>
      </w:pPr>
    </w:lvl>
    <w:lvl w:ilvl="1" w:tplc="080A0019">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254" w15:restartNumberingAfterBreak="0">
    <w:nsid w:val="66616EDB"/>
    <w:multiLevelType w:val="hybridMultilevel"/>
    <w:tmpl w:val="2048E3E8"/>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5" w15:restartNumberingAfterBreak="0">
    <w:nsid w:val="66A34E19"/>
    <w:multiLevelType w:val="hybridMultilevel"/>
    <w:tmpl w:val="C298CD9A"/>
    <w:lvl w:ilvl="0" w:tplc="080A0017">
      <w:start w:val="1"/>
      <w:numFmt w:val="lowerLetter"/>
      <w:lvlText w:val="%1)"/>
      <w:lvlJc w:val="lef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56" w15:restartNumberingAfterBreak="0">
    <w:nsid w:val="66D65AED"/>
    <w:multiLevelType w:val="hybridMultilevel"/>
    <w:tmpl w:val="8638AE80"/>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7" w15:restartNumberingAfterBreak="0">
    <w:nsid w:val="6718577A"/>
    <w:multiLevelType w:val="hybridMultilevel"/>
    <w:tmpl w:val="215C412C"/>
    <w:lvl w:ilvl="0" w:tplc="B08EB290">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8" w15:restartNumberingAfterBreak="0">
    <w:nsid w:val="67834B8C"/>
    <w:multiLevelType w:val="hybridMultilevel"/>
    <w:tmpl w:val="17E882AA"/>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9" w15:restartNumberingAfterBreak="0">
    <w:nsid w:val="68624002"/>
    <w:multiLevelType w:val="hybridMultilevel"/>
    <w:tmpl w:val="EAE4BCC2"/>
    <w:lvl w:ilvl="0" w:tplc="C8E6D5CA">
      <w:start w:val="2"/>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60" w15:restartNumberingAfterBreak="0">
    <w:nsid w:val="688B6B70"/>
    <w:multiLevelType w:val="hybridMultilevel"/>
    <w:tmpl w:val="CCD46E4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61" w15:restartNumberingAfterBreak="0">
    <w:nsid w:val="6A230D5B"/>
    <w:multiLevelType w:val="hybridMultilevel"/>
    <w:tmpl w:val="A3EE523E"/>
    <w:lvl w:ilvl="0" w:tplc="080A0017">
      <w:start w:val="1"/>
      <w:numFmt w:val="lowerLetter"/>
      <w:lvlText w:val="%1)"/>
      <w:lvlJc w:val="left"/>
      <w:pPr>
        <w:ind w:left="720" w:hanging="360"/>
      </w:p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62" w15:restartNumberingAfterBreak="0">
    <w:nsid w:val="6A806F63"/>
    <w:multiLevelType w:val="hybridMultilevel"/>
    <w:tmpl w:val="1B7CAEA6"/>
    <w:lvl w:ilvl="0" w:tplc="080A000F">
      <w:start w:val="2"/>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63" w15:restartNumberingAfterBreak="0">
    <w:nsid w:val="6AA632CD"/>
    <w:multiLevelType w:val="multilevel"/>
    <w:tmpl w:val="9E14E82C"/>
    <w:lvl w:ilvl="0">
      <w:start w:val="2"/>
      <w:numFmt w:val="decimal"/>
      <w:lvlText w:val="%1."/>
      <w:lvlJc w:val="left"/>
      <w:pPr>
        <w:ind w:left="1077" w:hanging="360"/>
      </w:pPr>
      <w:rPr>
        <w:rFonts w:hint="default"/>
      </w:rPr>
    </w:lvl>
    <w:lvl w:ilvl="1">
      <w:start w:val="1"/>
      <w:numFmt w:val="decimal"/>
      <w:isLgl/>
      <w:lvlText w:val="%1.%2"/>
      <w:lvlJc w:val="left"/>
      <w:pPr>
        <w:ind w:left="1077" w:hanging="360"/>
      </w:pPr>
      <w:rPr>
        <w:rFonts w:hint="default"/>
      </w:rPr>
    </w:lvl>
    <w:lvl w:ilvl="2">
      <w:start w:val="1"/>
      <w:numFmt w:val="decimal"/>
      <w:isLgl/>
      <w:lvlText w:val="%1.%2.%3"/>
      <w:lvlJc w:val="left"/>
      <w:pPr>
        <w:ind w:left="1437" w:hanging="720"/>
      </w:pPr>
      <w:rPr>
        <w:rFonts w:hint="default"/>
      </w:rPr>
    </w:lvl>
    <w:lvl w:ilvl="3">
      <w:start w:val="1"/>
      <w:numFmt w:val="decimal"/>
      <w:isLgl/>
      <w:lvlText w:val="%1.%2.%3.%4"/>
      <w:lvlJc w:val="left"/>
      <w:pPr>
        <w:ind w:left="1437" w:hanging="720"/>
      </w:pPr>
      <w:rPr>
        <w:rFonts w:hint="default"/>
      </w:rPr>
    </w:lvl>
    <w:lvl w:ilvl="4">
      <w:start w:val="1"/>
      <w:numFmt w:val="decimal"/>
      <w:isLgl/>
      <w:lvlText w:val="%1.%2.%3.%4.%5"/>
      <w:lvlJc w:val="left"/>
      <w:pPr>
        <w:ind w:left="1797" w:hanging="1080"/>
      </w:pPr>
      <w:rPr>
        <w:rFonts w:hint="default"/>
      </w:rPr>
    </w:lvl>
    <w:lvl w:ilvl="5">
      <w:start w:val="1"/>
      <w:numFmt w:val="decimal"/>
      <w:isLgl/>
      <w:lvlText w:val="%1.%2.%3.%4.%5.%6"/>
      <w:lvlJc w:val="left"/>
      <w:pPr>
        <w:ind w:left="1797" w:hanging="1080"/>
      </w:pPr>
      <w:rPr>
        <w:rFonts w:hint="default"/>
      </w:rPr>
    </w:lvl>
    <w:lvl w:ilvl="6">
      <w:start w:val="1"/>
      <w:numFmt w:val="decimal"/>
      <w:isLgl/>
      <w:lvlText w:val="%1.%2.%3.%4.%5.%6.%7"/>
      <w:lvlJc w:val="left"/>
      <w:pPr>
        <w:ind w:left="2157" w:hanging="1440"/>
      </w:pPr>
      <w:rPr>
        <w:rFonts w:hint="default"/>
      </w:rPr>
    </w:lvl>
    <w:lvl w:ilvl="7">
      <w:start w:val="1"/>
      <w:numFmt w:val="decimal"/>
      <w:isLgl/>
      <w:lvlText w:val="%1.%2.%3.%4.%5.%6.%7.%8"/>
      <w:lvlJc w:val="left"/>
      <w:pPr>
        <w:ind w:left="2157" w:hanging="1440"/>
      </w:pPr>
      <w:rPr>
        <w:rFonts w:hint="default"/>
      </w:rPr>
    </w:lvl>
    <w:lvl w:ilvl="8">
      <w:start w:val="1"/>
      <w:numFmt w:val="decimal"/>
      <w:isLgl/>
      <w:lvlText w:val="%1.%2.%3.%4.%5.%6.%7.%8.%9"/>
      <w:lvlJc w:val="left"/>
      <w:pPr>
        <w:ind w:left="2157" w:hanging="1440"/>
      </w:pPr>
      <w:rPr>
        <w:rFonts w:hint="default"/>
      </w:rPr>
    </w:lvl>
  </w:abstractNum>
  <w:abstractNum w:abstractNumId="264" w15:restartNumberingAfterBreak="0">
    <w:nsid w:val="6B987474"/>
    <w:multiLevelType w:val="hybridMultilevel"/>
    <w:tmpl w:val="BFEA0F9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65" w15:restartNumberingAfterBreak="0">
    <w:nsid w:val="6C555423"/>
    <w:multiLevelType w:val="hybridMultilevel"/>
    <w:tmpl w:val="034E22E0"/>
    <w:lvl w:ilvl="0" w:tplc="080A0017">
      <w:start w:val="1"/>
      <w:numFmt w:val="lowerLetter"/>
      <w:lvlText w:val="%1)"/>
      <w:lvlJc w:val="left"/>
      <w:pPr>
        <w:ind w:left="720" w:hanging="360"/>
      </w:pPr>
      <w:rPr>
        <w:rFont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66" w15:restartNumberingAfterBreak="0">
    <w:nsid w:val="6ED241F1"/>
    <w:multiLevelType w:val="hybridMultilevel"/>
    <w:tmpl w:val="D3340B0A"/>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67" w15:restartNumberingAfterBreak="0">
    <w:nsid w:val="6EFB726C"/>
    <w:multiLevelType w:val="hybridMultilevel"/>
    <w:tmpl w:val="BD840542"/>
    <w:lvl w:ilvl="0" w:tplc="080A0017">
      <w:start w:val="1"/>
      <w:numFmt w:val="lowerLetter"/>
      <w:lvlText w:val="%1)"/>
      <w:lvlJc w:val="lef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268" w15:restartNumberingAfterBreak="0">
    <w:nsid w:val="6F240F03"/>
    <w:multiLevelType w:val="hybridMultilevel"/>
    <w:tmpl w:val="45D09F98"/>
    <w:lvl w:ilvl="0" w:tplc="080A0017">
      <w:start w:val="1"/>
      <w:numFmt w:val="lowerLetter"/>
      <w:lvlText w:val="%1)"/>
      <w:lvlJc w:val="left"/>
      <w:pPr>
        <w:ind w:left="1637"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69" w15:restartNumberingAfterBreak="0">
    <w:nsid w:val="6F7D6680"/>
    <w:multiLevelType w:val="hybridMultilevel"/>
    <w:tmpl w:val="A89252B0"/>
    <w:lvl w:ilvl="0" w:tplc="13E21FFA">
      <w:start w:val="1"/>
      <w:numFmt w:val="decimal"/>
      <w:lvlText w:val="%1."/>
      <w:lvlJc w:val="left"/>
      <w:pPr>
        <w:ind w:left="1440" w:hanging="360"/>
      </w:pPr>
      <w:rPr>
        <w:rFonts w:hint="default"/>
      </w:rPr>
    </w:lvl>
    <w:lvl w:ilvl="1" w:tplc="F32C9624">
      <w:start w:val="1"/>
      <w:numFmt w:val="lowerLetter"/>
      <w:lvlText w:val="%2)"/>
      <w:lvlJc w:val="left"/>
      <w:pPr>
        <w:ind w:left="786" w:hanging="360"/>
      </w:pPr>
      <w:rPr>
        <w:rFonts w:hint="default"/>
      </w:r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270" w15:restartNumberingAfterBreak="0">
    <w:nsid w:val="71BB6229"/>
    <w:multiLevelType w:val="hybridMultilevel"/>
    <w:tmpl w:val="71707002"/>
    <w:lvl w:ilvl="0" w:tplc="080A0001">
      <w:start w:val="1"/>
      <w:numFmt w:val="bullet"/>
      <w:lvlText w:val=""/>
      <w:lvlJc w:val="left"/>
      <w:pPr>
        <w:ind w:left="720" w:hanging="360"/>
      </w:pPr>
      <w:rPr>
        <w:rFonts w:ascii="Symbol" w:hAnsi="Symbol" w:hint="default"/>
      </w:rPr>
    </w:lvl>
    <w:lvl w:ilvl="1" w:tplc="062415E6">
      <w:start w:val="1"/>
      <w:numFmt w:val="bullet"/>
      <w:lvlText w:val="­"/>
      <w:lvlJc w:val="left"/>
      <w:pPr>
        <w:ind w:left="1440" w:hanging="360"/>
      </w:pPr>
      <w:rPr>
        <w:rFonts w:ascii="Courier New" w:hAnsi="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71" w15:restartNumberingAfterBreak="0">
    <w:nsid w:val="71E81750"/>
    <w:multiLevelType w:val="hybridMultilevel"/>
    <w:tmpl w:val="20A25090"/>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72" w15:restartNumberingAfterBreak="0">
    <w:nsid w:val="72403F0B"/>
    <w:multiLevelType w:val="hybridMultilevel"/>
    <w:tmpl w:val="376A3718"/>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73" w15:restartNumberingAfterBreak="0">
    <w:nsid w:val="730F572F"/>
    <w:multiLevelType w:val="hybridMultilevel"/>
    <w:tmpl w:val="5AE0B81A"/>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74" w15:restartNumberingAfterBreak="0">
    <w:nsid w:val="736D79C2"/>
    <w:multiLevelType w:val="hybridMultilevel"/>
    <w:tmpl w:val="D500142A"/>
    <w:lvl w:ilvl="0" w:tplc="F2BEEEAC">
      <w:start w:val="1"/>
      <w:numFmt w:val="decimal"/>
      <w:lvlText w:val="%1."/>
      <w:lvlJc w:val="left"/>
      <w:pPr>
        <w:ind w:left="107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75" w15:restartNumberingAfterBreak="0">
    <w:nsid w:val="73764654"/>
    <w:multiLevelType w:val="multilevel"/>
    <w:tmpl w:val="97D202B4"/>
    <w:lvl w:ilvl="0">
      <w:start w:val="2"/>
      <w:numFmt w:val="decimal"/>
      <w:lvlText w:val="%1."/>
      <w:lvlJc w:val="left"/>
      <w:pPr>
        <w:ind w:left="108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276" w15:restartNumberingAfterBreak="0">
    <w:nsid w:val="74344AD9"/>
    <w:multiLevelType w:val="hybridMultilevel"/>
    <w:tmpl w:val="6E8E9BF2"/>
    <w:lvl w:ilvl="0" w:tplc="146028D4">
      <w:start w:val="1"/>
      <w:numFmt w:val="lowerLetter"/>
      <w:lvlText w:val="%1)"/>
      <w:lvlJc w:val="left"/>
      <w:pPr>
        <w:ind w:left="1211" w:hanging="360"/>
      </w:pPr>
      <w:rPr>
        <w:rFonts w:asciiTheme="minorHAnsi" w:eastAsiaTheme="minorHAnsi" w:hAnsiTheme="minorHAnsi" w:cs="Arial" w:hint="default"/>
        <w:sz w:val="22"/>
        <w:szCs w:val="22"/>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77" w15:restartNumberingAfterBreak="0">
    <w:nsid w:val="74A80F55"/>
    <w:multiLevelType w:val="multilevel"/>
    <w:tmpl w:val="AA448A68"/>
    <w:lvl w:ilvl="0">
      <w:start w:val="1"/>
      <w:numFmt w:val="lowerLetter"/>
      <w:lvlText w:val="%1)"/>
      <w:lvlJc w:val="left"/>
      <w:pPr>
        <w:ind w:left="720" w:hanging="360"/>
      </w:pPr>
      <w:rPr>
        <w:rFonts w:hint="default"/>
        <w:lang w:val="es-MX"/>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278" w15:restartNumberingAfterBreak="0">
    <w:nsid w:val="74D85F03"/>
    <w:multiLevelType w:val="hybridMultilevel"/>
    <w:tmpl w:val="45949C34"/>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79" w15:restartNumberingAfterBreak="0">
    <w:nsid w:val="74EB2AFA"/>
    <w:multiLevelType w:val="hybridMultilevel"/>
    <w:tmpl w:val="A89252B0"/>
    <w:lvl w:ilvl="0" w:tplc="13E21FFA">
      <w:start w:val="1"/>
      <w:numFmt w:val="decimal"/>
      <w:lvlText w:val="%1."/>
      <w:lvlJc w:val="left"/>
      <w:pPr>
        <w:ind w:left="1440" w:hanging="360"/>
      </w:pPr>
      <w:rPr>
        <w:rFonts w:hint="default"/>
      </w:rPr>
    </w:lvl>
    <w:lvl w:ilvl="1" w:tplc="F32C9624">
      <w:start w:val="1"/>
      <w:numFmt w:val="lowerLetter"/>
      <w:lvlText w:val="%2)"/>
      <w:lvlJc w:val="left"/>
      <w:pPr>
        <w:ind w:left="2160" w:hanging="360"/>
      </w:pPr>
      <w:rPr>
        <w:rFonts w:hint="default"/>
      </w:r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280" w15:restartNumberingAfterBreak="0">
    <w:nsid w:val="750E65AF"/>
    <w:multiLevelType w:val="hybridMultilevel"/>
    <w:tmpl w:val="59C2C694"/>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81" w15:restartNumberingAfterBreak="0">
    <w:nsid w:val="752268D7"/>
    <w:multiLevelType w:val="hybridMultilevel"/>
    <w:tmpl w:val="7ED063B4"/>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82" w15:restartNumberingAfterBreak="0">
    <w:nsid w:val="768A52B5"/>
    <w:multiLevelType w:val="hybridMultilevel"/>
    <w:tmpl w:val="599640FC"/>
    <w:lvl w:ilvl="0" w:tplc="080A0017">
      <w:start w:val="1"/>
      <w:numFmt w:val="lowerLetter"/>
      <w:lvlText w:val="%1)"/>
      <w:lvlJc w:val="left"/>
      <w:pPr>
        <w:ind w:left="360" w:hanging="360"/>
      </w:p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283" w15:restartNumberingAfterBreak="0">
    <w:nsid w:val="7698001D"/>
    <w:multiLevelType w:val="hybridMultilevel"/>
    <w:tmpl w:val="017436CA"/>
    <w:lvl w:ilvl="0" w:tplc="080A0017">
      <w:start w:val="1"/>
      <w:numFmt w:val="lowerLetter"/>
      <w:lvlText w:val="%1)"/>
      <w:lvlJc w:val="lef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284" w15:restartNumberingAfterBreak="0">
    <w:nsid w:val="76FB5C44"/>
    <w:multiLevelType w:val="hybridMultilevel"/>
    <w:tmpl w:val="E6609CFA"/>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85" w15:restartNumberingAfterBreak="0">
    <w:nsid w:val="770961A2"/>
    <w:multiLevelType w:val="hybridMultilevel"/>
    <w:tmpl w:val="7C4C068E"/>
    <w:lvl w:ilvl="0" w:tplc="F03CD6B2">
      <w:start w:val="1"/>
      <w:numFmt w:val="decimal"/>
      <w:lvlText w:val="%1."/>
      <w:lvlJc w:val="left"/>
      <w:pPr>
        <w:ind w:left="2340" w:hanging="360"/>
      </w:pPr>
      <w:rPr>
        <w:rFonts w:hint="default"/>
      </w:rPr>
    </w:lvl>
    <w:lvl w:ilvl="1" w:tplc="080A0019" w:tentative="1">
      <w:start w:val="1"/>
      <w:numFmt w:val="lowerLetter"/>
      <w:lvlText w:val="%2."/>
      <w:lvlJc w:val="left"/>
      <w:pPr>
        <w:ind w:left="1440" w:hanging="360"/>
      </w:pPr>
    </w:lvl>
    <w:lvl w:ilvl="2" w:tplc="080A001B">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86" w15:restartNumberingAfterBreak="0">
    <w:nsid w:val="77857166"/>
    <w:multiLevelType w:val="hybridMultilevel"/>
    <w:tmpl w:val="6C5C6074"/>
    <w:lvl w:ilvl="0" w:tplc="080A0017">
      <w:start w:val="1"/>
      <w:numFmt w:val="lowerLetter"/>
      <w:lvlText w:val="%1)"/>
      <w:lvlJc w:val="lef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87" w15:restartNumberingAfterBreak="0">
    <w:nsid w:val="77E138B8"/>
    <w:multiLevelType w:val="hybridMultilevel"/>
    <w:tmpl w:val="30DCB828"/>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88" w15:restartNumberingAfterBreak="0">
    <w:nsid w:val="782F7007"/>
    <w:multiLevelType w:val="hybridMultilevel"/>
    <w:tmpl w:val="6C30F8A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89" w15:restartNumberingAfterBreak="0">
    <w:nsid w:val="78511BE7"/>
    <w:multiLevelType w:val="hybridMultilevel"/>
    <w:tmpl w:val="44840D5E"/>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90" w15:restartNumberingAfterBreak="0">
    <w:nsid w:val="79A928C3"/>
    <w:multiLevelType w:val="hybridMultilevel"/>
    <w:tmpl w:val="F5F668DC"/>
    <w:lvl w:ilvl="0" w:tplc="080A000F">
      <w:start w:val="2"/>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91" w15:restartNumberingAfterBreak="0">
    <w:nsid w:val="7A794DCF"/>
    <w:multiLevelType w:val="hybridMultilevel"/>
    <w:tmpl w:val="A3EE523E"/>
    <w:lvl w:ilvl="0" w:tplc="080A0017">
      <w:start w:val="1"/>
      <w:numFmt w:val="lowerLetter"/>
      <w:lvlText w:val="%1)"/>
      <w:lvlJc w:val="left"/>
      <w:pPr>
        <w:ind w:left="720" w:hanging="360"/>
      </w:p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92" w15:restartNumberingAfterBreak="0">
    <w:nsid w:val="7A86324A"/>
    <w:multiLevelType w:val="hybridMultilevel"/>
    <w:tmpl w:val="E080191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93" w15:restartNumberingAfterBreak="0">
    <w:nsid w:val="7AC0600B"/>
    <w:multiLevelType w:val="hybridMultilevel"/>
    <w:tmpl w:val="CA2EC22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94" w15:restartNumberingAfterBreak="0">
    <w:nsid w:val="7B960CF2"/>
    <w:multiLevelType w:val="hybridMultilevel"/>
    <w:tmpl w:val="889C2C34"/>
    <w:lvl w:ilvl="0" w:tplc="080A0017">
      <w:start w:val="1"/>
      <w:numFmt w:val="lowerLetter"/>
      <w:lvlText w:val="%1)"/>
      <w:lvlJc w:val="left"/>
      <w:pPr>
        <w:ind w:left="720" w:hanging="360"/>
      </w:pPr>
    </w:lvl>
    <w:lvl w:ilvl="1" w:tplc="080A0019">
      <w:start w:val="1"/>
      <w:numFmt w:val="lowerLetter"/>
      <w:lvlText w:val="%2."/>
      <w:lvlJc w:val="left"/>
      <w:pPr>
        <w:ind w:left="1440" w:hanging="360"/>
      </w:pPr>
    </w:lvl>
    <w:lvl w:ilvl="2" w:tplc="42947B52">
      <w:start w:val="1"/>
      <w:numFmt w:val="decimal"/>
      <w:lvlText w:val="%3."/>
      <w:lvlJc w:val="left"/>
      <w:pPr>
        <w:ind w:left="2340" w:hanging="360"/>
      </w:pPr>
      <w:rPr>
        <w:rFonts w:hint="default"/>
      </w:r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95" w15:restartNumberingAfterBreak="0">
    <w:nsid w:val="7BCF01D6"/>
    <w:multiLevelType w:val="hybridMultilevel"/>
    <w:tmpl w:val="307C83F2"/>
    <w:lvl w:ilvl="0" w:tplc="080A0017">
      <w:start w:val="1"/>
      <w:numFmt w:val="lowerLetter"/>
      <w:lvlText w:val="%1)"/>
      <w:lvlJc w:val="left"/>
      <w:pPr>
        <w:ind w:left="1004" w:hanging="360"/>
      </w:pPr>
    </w:lvl>
    <w:lvl w:ilvl="1" w:tplc="080A0019" w:tentative="1">
      <w:start w:val="1"/>
      <w:numFmt w:val="lowerLetter"/>
      <w:lvlText w:val="%2."/>
      <w:lvlJc w:val="left"/>
      <w:pPr>
        <w:ind w:left="1724" w:hanging="360"/>
      </w:pPr>
    </w:lvl>
    <w:lvl w:ilvl="2" w:tplc="080A001B" w:tentative="1">
      <w:start w:val="1"/>
      <w:numFmt w:val="lowerRoman"/>
      <w:lvlText w:val="%3."/>
      <w:lvlJc w:val="right"/>
      <w:pPr>
        <w:ind w:left="2444" w:hanging="180"/>
      </w:pPr>
    </w:lvl>
    <w:lvl w:ilvl="3" w:tplc="080A000F" w:tentative="1">
      <w:start w:val="1"/>
      <w:numFmt w:val="decimal"/>
      <w:lvlText w:val="%4."/>
      <w:lvlJc w:val="left"/>
      <w:pPr>
        <w:ind w:left="3164" w:hanging="360"/>
      </w:pPr>
    </w:lvl>
    <w:lvl w:ilvl="4" w:tplc="080A0019" w:tentative="1">
      <w:start w:val="1"/>
      <w:numFmt w:val="lowerLetter"/>
      <w:lvlText w:val="%5."/>
      <w:lvlJc w:val="left"/>
      <w:pPr>
        <w:ind w:left="3884" w:hanging="360"/>
      </w:pPr>
    </w:lvl>
    <w:lvl w:ilvl="5" w:tplc="080A001B" w:tentative="1">
      <w:start w:val="1"/>
      <w:numFmt w:val="lowerRoman"/>
      <w:lvlText w:val="%6."/>
      <w:lvlJc w:val="right"/>
      <w:pPr>
        <w:ind w:left="4604" w:hanging="180"/>
      </w:pPr>
    </w:lvl>
    <w:lvl w:ilvl="6" w:tplc="080A000F" w:tentative="1">
      <w:start w:val="1"/>
      <w:numFmt w:val="decimal"/>
      <w:lvlText w:val="%7."/>
      <w:lvlJc w:val="left"/>
      <w:pPr>
        <w:ind w:left="5324" w:hanging="360"/>
      </w:pPr>
    </w:lvl>
    <w:lvl w:ilvl="7" w:tplc="080A0019" w:tentative="1">
      <w:start w:val="1"/>
      <w:numFmt w:val="lowerLetter"/>
      <w:lvlText w:val="%8."/>
      <w:lvlJc w:val="left"/>
      <w:pPr>
        <w:ind w:left="6044" w:hanging="360"/>
      </w:pPr>
    </w:lvl>
    <w:lvl w:ilvl="8" w:tplc="080A001B" w:tentative="1">
      <w:start w:val="1"/>
      <w:numFmt w:val="lowerRoman"/>
      <w:lvlText w:val="%9."/>
      <w:lvlJc w:val="right"/>
      <w:pPr>
        <w:ind w:left="6764" w:hanging="180"/>
      </w:pPr>
    </w:lvl>
  </w:abstractNum>
  <w:abstractNum w:abstractNumId="296" w15:restartNumberingAfterBreak="0">
    <w:nsid w:val="7BDC6956"/>
    <w:multiLevelType w:val="hybridMultilevel"/>
    <w:tmpl w:val="A6A0D27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97" w15:restartNumberingAfterBreak="0">
    <w:nsid w:val="7C202B1B"/>
    <w:multiLevelType w:val="hybridMultilevel"/>
    <w:tmpl w:val="C7BAAD5E"/>
    <w:lvl w:ilvl="0" w:tplc="7BAE517C">
      <w:start w:val="1"/>
      <w:numFmt w:val="lowerLetter"/>
      <w:lvlText w:val="%1)"/>
      <w:lvlJc w:val="left"/>
      <w:pPr>
        <w:ind w:left="720" w:hanging="360"/>
      </w:pPr>
      <w:rPr>
        <w:rFonts w:asciiTheme="minorHAnsi" w:eastAsiaTheme="minorHAnsi" w:hAnsiTheme="minorHAnsi" w:cs="Arial" w:hint="default"/>
        <w:sz w:val="22"/>
        <w:szCs w:val="22"/>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98" w15:restartNumberingAfterBreak="0">
    <w:nsid w:val="7C2E54F6"/>
    <w:multiLevelType w:val="hybridMultilevel"/>
    <w:tmpl w:val="2DB031FC"/>
    <w:lvl w:ilvl="0" w:tplc="080A0017">
      <w:start w:val="1"/>
      <w:numFmt w:val="lowerLetter"/>
      <w:lvlText w:val="%1)"/>
      <w:lvlJc w:val="left"/>
      <w:pPr>
        <w:ind w:left="1080" w:hanging="360"/>
      </w:pPr>
    </w:lvl>
    <w:lvl w:ilvl="1" w:tplc="080A0019">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99" w15:restartNumberingAfterBreak="0">
    <w:nsid w:val="7CA943C6"/>
    <w:multiLevelType w:val="hybridMultilevel"/>
    <w:tmpl w:val="A3EE523E"/>
    <w:lvl w:ilvl="0" w:tplc="080A0017">
      <w:start w:val="1"/>
      <w:numFmt w:val="lowerLetter"/>
      <w:lvlText w:val="%1)"/>
      <w:lvlJc w:val="left"/>
      <w:pPr>
        <w:ind w:left="720" w:hanging="360"/>
      </w:p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00" w15:restartNumberingAfterBreak="0">
    <w:nsid w:val="7CEA691A"/>
    <w:multiLevelType w:val="hybridMultilevel"/>
    <w:tmpl w:val="BE2C2C60"/>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01" w15:restartNumberingAfterBreak="0">
    <w:nsid w:val="7D241DBA"/>
    <w:multiLevelType w:val="hybridMultilevel"/>
    <w:tmpl w:val="C76AC404"/>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02" w15:restartNumberingAfterBreak="0">
    <w:nsid w:val="7D627109"/>
    <w:multiLevelType w:val="hybridMultilevel"/>
    <w:tmpl w:val="6BFAC1DC"/>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03" w15:restartNumberingAfterBreak="0">
    <w:nsid w:val="7D934189"/>
    <w:multiLevelType w:val="hybridMultilevel"/>
    <w:tmpl w:val="D51E9EF0"/>
    <w:lvl w:ilvl="0" w:tplc="080A0017">
      <w:start w:val="1"/>
      <w:numFmt w:val="lowerLetter"/>
      <w:lvlText w:val="%1)"/>
      <w:lvlJc w:val="left"/>
      <w:pPr>
        <w:ind w:left="720" w:hanging="360"/>
      </w:pPr>
    </w:lvl>
    <w:lvl w:ilvl="1" w:tplc="080A0017">
      <w:start w:val="1"/>
      <w:numFmt w:val="lowerLetter"/>
      <w:lvlText w:val="%2)"/>
      <w:lvlJc w:val="left"/>
      <w:pPr>
        <w:ind w:left="1440" w:hanging="360"/>
      </w:pPr>
    </w:lvl>
    <w:lvl w:ilvl="2" w:tplc="080A001B">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04" w15:restartNumberingAfterBreak="0">
    <w:nsid w:val="7DE16EA5"/>
    <w:multiLevelType w:val="hybridMultilevel"/>
    <w:tmpl w:val="AF68C416"/>
    <w:lvl w:ilvl="0" w:tplc="080A0017">
      <w:start w:val="1"/>
      <w:numFmt w:val="lowerLetter"/>
      <w:lvlText w:val="%1)"/>
      <w:lvlJc w:val="left"/>
      <w:pPr>
        <w:ind w:left="360" w:hanging="360"/>
      </w:p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305" w15:restartNumberingAfterBreak="0">
    <w:nsid w:val="7E14284D"/>
    <w:multiLevelType w:val="multilevel"/>
    <w:tmpl w:val="4134B46E"/>
    <w:lvl w:ilvl="0">
      <w:start w:val="1"/>
      <w:numFmt w:val="decimal"/>
      <w:lvlText w:val="%1."/>
      <w:lvlJc w:val="left"/>
      <w:pPr>
        <w:ind w:left="360" w:hanging="360"/>
      </w:pPr>
      <w:rPr>
        <w:rFonts w:hint="default"/>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306" w15:restartNumberingAfterBreak="0">
    <w:nsid w:val="7F094F5F"/>
    <w:multiLevelType w:val="hybridMultilevel"/>
    <w:tmpl w:val="FCDAD3FA"/>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07" w15:restartNumberingAfterBreak="0">
    <w:nsid w:val="7F942635"/>
    <w:multiLevelType w:val="hybridMultilevel"/>
    <w:tmpl w:val="0FDCEE5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08" w15:restartNumberingAfterBreak="0">
    <w:nsid w:val="7FCD3A3C"/>
    <w:multiLevelType w:val="hybridMultilevel"/>
    <w:tmpl w:val="BBA07CC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09" w15:restartNumberingAfterBreak="0">
    <w:nsid w:val="7FCE682F"/>
    <w:multiLevelType w:val="hybridMultilevel"/>
    <w:tmpl w:val="45949C34"/>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58"/>
  </w:num>
  <w:num w:numId="2">
    <w:abstractNumId w:val="89"/>
  </w:num>
  <w:num w:numId="3">
    <w:abstractNumId w:val="104"/>
  </w:num>
  <w:num w:numId="4">
    <w:abstractNumId w:val="53"/>
  </w:num>
  <w:num w:numId="5">
    <w:abstractNumId w:val="44"/>
  </w:num>
  <w:num w:numId="6">
    <w:abstractNumId w:val="101"/>
  </w:num>
  <w:num w:numId="7">
    <w:abstractNumId w:val="165"/>
  </w:num>
  <w:num w:numId="8">
    <w:abstractNumId w:val="112"/>
  </w:num>
  <w:num w:numId="9">
    <w:abstractNumId w:val="127"/>
  </w:num>
  <w:num w:numId="10">
    <w:abstractNumId w:val="195"/>
  </w:num>
  <w:num w:numId="11">
    <w:abstractNumId w:val="254"/>
  </w:num>
  <w:num w:numId="12">
    <w:abstractNumId w:val="267"/>
  </w:num>
  <w:num w:numId="13">
    <w:abstractNumId w:val="150"/>
  </w:num>
  <w:num w:numId="14">
    <w:abstractNumId w:val="33"/>
  </w:num>
  <w:num w:numId="15">
    <w:abstractNumId w:val="125"/>
  </w:num>
  <w:num w:numId="16">
    <w:abstractNumId w:val="109"/>
  </w:num>
  <w:num w:numId="17">
    <w:abstractNumId w:val="225"/>
  </w:num>
  <w:num w:numId="18">
    <w:abstractNumId w:val="221"/>
  </w:num>
  <w:num w:numId="19">
    <w:abstractNumId w:val="174"/>
  </w:num>
  <w:num w:numId="20">
    <w:abstractNumId w:val="6"/>
  </w:num>
  <w:num w:numId="21">
    <w:abstractNumId w:val="86"/>
  </w:num>
  <w:num w:numId="22">
    <w:abstractNumId w:val="67"/>
  </w:num>
  <w:num w:numId="23">
    <w:abstractNumId w:val="51"/>
  </w:num>
  <w:num w:numId="24">
    <w:abstractNumId w:val="4"/>
  </w:num>
  <w:num w:numId="25">
    <w:abstractNumId w:val="260"/>
  </w:num>
  <w:num w:numId="26">
    <w:abstractNumId w:val="154"/>
  </w:num>
  <w:num w:numId="27">
    <w:abstractNumId w:val="36"/>
  </w:num>
  <w:num w:numId="28">
    <w:abstractNumId w:val="108"/>
  </w:num>
  <w:num w:numId="29">
    <w:abstractNumId w:val="202"/>
  </w:num>
  <w:num w:numId="30">
    <w:abstractNumId w:val="46"/>
  </w:num>
  <w:num w:numId="31">
    <w:abstractNumId w:val="302"/>
  </w:num>
  <w:num w:numId="32">
    <w:abstractNumId w:val="7"/>
  </w:num>
  <w:num w:numId="33">
    <w:abstractNumId w:val="31"/>
  </w:num>
  <w:num w:numId="34">
    <w:abstractNumId w:val="220"/>
  </w:num>
  <w:num w:numId="35">
    <w:abstractNumId w:val="268"/>
  </w:num>
  <w:num w:numId="36">
    <w:abstractNumId w:val="81"/>
  </w:num>
  <w:num w:numId="37">
    <w:abstractNumId w:val="5"/>
  </w:num>
  <w:num w:numId="38">
    <w:abstractNumId w:val="187"/>
  </w:num>
  <w:num w:numId="39">
    <w:abstractNumId w:val="45"/>
  </w:num>
  <w:num w:numId="40">
    <w:abstractNumId w:val="12"/>
  </w:num>
  <w:num w:numId="41">
    <w:abstractNumId w:val="80"/>
  </w:num>
  <w:num w:numId="42">
    <w:abstractNumId w:val="188"/>
  </w:num>
  <w:num w:numId="43">
    <w:abstractNumId w:val="65"/>
  </w:num>
  <w:num w:numId="44">
    <w:abstractNumId w:val="239"/>
  </w:num>
  <w:num w:numId="45">
    <w:abstractNumId w:val="69"/>
  </w:num>
  <w:num w:numId="46">
    <w:abstractNumId w:val="181"/>
  </w:num>
  <w:num w:numId="47">
    <w:abstractNumId w:val="102"/>
  </w:num>
  <w:num w:numId="48">
    <w:abstractNumId w:val="116"/>
  </w:num>
  <w:num w:numId="49">
    <w:abstractNumId w:val="8"/>
  </w:num>
  <w:num w:numId="50">
    <w:abstractNumId w:val="71"/>
  </w:num>
  <w:num w:numId="51">
    <w:abstractNumId w:val="290"/>
  </w:num>
  <w:num w:numId="52">
    <w:abstractNumId w:val="18"/>
  </w:num>
  <w:num w:numId="53">
    <w:abstractNumId w:val="307"/>
  </w:num>
  <w:num w:numId="54">
    <w:abstractNumId w:val="286"/>
  </w:num>
  <w:num w:numId="55">
    <w:abstractNumId w:val="296"/>
  </w:num>
  <w:num w:numId="56">
    <w:abstractNumId w:val="118"/>
  </w:num>
  <w:num w:numId="57">
    <w:abstractNumId w:val="298"/>
  </w:num>
  <w:num w:numId="58">
    <w:abstractNumId w:val="262"/>
  </w:num>
  <w:num w:numId="59">
    <w:abstractNumId w:val="70"/>
  </w:num>
  <w:num w:numId="60">
    <w:abstractNumId w:val="114"/>
  </w:num>
  <w:num w:numId="61">
    <w:abstractNumId w:val="230"/>
  </w:num>
  <w:num w:numId="62">
    <w:abstractNumId w:val="300"/>
  </w:num>
  <w:num w:numId="63">
    <w:abstractNumId w:val="184"/>
  </w:num>
  <w:num w:numId="64">
    <w:abstractNumId w:val="14"/>
  </w:num>
  <w:num w:numId="65">
    <w:abstractNumId w:val="110"/>
  </w:num>
  <w:num w:numId="66">
    <w:abstractNumId w:val="38"/>
  </w:num>
  <w:num w:numId="67">
    <w:abstractNumId w:val="189"/>
  </w:num>
  <w:num w:numId="68">
    <w:abstractNumId w:val="68"/>
  </w:num>
  <w:num w:numId="69">
    <w:abstractNumId w:val="275"/>
  </w:num>
  <w:num w:numId="70">
    <w:abstractNumId w:val="204"/>
  </w:num>
  <w:num w:numId="71">
    <w:abstractNumId w:val="264"/>
  </w:num>
  <w:num w:numId="72">
    <w:abstractNumId w:val="55"/>
  </w:num>
  <w:num w:numId="73">
    <w:abstractNumId w:val="97"/>
  </w:num>
  <w:num w:numId="74">
    <w:abstractNumId w:val="228"/>
  </w:num>
  <w:num w:numId="75">
    <w:abstractNumId w:val="236"/>
  </w:num>
  <w:num w:numId="76">
    <w:abstractNumId w:val="289"/>
  </w:num>
  <w:num w:numId="77">
    <w:abstractNumId w:val="153"/>
  </w:num>
  <w:num w:numId="78">
    <w:abstractNumId w:val="27"/>
  </w:num>
  <w:num w:numId="79">
    <w:abstractNumId w:val="160"/>
  </w:num>
  <w:num w:numId="80">
    <w:abstractNumId w:val="94"/>
  </w:num>
  <w:num w:numId="81">
    <w:abstractNumId w:val="212"/>
  </w:num>
  <w:num w:numId="82">
    <w:abstractNumId w:val="197"/>
  </w:num>
  <w:num w:numId="83">
    <w:abstractNumId w:val="15"/>
  </w:num>
  <w:num w:numId="84">
    <w:abstractNumId w:val="148"/>
  </w:num>
  <w:num w:numId="85">
    <w:abstractNumId w:val="186"/>
  </w:num>
  <w:num w:numId="86">
    <w:abstractNumId w:val="227"/>
  </w:num>
  <w:num w:numId="87">
    <w:abstractNumId w:val="287"/>
  </w:num>
  <w:num w:numId="88">
    <w:abstractNumId w:val="223"/>
  </w:num>
  <w:num w:numId="89">
    <w:abstractNumId w:val="172"/>
  </w:num>
  <w:num w:numId="90">
    <w:abstractNumId w:val="194"/>
  </w:num>
  <w:num w:numId="91">
    <w:abstractNumId w:val="145"/>
  </w:num>
  <w:num w:numId="92">
    <w:abstractNumId w:val="274"/>
  </w:num>
  <w:num w:numId="93">
    <w:abstractNumId w:val="98"/>
  </w:num>
  <w:num w:numId="94">
    <w:abstractNumId w:val="62"/>
  </w:num>
  <w:num w:numId="95">
    <w:abstractNumId w:val="243"/>
  </w:num>
  <w:num w:numId="96">
    <w:abstractNumId w:val="59"/>
  </w:num>
  <w:num w:numId="97">
    <w:abstractNumId w:val="30"/>
  </w:num>
  <w:num w:numId="98">
    <w:abstractNumId w:val="171"/>
  </w:num>
  <w:num w:numId="99">
    <w:abstractNumId w:val="43"/>
  </w:num>
  <w:num w:numId="100">
    <w:abstractNumId w:val="84"/>
  </w:num>
  <w:num w:numId="101">
    <w:abstractNumId w:val="253"/>
  </w:num>
  <w:num w:numId="102">
    <w:abstractNumId w:val="190"/>
  </w:num>
  <w:num w:numId="103">
    <w:abstractNumId w:val="248"/>
  </w:num>
  <w:num w:numId="104">
    <w:abstractNumId w:val="216"/>
  </w:num>
  <w:num w:numId="105">
    <w:abstractNumId w:val="143"/>
  </w:num>
  <w:num w:numId="106">
    <w:abstractNumId w:val="215"/>
  </w:num>
  <w:num w:numId="107">
    <w:abstractNumId w:val="183"/>
  </w:num>
  <w:num w:numId="108">
    <w:abstractNumId w:val="90"/>
  </w:num>
  <w:num w:numId="109">
    <w:abstractNumId w:val="56"/>
  </w:num>
  <w:num w:numId="110">
    <w:abstractNumId w:val="85"/>
  </w:num>
  <w:num w:numId="111">
    <w:abstractNumId w:val="20"/>
  </w:num>
  <w:num w:numId="112">
    <w:abstractNumId w:val="75"/>
  </w:num>
  <w:num w:numId="113">
    <w:abstractNumId w:val="276"/>
  </w:num>
  <w:num w:numId="114">
    <w:abstractNumId w:val="206"/>
  </w:num>
  <w:num w:numId="115">
    <w:abstractNumId w:val="219"/>
  </w:num>
  <w:num w:numId="116">
    <w:abstractNumId w:val="250"/>
  </w:num>
  <w:num w:numId="117">
    <w:abstractNumId w:val="78"/>
  </w:num>
  <w:num w:numId="118">
    <w:abstractNumId w:val="297"/>
  </w:num>
  <w:num w:numId="119">
    <w:abstractNumId w:val="232"/>
  </w:num>
  <w:num w:numId="120">
    <w:abstractNumId w:val="147"/>
  </w:num>
  <w:num w:numId="121">
    <w:abstractNumId w:val="240"/>
  </w:num>
  <w:num w:numId="122">
    <w:abstractNumId w:val="284"/>
  </w:num>
  <w:num w:numId="123">
    <w:abstractNumId w:val="120"/>
  </w:num>
  <w:num w:numId="124">
    <w:abstractNumId w:val="200"/>
  </w:num>
  <w:num w:numId="125">
    <w:abstractNumId w:val="191"/>
  </w:num>
  <w:num w:numId="126">
    <w:abstractNumId w:val="285"/>
  </w:num>
  <w:num w:numId="127">
    <w:abstractNumId w:val="256"/>
  </w:num>
  <w:num w:numId="128">
    <w:abstractNumId w:val="246"/>
  </w:num>
  <w:num w:numId="129">
    <w:abstractNumId w:val="96"/>
  </w:num>
  <w:num w:numId="130">
    <w:abstractNumId w:val="138"/>
  </w:num>
  <w:num w:numId="131">
    <w:abstractNumId w:val="124"/>
  </w:num>
  <w:num w:numId="132">
    <w:abstractNumId w:val="222"/>
  </w:num>
  <w:num w:numId="133">
    <w:abstractNumId w:val="185"/>
  </w:num>
  <w:num w:numId="134">
    <w:abstractNumId w:val="142"/>
  </w:num>
  <w:num w:numId="135">
    <w:abstractNumId w:val="42"/>
  </w:num>
  <w:num w:numId="136">
    <w:abstractNumId w:val="144"/>
  </w:num>
  <w:num w:numId="137">
    <w:abstractNumId w:val="158"/>
  </w:num>
  <w:num w:numId="138">
    <w:abstractNumId w:val="167"/>
  </w:num>
  <w:num w:numId="139">
    <w:abstractNumId w:val="208"/>
  </w:num>
  <w:num w:numId="140">
    <w:abstractNumId w:val="242"/>
  </w:num>
  <w:num w:numId="141">
    <w:abstractNumId w:val="19"/>
  </w:num>
  <w:num w:numId="142">
    <w:abstractNumId w:val="247"/>
  </w:num>
  <w:num w:numId="143">
    <w:abstractNumId w:val="255"/>
  </w:num>
  <w:num w:numId="144">
    <w:abstractNumId w:val="77"/>
  </w:num>
  <w:num w:numId="145">
    <w:abstractNumId w:val="52"/>
  </w:num>
  <w:num w:numId="146">
    <w:abstractNumId w:val="209"/>
  </w:num>
  <w:num w:numId="147">
    <w:abstractNumId w:val="155"/>
  </w:num>
  <w:num w:numId="148">
    <w:abstractNumId w:val="66"/>
  </w:num>
  <w:num w:numId="149">
    <w:abstractNumId w:val="103"/>
  </w:num>
  <w:num w:numId="150">
    <w:abstractNumId w:val="73"/>
  </w:num>
  <w:num w:numId="151">
    <w:abstractNumId w:val="23"/>
  </w:num>
  <w:num w:numId="152">
    <w:abstractNumId w:val="35"/>
  </w:num>
  <w:num w:numId="153">
    <w:abstractNumId w:val="133"/>
  </w:num>
  <w:num w:numId="154">
    <w:abstractNumId w:val="0"/>
  </w:num>
  <w:num w:numId="155">
    <w:abstractNumId w:val="64"/>
  </w:num>
  <w:num w:numId="156">
    <w:abstractNumId w:val="100"/>
  </w:num>
  <w:num w:numId="157">
    <w:abstractNumId w:val="41"/>
  </w:num>
  <w:num w:numId="158">
    <w:abstractNumId w:val="288"/>
  </w:num>
  <w:num w:numId="159">
    <w:abstractNumId w:val="107"/>
  </w:num>
  <w:num w:numId="160">
    <w:abstractNumId w:val="28"/>
  </w:num>
  <w:num w:numId="161">
    <w:abstractNumId w:val="224"/>
  </w:num>
  <w:num w:numId="162">
    <w:abstractNumId w:val="263"/>
  </w:num>
  <w:num w:numId="163">
    <w:abstractNumId w:val="3"/>
  </w:num>
  <w:num w:numId="164">
    <w:abstractNumId w:val="177"/>
  </w:num>
  <w:num w:numId="165">
    <w:abstractNumId w:val="22"/>
  </w:num>
  <w:num w:numId="166">
    <w:abstractNumId w:val="173"/>
  </w:num>
  <w:num w:numId="167">
    <w:abstractNumId w:val="164"/>
  </w:num>
  <w:num w:numId="168">
    <w:abstractNumId w:val="10"/>
  </w:num>
  <w:num w:numId="169">
    <w:abstractNumId w:val="308"/>
  </w:num>
  <w:num w:numId="170">
    <w:abstractNumId w:val="249"/>
  </w:num>
  <w:num w:numId="171">
    <w:abstractNumId w:val="82"/>
  </w:num>
  <w:num w:numId="172">
    <w:abstractNumId w:val="139"/>
  </w:num>
  <w:num w:numId="173">
    <w:abstractNumId w:val="2"/>
  </w:num>
  <w:num w:numId="174">
    <w:abstractNumId w:val="11"/>
  </w:num>
  <w:num w:numId="175">
    <w:abstractNumId w:val="168"/>
  </w:num>
  <w:num w:numId="176">
    <w:abstractNumId w:val="137"/>
  </w:num>
  <w:num w:numId="177">
    <w:abstractNumId w:val="299"/>
  </w:num>
  <w:num w:numId="178">
    <w:abstractNumId w:val="87"/>
  </w:num>
  <w:num w:numId="179">
    <w:abstractNumId w:val="25"/>
  </w:num>
  <w:num w:numId="180">
    <w:abstractNumId w:val="291"/>
  </w:num>
  <w:num w:numId="181">
    <w:abstractNumId w:val="292"/>
  </w:num>
  <w:num w:numId="182">
    <w:abstractNumId w:val="166"/>
  </w:num>
  <w:num w:numId="183">
    <w:abstractNumId w:val="121"/>
  </w:num>
  <w:num w:numId="184">
    <w:abstractNumId w:val="152"/>
  </w:num>
  <w:num w:numId="185">
    <w:abstractNumId w:val="159"/>
  </w:num>
  <w:num w:numId="186">
    <w:abstractNumId w:val="265"/>
  </w:num>
  <w:num w:numId="187">
    <w:abstractNumId w:val="193"/>
  </w:num>
  <w:num w:numId="188">
    <w:abstractNumId w:val="132"/>
  </w:num>
  <w:num w:numId="189">
    <w:abstractNumId w:val="176"/>
  </w:num>
  <w:num w:numId="190">
    <w:abstractNumId w:val="198"/>
  </w:num>
  <w:num w:numId="191">
    <w:abstractNumId w:val="156"/>
  </w:num>
  <w:num w:numId="192">
    <w:abstractNumId w:val="182"/>
  </w:num>
  <w:num w:numId="193">
    <w:abstractNumId w:val="88"/>
  </w:num>
  <w:num w:numId="194">
    <w:abstractNumId w:val="305"/>
  </w:num>
  <w:num w:numId="195">
    <w:abstractNumId w:val="280"/>
  </w:num>
  <w:num w:numId="196">
    <w:abstractNumId w:val="210"/>
  </w:num>
  <w:num w:numId="197">
    <w:abstractNumId w:val="196"/>
  </w:num>
  <w:num w:numId="198">
    <w:abstractNumId w:val="92"/>
  </w:num>
  <w:num w:numId="199">
    <w:abstractNumId w:val="272"/>
  </w:num>
  <w:num w:numId="200">
    <w:abstractNumId w:val="238"/>
  </w:num>
  <w:num w:numId="201">
    <w:abstractNumId w:val="283"/>
  </w:num>
  <w:num w:numId="202">
    <w:abstractNumId w:val="252"/>
  </w:num>
  <w:num w:numId="203">
    <w:abstractNumId w:val="303"/>
  </w:num>
  <w:num w:numId="204">
    <w:abstractNumId w:val="106"/>
  </w:num>
  <w:num w:numId="205">
    <w:abstractNumId w:val="203"/>
  </w:num>
  <w:num w:numId="206">
    <w:abstractNumId w:val="295"/>
  </w:num>
  <w:num w:numId="207">
    <w:abstractNumId w:val="130"/>
  </w:num>
  <w:num w:numId="208">
    <w:abstractNumId w:val="273"/>
  </w:num>
  <w:num w:numId="209">
    <w:abstractNumId w:val="17"/>
  </w:num>
  <w:num w:numId="210">
    <w:abstractNumId w:val="266"/>
  </w:num>
  <w:num w:numId="211">
    <w:abstractNumId w:val="48"/>
  </w:num>
  <w:num w:numId="212">
    <w:abstractNumId w:val="126"/>
  </w:num>
  <w:num w:numId="213">
    <w:abstractNumId w:val="105"/>
  </w:num>
  <w:num w:numId="214">
    <w:abstractNumId w:val="24"/>
  </w:num>
  <w:num w:numId="215">
    <w:abstractNumId w:val="180"/>
  </w:num>
  <w:num w:numId="216">
    <w:abstractNumId w:val="115"/>
  </w:num>
  <w:num w:numId="217">
    <w:abstractNumId w:val="233"/>
  </w:num>
  <w:num w:numId="218">
    <w:abstractNumId w:val="134"/>
  </w:num>
  <w:num w:numId="219">
    <w:abstractNumId w:val="169"/>
  </w:num>
  <w:num w:numId="220">
    <w:abstractNumId w:val="136"/>
  </w:num>
  <w:num w:numId="221">
    <w:abstractNumId w:val="277"/>
  </w:num>
  <w:num w:numId="222">
    <w:abstractNumId w:val="271"/>
  </w:num>
  <w:num w:numId="223">
    <w:abstractNumId w:val="170"/>
  </w:num>
  <w:num w:numId="224">
    <w:abstractNumId w:val="282"/>
  </w:num>
  <w:num w:numId="225">
    <w:abstractNumId w:val="39"/>
  </w:num>
  <w:num w:numId="226">
    <w:abstractNumId w:val="269"/>
  </w:num>
  <w:num w:numId="227">
    <w:abstractNumId w:val="270"/>
  </w:num>
  <w:num w:numId="228">
    <w:abstractNumId w:val="99"/>
  </w:num>
  <w:num w:numId="229">
    <w:abstractNumId w:val="91"/>
  </w:num>
  <w:num w:numId="230">
    <w:abstractNumId w:val="157"/>
  </w:num>
  <w:num w:numId="231">
    <w:abstractNumId w:val="234"/>
  </w:num>
  <w:num w:numId="232">
    <w:abstractNumId w:val="74"/>
  </w:num>
  <w:num w:numId="233">
    <w:abstractNumId w:val="135"/>
  </w:num>
  <w:num w:numId="234">
    <w:abstractNumId w:val="258"/>
  </w:num>
  <w:num w:numId="235">
    <w:abstractNumId w:val="140"/>
  </w:num>
  <w:num w:numId="236">
    <w:abstractNumId w:val="49"/>
  </w:num>
  <w:num w:numId="237">
    <w:abstractNumId w:val="259"/>
  </w:num>
  <w:num w:numId="238">
    <w:abstractNumId w:val="179"/>
  </w:num>
  <w:num w:numId="239">
    <w:abstractNumId w:val="151"/>
  </w:num>
  <w:num w:numId="240">
    <w:abstractNumId w:val="61"/>
  </w:num>
  <w:num w:numId="241">
    <w:abstractNumId w:val="83"/>
  </w:num>
  <w:num w:numId="242">
    <w:abstractNumId w:val="304"/>
  </w:num>
  <w:num w:numId="243">
    <w:abstractNumId w:val="129"/>
  </w:num>
  <w:num w:numId="244">
    <w:abstractNumId w:val="214"/>
  </w:num>
  <w:num w:numId="245">
    <w:abstractNumId w:val="199"/>
  </w:num>
  <w:num w:numId="246">
    <w:abstractNumId w:val="235"/>
  </w:num>
  <w:num w:numId="247">
    <w:abstractNumId w:val="217"/>
  </w:num>
  <w:num w:numId="248">
    <w:abstractNumId w:val="279"/>
  </w:num>
  <w:num w:numId="249">
    <w:abstractNumId w:val="231"/>
  </w:num>
  <w:num w:numId="250">
    <w:abstractNumId w:val="119"/>
  </w:num>
  <w:num w:numId="251">
    <w:abstractNumId w:val="111"/>
  </w:num>
  <w:num w:numId="252">
    <w:abstractNumId w:val="244"/>
  </w:num>
  <w:num w:numId="253">
    <w:abstractNumId w:val="93"/>
  </w:num>
  <w:num w:numId="254">
    <w:abstractNumId w:val="207"/>
  </w:num>
  <w:num w:numId="255">
    <w:abstractNumId w:val="79"/>
  </w:num>
  <w:num w:numId="256">
    <w:abstractNumId w:val="226"/>
  </w:num>
  <w:num w:numId="257">
    <w:abstractNumId w:val="261"/>
  </w:num>
  <w:num w:numId="258">
    <w:abstractNumId w:val="54"/>
  </w:num>
  <w:num w:numId="259">
    <w:abstractNumId w:val="281"/>
  </w:num>
  <w:num w:numId="260">
    <w:abstractNumId w:val="131"/>
  </w:num>
  <w:num w:numId="261">
    <w:abstractNumId w:val="13"/>
  </w:num>
  <w:num w:numId="262">
    <w:abstractNumId w:val="123"/>
  </w:num>
  <w:num w:numId="263">
    <w:abstractNumId w:val="205"/>
  </w:num>
  <w:num w:numId="264">
    <w:abstractNumId w:val="211"/>
  </w:num>
  <w:num w:numId="265">
    <w:abstractNumId w:val="306"/>
  </w:num>
  <w:num w:numId="266">
    <w:abstractNumId w:val="63"/>
  </w:num>
  <w:num w:numId="267">
    <w:abstractNumId w:val="162"/>
  </w:num>
  <w:num w:numId="268">
    <w:abstractNumId w:val="257"/>
  </w:num>
  <w:num w:numId="269">
    <w:abstractNumId w:val="16"/>
  </w:num>
  <w:num w:numId="270">
    <w:abstractNumId w:val="95"/>
  </w:num>
  <w:num w:numId="271">
    <w:abstractNumId w:val="218"/>
  </w:num>
  <w:num w:numId="272">
    <w:abstractNumId w:val="251"/>
  </w:num>
  <w:num w:numId="273">
    <w:abstractNumId w:val="301"/>
  </w:num>
  <w:num w:numId="274">
    <w:abstractNumId w:val="50"/>
  </w:num>
  <w:num w:numId="275">
    <w:abstractNumId w:val="113"/>
  </w:num>
  <w:num w:numId="276">
    <w:abstractNumId w:val="149"/>
  </w:num>
  <w:num w:numId="277">
    <w:abstractNumId w:val="117"/>
  </w:num>
  <w:num w:numId="278">
    <w:abstractNumId w:val="241"/>
  </w:num>
  <w:num w:numId="279">
    <w:abstractNumId w:val="76"/>
  </w:num>
  <w:num w:numId="280">
    <w:abstractNumId w:val="213"/>
  </w:num>
  <w:num w:numId="281">
    <w:abstractNumId w:val="26"/>
  </w:num>
  <w:num w:numId="282">
    <w:abstractNumId w:val="141"/>
  </w:num>
  <w:num w:numId="283">
    <w:abstractNumId w:val="293"/>
  </w:num>
  <w:num w:numId="284">
    <w:abstractNumId w:val="175"/>
  </w:num>
  <w:num w:numId="285">
    <w:abstractNumId w:val="161"/>
  </w:num>
  <w:num w:numId="286">
    <w:abstractNumId w:val="9"/>
  </w:num>
  <w:num w:numId="287">
    <w:abstractNumId w:val="32"/>
  </w:num>
  <w:num w:numId="288">
    <w:abstractNumId w:val="128"/>
  </w:num>
  <w:num w:numId="289">
    <w:abstractNumId w:val="192"/>
  </w:num>
  <w:num w:numId="290">
    <w:abstractNumId w:val="146"/>
  </w:num>
  <w:num w:numId="291">
    <w:abstractNumId w:val="29"/>
  </w:num>
  <w:num w:numId="292">
    <w:abstractNumId w:val="72"/>
  </w:num>
  <w:num w:numId="293">
    <w:abstractNumId w:val="278"/>
  </w:num>
  <w:num w:numId="294">
    <w:abstractNumId w:val="201"/>
  </w:num>
  <w:num w:numId="295">
    <w:abstractNumId w:val="34"/>
  </w:num>
  <w:num w:numId="296">
    <w:abstractNumId w:val="47"/>
  </w:num>
  <w:num w:numId="297">
    <w:abstractNumId w:val="40"/>
  </w:num>
  <w:num w:numId="298">
    <w:abstractNumId w:val="245"/>
  </w:num>
  <w:num w:numId="299">
    <w:abstractNumId w:val="309"/>
  </w:num>
  <w:num w:numId="300">
    <w:abstractNumId w:val="122"/>
  </w:num>
  <w:num w:numId="301">
    <w:abstractNumId w:val="163"/>
  </w:num>
  <w:num w:numId="302">
    <w:abstractNumId w:val="294"/>
  </w:num>
  <w:num w:numId="303">
    <w:abstractNumId w:val="1"/>
  </w:num>
  <w:num w:numId="304">
    <w:abstractNumId w:val="21"/>
  </w:num>
  <w:num w:numId="305">
    <w:abstractNumId w:val="60"/>
  </w:num>
  <w:num w:numId="306">
    <w:abstractNumId w:val="57"/>
  </w:num>
  <w:num w:numId="307">
    <w:abstractNumId w:val="37"/>
  </w:num>
  <w:num w:numId="308">
    <w:abstractNumId w:val="229"/>
  </w:num>
  <w:num w:numId="309">
    <w:abstractNumId w:val="237"/>
  </w:num>
  <w:num w:numId="310">
    <w:abstractNumId w:val="178"/>
  </w:num>
  <w:numIdMacAtCleanup w:val="3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B774C"/>
    <w:rsid w:val="00003254"/>
    <w:rsid w:val="00004A3E"/>
    <w:rsid w:val="0000639C"/>
    <w:rsid w:val="000079FA"/>
    <w:rsid w:val="00010FDC"/>
    <w:rsid w:val="00011176"/>
    <w:rsid w:val="00016151"/>
    <w:rsid w:val="000179B5"/>
    <w:rsid w:val="00017B25"/>
    <w:rsid w:val="00020B8C"/>
    <w:rsid w:val="000214EF"/>
    <w:rsid w:val="00023C4C"/>
    <w:rsid w:val="0002451C"/>
    <w:rsid w:val="00027D7D"/>
    <w:rsid w:val="0003209E"/>
    <w:rsid w:val="00037ADB"/>
    <w:rsid w:val="000405BE"/>
    <w:rsid w:val="000428D4"/>
    <w:rsid w:val="00044BF7"/>
    <w:rsid w:val="0004703F"/>
    <w:rsid w:val="00052692"/>
    <w:rsid w:val="0005559D"/>
    <w:rsid w:val="00056087"/>
    <w:rsid w:val="000603D8"/>
    <w:rsid w:val="000609D6"/>
    <w:rsid w:val="00061229"/>
    <w:rsid w:val="00062D68"/>
    <w:rsid w:val="00062E90"/>
    <w:rsid w:val="000642AB"/>
    <w:rsid w:val="000666F3"/>
    <w:rsid w:val="00067B3E"/>
    <w:rsid w:val="00067FB2"/>
    <w:rsid w:val="00070188"/>
    <w:rsid w:val="000709DE"/>
    <w:rsid w:val="0007193C"/>
    <w:rsid w:val="00072EB1"/>
    <w:rsid w:val="00080C9F"/>
    <w:rsid w:val="00085504"/>
    <w:rsid w:val="00085CB8"/>
    <w:rsid w:val="00086225"/>
    <w:rsid w:val="00093D31"/>
    <w:rsid w:val="0009424F"/>
    <w:rsid w:val="000A04C6"/>
    <w:rsid w:val="000A1B3E"/>
    <w:rsid w:val="000A1C71"/>
    <w:rsid w:val="000A2F8A"/>
    <w:rsid w:val="000A65D0"/>
    <w:rsid w:val="000B0378"/>
    <w:rsid w:val="000B10E6"/>
    <w:rsid w:val="000B4E6C"/>
    <w:rsid w:val="000B6A0B"/>
    <w:rsid w:val="000B6B06"/>
    <w:rsid w:val="000B6E9B"/>
    <w:rsid w:val="000C04BB"/>
    <w:rsid w:val="000C3D30"/>
    <w:rsid w:val="000C50E3"/>
    <w:rsid w:val="000C68DA"/>
    <w:rsid w:val="000D1AC4"/>
    <w:rsid w:val="000D35B6"/>
    <w:rsid w:val="000D3937"/>
    <w:rsid w:val="000E009B"/>
    <w:rsid w:val="000E026C"/>
    <w:rsid w:val="000E02A5"/>
    <w:rsid w:val="000E304B"/>
    <w:rsid w:val="000E45F3"/>
    <w:rsid w:val="000E762A"/>
    <w:rsid w:val="000F2583"/>
    <w:rsid w:val="000F2987"/>
    <w:rsid w:val="000F5031"/>
    <w:rsid w:val="000F75D0"/>
    <w:rsid w:val="000F7F5F"/>
    <w:rsid w:val="00100FF1"/>
    <w:rsid w:val="00101DC7"/>
    <w:rsid w:val="001052C4"/>
    <w:rsid w:val="0011377A"/>
    <w:rsid w:val="0011440F"/>
    <w:rsid w:val="00116ECE"/>
    <w:rsid w:val="00117451"/>
    <w:rsid w:val="001220DF"/>
    <w:rsid w:val="00122100"/>
    <w:rsid w:val="00122C41"/>
    <w:rsid w:val="0012717D"/>
    <w:rsid w:val="001323DA"/>
    <w:rsid w:val="00133F74"/>
    <w:rsid w:val="00134424"/>
    <w:rsid w:val="0013540D"/>
    <w:rsid w:val="00136901"/>
    <w:rsid w:val="00141AFA"/>
    <w:rsid w:val="00142F67"/>
    <w:rsid w:val="00143FA9"/>
    <w:rsid w:val="00152E4B"/>
    <w:rsid w:val="0015326E"/>
    <w:rsid w:val="001540E1"/>
    <w:rsid w:val="00161371"/>
    <w:rsid w:val="00161CB2"/>
    <w:rsid w:val="00162CA6"/>
    <w:rsid w:val="001679B6"/>
    <w:rsid w:val="00170B2B"/>
    <w:rsid w:val="0017125E"/>
    <w:rsid w:val="00171338"/>
    <w:rsid w:val="00171B25"/>
    <w:rsid w:val="001741B8"/>
    <w:rsid w:val="00177007"/>
    <w:rsid w:val="001836BB"/>
    <w:rsid w:val="00183822"/>
    <w:rsid w:val="001A1383"/>
    <w:rsid w:val="001B1CFA"/>
    <w:rsid w:val="001B4276"/>
    <w:rsid w:val="001C097C"/>
    <w:rsid w:val="001C32E7"/>
    <w:rsid w:val="001C47F6"/>
    <w:rsid w:val="001C6F44"/>
    <w:rsid w:val="001C76B5"/>
    <w:rsid w:val="001D135C"/>
    <w:rsid w:val="001D1D5E"/>
    <w:rsid w:val="001D45B5"/>
    <w:rsid w:val="001D4731"/>
    <w:rsid w:val="001D4E98"/>
    <w:rsid w:val="001D56FB"/>
    <w:rsid w:val="001D6E15"/>
    <w:rsid w:val="001E0A88"/>
    <w:rsid w:val="001E17E6"/>
    <w:rsid w:val="001E51F1"/>
    <w:rsid w:val="001E75E1"/>
    <w:rsid w:val="001F0318"/>
    <w:rsid w:val="001F1013"/>
    <w:rsid w:val="001F634E"/>
    <w:rsid w:val="00201A49"/>
    <w:rsid w:val="002021F5"/>
    <w:rsid w:val="002023CE"/>
    <w:rsid w:val="00202FAB"/>
    <w:rsid w:val="00206086"/>
    <w:rsid w:val="00211C89"/>
    <w:rsid w:val="002127A1"/>
    <w:rsid w:val="00212D34"/>
    <w:rsid w:val="002133E8"/>
    <w:rsid w:val="002179EE"/>
    <w:rsid w:val="00223465"/>
    <w:rsid w:val="00224CE3"/>
    <w:rsid w:val="0022749D"/>
    <w:rsid w:val="002354FA"/>
    <w:rsid w:val="00237FB3"/>
    <w:rsid w:val="00240053"/>
    <w:rsid w:val="002403BF"/>
    <w:rsid w:val="00243078"/>
    <w:rsid w:val="002440DF"/>
    <w:rsid w:val="00245444"/>
    <w:rsid w:val="00247206"/>
    <w:rsid w:val="002507CA"/>
    <w:rsid w:val="002511D7"/>
    <w:rsid w:val="00252F51"/>
    <w:rsid w:val="00254389"/>
    <w:rsid w:val="002602DB"/>
    <w:rsid w:val="002646FB"/>
    <w:rsid w:val="00267160"/>
    <w:rsid w:val="002677D5"/>
    <w:rsid w:val="0027296E"/>
    <w:rsid w:val="00272AC2"/>
    <w:rsid w:val="002769E2"/>
    <w:rsid w:val="00276D07"/>
    <w:rsid w:val="00277E2E"/>
    <w:rsid w:val="0028234C"/>
    <w:rsid w:val="002828D4"/>
    <w:rsid w:val="00284A88"/>
    <w:rsid w:val="002945F4"/>
    <w:rsid w:val="002A0B20"/>
    <w:rsid w:val="002A110E"/>
    <w:rsid w:val="002A1D4C"/>
    <w:rsid w:val="002A3A61"/>
    <w:rsid w:val="002A41F9"/>
    <w:rsid w:val="002A48A6"/>
    <w:rsid w:val="002B09D2"/>
    <w:rsid w:val="002B2AE2"/>
    <w:rsid w:val="002C0B7B"/>
    <w:rsid w:val="002C299A"/>
    <w:rsid w:val="002C399F"/>
    <w:rsid w:val="002C5510"/>
    <w:rsid w:val="002D4274"/>
    <w:rsid w:val="002E2287"/>
    <w:rsid w:val="002E578C"/>
    <w:rsid w:val="002F0BFE"/>
    <w:rsid w:val="002F2D72"/>
    <w:rsid w:val="002F59B1"/>
    <w:rsid w:val="002F7DB2"/>
    <w:rsid w:val="00300CF2"/>
    <w:rsid w:val="00302C7D"/>
    <w:rsid w:val="00302DCA"/>
    <w:rsid w:val="00303328"/>
    <w:rsid w:val="003038E6"/>
    <w:rsid w:val="00305C7B"/>
    <w:rsid w:val="003121ED"/>
    <w:rsid w:val="00312512"/>
    <w:rsid w:val="0031426A"/>
    <w:rsid w:val="00316B37"/>
    <w:rsid w:val="0031737A"/>
    <w:rsid w:val="00317F9D"/>
    <w:rsid w:val="00321FDB"/>
    <w:rsid w:val="003228A0"/>
    <w:rsid w:val="00323B1D"/>
    <w:rsid w:val="003261A4"/>
    <w:rsid w:val="00331673"/>
    <w:rsid w:val="00332D53"/>
    <w:rsid w:val="00333BBB"/>
    <w:rsid w:val="00334DC1"/>
    <w:rsid w:val="003359DE"/>
    <w:rsid w:val="00337450"/>
    <w:rsid w:val="00342742"/>
    <w:rsid w:val="0034284C"/>
    <w:rsid w:val="00343371"/>
    <w:rsid w:val="00344AC8"/>
    <w:rsid w:val="00345452"/>
    <w:rsid w:val="00346E68"/>
    <w:rsid w:val="0034706E"/>
    <w:rsid w:val="0034746B"/>
    <w:rsid w:val="00351E19"/>
    <w:rsid w:val="00353A69"/>
    <w:rsid w:val="003562E6"/>
    <w:rsid w:val="00362C12"/>
    <w:rsid w:val="00364726"/>
    <w:rsid w:val="003669EB"/>
    <w:rsid w:val="00370237"/>
    <w:rsid w:val="003708B3"/>
    <w:rsid w:val="0037345B"/>
    <w:rsid w:val="00374240"/>
    <w:rsid w:val="00375758"/>
    <w:rsid w:val="00375C0E"/>
    <w:rsid w:val="00376074"/>
    <w:rsid w:val="00380D30"/>
    <w:rsid w:val="003811EA"/>
    <w:rsid w:val="00383B9D"/>
    <w:rsid w:val="0038669D"/>
    <w:rsid w:val="003879DC"/>
    <w:rsid w:val="00393323"/>
    <w:rsid w:val="003935A9"/>
    <w:rsid w:val="00393C62"/>
    <w:rsid w:val="00397EE8"/>
    <w:rsid w:val="003A17FA"/>
    <w:rsid w:val="003A5F2E"/>
    <w:rsid w:val="003B2A20"/>
    <w:rsid w:val="003B679D"/>
    <w:rsid w:val="003B69B9"/>
    <w:rsid w:val="003B7C8E"/>
    <w:rsid w:val="003B7D9E"/>
    <w:rsid w:val="003C6261"/>
    <w:rsid w:val="003D0B1E"/>
    <w:rsid w:val="003D15EA"/>
    <w:rsid w:val="003D177E"/>
    <w:rsid w:val="003D4142"/>
    <w:rsid w:val="003D59F9"/>
    <w:rsid w:val="003D6423"/>
    <w:rsid w:val="003D66BA"/>
    <w:rsid w:val="003E0E67"/>
    <w:rsid w:val="003E164E"/>
    <w:rsid w:val="003E3375"/>
    <w:rsid w:val="003E6273"/>
    <w:rsid w:val="003F2CCC"/>
    <w:rsid w:val="003F48D6"/>
    <w:rsid w:val="003F5174"/>
    <w:rsid w:val="003F6504"/>
    <w:rsid w:val="003F69C5"/>
    <w:rsid w:val="004030D9"/>
    <w:rsid w:val="00403A4A"/>
    <w:rsid w:val="00404D1F"/>
    <w:rsid w:val="00406396"/>
    <w:rsid w:val="00407169"/>
    <w:rsid w:val="004072D2"/>
    <w:rsid w:val="004127DF"/>
    <w:rsid w:val="00412E3F"/>
    <w:rsid w:val="00415262"/>
    <w:rsid w:val="00415393"/>
    <w:rsid w:val="00420DBF"/>
    <w:rsid w:val="004214C4"/>
    <w:rsid w:val="00422B77"/>
    <w:rsid w:val="00424CFD"/>
    <w:rsid w:val="0042691E"/>
    <w:rsid w:val="00426A93"/>
    <w:rsid w:val="004277E7"/>
    <w:rsid w:val="00434B84"/>
    <w:rsid w:val="00435484"/>
    <w:rsid w:val="004369F7"/>
    <w:rsid w:val="00437BC2"/>
    <w:rsid w:val="004458FC"/>
    <w:rsid w:val="00447E63"/>
    <w:rsid w:val="00452BF3"/>
    <w:rsid w:val="00456FDF"/>
    <w:rsid w:val="0046076B"/>
    <w:rsid w:val="00460E6C"/>
    <w:rsid w:val="004612E6"/>
    <w:rsid w:val="0046792B"/>
    <w:rsid w:val="00481F84"/>
    <w:rsid w:val="00486568"/>
    <w:rsid w:val="00487433"/>
    <w:rsid w:val="004912D7"/>
    <w:rsid w:val="004927ED"/>
    <w:rsid w:val="00495E32"/>
    <w:rsid w:val="004A21F2"/>
    <w:rsid w:val="004A2F1C"/>
    <w:rsid w:val="004A3C60"/>
    <w:rsid w:val="004A4C05"/>
    <w:rsid w:val="004A53E7"/>
    <w:rsid w:val="004A69B5"/>
    <w:rsid w:val="004B0BCB"/>
    <w:rsid w:val="004B290C"/>
    <w:rsid w:val="004B2B3D"/>
    <w:rsid w:val="004B4890"/>
    <w:rsid w:val="004B5255"/>
    <w:rsid w:val="004B6011"/>
    <w:rsid w:val="004C150E"/>
    <w:rsid w:val="004C2E2B"/>
    <w:rsid w:val="004C3699"/>
    <w:rsid w:val="004C42B5"/>
    <w:rsid w:val="004C46F6"/>
    <w:rsid w:val="004C5C51"/>
    <w:rsid w:val="004C7534"/>
    <w:rsid w:val="004C7844"/>
    <w:rsid w:val="004D3A42"/>
    <w:rsid w:val="004D3DA0"/>
    <w:rsid w:val="004D4927"/>
    <w:rsid w:val="004D4D1A"/>
    <w:rsid w:val="004E25E2"/>
    <w:rsid w:val="004E2E31"/>
    <w:rsid w:val="004E3339"/>
    <w:rsid w:val="004F0355"/>
    <w:rsid w:val="004F4854"/>
    <w:rsid w:val="004F49A6"/>
    <w:rsid w:val="00505DAC"/>
    <w:rsid w:val="00506D84"/>
    <w:rsid w:val="00506F24"/>
    <w:rsid w:val="005124C8"/>
    <w:rsid w:val="0051346D"/>
    <w:rsid w:val="005136F0"/>
    <w:rsid w:val="00514510"/>
    <w:rsid w:val="00514582"/>
    <w:rsid w:val="00516280"/>
    <w:rsid w:val="00517102"/>
    <w:rsid w:val="00520B2E"/>
    <w:rsid w:val="00525C1A"/>
    <w:rsid w:val="00527EF0"/>
    <w:rsid w:val="005302CC"/>
    <w:rsid w:val="005318B0"/>
    <w:rsid w:val="00532D1A"/>
    <w:rsid w:val="00533056"/>
    <w:rsid w:val="00533C37"/>
    <w:rsid w:val="005350CE"/>
    <w:rsid w:val="005464E3"/>
    <w:rsid w:val="0054796A"/>
    <w:rsid w:val="00547A20"/>
    <w:rsid w:val="00551088"/>
    <w:rsid w:val="005520F4"/>
    <w:rsid w:val="005531D0"/>
    <w:rsid w:val="0055495F"/>
    <w:rsid w:val="00560240"/>
    <w:rsid w:val="00564FD0"/>
    <w:rsid w:val="00570393"/>
    <w:rsid w:val="00571A13"/>
    <w:rsid w:val="005735C9"/>
    <w:rsid w:val="00576BA1"/>
    <w:rsid w:val="00577AD0"/>
    <w:rsid w:val="00577CD9"/>
    <w:rsid w:val="00585681"/>
    <w:rsid w:val="005857D1"/>
    <w:rsid w:val="00590EBC"/>
    <w:rsid w:val="00591165"/>
    <w:rsid w:val="0059359D"/>
    <w:rsid w:val="0059412B"/>
    <w:rsid w:val="005A0EDD"/>
    <w:rsid w:val="005A3254"/>
    <w:rsid w:val="005A39A6"/>
    <w:rsid w:val="005B219E"/>
    <w:rsid w:val="005B2DAC"/>
    <w:rsid w:val="005B4411"/>
    <w:rsid w:val="005B61EF"/>
    <w:rsid w:val="005B67CF"/>
    <w:rsid w:val="005B6EE0"/>
    <w:rsid w:val="005C1234"/>
    <w:rsid w:val="005C12AD"/>
    <w:rsid w:val="005C194A"/>
    <w:rsid w:val="005C48BA"/>
    <w:rsid w:val="005C4C09"/>
    <w:rsid w:val="005C557F"/>
    <w:rsid w:val="005D2891"/>
    <w:rsid w:val="005D58B2"/>
    <w:rsid w:val="005E5DB4"/>
    <w:rsid w:val="005E7F3D"/>
    <w:rsid w:val="005F0627"/>
    <w:rsid w:val="005F16BA"/>
    <w:rsid w:val="005F1C52"/>
    <w:rsid w:val="005F3699"/>
    <w:rsid w:val="005F5C11"/>
    <w:rsid w:val="005F602D"/>
    <w:rsid w:val="0060298A"/>
    <w:rsid w:val="0060649F"/>
    <w:rsid w:val="006128D8"/>
    <w:rsid w:val="0061297F"/>
    <w:rsid w:val="00613844"/>
    <w:rsid w:val="00615896"/>
    <w:rsid w:val="00622564"/>
    <w:rsid w:val="00623062"/>
    <w:rsid w:val="00623CFA"/>
    <w:rsid w:val="00623D3D"/>
    <w:rsid w:val="006270B6"/>
    <w:rsid w:val="00627219"/>
    <w:rsid w:val="00630824"/>
    <w:rsid w:val="00631540"/>
    <w:rsid w:val="00634A26"/>
    <w:rsid w:val="00634CF7"/>
    <w:rsid w:val="006412D2"/>
    <w:rsid w:val="0064409C"/>
    <w:rsid w:val="00646637"/>
    <w:rsid w:val="00652612"/>
    <w:rsid w:val="006551E7"/>
    <w:rsid w:val="006557F8"/>
    <w:rsid w:val="006573C1"/>
    <w:rsid w:val="006575F1"/>
    <w:rsid w:val="00660DBF"/>
    <w:rsid w:val="006638BE"/>
    <w:rsid w:val="00664BDF"/>
    <w:rsid w:val="00665A21"/>
    <w:rsid w:val="00665E7D"/>
    <w:rsid w:val="00670448"/>
    <w:rsid w:val="006722F8"/>
    <w:rsid w:val="0067232F"/>
    <w:rsid w:val="006776EF"/>
    <w:rsid w:val="006819C7"/>
    <w:rsid w:val="00683280"/>
    <w:rsid w:val="006862F3"/>
    <w:rsid w:val="00696107"/>
    <w:rsid w:val="006963EA"/>
    <w:rsid w:val="006972FA"/>
    <w:rsid w:val="006A02D4"/>
    <w:rsid w:val="006A78FE"/>
    <w:rsid w:val="006A7F0B"/>
    <w:rsid w:val="006B1142"/>
    <w:rsid w:val="006C6253"/>
    <w:rsid w:val="006D5008"/>
    <w:rsid w:val="006D5B4B"/>
    <w:rsid w:val="006D6F29"/>
    <w:rsid w:val="006E14C9"/>
    <w:rsid w:val="006E2EA7"/>
    <w:rsid w:val="006E2F10"/>
    <w:rsid w:val="006E33DA"/>
    <w:rsid w:val="006E3660"/>
    <w:rsid w:val="006E4E54"/>
    <w:rsid w:val="006E51A4"/>
    <w:rsid w:val="006E73E3"/>
    <w:rsid w:val="006E7C5E"/>
    <w:rsid w:val="006F2F9D"/>
    <w:rsid w:val="006F7445"/>
    <w:rsid w:val="006F7F8A"/>
    <w:rsid w:val="00702B82"/>
    <w:rsid w:val="00703B22"/>
    <w:rsid w:val="00704663"/>
    <w:rsid w:val="0070557F"/>
    <w:rsid w:val="00705F00"/>
    <w:rsid w:val="00706639"/>
    <w:rsid w:val="0071040C"/>
    <w:rsid w:val="00714000"/>
    <w:rsid w:val="00720D0D"/>
    <w:rsid w:val="00725537"/>
    <w:rsid w:val="00730484"/>
    <w:rsid w:val="00731D43"/>
    <w:rsid w:val="00740D84"/>
    <w:rsid w:val="00741DC2"/>
    <w:rsid w:val="007441A5"/>
    <w:rsid w:val="00750E12"/>
    <w:rsid w:val="007534DC"/>
    <w:rsid w:val="0075406B"/>
    <w:rsid w:val="007543D6"/>
    <w:rsid w:val="00754B8A"/>
    <w:rsid w:val="00755E9B"/>
    <w:rsid w:val="0075604A"/>
    <w:rsid w:val="00764B25"/>
    <w:rsid w:val="00771A23"/>
    <w:rsid w:val="0077251F"/>
    <w:rsid w:val="0077490D"/>
    <w:rsid w:val="00785392"/>
    <w:rsid w:val="00785B6A"/>
    <w:rsid w:val="00795944"/>
    <w:rsid w:val="00795A05"/>
    <w:rsid w:val="007978A6"/>
    <w:rsid w:val="007A46A3"/>
    <w:rsid w:val="007A4D95"/>
    <w:rsid w:val="007A6C0D"/>
    <w:rsid w:val="007A79C7"/>
    <w:rsid w:val="007B3403"/>
    <w:rsid w:val="007B360B"/>
    <w:rsid w:val="007B74B2"/>
    <w:rsid w:val="007C1974"/>
    <w:rsid w:val="007C21AA"/>
    <w:rsid w:val="007C2796"/>
    <w:rsid w:val="007C28C5"/>
    <w:rsid w:val="007C2A0D"/>
    <w:rsid w:val="007C3EF0"/>
    <w:rsid w:val="007C40A0"/>
    <w:rsid w:val="007C4414"/>
    <w:rsid w:val="007C5A9A"/>
    <w:rsid w:val="007C77B1"/>
    <w:rsid w:val="007D1391"/>
    <w:rsid w:val="007D16D7"/>
    <w:rsid w:val="007D19DF"/>
    <w:rsid w:val="007D4F11"/>
    <w:rsid w:val="007D7FD9"/>
    <w:rsid w:val="007E1866"/>
    <w:rsid w:val="007E1BE5"/>
    <w:rsid w:val="007E5AE5"/>
    <w:rsid w:val="007E7DA6"/>
    <w:rsid w:val="007F2B09"/>
    <w:rsid w:val="007F44CD"/>
    <w:rsid w:val="007F4913"/>
    <w:rsid w:val="007F5E3E"/>
    <w:rsid w:val="007F69E7"/>
    <w:rsid w:val="007F7137"/>
    <w:rsid w:val="00800945"/>
    <w:rsid w:val="00800D73"/>
    <w:rsid w:val="00801C84"/>
    <w:rsid w:val="00802849"/>
    <w:rsid w:val="00810E29"/>
    <w:rsid w:val="008135C7"/>
    <w:rsid w:val="0081688C"/>
    <w:rsid w:val="008224DE"/>
    <w:rsid w:val="0082795D"/>
    <w:rsid w:val="008300FF"/>
    <w:rsid w:val="008421D4"/>
    <w:rsid w:val="0084493E"/>
    <w:rsid w:val="00850A97"/>
    <w:rsid w:val="0085179A"/>
    <w:rsid w:val="00854370"/>
    <w:rsid w:val="0085775E"/>
    <w:rsid w:val="00857F76"/>
    <w:rsid w:val="008619AE"/>
    <w:rsid w:val="00862602"/>
    <w:rsid w:val="00864D29"/>
    <w:rsid w:val="00867010"/>
    <w:rsid w:val="00870B1B"/>
    <w:rsid w:val="0087387B"/>
    <w:rsid w:val="008741CB"/>
    <w:rsid w:val="0087461C"/>
    <w:rsid w:val="008746E4"/>
    <w:rsid w:val="00875F23"/>
    <w:rsid w:val="00880727"/>
    <w:rsid w:val="008831CF"/>
    <w:rsid w:val="00890A87"/>
    <w:rsid w:val="00891D30"/>
    <w:rsid w:val="00897967"/>
    <w:rsid w:val="008A3625"/>
    <w:rsid w:val="008A4F3C"/>
    <w:rsid w:val="008A56B6"/>
    <w:rsid w:val="008A7E60"/>
    <w:rsid w:val="008B0095"/>
    <w:rsid w:val="008B11DC"/>
    <w:rsid w:val="008B31EB"/>
    <w:rsid w:val="008B3416"/>
    <w:rsid w:val="008B34C4"/>
    <w:rsid w:val="008B477F"/>
    <w:rsid w:val="008B6ABC"/>
    <w:rsid w:val="008C24FE"/>
    <w:rsid w:val="008C54E3"/>
    <w:rsid w:val="008C59EA"/>
    <w:rsid w:val="008C645A"/>
    <w:rsid w:val="008D3AC3"/>
    <w:rsid w:val="008D468F"/>
    <w:rsid w:val="008D4B7A"/>
    <w:rsid w:val="008D6ED4"/>
    <w:rsid w:val="008E10FD"/>
    <w:rsid w:val="008E280D"/>
    <w:rsid w:val="008E3B0F"/>
    <w:rsid w:val="008E48AD"/>
    <w:rsid w:val="008E6226"/>
    <w:rsid w:val="008F1231"/>
    <w:rsid w:val="008F2400"/>
    <w:rsid w:val="008F3525"/>
    <w:rsid w:val="008F4741"/>
    <w:rsid w:val="008F50E2"/>
    <w:rsid w:val="009016DC"/>
    <w:rsid w:val="00904002"/>
    <w:rsid w:val="00906BA5"/>
    <w:rsid w:val="00911679"/>
    <w:rsid w:val="00912089"/>
    <w:rsid w:val="00912206"/>
    <w:rsid w:val="00916C3E"/>
    <w:rsid w:val="009171F4"/>
    <w:rsid w:val="00920BE1"/>
    <w:rsid w:val="00922DD6"/>
    <w:rsid w:val="009253CE"/>
    <w:rsid w:val="009268C7"/>
    <w:rsid w:val="0092697C"/>
    <w:rsid w:val="00927F19"/>
    <w:rsid w:val="009312A1"/>
    <w:rsid w:val="00932B84"/>
    <w:rsid w:val="00933010"/>
    <w:rsid w:val="0093338B"/>
    <w:rsid w:val="00936F41"/>
    <w:rsid w:val="00940C56"/>
    <w:rsid w:val="009446D3"/>
    <w:rsid w:val="00944BB5"/>
    <w:rsid w:val="0094695A"/>
    <w:rsid w:val="00951311"/>
    <w:rsid w:val="009542D4"/>
    <w:rsid w:val="00955B66"/>
    <w:rsid w:val="0095645E"/>
    <w:rsid w:val="00956890"/>
    <w:rsid w:val="0096129D"/>
    <w:rsid w:val="00961638"/>
    <w:rsid w:val="00963DCA"/>
    <w:rsid w:val="00964E62"/>
    <w:rsid w:val="009712C6"/>
    <w:rsid w:val="00972CE0"/>
    <w:rsid w:val="00975C9F"/>
    <w:rsid w:val="00976374"/>
    <w:rsid w:val="00976B43"/>
    <w:rsid w:val="009830AE"/>
    <w:rsid w:val="00985CFD"/>
    <w:rsid w:val="00991AC4"/>
    <w:rsid w:val="009960CF"/>
    <w:rsid w:val="0099738B"/>
    <w:rsid w:val="009A13A5"/>
    <w:rsid w:val="009A1D39"/>
    <w:rsid w:val="009A43D7"/>
    <w:rsid w:val="009A624F"/>
    <w:rsid w:val="009A776D"/>
    <w:rsid w:val="009B1236"/>
    <w:rsid w:val="009B275E"/>
    <w:rsid w:val="009B6E70"/>
    <w:rsid w:val="009B774C"/>
    <w:rsid w:val="009C1560"/>
    <w:rsid w:val="009C16EA"/>
    <w:rsid w:val="009C556A"/>
    <w:rsid w:val="009C612A"/>
    <w:rsid w:val="009D16CB"/>
    <w:rsid w:val="009D1E0F"/>
    <w:rsid w:val="009D39AE"/>
    <w:rsid w:val="009D492B"/>
    <w:rsid w:val="009E0C9D"/>
    <w:rsid w:val="009E3892"/>
    <w:rsid w:val="009E5A64"/>
    <w:rsid w:val="009E5A96"/>
    <w:rsid w:val="009E654E"/>
    <w:rsid w:val="009F2804"/>
    <w:rsid w:val="009F3189"/>
    <w:rsid w:val="00A0392F"/>
    <w:rsid w:val="00A03F82"/>
    <w:rsid w:val="00A06D47"/>
    <w:rsid w:val="00A102D5"/>
    <w:rsid w:val="00A1185D"/>
    <w:rsid w:val="00A13050"/>
    <w:rsid w:val="00A17F99"/>
    <w:rsid w:val="00A257E7"/>
    <w:rsid w:val="00A33B3B"/>
    <w:rsid w:val="00A33B43"/>
    <w:rsid w:val="00A344DC"/>
    <w:rsid w:val="00A36887"/>
    <w:rsid w:val="00A40714"/>
    <w:rsid w:val="00A407D0"/>
    <w:rsid w:val="00A41FB7"/>
    <w:rsid w:val="00A43BE4"/>
    <w:rsid w:val="00A44E35"/>
    <w:rsid w:val="00A44EF7"/>
    <w:rsid w:val="00A46BF5"/>
    <w:rsid w:val="00A5110B"/>
    <w:rsid w:val="00A519BC"/>
    <w:rsid w:val="00A54B7F"/>
    <w:rsid w:val="00A568CF"/>
    <w:rsid w:val="00A5758A"/>
    <w:rsid w:val="00A57B78"/>
    <w:rsid w:val="00A57E5B"/>
    <w:rsid w:val="00A6042B"/>
    <w:rsid w:val="00A61D12"/>
    <w:rsid w:val="00A64057"/>
    <w:rsid w:val="00A66A72"/>
    <w:rsid w:val="00A679F0"/>
    <w:rsid w:val="00A703B4"/>
    <w:rsid w:val="00A7150C"/>
    <w:rsid w:val="00A73AC2"/>
    <w:rsid w:val="00A7669A"/>
    <w:rsid w:val="00A77DE7"/>
    <w:rsid w:val="00A81AA0"/>
    <w:rsid w:val="00A82F85"/>
    <w:rsid w:val="00A85BB4"/>
    <w:rsid w:val="00A90D05"/>
    <w:rsid w:val="00A92839"/>
    <w:rsid w:val="00A948BC"/>
    <w:rsid w:val="00A95F2C"/>
    <w:rsid w:val="00A9621B"/>
    <w:rsid w:val="00A9758E"/>
    <w:rsid w:val="00AA04D0"/>
    <w:rsid w:val="00AA4768"/>
    <w:rsid w:val="00AA4F09"/>
    <w:rsid w:val="00AB2B2D"/>
    <w:rsid w:val="00AB3583"/>
    <w:rsid w:val="00AB5F41"/>
    <w:rsid w:val="00AB6B37"/>
    <w:rsid w:val="00AC07D7"/>
    <w:rsid w:val="00AC16E1"/>
    <w:rsid w:val="00AC42D7"/>
    <w:rsid w:val="00AC6F38"/>
    <w:rsid w:val="00AD27F0"/>
    <w:rsid w:val="00AD51D3"/>
    <w:rsid w:val="00AD78F5"/>
    <w:rsid w:val="00AD7A0A"/>
    <w:rsid w:val="00AE0829"/>
    <w:rsid w:val="00AE1B5C"/>
    <w:rsid w:val="00AE2893"/>
    <w:rsid w:val="00AE4528"/>
    <w:rsid w:val="00AE480B"/>
    <w:rsid w:val="00AE67B3"/>
    <w:rsid w:val="00AE6E66"/>
    <w:rsid w:val="00AE6FBC"/>
    <w:rsid w:val="00AF0CE8"/>
    <w:rsid w:val="00AF2D6E"/>
    <w:rsid w:val="00AF2EE1"/>
    <w:rsid w:val="00AF3D87"/>
    <w:rsid w:val="00AF7CE5"/>
    <w:rsid w:val="00B02EBC"/>
    <w:rsid w:val="00B02F79"/>
    <w:rsid w:val="00B03244"/>
    <w:rsid w:val="00B03631"/>
    <w:rsid w:val="00B03F84"/>
    <w:rsid w:val="00B06EA8"/>
    <w:rsid w:val="00B13DC1"/>
    <w:rsid w:val="00B14534"/>
    <w:rsid w:val="00B161E4"/>
    <w:rsid w:val="00B2672D"/>
    <w:rsid w:val="00B275A0"/>
    <w:rsid w:val="00B310EA"/>
    <w:rsid w:val="00B319ED"/>
    <w:rsid w:val="00B33738"/>
    <w:rsid w:val="00B41829"/>
    <w:rsid w:val="00B4305B"/>
    <w:rsid w:val="00B449E2"/>
    <w:rsid w:val="00B44A77"/>
    <w:rsid w:val="00B550B4"/>
    <w:rsid w:val="00B62DBC"/>
    <w:rsid w:val="00B6794A"/>
    <w:rsid w:val="00B71933"/>
    <w:rsid w:val="00B73C06"/>
    <w:rsid w:val="00B80CBB"/>
    <w:rsid w:val="00B81BDE"/>
    <w:rsid w:val="00B83660"/>
    <w:rsid w:val="00B85AC8"/>
    <w:rsid w:val="00B86D34"/>
    <w:rsid w:val="00B9169D"/>
    <w:rsid w:val="00B91DCA"/>
    <w:rsid w:val="00B965A2"/>
    <w:rsid w:val="00BA4518"/>
    <w:rsid w:val="00BB28A6"/>
    <w:rsid w:val="00BB3748"/>
    <w:rsid w:val="00BB479B"/>
    <w:rsid w:val="00BB4E73"/>
    <w:rsid w:val="00BB7566"/>
    <w:rsid w:val="00BC3302"/>
    <w:rsid w:val="00BC3319"/>
    <w:rsid w:val="00BC387B"/>
    <w:rsid w:val="00BC6259"/>
    <w:rsid w:val="00BD497B"/>
    <w:rsid w:val="00BD6DB5"/>
    <w:rsid w:val="00BE23AC"/>
    <w:rsid w:val="00BE4C0A"/>
    <w:rsid w:val="00BF15AB"/>
    <w:rsid w:val="00BF4D99"/>
    <w:rsid w:val="00BF576B"/>
    <w:rsid w:val="00BF6577"/>
    <w:rsid w:val="00BF68FE"/>
    <w:rsid w:val="00C035C3"/>
    <w:rsid w:val="00C0666E"/>
    <w:rsid w:val="00C0729F"/>
    <w:rsid w:val="00C13DD2"/>
    <w:rsid w:val="00C163A8"/>
    <w:rsid w:val="00C175C6"/>
    <w:rsid w:val="00C20A94"/>
    <w:rsid w:val="00C27965"/>
    <w:rsid w:val="00C31E1D"/>
    <w:rsid w:val="00C368D7"/>
    <w:rsid w:val="00C37BD7"/>
    <w:rsid w:val="00C4032B"/>
    <w:rsid w:val="00C416FE"/>
    <w:rsid w:val="00C42432"/>
    <w:rsid w:val="00C42D3C"/>
    <w:rsid w:val="00C455BB"/>
    <w:rsid w:val="00C4671E"/>
    <w:rsid w:val="00C51238"/>
    <w:rsid w:val="00C517AA"/>
    <w:rsid w:val="00C52CCF"/>
    <w:rsid w:val="00C53AC5"/>
    <w:rsid w:val="00C6434D"/>
    <w:rsid w:val="00C6464F"/>
    <w:rsid w:val="00C64CAA"/>
    <w:rsid w:val="00C712D8"/>
    <w:rsid w:val="00C72078"/>
    <w:rsid w:val="00C734D6"/>
    <w:rsid w:val="00C758C4"/>
    <w:rsid w:val="00C8068B"/>
    <w:rsid w:val="00C81F9B"/>
    <w:rsid w:val="00C905AF"/>
    <w:rsid w:val="00C93510"/>
    <w:rsid w:val="00C94CC3"/>
    <w:rsid w:val="00C950C7"/>
    <w:rsid w:val="00C95517"/>
    <w:rsid w:val="00C97180"/>
    <w:rsid w:val="00C9761D"/>
    <w:rsid w:val="00CA0A71"/>
    <w:rsid w:val="00CA5696"/>
    <w:rsid w:val="00CA5A00"/>
    <w:rsid w:val="00CA6477"/>
    <w:rsid w:val="00CA6FDB"/>
    <w:rsid w:val="00CB2D93"/>
    <w:rsid w:val="00CB355E"/>
    <w:rsid w:val="00CB6B4C"/>
    <w:rsid w:val="00CB7483"/>
    <w:rsid w:val="00CC2703"/>
    <w:rsid w:val="00CC29A4"/>
    <w:rsid w:val="00CC4F75"/>
    <w:rsid w:val="00CC5CBB"/>
    <w:rsid w:val="00CD3355"/>
    <w:rsid w:val="00CD5C5B"/>
    <w:rsid w:val="00CD6DAF"/>
    <w:rsid w:val="00CD752A"/>
    <w:rsid w:val="00CE028D"/>
    <w:rsid w:val="00CE212F"/>
    <w:rsid w:val="00CE5278"/>
    <w:rsid w:val="00CE5A97"/>
    <w:rsid w:val="00CE7246"/>
    <w:rsid w:val="00CF0C1B"/>
    <w:rsid w:val="00CF0FBB"/>
    <w:rsid w:val="00CF6AAC"/>
    <w:rsid w:val="00D05B95"/>
    <w:rsid w:val="00D06238"/>
    <w:rsid w:val="00D142D7"/>
    <w:rsid w:val="00D15A37"/>
    <w:rsid w:val="00D1793E"/>
    <w:rsid w:val="00D20164"/>
    <w:rsid w:val="00D27222"/>
    <w:rsid w:val="00D3233B"/>
    <w:rsid w:val="00D32DFC"/>
    <w:rsid w:val="00D363F5"/>
    <w:rsid w:val="00D40CCD"/>
    <w:rsid w:val="00D418C4"/>
    <w:rsid w:val="00D435A1"/>
    <w:rsid w:val="00D44045"/>
    <w:rsid w:val="00D475A5"/>
    <w:rsid w:val="00D57511"/>
    <w:rsid w:val="00D61C0D"/>
    <w:rsid w:val="00D645E1"/>
    <w:rsid w:val="00D66086"/>
    <w:rsid w:val="00D7127C"/>
    <w:rsid w:val="00D72D6C"/>
    <w:rsid w:val="00D73490"/>
    <w:rsid w:val="00D74FE4"/>
    <w:rsid w:val="00D751AF"/>
    <w:rsid w:val="00D76AC0"/>
    <w:rsid w:val="00D80E7F"/>
    <w:rsid w:val="00D814D1"/>
    <w:rsid w:val="00D849EB"/>
    <w:rsid w:val="00D868E1"/>
    <w:rsid w:val="00D87775"/>
    <w:rsid w:val="00D902BA"/>
    <w:rsid w:val="00D91777"/>
    <w:rsid w:val="00D91F0F"/>
    <w:rsid w:val="00D93074"/>
    <w:rsid w:val="00D96A51"/>
    <w:rsid w:val="00D9787E"/>
    <w:rsid w:val="00DA36D3"/>
    <w:rsid w:val="00DA746A"/>
    <w:rsid w:val="00DA78AC"/>
    <w:rsid w:val="00DB06B0"/>
    <w:rsid w:val="00DB0C5F"/>
    <w:rsid w:val="00DB2650"/>
    <w:rsid w:val="00DB2D18"/>
    <w:rsid w:val="00DB4545"/>
    <w:rsid w:val="00DB486C"/>
    <w:rsid w:val="00DB7A34"/>
    <w:rsid w:val="00DB7FDD"/>
    <w:rsid w:val="00DC1FC6"/>
    <w:rsid w:val="00DC3372"/>
    <w:rsid w:val="00DC4E00"/>
    <w:rsid w:val="00DC5585"/>
    <w:rsid w:val="00DC6E9A"/>
    <w:rsid w:val="00DD04A2"/>
    <w:rsid w:val="00DD0D36"/>
    <w:rsid w:val="00DD5076"/>
    <w:rsid w:val="00DD5F48"/>
    <w:rsid w:val="00DD64CD"/>
    <w:rsid w:val="00DE04CB"/>
    <w:rsid w:val="00DE2929"/>
    <w:rsid w:val="00DE3545"/>
    <w:rsid w:val="00DE3852"/>
    <w:rsid w:val="00DF1A47"/>
    <w:rsid w:val="00DF6506"/>
    <w:rsid w:val="00DF693B"/>
    <w:rsid w:val="00E01661"/>
    <w:rsid w:val="00E0391C"/>
    <w:rsid w:val="00E06DE9"/>
    <w:rsid w:val="00E07761"/>
    <w:rsid w:val="00E110A5"/>
    <w:rsid w:val="00E13333"/>
    <w:rsid w:val="00E172D4"/>
    <w:rsid w:val="00E201C1"/>
    <w:rsid w:val="00E22801"/>
    <w:rsid w:val="00E2372C"/>
    <w:rsid w:val="00E25EAF"/>
    <w:rsid w:val="00E27312"/>
    <w:rsid w:val="00E3314D"/>
    <w:rsid w:val="00E36A83"/>
    <w:rsid w:val="00E36EF2"/>
    <w:rsid w:val="00E43070"/>
    <w:rsid w:val="00E43739"/>
    <w:rsid w:val="00E43923"/>
    <w:rsid w:val="00E46C9B"/>
    <w:rsid w:val="00E50B06"/>
    <w:rsid w:val="00E524CD"/>
    <w:rsid w:val="00E537DE"/>
    <w:rsid w:val="00E5688B"/>
    <w:rsid w:val="00E572BE"/>
    <w:rsid w:val="00E57802"/>
    <w:rsid w:val="00E6049B"/>
    <w:rsid w:val="00E630BF"/>
    <w:rsid w:val="00E63886"/>
    <w:rsid w:val="00E63B74"/>
    <w:rsid w:val="00E64705"/>
    <w:rsid w:val="00E67516"/>
    <w:rsid w:val="00E737E1"/>
    <w:rsid w:val="00E7437C"/>
    <w:rsid w:val="00E74EC5"/>
    <w:rsid w:val="00E805D1"/>
    <w:rsid w:val="00E8067D"/>
    <w:rsid w:val="00E80A10"/>
    <w:rsid w:val="00E80DD1"/>
    <w:rsid w:val="00E82CB3"/>
    <w:rsid w:val="00E83298"/>
    <w:rsid w:val="00E84AB6"/>
    <w:rsid w:val="00E8632C"/>
    <w:rsid w:val="00E86D66"/>
    <w:rsid w:val="00E878F8"/>
    <w:rsid w:val="00E93F03"/>
    <w:rsid w:val="00E97FED"/>
    <w:rsid w:val="00EA0989"/>
    <w:rsid w:val="00EA09D1"/>
    <w:rsid w:val="00EA1A5E"/>
    <w:rsid w:val="00EA26DC"/>
    <w:rsid w:val="00EA2FA3"/>
    <w:rsid w:val="00EA3F65"/>
    <w:rsid w:val="00EA52C9"/>
    <w:rsid w:val="00EA5420"/>
    <w:rsid w:val="00EA5EE6"/>
    <w:rsid w:val="00EA61BF"/>
    <w:rsid w:val="00EA74EB"/>
    <w:rsid w:val="00EB218E"/>
    <w:rsid w:val="00EB2903"/>
    <w:rsid w:val="00EB30C3"/>
    <w:rsid w:val="00EB34A7"/>
    <w:rsid w:val="00EB6E96"/>
    <w:rsid w:val="00EB7320"/>
    <w:rsid w:val="00EB7860"/>
    <w:rsid w:val="00EC126F"/>
    <w:rsid w:val="00ED594E"/>
    <w:rsid w:val="00EE3807"/>
    <w:rsid w:val="00EE3BC7"/>
    <w:rsid w:val="00EF020F"/>
    <w:rsid w:val="00EF1813"/>
    <w:rsid w:val="00EF7283"/>
    <w:rsid w:val="00F01362"/>
    <w:rsid w:val="00F069EC"/>
    <w:rsid w:val="00F13C17"/>
    <w:rsid w:val="00F15169"/>
    <w:rsid w:val="00F159AB"/>
    <w:rsid w:val="00F270DD"/>
    <w:rsid w:val="00F27A72"/>
    <w:rsid w:val="00F27BFB"/>
    <w:rsid w:val="00F317D6"/>
    <w:rsid w:val="00F35BAA"/>
    <w:rsid w:val="00F4131D"/>
    <w:rsid w:val="00F41C8A"/>
    <w:rsid w:val="00F41DB5"/>
    <w:rsid w:val="00F44FD8"/>
    <w:rsid w:val="00F4601B"/>
    <w:rsid w:val="00F466CC"/>
    <w:rsid w:val="00F55912"/>
    <w:rsid w:val="00F57EAD"/>
    <w:rsid w:val="00F61116"/>
    <w:rsid w:val="00F61BD1"/>
    <w:rsid w:val="00F6699E"/>
    <w:rsid w:val="00F764D3"/>
    <w:rsid w:val="00F774C5"/>
    <w:rsid w:val="00F8001E"/>
    <w:rsid w:val="00F80872"/>
    <w:rsid w:val="00F866F3"/>
    <w:rsid w:val="00F91EA9"/>
    <w:rsid w:val="00F92E8B"/>
    <w:rsid w:val="00F93FEB"/>
    <w:rsid w:val="00F94591"/>
    <w:rsid w:val="00F97CD4"/>
    <w:rsid w:val="00F97ED1"/>
    <w:rsid w:val="00FA1204"/>
    <w:rsid w:val="00FA212D"/>
    <w:rsid w:val="00FA2A19"/>
    <w:rsid w:val="00FA4277"/>
    <w:rsid w:val="00FA69A7"/>
    <w:rsid w:val="00FB4175"/>
    <w:rsid w:val="00FB6B1D"/>
    <w:rsid w:val="00FC0CAB"/>
    <w:rsid w:val="00FC11DC"/>
    <w:rsid w:val="00FC2054"/>
    <w:rsid w:val="00FC7850"/>
    <w:rsid w:val="00FC7C02"/>
    <w:rsid w:val="00FD146F"/>
    <w:rsid w:val="00FD2F59"/>
    <w:rsid w:val="00FD356C"/>
    <w:rsid w:val="00FD60FA"/>
    <w:rsid w:val="00FD69AB"/>
    <w:rsid w:val="00FD79AE"/>
    <w:rsid w:val="00FE05E6"/>
    <w:rsid w:val="00FE0E7E"/>
    <w:rsid w:val="00FE1F6C"/>
    <w:rsid w:val="00FE23CF"/>
    <w:rsid w:val="00FE2EF9"/>
    <w:rsid w:val="00FE3F8A"/>
    <w:rsid w:val="00FE706B"/>
    <w:rsid w:val="00FF0A14"/>
    <w:rsid w:val="00FF0C86"/>
    <w:rsid w:val="00FF18B4"/>
    <w:rsid w:val="00FF5F5B"/>
    <w:rsid w:val="00FF6DE8"/>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702CAA96-5041-4229-8DFC-EB7A96AE37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261A4"/>
    <w:pPr>
      <w:spacing w:after="200" w:line="276" w:lineRule="auto"/>
    </w:pPr>
    <w:rPr>
      <w:rFonts w:eastAsiaTheme="minorEastAsia"/>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9B774C"/>
    <w:pPr>
      <w:ind w:left="720"/>
      <w:contextualSpacing/>
    </w:pPr>
  </w:style>
  <w:style w:type="table" w:styleId="Tablaconcuadrcula">
    <w:name w:val="Table Grid"/>
    <w:basedOn w:val="Tablanormal"/>
    <w:uiPriority w:val="59"/>
    <w:rsid w:val="009B774C"/>
    <w:pPr>
      <w:spacing w:after="0" w:line="240" w:lineRule="auto"/>
    </w:pPr>
    <w:rPr>
      <w:rFonts w:eastAsiaTheme="minorEastAsia"/>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globo">
    <w:name w:val="Balloon Text"/>
    <w:basedOn w:val="Normal"/>
    <w:link w:val="TextodegloboCar"/>
    <w:uiPriority w:val="99"/>
    <w:semiHidden/>
    <w:unhideWhenUsed/>
    <w:rsid w:val="00BE4C0A"/>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BE4C0A"/>
    <w:rPr>
      <w:rFonts w:ascii="Tahoma" w:eastAsiaTheme="minorEastAsia" w:hAnsi="Tahoma" w:cs="Tahoma"/>
      <w:sz w:val="16"/>
      <w:szCs w:val="16"/>
      <w:lang w:eastAsia="es-MX"/>
    </w:rPr>
  </w:style>
  <w:style w:type="table" w:customStyle="1" w:styleId="Tablaconcuadrcula1">
    <w:name w:val="Tabla con cuadrícula1"/>
    <w:basedOn w:val="Tablanormal"/>
    <w:next w:val="Tablaconcuadrcula"/>
    <w:uiPriority w:val="59"/>
    <w:rsid w:val="00F317D6"/>
    <w:pPr>
      <w:spacing w:after="0" w:line="240" w:lineRule="auto"/>
    </w:pPr>
    <w:rPr>
      <w:rFonts w:eastAsia="Times New Roman"/>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
    <w:name w:val="Tabla con cuadrícula2"/>
    <w:basedOn w:val="Tablanormal"/>
    <w:next w:val="Tablaconcuadrcula"/>
    <w:uiPriority w:val="59"/>
    <w:rsid w:val="00F317D6"/>
    <w:pPr>
      <w:spacing w:after="0" w:line="240" w:lineRule="auto"/>
    </w:pPr>
    <w:rPr>
      <w:rFonts w:eastAsia="Times New Roman"/>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
    <w:name w:val="Tabla con cuadrícula3"/>
    <w:basedOn w:val="Tablanormal"/>
    <w:next w:val="Tablaconcuadrcula"/>
    <w:uiPriority w:val="59"/>
    <w:rsid w:val="00A92839"/>
    <w:pPr>
      <w:spacing w:after="0" w:line="240" w:lineRule="auto"/>
    </w:pPr>
    <w:rPr>
      <w:rFonts w:eastAsia="Times New Roman"/>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
    <w:name w:val="Tabla con cuadrícula4"/>
    <w:basedOn w:val="Tablanormal"/>
    <w:next w:val="Tablaconcuadrcula"/>
    <w:uiPriority w:val="59"/>
    <w:rsid w:val="000642AB"/>
    <w:pPr>
      <w:spacing w:after="0" w:line="240" w:lineRule="auto"/>
    </w:pPr>
    <w:rPr>
      <w:rFonts w:eastAsia="Times New Roman"/>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
    <w:name w:val="Tabla con cuadrícula5"/>
    <w:basedOn w:val="Tablanormal"/>
    <w:next w:val="Tablaconcuadrcula"/>
    <w:uiPriority w:val="59"/>
    <w:rsid w:val="00795944"/>
    <w:pPr>
      <w:spacing w:after="0" w:line="240" w:lineRule="auto"/>
    </w:pPr>
    <w:rPr>
      <w:rFonts w:eastAsia="Times New Roman"/>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
    <w:name w:val="Tabla con cuadrícula6"/>
    <w:basedOn w:val="Tablanormal"/>
    <w:next w:val="Tablaconcuadrcula"/>
    <w:uiPriority w:val="59"/>
    <w:rsid w:val="00BB3748"/>
    <w:pPr>
      <w:spacing w:after="0" w:line="240" w:lineRule="auto"/>
    </w:pPr>
    <w:rPr>
      <w:rFonts w:eastAsia="Times New Roman"/>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
    <w:name w:val="Tabla con cuadrícula7"/>
    <w:basedOn w:val="Tablanormal"/>
    <w:next w:val="Tablaconcuadrcula"/>
    <w:uiPriority w:val="59"/>
    <w:rsid w:val="009C556A"/>
    <w:pPr>
      <w:spacing w:after="0" w:line="240" w:lineRule="auto"/>
    </w:pPr>
    <w:rPr>
      <w:rFonts w:eastAsia="Times New Roman"/>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
    <w:name w:val="Tabla con cuadrícula8"/>
    <w:basedOn w:val="Tablanormal"/>
    <w:next w:val="Tablaconcuadrcula"/>
    <w:uiPriority w:val="59"/>
    <w:rsid w:val="00D96A51"/>
    <w:pPr>
      <w:spacing w:after="0" w:line="240" w:lineRule="auto"/>
    </w:pPr>
    <w:rPr>
      <w:rFonts w:eastAsia="Times New Roman"/>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
    <w:name w:val="Tabla con cuadrícula9"/>
    <w:basedOn w:val="Tablanormal"/>
    <w:next w:val="Tablaconcuadrcula"/>
    <w:uiPriority w:val="59"/>
    <w:rsid w:val="000F2987"/>
    <w:pPr>
      <w:spacing w:after="0" w:line="240" w:lineRule="auto"/>
    </w:pPr>
    <w:rPr>
      <w:rFonts w:eastAsia="Times New Roman"/>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E7437C"/>
    <w:pPr>
      <w:autoSpaceDE w:val="0"/>
      <w:autoSpaceDN w:val="0"/>
      <w:adjustRightInd w:val="0"/>
      <w:spacing w:after="0" w:line="240" w:lineRule="auto"/>
    </w:pPr>
    <w:rPr>
      <w:rFonts w:ascii="Calibri" w:eastAsia="Times New Roman" w:hAnsi="Calibri" w:cs="Calibri"/>
      <w:color w:val="000000"/>
      <w:sz w:val="24"/>
      <w:szCs w:val="24"/>
      <w:lang w:eastAsia="es-MX"/>
    </w:rPr>
  </w:style>
  <w:style w:type="paragraph" w:customStyle="1" w:styleId="Prrafodelista1">
    <w:name w:val="Párrafo de lista1"/>
    <w:basedOn w:val="Normal"/>
    <w:rsid w:val="00E7437C"/>
    <w:pPr>
      <w:spacing w:after="0" w:line="240" w:lineRule="auto"/>
      <w:ind w:left="720"/>
    </w:pPr>
    <w:rPr>
      <w:rFonts w:ascii="Arial" w:eastAsia="Times New Roman" w:hAnsi="Arial" w:cs="Arial"/>
      <w:color w:val="000000"/>
      <w:sz w:val="24"/>
      <w:szCs w:val="24"/>
      <w:lang w:eastAsia="en-US"/>
    </w:rPr>
  </w:style>
  <w:style w:type="table" w:customStyle="1" w:styleId="Tablaconcuadrcula10">
    <w:name w:val="Tabla con cuadrícula10"/>
    <w:basedOn w:val="Tablanormal"/>
    <w:next w:val="Tablaconcuadrcula"/>
    <w:uiPriority w:val="59"/>
    <w:rsid w:val="00E7437C"/>
    <w:pPr>
      <w:spacing w:after="0" w:line="240" w:lineRule="auto"/>
    </w:pPr>
    <w:rPr>
      <w:rFonts w:eastAsia="Times New Roman"/>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cabezado">
    <w:name w:val="header"/>
    <w:basedOn w:val="Normal"/>
    <w:link w:val="EncabezadoCar"/>
    <w:uiPriority w:val="99"/>
    <w:unhideWhenUsed/>
    <w:rsid w:val="001F634E"/>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1F634E"/>
    <w:rPr>
      <w:rFonts w:eastAsiaTheme="minorEastAsia"/>
      <w:lang w:eastAsia="es-MX"/>
    </w:rPr>
  </w:style>
  <w:style w:type="paragraph" w:styleId="Piedepgina">
    <w:name w:val="footer"/>
    <w:basedOn w:val="Normal"/>
    <w:link w:val="PiedepginaCar"/>
    <w:uiPriority w:val="99"/>
    <w:unhideWhenUsed/>
    <w:rsid w:val="001F634E"/>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1F634E"/>
    <w:rPr>
      <w:rFonts w:eastAsiaTheme="minorEastAsia"/>
      <w:lang w:eastAsia="es-MX"/>
    </w:rPr>
  </w:style>
  <w:style w:type="table" w:customStyle="1" w:styleId="Tablaconcuadrcula11">
    <w:name w:val="Tabla con cuadrícula11"/>
    <w:basedOn w:val="Tablanormal"/>
    <w:next w:val="Tablaconcuadrcula"/>
    <w:uiPriority w:val="59"/>
    <w:rsid w:val="00DB7A34"/>
    <w:pPr>
      <w:spacing w:after="0" w:line="240" w:lineRule="auto"/>
    </w:pPr>
    <w:rPr>
      <w:rFonts w:eastAsia="Times New Roman"/>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2">
    <w:name w:val="Tabla con cuadrícula12"/>
    <w:basedOn w:val="Tablanormal"/>
    <w:next w:val="Tablaconcuadrcula"/>
    <w:uiPriority w:val="59"/>
    <w:rsid w:val="004D3A42"/>
    <w:pPr>
      <w:spacing w:after="0" w:line="240" w:lineRule="auto"/>
    </w:pPr>
    <w:rPr>
      <w:rFonts w:eastAsia="Times New Roman"/>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1">
    <w:name w:val="Tabla con cuadrícula21"/>
    <w:basedOn w:val="Tablanormal"/>
    <w:next w:val="Tablaconcuadrcula"/>
    <w:uiPriority w:val="59"/>
    <w:rsid w:val="004D3A42"/>
    <w:pPr>
      <w:spacing w:after="0" w:line="240" w:lineRule="auto"/>
    </w:pPr>
    <w:rPr>
      <w:rFonts w:eastAsia="Times New Roman"/>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2">
    <w:name w:val="Tabla con cuadrícula22"/>
    <w:basedOn w:val="Tablanormal"/>
    <w:next w:val="Tablaconcuadrcula"/>
    <w:uiPriority w:val="59"/>
    <w:rsid w:val="00991AC4"/>
    <w:pPr>
      <w:spacing w:after="0" w:line="240" w:lineRule="auto"/>
    </w:pPr>
    <w:rPr>
      <w:rFonts w:eastAsia="Times New Roman"/>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3">
    <w:name w:val="Tabla con cuadrícula13"/>
    <w:basedOn w:val="Tablanormal"/>
    <w:next w:val="Tablaconcuadrcula"/>
    <w:uiPriority w:val="59"/>
    <w:rsid w:val="00991AC4"/>
    <w:pPr>
      <w:spacing w:after="0" w:line="240" w:lineRule="auto"/>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1">
    <w:name w:val="Tabla con cuadrícula61"/>
    <w:basedOn w:val="Tablanormal"/>
    <w:next w:val="Tablaconcuadrcula"/>
    <w:uiPriority w:val="59"/>
    <w:rsid w:val="000E02A5"/>
    <w:pPr>
      <w:spacing w:after="0" w:line="240" w:lineRule="auto"/>
    </w:pPr>
    <w:rPr>
      <w:rFonts w:eastAsia="Times New Roman"/>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
    <w:name w:val="1"/>
    <w:basedOn w:val="Normal"/>
    <w:rsid w:val="00E524CD"/>
    <w:pPr>
      <w:spacing w:after="0" w:line="240" w:lineRule="auto"/>
    </w:pPr>
    <w:rPr>
      <w:rFonts w:ascii="AvantGarde" w:eastAsia="MS Mincho" w:hAnsi="AvantGarde" w:cs="Times New Roman"/>
      <w:b/>
      <w:sz w:val="20"/>
      <w:szCs w:val="20"/>
      <w:lang w:val="es-ES_tradnl" w:eastAsia="en-US"/>
    </w:rPr>
  </w:style>
  <w:style w:type="paragraph" w:styleId="Sinespaciado">
    <w:name w:val="No Spacing"/>
    <w:uiPriority w:val="1"/>
    <w:qFormat/>
    <w:rsid w:val="005C12AD"/>
    <w:pPr>
      <w:spacing w:after="0" w:line="240" w:lineRule="auto"/>
    </w:pPr>
    <w:rPr>
      <w:rFonts w:eastAsiaTheme="minorEastAsia"/>
      <w:lang w:eastAsia="es-MX"/>
    </w:rPr>
  </w:style>
  <w:style w:type="numbering" w:customStyle="1" w:styleId="Sinlista1">
    <w:name w:val="Sin lista1"/>
    <w:next w:val="Sinlista"/>
    <w:uiPriority w:val="99"/>
    <w:semiHidden/>
    <w:unhideWhenUsed/>
    <w:rsid w:val="001D4E98"/>
  </w:style>
  <w:style w:type="character" w:styleId="nfasissutil">
    <w:name w:val="Subtle Emphasis"/>
    <w:basedOn w:val="Fuentedeprrafopredeter"/>
    <w:uiPriority w:val="19"/>
    <w:qFormat/>
    <w:rsid w:val="001D4E98"/>
    <w:rPr>
      <w:i/>
      <w:iCs/>
      <w:color w:val="404040" w:themeColor="text1" w:themeTint="BF"/>
    </w:rPr>
  </w:style>
  <w:style w:type="character" w:styleId="Hipervnculo">
    <w:name w:val="Hyperlink"/>
    <w:basedOn w:val="Fuentedeprrafopredeter"/>
    <w:uiPriority w:val="99"/>
    <w:unhideWhenUsed/>
    <w:rsid w:val="001D4E98"/>
    <w:rPr>
      <w:color w:val="0563C1" w:themeColor="hyperlink"/>
      <w:u w:val="single"/>
    </w:rPr>
  </w:style>
  <w:style w:type="character" w:customStyle="1" w:styleId="st1">
    <w:name w:val="st1"/>
    <w:basedOn w:val="Fuentedeprrafopredeter"/>
    <w:rsid w:val="000666F3"/>
  </w:style>
  <w:style w:type="character" w:styleId="Refdecomentario">
    <w:name w:val="annotation reference"/>
    <w:basedOn w:val="Fuentedeprrafopredeter"/>
    <w:uiPriority w:val="99"/>
    <w:semiHidden/>
    <w:unhideWhenUsed/>
    <w:rsid w:val="00141AFA"/>
    <w:rPr>
      <w:sz w:val="16"/>
      <w:szCs w:val="16"/>
    </w:rPr>
  </w:style>
  <w:style w:type="paragraph" w:styleId="Textocomentario">
    <w:name w:val="annotation text"/>
    <w:basedOn w:val="Normal"/>
    <w:link w:val="TextocomentarioCar"/>
    <w:uiPriority w:val="99"/>
    <w:unhideWhenUsed/>
    <w:rsid w:val="00141AFA"/>
    <w:pPr>
      <w:spacing w:after="0" w:line="240" w:lineRule="auto"/>
    </w:pPr>
    <w:rPr>
      <w:rFonts w:ascii="Times New Roman" w:eastAsia="Times New Roman" w:hAnsi="Times New Roman" w:cs="Times New Roman"/>
      <w:sz w:val="20"/>
      <w:szCs w:val="20"/>
      <w:lang w:eastAsia="en-US"/>
    </w:rPr>
  </w:style>
  <w:style w:type="character" w:customStyle="1" w:styleId="TextocomentarioCar">
    <w:name w:val="Texto comentario Car"/>
    <w:basedOn w:val="Fuentedeprrafopredeter"/>
    <w:link w:val="Textocomentario"/>
    <w:uiPriority w:val="99"/>
    <w:rsid w:val="00141AFA"/>
    <w:rPr>
      <w:rFonts w:ascii="Times New Roman" w:eastAsia="Times New Roman" w:hAnsi="Times New Roman" w:cs="Times New Roman"/>
      <w:sz w:val="20"/>
      <w:szCs w:val="20"/>
    </w:rPr>
  </w:style>
  <w:style w:type="character" w:styleId="Hipervnculovisitado">
    <w:name w:val="FollowedHyperlink"/>
    <w:basedOn w:val="Fuentedeprrafopredeter"/>
    <w:uiPriority w:val="99"/>
    <w:semiHidden/>
    <w:unhideWhenUsed/>
    <w:rsid w:val="00755E9B"/>
    <w:rPr>
      <w:color w:val="954F72"/>
      <w:u w:val="single"/>
    </w:rPr>
  </w:style>
  <w:style w:type="paragraph" w:customStyle="1" w:styleId="xl65">
    <w:name w:val="xl65"/>
    <w:basedOn w:val="Normal"/>
    <w:rsid w:val="00755E9B"/>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24"/>
      <w:szCs w:val="24"/>
    </w:rPr>
  </w:style>
  <w:style w:type="paragraph" w:customStyle="1" w:styleId="xl66">
    <w:name w:val="xl66"/>
    <w:basedOn w:val="Normal"/>
    <w:rsid w:val="00755E9B"/>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color w:val="000000"/>
      <w:sz w:val="24"/>
      <w:szCs w:val="24"/>
    </w:rPr>
  </w:style>
  <w:style w:type="table" w:customStyle="1" w:styleId="Tablaconcuadrcula14">
    <w:name w:val="Tabla con cuadrícula14"/>
    <w:basedOn w:val="Tablanormal"/>
    <w:next w:val="Tablaconcuadrcula"/>
    <w:uiPriority w:val="59"/>
    <w:rsid w:val="004C7534"/>
    <w:pPr>
      <w:spacing w:after="0" w:line="240" w:lineRule="auto"/>
    </w:pPr>
    <w:rPr>
      <w:rFonts w:eastAsiaTheme="minorEastAsia"/>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0423814">
      <w:bodyDiv w:val="1"/>
      <w:marLeft w:val="0"/>
      <w:marRight w:val="0"/>
      <w:marTop w:val="0"/>
      <w:marBottom w:val="0"/>
      <w:divBdr>
        <w:top w:val="none" w:sz="0" w:space="0" w:color="auto"/>
        <w:left w:val="none" w:sz="0" w:space="0" w:color="auto"/>
        <w:bottom w:val="none" w:sz="0" w:space="0" w:color="auto"/>
        <w:right w:val="none" w:sz="0" w:space="0" w:color="auto"/>
      </w:divBdr>
    </w:div>
    <w:div w:id="134228238">
      <w:bodyDiv w:val="1"/>
      <w:marLeft w:val="0"/>
      <w:marRight w:val="0"/>
      <w:marTop w:val="0"/>
      <w:marBottom w:val="0"/>
      <w:divBdr>
        <w:top w:val="none" w:sz="0" w:space="0" w:color="auto"/>
        <w:left w:val="none" w:sz="0" w:space="0" w:color="auto"/>
        <w:bottom w:val="none" w:sz="0" w:space="0" w:color="auto"/>
        <w:right w:val="none" w:sz="0" w:space="0" w:color="auto"/>
      </w:divBdr>
    </w:div>
    <w:div w:id="302200361">
      <w:bodyDiv w:val="1"/>
      <w:marLeft w:val="0"/>
      <w:marRight w:val="0"/>
      <w:marTop w:val="0"/>
      <w:marBottom w:val="0"/>
      <w:divBdr>
        <w:top w:val="none" w:sz="0" w:space="0" w:color="auto"/>
        <w:left w:val="none" w:sz="0" w:space="0" w:color="auto"/>
        <w:bottom w:val="none" w:sz="0" w:space="0" w:color="auto"/>
        <w:right w:val="none" w:sz="0" w:space="0" w:color="auto"/>
      </w:divBdr>
    </w:div>
    <w:div w:id="416557389">
      <w:bodyDiv w:val="1"/>
      <w:marLeft w:val="0"/>
      <w:marRight w:val="0"/>
      <w:marTop w:val="0"/>
      <w:marBottom w:val="0"/>
      <w:divBdr>
        <w:top w:val="none" w:sz="0" w:space="0" w:color="auto"/>
        <w:left w:val="none" w:sz="0" w:space="0" w:color="auto"/>
        <w:bottom w:val="none" w:sz="0" w:space="0" w:color="auto"/>
        <w:right w:val="none" w:sz="0" w:space="0" w:color="auto"/>
      </w:divBdr>
    </w:div>
    <w:div w:id="506528575">
      <w:bodyDiv w:val="1"/>
      <w:marLeft w:val="0"/>
      <w:marRight w:val="0"/>
      <w:marTop w:val="0"/>
      <w:marBottom w:val="0"/>
      <w:divBdr>
        <w:top w:val="none" w:sz="0" w:space="0" w:color="auto"/>
        <w:left w:val="none" w:sz="0" w:space="0" w:color="auto"/>
        <w:bottom w:val="none" w:sz="0" w:space="0" w:color="auto"/>
        <w:right w:val="none" w:sz="0" w:space="0" w:color="auto"/>
      </w:divBdr>
    </w:div>
    <w:div w:id="767192148">
      <w:bodyDiv w:val="1"/>
      <w:marLeft w:val="0"/>
      <w:marRight w:val="0"/>
      <w:marTop w:val="0"/>
      <w:marBottom w:val="0"/>
      <w:divBdr>
        <w:top w:val="none" w:sz="0" w:space="0" w:color="auto"/>
        <w:left w:val="none" w:sz="0" w:space="0" w:color="auto"/>
        <w:bottom w:val="none" w:sz="0" w:space="0" w:color="auto"/>
        <w:right w:val="none" w:sz="0" w:space="0" w:color="auto"/>
      </w:divBdr>
    </w:div>
    <w:div w:id="769544895">
      <w:bodyDiv w:val="1"/>
      <w:marLeft w:val="0"/>
      <w:marRight w:val="0"/>
      <w:marTop w:val="0"/>
      <w:marBottom w:val="0"/>
      <w:divBdr>
        <w:top w:val="none" w:sz="0" w:space="0" w:color="auto"/>
        <w:left w:val="none" w:sz="0" w:space="0" w:color="auto"/>
        <w:bottom w:val="none" w:sz="0" w:space="0" w:color="auto"/>
        <w:right w:val="none" w:sz="0" w:space="0" w:color="auto"/>
      </w:divBdr>
    </w:div>
    <w:div w:id="850528055">
      <w:bodyDiv w:val="1"/>
      <w:marLeft w:val="0"/>
      <w:marRight w:val="0"/>
      <w:marTop w:val="0"/>
      <w:marBottom w:val="0"/>
      <w:divBdr>
        <w:top w:val="none" w:sz="0" w:space="0" w:color="auto"/>
        <w:left w:val="none" w:sz="0" w:space="0" w:color="auto"/>
        <w:bottom w:val="none" w:sz="0" w:space="0" w:color="auto"/>
        <w:right w:val="none" w:sz="0" w:space="0" w:color="auto"/>
      </w:divBdr>
    </w:div>
    <w:div w:id="918490188">
      <w:bodyDiv w:val="1"/>
      <w:marLeft w:val="0"/>
      <w:marRight w:val="0"/>
      <w:marTop w:val="0"/>
      <w:marBottom w:val="0"/>
      <w:divBdr>
        <w:top w:val="none" w:sz="0" w:space="0" w:color="auto"/>
        <w:left w:val="none" w:sz="0" w:space="0" w:color="auto"/>
        <w:bottom w:val="none" w:sz="0" w:space="0" w:color="auto"/>
        <w:right w:val="none" w:sz="0" w:space="0" w:color="auto"/>
      </w:divBdr>
    </w:div>
    <w:div w:id="1032144435">
      <w:bodyDiv w:val="1"/>
      <w:marLeft w:val="0"/>
      <w:marRight w:val="0"/>
      <w:marTop w:val="0"/>
      <w:marBottom w:val="0"/>
      <w:divBdr>
        <w:top w:val="none" w:sz="0" w:space="0" w:color="auto"/>
        <w:left w:val="none" w:sz="0" w:space="0" w:color="auto"/>
        <w:bottom w:val="none" w:sz="0" w:space="0" w:color="auto"/>
        <w:right w:val="none" w:sz="0" w:space="0" w:color="auto"/>
      </w:divBdr>
    </w:div>
    <w:div w:id="1125271436">
      <w:bodyDiv w:val="1"/>
      <w:marLeft w:val="0"/>
      <w:marRight w:val="0"/>
      <w:marTop w:val="0"/>
      <w:marBottom w:val="0"/>
      <w:divBdr>
        <w:top w:val="none" w:sz="0" w:space="0" w:color="auto"/>
        <w:left w:val="none" w:sz="0" w:space="0" w:color="auto"/>
        <w:bottom w:val="none" w:sz="0" w:space="0" w:color="auto"/>
        <w:right w:val="none" w:sz="0" w:space="0" w:color="auto"/>
      </w:divBdr>
    </w:div>
    <w:div w:id="1195196444">
      <w:bodyDiv w:val="1"/>
      <w:marLeft w:val="0"/>
      <w:marRight w:val="0"/>
      <w:marTop w:val="0"/>
      <w:marBottom w:val="0"/>
      <w:divBdr>
        <w:top w:val="none" w:sz="0" w:space="0" w:color="auto"/>
        <w:left w:val="none" w:sz="0" w:space="0" w:color="auto"/>
        <w:bottom w:val="none" w:sz="0" w:space="0" w:color="auto"/>
        <w:right w:val="none" w:sz="0" w:space="0" w:color="auto"/>
      </w:divBdr>
    </w:div>
    <w:div w:id="1427581216">
      <w:bodyDiv w:val="1"/>
      <w:marLeft w:val="0"/>
      <w:marRight w:val="0"/>
      <w:marTop w:val="0"/>
      <w:marBottom w:val="0"/>
      <w:divBdr>
        <w:top w:val="none" w:sz="0" w:space="0" w:color="auto"/>
        <w:left w:val="none" w:sz="0" w:space="0" w:color="auto"/>
        <w:bottom w:val="none" w:sz="0" w:space="0" w:color="auto"/>
        <w:right w:val="none" w:sz="0" w:space="0" w:color="auto"/>
      </w:divBdr>
    </w:div>
    <w:div w:id="1733651360">
      <w:bodyDiv w:val="1"/>
      <w:marLeft w:val="0"/>
      <w:marRight w:val="0"/>
      <w:marTop w:val="0"/>
      <w:marBottom w:val="0"/>
      <w:divBdr>
        <w:top w:val="none" w:sz="0" w:space="0" w:color="auto"/>
        <w:left w:val="none" w:sz="0" w:space="0" w:color="auto"/>
        <w:bottom w:val="none" w:sz="0" w:space="0" w:color="auto"/>
        <w:right w:val="none" w:sz="0" w:space="0" w:color="auto"/>
      </w:divBdr>
    </w:div>
    <w:div w:id="1910800130">
      <w:bodyDiv w:val="1"/>
      <w:marLeft w:val="0"/>
      <w:marRight w:val="0"/>
      <w:marTop w:val="0"/>
      <w:marBottom w:val="0"/>
      <w:divBdr>
        <w:top w:val="none" w:sz="0" w:space="0" w:color="auto"/>
        <w:left w:val="none" w:sz="0" w:space="0" w:color="auto"/>
        <w:bottom w:val="none" w:sz="0" w:space="0" w:color="auto"/>
        <w:right w:val="none" w:sz="0" w:space="0" w:color="auto"/>
      </w:divBdr>
    </w:div>
    <w:div w:id="19816863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90BB02D-3E26-465E-BCD9-7860D0B25C8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1381</TotalTime>
  <Pages>1</Pages>
  <Words>59048</Words>
  <Characters>324767</Characters>
  <Application>Microsoft Office Word</Application>
  <DocSecurity>0</DocSecurity>
  <Lines>2706</Lines>
  <Paragraphs>766</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383049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Verdugo Cisneros, Oscar Arturo</dc:creator>
  <cp:keywords/>
  <dc:description/>
  <cp:lastModifiedBy>Garcia Beltran, Nidia</cp:lastModifiedBy>
  <cp:revision>10</cp:revision>
  <cp:lastPrinted>2018-08-17T18:45:00Z</cp:lastPrinted>
  <dcterms:created xsi:type="dcterms:W3CDTF">2018-08-02T20:48:00Z</dcterms:created>
  <dcterms:modified xsi:type="dcterms:W3CDTF">2018-11-26T17:32:00Z</dcterms:modified>
</cp:coreProperties>
</file>